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82B8" w14:textId="52C6B201" w:rsidR="00EC4BF8" w:rsidRPr="00C74D1B" w:rsidRDefault="008A0DC8" w:rsidP="00EC4BF8">
      <w:pPr>
        <w:spacing w:after="200" w:line="276" w:lineRule="auto"/>
        <w:jc w:val="center"/>
        <w:rPr>
          <w:b/>
        </w:rPr>
      </w:pPr>
      <w:r w:rsidRPr="00C74D1B">
        <w:rPr>
          <w:b/>
        </w:rPr>
        <w:t xml:space="preserve">ANNEXURE </w:t>
      </w:r>
      <w:r w:rsidR="00FA7B26">
        <w:rPr>
          <w:b/>
        </w:rPr>
        <w:t>N</w:t>
      </w:r>
      <w:r w:rsidRPr="00C74D1B">
        <w:rPr>
          <w:b/>
        </w:rPr>
        <w:t xml:space="preserve">: </w:t>
      </w:r>
      <w:r w:rsidR="00EC4BF8" w:rsidRPr="00C74D1B">
        <w:rPr>
          <w:b/>
        </w:rPr>
        <w:t>TECHNICAL STATEMENT of WORK</w:t>
      </w:r>
    </w:p>
    <w:p w14:paraId="56C72900" w14:textId="02037C2C" w:rsidR="007C534C" w:rsidRPr="00C74D1B" w:rsidRDefault="00EC4BF8" w:rsidP="00EC4BF8">
      <w:pPr>
        <w:spacing w:after="200" w:line="276" w:lineRule="auto"/>
        <w:jc w:val="center"/>
        <w:rPr>
          <w:b/>
        </w:rPr>
      </w:pPr>
      <w:r w:rsidRPr="00C74D1B">
        <w:rPr>
          <w:b/>
        </w:rPr>
        <w:t xml:space="preserve">FOR </w:t>
      </w:r>
      <w:r w:rsidRPr="00C74D1B">
        <w:rPr>
          <w:b/>
          <w:caps/>
        </w:rPr>
        <w:t xml:space="preserve">Engineering Design and Document Management </w:t>
      </w:r>
      <w:r w:rsidR="00D53413" w:rsidRPr="00C74D1B">
        <w:rPr>
          <w:b/>
          <w:caps/>
        </w:rPr>
        <w:t xml:space="preserve">and collaboration </w:t>
      </w:r>
      <w:r w:rsidRPr="00C74D1B">
        <w:rPr>
          <w:b/>
          <w:caps/>
        </w:rPr>
        <w:t>System</w:t>
      </w:r>
      <w:r w:rsidRPr="00C74D1B">
        <w:rPr>
          <w:b/>
        </w:rPr>
        <w:t xml:space="preserve"> (EDDMS)</w:t>
      </w:r>
    </w:p>
    <w:p w14:paraId="1810FFF0" w14:textId="2FEC3B8C" w:rsidR="00EC4BF8" w:rsidRPr="00C74D1B" w:rsidRDefault="00EC4BF8" w:rsidP="00EC4BF8">
      <w:pPr>
        <w:spacing w:after="200" w:line="276" w:lineRule="auto"/>
        <w:jc w:val="center"/>
        <w:rPr>
          <w:b/>
        </w:rPr>
      </w:pPr>
      <w:r w:rsidRPr="00C74D1B">
        <w:rPr>
          <w:b/>
        </w:rPr>
        <w:t>RF</w:t>
      </w:r>
      <w:r w:rsidR="00825E46" w:rsidRPr="00C74D1B">
        <w:rPr>
          <w:b/>
        </w:rPr>
        <w:t>P</w:t>
      </w:r>
      <w:r w:rsidR="00037E1F" w:rsidRPr="00C74D1B">
        <w:rPr>
          <w:b/>
        </w:rPr>
        <w:t xml:space="preserve"> </w:t>
      </w:r>
      <w:r w:rsidR="00037E1F" w:rsidRPr="00C74D1B">
        <w:rPr>
          <w:b/>
          <w:lang w:val="en-US"/>
        </w:rPr>
        <w:t>MWP1240CX</w:t>
      </w:r>
    </w:p>
    <w:p w14:paraId="3089555C" w14:textId="090FBD48" w:rsidR="00EC4BF8" w:rsidRPr="00C74D1B" w:rsidRDefault="009A3CCC" w:rsidP="00B166DC">
      <w:pPr>
        <w:tabs>
          <w:tab w:val="left" w:pos="993"/>
        </w:tabs>
        <w:spacing w:after="200" w:line="276" w:lineRule="auto"/>
        <w:ind w:left="993" w:hanging="993"/>
        <w:jc w:val="left"/>
      </w:pPr>
      <w:r w:rsidRPr="00C74D1B">
        <w:t xml:space="preserve">Context: </w:t>
      </w:r>
      <w:r w:rsidR="00B166DC" w:rsidRPr="00C74D1B">
        <w:tab/>
      </w:r>
      <w:r w:rsidRPr="00C74D1B">
        <w:t xml:space="preserve">The contents </w:t>
      </w:r>
      <w:r w:rsidR="00B166DC" w:rsidRPr="00C74D1B">
        <w:t>of this document constitute</w:t>
      </w:r>
      <w:r w:rsidR="00D4305F" w:rsidRPr="00C74D1B">
        <w:t>s</w:t>
      </w:r>
      <w:r w:rsidR="00B166DC" w:rsidRPr="00C74D1B">
        <w:t xml:space="preserve"> the technical requirements related to a Request for </w:t>
      </w:r>
      <w:r w:rsidR="00825E46" w:rsidRPr="00C74D1B">
        <w:t>Proposal</w:t>
      </w:r>
      <w:r w:rsidR="00B166DC" w:rsidRPr="00C74D1B">
        <w:t xml:space="preserve"> (RF</w:t>
      </w:r>
      <w:r w:rsidR="00825E46" w:rsidRPr="00C74D1B">
        <w:t>P</w:t>
      </w:r>
      <w:r w:rsidR="00B166DC" w:rsidRPr="00C74D1B">
        <w:t>)</w:t>
      </w:r>
      <w:r w:rsidR="00AB157B" w:rsidRPr="00C74D1B">
        <w:t>.</w:t>
      </w:r>
    </w:p>
    <w:sdt>
      <w:sdtPr>
        <w:rPr>
          <w:rFonts w:ascii="Arial" w:eastAsiaTheme="minorHAnsi" w:hAnsi="Arial" w:cs="Arial"/>
          <w:b w:val="0"/>
          <w:bCs w:val="0"/>
          <w:color w:val="auto"/>
          <w:sz w:val="22"/>
          <w:szCs w:val="22"/>
          <w:lang w:val="en-ZA" w:eastAsia="en-US"/>
        </w:rPr>
        <w:id w:val="-1612500421"/>
        <w:docPartObj>
          <w:docPartGallery w:val="Table of Contents"/>
          <w:docPartUnique/>
        </w:docPartObj>
      </w:sdtPr>
      <w:sdtEndPr>
        <w:rPr>
          <w:noProof/>
        </w:rPr>
      </w:sdtEndPr>
      <w:sdtContent>
        <w:p w14:paraId="31A9D743" w14:textId="3E33CDD2" w:rsidR="00DA5B94" w:rsidRPr="00C74D1B" w:rsidRDefault="00DA5B94">
          <w:pPr>
            <w:pStyle w:val="TOCHeading"/>
          </w:pPr>
          <w:r w:rsidRPr="00C74D1B">
            <w:t>Table of Contents</w:t>
          </w:r>
        </w:p>
        <w:p w14:paraId="255DB59D" w14:textId="0BE3E3FB" w:rsidR="0016602A" w:rsidRPr="00C74D1B" w:rsidRDefault="00DA5B94">
          <w:pPr>
            <w:pStyle w:val="TOC1"/>
            <w:tabs>
              <w:tab w:val="right" w:leader="dot" w:pos="9016"/>
            </w:tabs>
            <w:rPr>
              <w:rFonts w:asciiTheme="minorHAnsi" w:eastAsiaTheme="minorEastAsia" w:hAnsiTheme="minorHAnsi" w:cstheme="minorBidi"/>
              <w:noProof/>
              <w:lang w:eastAsia="en-ZA"/>
            </w:rPr>
          </w:pPr>
          <w:r w:rsidRPr="00C74D1B">
            <w:fldChar w:fldCharType="begin"/>
          </w:r>
          <w:r w:rsidRPr="00C74D1B">
            <w:instrText xml:space="preserve"> TOC \o "1-3" \h \z \u </w:instrText>
          </w:r>
          <w:r w:rsidRPr="00C74D1B">
            <w:fldChar w:fldCharType="separate"/>
          </w:r>
          <w:hyperlink w:anchor="_Toc99103702" w:history="1">
            <w:r w:rsidR="0016602A" w:rsidRPr="00C74D1B">
              <w:rPr>
                <w:rStyle w:val="Hyperlink"/>
                <w:noProof/>
              </w:rPr>
              <w:t>REFERENCES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_Toc99103702 \h </w:instrText>
            </w:r>
            <w:r w:rsidR="0016602A" w:rsidRPr="00C74D1B">
              <w:rPr>
                <w:noProof/>
                <w:webHidden/>
              </w:rPr>
            </w:r>
            <w:r w:rsidR="0016602A" w:rsidRPr="00C74D1B">
              <w:rPr>
                <w:noProof/>
                <w:webHidden/>
              </w:rPr>
              <w:fldChar w:fldCharType="separate"/>
            </w:r>
            <w:r w:rsidR="00681816">
              <w:rPr>
                <w:noProof/>
                <w:webHidden/>
              </w:rPr>
              <w:t>4</w:t>
            </w:r>
            <w:r w:rsidR="0016602A" w:rsidRPr="00C74D1B">
              <w:rPr>
                <w:noProof/>
                <w:webHidden/>
              </w:rPr>
              <w:fldChar w:fldCharType="end"/>
            </w:r>
          </w:hyperlink>
        </w:p>
        <w:p w14:paraId="170D0195" w14:textId="687D9149" w:rsidR="0016602A" w:rsidRPr="00C74D1B" w:rsidRDefault="001C2DA0">
          <w:pPr>
            <w:pStyle w:val="TOC1"/>
            <w:tabs>
              <w:tab w:val="right" w:leader="dot" w:pos="9016"/>
            </w:tabs>
            <w:rPr>
              <w:rFonts w:asciiTheme="minorHAnsi" w:eastAsiaTheme="minorEastAsia" w:hAnsiTheme="minorHAnsi" w:cstheme="minorBidi"/>
              <w:noProof/>
              <w:lang w:eastAsia="en-ZA"/>
            </w:rPr>
          </w:pPr>
          <w:hyperlink w:anchor="_Toc99103703" w:history="1">
            <w:r w:rsidR="0016602A" w:rsidRPr="00C74D1B">
              <w:rPr>
                <w:rStyle w:val="Hyperlink"/>
                <w:noProof/>
              </w:rPr>
              <w:t>ABBREVIATIONS AND TERMS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_Toc99103703 \h </w:instrText>
            </w:r>
            <w:r w:rsidR="0016602A" w:rsidRPr="00C74D1B">
              <w:rPr>
                <w:noProof/>
                <w:webHidden/>
              </w:rPr>
            </w:r>
            <w:r w:rsidR="0016602A" w:rsidRPr="00C74D1B">
              <w:rPr>
                <w:noProof/>
                <w:webHidden/>
              </w:rPr>
              <w:fldChar w:fldCharType="separate"/>
            </w:r>
            <w:r w:rsidR="00681816">
              <w:rPr>
                <w:noProof/>
                <w:webHidden/>
              </w:rPr>
              <w:t>4</w:t>
            </w:r>
            <w:r w:rsidR="0016602A" w:rsidRPr="00C74D1B">
              <w:rPr>
                <w:noProof/>
                <w:webHidden/>
              </w:rPr>
              <w:fldChar w:fldCharType="end"/>
            </w:r>
          </w:hyperlink>
        </w:p>
        <w:p w14:paraId="690277C9" w14:textId="6ACBBA28" w:rsidR="0016602A" w:rsidRPr="00C74D1B" w:rsidRDefault="001C2DA0">
          <w:pPr>
            <w:pStyle w:val="TOC1"/>
            <w:tabs>
              <w:tab w:val="left" w:pos="440"/>
              <w:tab w:val="right" w:leader="dot" w:pos="9016"/>
            </w:tabs>
            <w:rPr>
              <w:rFonts w:asciiTheme="minorHAnsi" w:eastAsiaTheme="minorEastAsia" w:hAnsiTheme="minorHAnsi" w:cstheme="minorBidi"/>
              <w:noProof/>
              <w:lang w:eastAsia="en-ZA"/>
            </w:rPr>
          </w:pPr>
          <w:hyperlink w:anchor="_Toc99103704" w:history="1">
            <w:r w:rsidR="0016602A" w:rsidRPr="00C74D1B">
              <w:rPr>
                <w:rStyle w:val="Hyperlink"/>
                <w:noProof/>
              </w:rPr>
              <w:t>1.</w:t>
            </w:r>
            <w:r w:rsidR="0016602A" w:rsidRPr="00C74D1B">
              <w:rPr>
                <w:rFonts w:asciiTheme="minorHAnsi" w:eastAsiaTheme="minorEastAsia" w:hAnsiTheme="minorHAnsi" w:cstheme="minorBidi"/>
                <w:noProof/>
                <w:lang w:eastAsia="en-ZA"/>
              </w:rPr>
              <w:tab/>
            </w:r>
            <w:r w:rsidR="0016602A" w:rsidRPr="00C74D1B">
              <w:rPr>
                <w:rStyle w:val="Hyperlink"/>
                <w:noProof/>
              </w:rPr>
              <w:t>Introduction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_Toc99103704 \h </w:instrText>
            </w:r>
            <w:r w:rsidR="0016602A" w:rsidRPr="00C74D1B">
              <w:rPr>
                <w:noProof/>
                <w:webHidden/>
              </w:rPr>
            </w:r>
            <w:r w:rsidR="0016602A" w:rsidRPr="00C74D1B">
              <w:rPr>
                <w:noProof/>
                <w:webHidden/>
              </w:rPr>
              <w:fldChar w:fldCharType="separate"/>
            </w:r>
            <w:r w:rsidR="00681816">
              <w:rPr>
                <w:noProof/>
                <w:webHidden/>
              </w:rPr>
              <w:t>7</w:t>
            </w:r>
            <w:r w:rsidR="0016602A" w:rsidRPr="00C74D1B">
              <w:rPr>
                <w:noProof/>
                <w:webHidden/>
              </w:rPr>
              <w:fldChar w:fldCharType="end"/>
            </w:r>
          </w:hyperlink>
        </w:p>
        <w:p w14:paraId="1EBA3EE0" w14:textId="49CE1C45" w:rsidR="0016602A" w:rsidRPr="00C74D1B" w:rsidRDefault="001C2DA0">
          <w:pPr>
            <w:pStyle w:val="TOC1"/>
            <w:tabs>
              <w:tab w:val="left" w:pos="440"/>
              <w:tab w:val="right" w:leader="dot" w:pos="9016"/>
            </w:tabs>
            <w:rPr>
              <w:rFonts w:asciiTheme="minorHAnsi" w:eastAsiaTheme="minorEastAsia" w:hAnsiTheme="minorHAnsi" w:cstheme="minorBidi"/>
              <w:noProof/>
              <w:lang w:eastAsia="en-ZA"/>
            </w:rPr>
          </w:pPr>
          <w:hyperlink w:anchor="_Toc99103705" w:history="1">
            <w:r w:rsidR="0016602A" w:rsidRPr="00C74D1B">
              <w:rPr>
                <w:rStyle w:val="Hyperlink"/>
                <w:noProof/>
              </w:rPr>
              <w:t>2.</w:t>
            </w:r>
            <w:r w:rsidR="0016602A" w:rsidRPr="00C74D1B">
              <w:rPr>
                <w:rFonts w:asciiTheme="minorHAnsi" w:eastAsiaTheme="minorEastAsia" w:hAnsiTheme="minorHAnsi" w:cstheme="minorBidi"/>
                <w:noProof/>
                <w:lang w:eastAsia="en-ZA"/>
              </w:rPr>
              <w:tab/>
            </w:r>
            <w:r w:rsidR="0016602A" w:rsidRPr="00C74D1B">
              <w:rPr>
                <w:rStyle w:val="Hyperlink"/>
                <w:noProof/>
              </w:rPr>
              <w:t>Background</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_Toc99103705 \h </w:instrText>
            </w:r>
            <w:r w:rsidR="0016602A" w:rsidRPr="00C74D1B">
              <w:rPr>
                <w:noProof/>
                <w:webHidden/>
              </w:rPr>
            </w:r>
            <w:r w:rsidR="0016602A" w:rsidRPr="00C74D1B">
              <w:rPr>
                <w:noProof/>
                <w:webHidden/>
              </w:rPr>
              <w:fldChar w:fldCharType="separate"/>
            </w:r>
            <w:r w:rsidR="00681816">
              <w:rPr>
                <w:noProof/>
                <w:webHidden/>
              </w:rPr>
              <w:t>7</w:t>
            </w:r>
            <w:r w:rsidR="0016602A" w:rsidRPr="00C74D1B">
              <w:rPr>
                <w:noProof/>
                <w:webHidden/>
              </w:rPr>
              <w:fldChar w:fldCharType="end"/>
            </w:r>
          </w:hyperlink>
        </w:p>
        <w:p w14:paraId="6A0ADD95" w14:textId="6527E2DB" w:rsidR="0016602A" w:rsidRPr="00C74D1B" w:rsidRDefault="001C2DA0">
          <w:pPr>
            <w:pStyle w:val="TOC1"/>
            <w:tabs>
              <w:tab w:val="left" w:pos="440"/>
              <w:tab w:val="right" w:leader="dot" w:pos="9016"/>
            </w:tabs>
            <w:rPr>
              <w:rFonts w:asciiTheme="minorHAnsi" w:eastAsiaTheme="minorEastAsia" w:hAnsiTheme="minorHAnsi" w:cstheme="minorBidi"/>
              <w:noProof/>
              <w:lang w:eastAsia="en-ZA"/>
            </w:rPr>
          </w:pPr>
          <w:hyperlink w:anchor="_Toc99103706" w:history="1">
            <w:r w:rsidR="0016602A" w:rsidRPr="00C74D1B">
              <w:rPr>
                <w:rStyle w:val="Hyperlink"/>
                <w:noProof/>
              </w:rPr>
              <w:t>3.</w:t>
            </w:r>
            <w:r w:rsidR="0016602A" w:rsidRPr="00C74D1B">
              <w:rPr>
                <w:rFonts w:asciiTheme="minorHAnsi" w:eastAsiaTheme="minorEastAsia" w:hAnsiTheme="minorHAnsi" w:cstheme="minorBidi"/>
                <w:noProof/>
                <w:lang w:eastAsia="en-ZA"/>
              </w:rPr>
              <w:tab/>
            </w:r>
            <w:r w:rsidR="0016602A" w:rsidRPr="00C74D1B">
              <w:rPr>
                <w:rStyle w:val="Hyperlink"/>
                <w:noProof/>
              </w:rPr>
              <w:t>Solution Implementation Strategy</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_Toc99103706 \h </w:instrText>
            </w:r>
            <w:r w:rsidR="0016602A" w:rsidRPr="00C74D1B">
              <w:rPr>
                <w:noProof/>
                <w:webHidden/>
              </w:rPr>
            </w:r>
            <w:r w:rsidR="0016602A" w:rsidRPr="00C74D1B">
              <w:rPr>
                <w:noProof/>
                <w:webHidden/>
              </w:rPr>
              <w:fldChar w:fldCharType="separate"/>
            </w:r>
            <w:r w:rsidR="00681816">
              <w:rPr>
                <w:noProof/>
                <w:webHidden/>
              </w:rPr>
              <w:t>9</w:t>
            </w:r>
            <w:r w:rsidR="0016602A" w:rsidRPr="00C74D1B">
              <w:rPr>
                <w:noProof/>
                <w:webHidden/>
              </w:rPr>
              <w:fldChar w:fldCharType="end"/>
            </w:r>
          </w:hyperlink>
        </w:p>
        <w:p w14:paraId="3DE37E89" w14:textId="428131B7" w:rsidR="0016602A" w:rsidRPr="00C74D1B" w:rsidRDefault="001C2DA0">
          <w:pPr>
            <w:pStyle w:val="TOC1"/>
            <w:tabs>
              <w:tab w:val="left" w:pos="440"/>
              <w:tab w:val="right" w:leader="dot" w:pos="9016"/>
            </w:tabs>
            <w:rPr>
              <w:rFonts w:asciiTheme="minorHAnsi" w:eastAsiaTheme="minorEastAsia" w:hAnsiTheme="minorHAnsi" w:cstheme="minorBidi"/>
              <w:noProof/>
              <w:lang w:eastAsia="en-ZA"/>
            </w:rPr>
          </w:pPr>
          <w:hyperlink w:anchor="_Toc99103707" w:history="1">
            <w:r w:rsidR="0016602A" w:rsidRPr="00C74D1B">
              <w:rPr>
                <w:rStyle w:val="Hyperlink"/>
                <w:noProof/>
              </w:rPr>
              <w:t>4.</w:t>
            </w:r>
            <w:r w:rsidR="0016602A" w:rsidRPr="00C74D1B">
              <w:rPr>
                <w:rFonts w:asciiTheme="minorHAnsi" w:eastAsiaTheme="minorEastAsia" w:hAnsiTheme="minorHAnsi" w:cstheme="minorBidi"/>
                <w:noProof/>
                <w:lang w:eastAsia="en-ZA"/>
              </w:rPr>
              <w:tab/>
            </w:r>
            <w:r w:rsidR="0016602A" w:rsidRPr="00C74D1B">
              <w:rPr>
                <w:rStyle w:val="Hyperlink"/>
                <w:noProof/>
              </w:rPr>
              <w:t>Procurement Approach (Process) and Timelines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_Toc99103707 \h </w:instrText>
            </w:r>
            <w:r w:rsidR="0016602A" w:rsidRPr="00C74D1B">
              <w:rPr>
                <w:noProof/>
                <w:webHidden/>
              </w:rPr>
            </w:r>
            <w:r w:rsidR="0016602A" w:rsidRPr="00C74D1B">
              <w:rPr>
                <w:noProof/>
                <w:webHidden/>
              </w:rPr>
              <w:fldChar w:fldCharType="separate"/>
            </w:r>
            <w:r w:rsidR="00681816">
              <w:rPr>
                <w:noProof/>
                <w:webHidden/>
              </w:rPr>
              <w:t>10</w:t>
            </w:r>
            <w:r w:rsidR="0016602A" w:rsidRPr="00C74D1B">
              <w:rPr>
                <w:noProof/>
                <w:webHidden/>
              </w:rPr>
              <w:fldChar w:fldCharType="end"/>
            </w:r>
          </w:hyperlink>
        </w:p>
        <w:p w14:paraId="5B7A2CB4" w14:textId="1AF47FE1" w:rsidR="0016602A" w:rsidRPr="00C74D1B" w:rsidRDefault="001C2DA0">
          <w:pPr>
            <w:pStyle w:val="TOC1"/>
            <w:tabs>
              <w:tab w:val="left" w:pos="440"/>
              <w:tab w:val="right" w:leader="dot" w:pos="9016"/>
            </w:tabs>
            <w:rPr>
              <w:rFonts w:asciiTheme="minorHAnsi" w:eastAsiaTheme="minorEastAsia" w:hAnsiTheme="minorHAnsi" w:cstheme="minorBidi"/>
              <w:noProof/>
              <w:lang w:eastAsia="en-ZA"/>
            </w:rPr>
          </w:pPr>
          <w:hyperlink w:anchor="_Toc99103708" w:history="1">
            <w:r w:rsidR="0016602A" w:rsidRPr="00C74D1B">
              <w:rPr>
                <w:rStyle w:val="Hyperlink"/>
                <w:noProof/>
              </w:rPr>
              <w:t>5.</w:t>
            </w:r>
            <w:r w:rsidR="0016602A" w:rsidRPr="00C74D1B">
              <w:rPr>
                <w:rFonts w:asciiTheme="minorHAnsi" w:eastAsiaTheme="minorEastAsia" w:hAnsiTheme="minorHAnsi" w:cstheme="minorBidi"/>
                <w:noProof/>
                <w:lang w:eastAsia="en-ZA"/>
              </w:rPr>
              <w:tab/>
            </w:r>
            <w:r w:rsidR="0016602A" w:rsidRPr="00C74D1B">
              <w:rPr>
                <w:rStyle w:val="Hyperlink"/>
                <w:noProof/>
              </w:rPr>
              <w:t>Product / Solution Requirement</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_Toc99103708 \h </w:instrText>
            </w:r>
            <w:r w:rsidR="0016602A" w:rsidRPr="00C74D1B">
              <w:rPr>
                <w:noProof/>
                <w:webHidden/>
              </w:rPr>
            </w:r>
            <w:r w:rsidR="0016602A" w:rsidRPr="00C74D1B">
              <w:rPr>
                <w:noProof/>
                <w:webHidden/>
              </w:rPr>
              <w:fldChar w:fldCharType="separate"/>
            </w:r>
            <w:r w:rsidR="00681816">
              <w:rPr>
                <w:noProof/>
                <w:webHidden/>
              </w:rPr>
              <w:t>12</w:t>
            </w:r>
            <w:r w:rsidR="0016602A" w:rsidRPr="00C74D1B">
              <w:rPr>
                <w:noProof/>
                <w:webHidden/>
              </w:rPr>
              <w:fldChar w:fldCharType="end"/>
            </w:r>
          </w:hyperlink>
        </w:p>
        <w:p w14:paraId="7911D48C" w14:textId="4AA8B000"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09" w:history="1">
            <w:r w:rsidR="0016602A" w:rsidRPr="00C74D1B">
              <w:rPr>
                <w:rStyle w:val="Hyperlink"/>
                <w:noProof/>
                <w:lang w:eastAsia="en-ZA"/>
              </w:rPr>
              <w:t>5.1</w:t>
            </w:r>
            <w:r w:rsidR="0016602A" w:rsidRPr="00C74D1B">
              <w:rPr>
                <w:rFonts w:asciiTheme="minorHAnsi" w:eastAsiaTheme="minorEastAsia" w:hAnsiTheme="minorHAnsi" w:cstheme="minorBidi"/>
                <w:noProof/>
                <w:lang w:eastAsia="en-ZA"/>
              </w:rPr>
              <w:tab/>
            </w:r>
            <w:r w:rsidR="0016602A" w:rsidRPr="00C74D1B">
              <w:rPr>
                <w:rStyle w:val="Hyperlink"/>
                <w:noProof/>
                <w:lang w:eastAsia="en-ZA"/>
              </w:rPr>
              <w:t>General</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_Toc99103709 \h </w:instrText>
            </w:r>
            <w:r w:rsidR="0016602A" w:rsidRPr="00C74D1B">
              <w:rPr>
                <w:noProof/>
                <w:webHidden/>
              </w:rPr>
            </w:r>
            <w:r w:rsidR="0016602A" w:rsidRPr="00C74D1B">
              <w:rPr>
                <w:noProof/>
                <w:webHidden/>
              </w:rPr>
              <w:fldChar w:fldCharType="separate"/>
            </w:r>
            <w:r w:rsidR="00681816">
              <w:rPr>
                <w:noProof/>
                <w:webHidden/>
              </w:rPr>
              <w:t>12</w:t>
            </w:r>
            <w:r w:rsidR="0016602A" w:rsidRPr="00C74D1B">
              <w:rPr>
                <w:noProof/>
                <w:webHidden/>
              </w:rPr>
              <w:fldChar w:fldCharType="end"/>
            </w:r>
          </w:hyperlink>
        </w:p>
        <w:p w14:paraId="3C13F2ED" w14:textId="4D08EA74"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10" w:history="1">
            <w:r w:rsidR="0016602A" w:rsidRPr="00C74D1B">
              <w:rPr>
                <w:rStyle w:val="Hyperlink"/>
                <w:noProof/>
              </w:rPr>
              <w:t>5.2</w:t>
            </w:r>
            <w:r w:rsidR="0016602A" w:rsidRPr="00C74D1B">
              <w:rPr>
                <w:rFonts w:asciiTheme="minorHAnsi" w:eastAsiaTheme="minorEastAsia" w:hAnsiTheme="minorHAnsi" w:cstheme="minorBidi"/>
                <w:noProof/>
                <w:lang w:eastAsia="en-ZA"/>
              </w:rPr>
              <w:tab/>
            </w:r>
            <w:r w:rsidR="0016602A" w:rsidRPr="00C74D1B">
              <w:rPr>
                <w:rStyle w:val="Hyperlink"/>
                <w:noProof/>
              </w:rPr>
              <w:t>Design considerations: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_Toc99103710 \h </w:instrText>
            </w:r>
            <w:r w:rsidR="0016602A" w:rsidRPr="00C74D1B">
              <w:rPr>
                <w:noProof/>
                <w:webHidden/>
              </w:rPr>
            </w:r>
            <w:r w:rsidR="0016602A" w:rsidRPr="00C74D1B">
              <w:rPr>
                <w:noProof/>
                <w:webHidden/>
              </w:rPr>
              <w:fldChar w:fldCharType="separate"/>
            </w:r>
            <w:r w:rsidR="00681816">
              <w:rPr>
                <w:noProof/>
                <w:webHidden/>
              </w:rPr>
              <w:t>13</w:t>
            </w:r>
            <w:r w:rsidR="0016602A" w:rsidRPr="00C74D1B">
              <w:rPr>
                <w:noProof/>
                <w:webHidden/>
              </w:rPr>
              <w:fldChar w:fldCharType="end"/>
            </w:r>
          </w:hyperlink>
        </w:p>
        <w:p w14:paraId="645B2F82" w14:textId="188F1969"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11" w:history="1">
            <w:r w:rsidR="0016602A" w:rsidRPr="00C74D1B">
              <w:rPr>
                <w:rStyle w:val="Hyperlink"/>
                <w:noProof/>
              </w:rPr>
              <w:t>5.3</w:t>
            </w:r>
            <w:r w:rsidR="0016602A" w:rsidRPr="00C74D1B">
              <w:rPr>
                <w:rFonts w:asciiTheme="minorHAnsi" w:eastAsiaTheme="minorEastAsia" w:hAnsiTheme="minorHAnsi" w:cstheme="minorBidi"/>
                <w:noProof/>
                <w:lang w:eastAsia="en-ZA"/>
              </w:rPr>
              <w:tab/>
            </w:r>
            <w:r w:rsidR="0016602A" w:rsidRPr="00C74D1B">
              <w:rPr>
                <w:rStyle w:val="Hyperlink"/>
                <w:noProof/>
              </w:rPr>
              <w:t>Functional and Non-functional Requirements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_Toc99103711 \h </w:instrText>
            </w:r>
            <w:r w:rsidR="0016602A" w:rsidRPr="00C74D1B">
              <w:rPr>
                <w:noProof/>
                <w:webHidden/>
              </w:rPr>
            </w:r>
            <w:r w:rsidR="0016602A" w:rsidRPr="00C74D1B">
              <w:rPr>
                <w:noProof/>
                <w:webHidden/>
              </w:rPr>
              <w:fldChar w:fldCharType="separate"/>
            </w:r>
            <w:r w:rsidR="00681816">
              <w:rPr>
                <w:noProof/>
                <w:webHidden/>
              </w:rPr>
              <w:t>14</w:t>
            </w:r>
            <w:r w:rsidR="0016602A" w:rsidRPr="00C74D1B">
              <w:rPr>
                <w:noProof/>
                <w:webHidden/>
              </w:rPr>
              <w:fldChar w:fldCharType="end"/>
            </w:r>
          </w:hyperlink>
        </w:p>
        <w:p w14:paraId="193A7E06" w14:textId="435AC712"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12" w:history="1">
            <w:r w:rsidR="0016602A" w:rsidRPr="00C74D1B">
              <w:rPr>
                <w:rStyle w:val="Hyperlink"/>
                <w:noProof/>
              </w:rPr>
              <w:t>5.4</w:t>
            </w:r>
            <w:r w:rsidR="0016602A" w:rsidRPr="00C74D1B">
              <w:rPr>
                <w:rFonts w:asciiTheme="minorHAnsi" w:eastAsiaTheme="minorEastAsia" w:hAnsiTheme="minorHAnsi" w:cstheme="minorBidi"/>
                <w:noProof/>
                <w:lang w:eastAsia="en-ZA"/>
              </w:rPr>
              <w:tab/>
            </w:r>
            <w:r w:rsidR="0016602A" w:rsidRPr="00C74D1B">
              <w:rPr>
                <w:rStyle w:val="Hyperlink"/>
                <w:noProof/>
              </w:rPr>
              <w:t>Integration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_Toc99103712 \h </w:instrText>
            </w:r>
            <w:r w:rsidR="0016602A" w:rsidRPr="00C74D1B">
              <w:rPr>
                <w:noProof/>
                <w:webHidden/>
              </w:rPr>
            </w:r>
            <w:r w:rsidR="0016602A" w:rsidRPr="00C74D1B">
              <w:rPr>
                <w:noProof/>
                <w:webHidden/>
              </w:rPr>
              <w:fldChar w:fldCharType="separate"/>
            </w:r>
            <w:r w:rsidR="00681816">
              <w:rPr>
                <w:noProof/>
                <w:webHidden/>
              </w:rPr>
              <w:t>22</w:t>
            </w:r>
            <w:r w:rsidR="0016602A" w:rsidRPr="00C74D1B">
              <w:rPr>
                <w:noProof/>
                <w:webHidden/>
              </w:rPr>
              <w:fldChar w:fldCharType="end"/>
            </w:r>
          </w:hyperlink>
        </w:p>
        <w:p w14:paraId="74015FF4" w14:textId="1D338780" w:rsidR="0016602A" w:rsidRPr="00C74D1B" w:rsidRDefault="001C2DA0">
          <w:pPr>
            <w:pStyle w:val="TOC1"/>
            <w:tabs>
              <w:tab w:val="left" w:pos="440"/>
              <w:tab w:val="right" w:leader="dot" w:pos="9016"/>
            </w:tabs>
            <w:rPr>
              <w:rFonts w:asciiTheme="minorHAnsi" w:eastAsiaTheme="minorEastAsia" w:hAnsiTheme="minorHAnsi" w:cstheme="minorBidi"/>
              <w:noProof/>
              <w:lang w:eastAsia="en-ZA"/>
            </w:rPr>
          </w:pPr>
          <w:hyperlink w:anchor="_Toc99103713" w:history="1">
            <w:r w:rsidR="0016602A" w:rsidRPr="00C74D1B">
              <w:rPr>
                <w:rStyle w:val="Hyperlink"/>
                <w:noProof/>
              </w:rPr>
              <w:t>6.</w:t>
            </w:r>
            <w:r w:rsidR="0016602A" w:rsidRPr="00C74D1B">
              <w:rPr>
                <w:rFonts w:asciiTheme="minorHAnsi" w:eastAsiaTheme="minorEastAsia" w:hAnsiTheme="minorHAnsi" w:cstheme="minorBidi"/>
                <w:noProof/>
                <w:lang w:eastAsia="en-ZA"/>
              </w:rPr>
              <w:tab/>
            </w:r>
            <w:r w:rsidR="0016602A" w:rsidRPr="00C74D1B">
              <w:rPr>
                <w:rStyle w:val="Hyperlink"/>
                <w:noProof/>
              </w:rPr>
              <w:t>Scope of Supply</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_Toc99103713 \h </w:instrText>
            </w:r>
            <w:r w:rsidR="0016602A" w:rsidRPr="00C74D1B">
              <w:rPr>
                <w:noProof/>
                <w:webHidden/>
              </w:rPr>
            </w:r>
            <w:r w:rsidR="0016602A" w:rsidRPr="00C74D1B">
              <w:rPr>
                <w:noProof/>
                <w:webHidden/>
              </w:rPr>
              <w:fldChar w:fldCharType="separate"/>
            </w:r>
            <w:r w:rsidR="00681816">
              <w:rPr>
                <w:noProof/>
                <w:webHidden/>
              </w:rPr>
              <w:t>22</w:t>
            </w:r>
            <w:r w:rsidR="0016602A" w:rsidRPr="00C74D1B">
              <w:rPr>
                <w:noProof/>
                <w:webHidden/>
              </w:rPr>
              <w:fldChar w:fldCharType="end"/>
            </w:r>
          </w:hyperlink>
        </w:p>
        <w:p w14:paraId="73CB012F" w14:textId="65BC9CEB"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14" w:history="1">
            <w:r w:rsidR="0016602A" w:rsidRPr="00C74D1B">
              <w:rPr>
                <w:rStyle w:val="Hyperlink"/>
                <w:noProof/>
              </w:rPr>
              <w:t>6.1</w:t>
            </w:r>
            <w:r w:rsidR="0016602A" w:rsidRPr="00C74D1B">
              <w:rPr>
                <w:rFonts w:asciiTheme="minorHAnsi" w:eastAsiaTheme="minorEastAsia" w:hAnsiTheme="minorHAnsi" w:cstheme="minorBidi"/>
                <w:noProof/>
                <w:lang w:eastAsia="en-ZA"/>
              </w:rPr>
              <w:tab/>
            </w:r>
            <w:r w:rsidR="0016602A" w:rsidRPr="00C74D1B">
              <w:rPr>
                <w:rStyle w:val="Hyperlink"/>
                <w:noProof/>
              </w:rPr>
              <w:t>Engineering Design / Analysis AEC software and licensing options: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_Toc99103714 \h </w:instrText>
            </w:r>
            <w:r w:rsidR="0016602A" w:rsidRPr="00C74D1B">
              <w:rPr>
                <w:noProof/>
                <w:webHidden/>
              </w:rPr>
            </w:r>
            <w:r w:rsidR="0016602A" w:rsidRPr="00C74D1B">
              <w:rPr>
                <w:noProof/>
                <w:webHidden/>
              </w:rPr>
              <w:fldChar w:fldCharType="separate"/>
            </w:r>
            <w:r w:rsidR="00681816">
              <w:rPr>
                <w:noProof/>
                <w:webHidden/>
              </w:rPr>
              <w:t>23</w:t>
            </w:r>
            <w:r w:rsidR="0016602A" w:rsidRPr="00C74D1B">
              <w:rPr>
                <w:noProof/>
                <w:webHidden/>
              </w:rPr>
              <w:fldChar w:fldCharType="end"/>
            </w:r>
          </w:hyperlink>
        </w:p>
        <w:p w14:paraId="4DF9577E" w14:textId="23000A88"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15" w:history="1">
            <w:r w:rsidR="0016602A" w:rsidRPr="00C74D1B">
              <w:rPr>
                <w:rStyle w:val="Hyperlink"/>
                <w:noProof/>
              </w:rPr>
              <w:t>6.2</w:t>
            </w:r>
            <w:r w:rsidR="0016602A" w:rsidRPr="00C74D1B">
              <w:rPr>
                <w:rFonts w:asciiTheme="minorHAnsi" w:eastAsiaTheme="minorEastAsia" w:hAnsiTheme="minorHAnsi" w:cstheme="minorBidi"/>
                <w:noProof/>
                <w:lang w:eastAsia="en-ZA"/>
              </w:rPr>
              <w:tab/>
            </w:r>
            <w:r w:rsidR="0016602A" w:rsidRPr="00C74D1B">
              <w:rPr>
                <w:rStyle w:val="Hyperlink"/>
                <w:noProof/>
              </w:rPr>
              <w:t>EDMS Software and licensing options: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_Toc99103715 \h </w:instrText>
            </w:r>
            <w:r w:rsidR="0016602A" w:rsidRPr="00C74D1B">
              <w:rPr>
                <w:noProof/>
                <w:webHidden/>
              </w:rPr>
            </w:r>
            <w:r w:rsidR="0016602A" w:rsidRPr="00C74D1B">
              <w:rPr>
                <w:noProof/>
                <w:webHidden/>
              </w:rPr>
              <w:fldChar w:fldCharType="separate"/>
            </w:r>
            <w:r w:rsidR="00681816">
              <w:rPr>
                <w:noProof/>
                <w:webHidden/>
              </w:rPr>
              <w:t>23</w:t>
            </w:r>
            <w:r w:rsidR="0016602A" w:rsidRPr="00C74D1B">
              <w:rPr>
                <w:noProof/>
                <w:webHidden/>
              </w:rPr>
              <w:fldChar w:fldCharType="end"/>
            </w:r>
          </w:hyperlink>
        </w:p>
        <w:p w14:paraId="719E5A82" w14:textId="5AB3E9D2"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16" w:history="1">
            <w:r w:rsidR="0016602A" w:rsidRPr="00C74D1B">
              <w:rPr>
                <w:rStyle w:val="Hyperlink"/>
                <w:noProof/>
              </w:rPr>
              <w:t>6.3</w:t>
            </w:r>
            <w:r w:rsidR="0016602A" w:rsidRPr="00C74D1B">
              <w:rPr>
                <w:rFonts w:asciiTheme="minorHAnsi" w:eastAsiaTheme="minorEastAsia" w:hAnsiTheme="minorHAnsi" w:cstheme="minorBidi"/>
                <w:noProof/>
                <w:lang w:eastAsia="en-ZA"/>
              </w:rPr>
              <w:tab/>
            </w:r>
            <w:r w:rsidR="0016602A" w:rsidRPr="00C74D1B">
              <w:rPr>
                <w:rStyle w:val="Hyperlink"/>
                <w:noProof/>
              </w:rPr>
              <w:t>Product related training material and courses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_Toc99103716 \h </w:instrText>
            </w:r>
            <w:r w:rsidR="0016602A" w:rsidRPr="00C74D1B">
              <w:rPr>
                <w:noProof/>
                <w:webHidden/>
              </w:rPr>
            </w:r>
            <w:r w:rsidR="0016602A" w:rsidRPr="00C74D1B">
              <w:rPr>
                <w:noProof/>
                <w:webHidden/>
              </w:rPr>
              <w:fldChar w:fldCharType="separate"/>
            </w:r>
            <w:r w:rsidR="00681816">
              <w:rPr>
                <w:noProof/>
                <w:webHidden/>
              </w:rPr>
              <w:t>24</w:t>
            </w:r>
            <w:r w:rsidR="0016602A" w:rsidRPr="00C74D1B">
              <w:rPr>
                <w:noProof/>
                <w:webHidden/>
              </w:rPr>
              <w:fldChar w:fldCharType="end"/>
            </w:r>
          </w:hyperlink>
        </w:p>
        <w:p w14:paraId="63030FFB" w14:textId="70567661" w:rsidR="0016602A" w:rsidRPr="00C74D1B" w:rsidRDefault="001C2DA0">
          <w:pPr>
            <w:pStyle w:val="TOC1"/>
            <w:tabs>
              <w:tab w:val="left" w:pos="440"/>
              <w:tab w:val="right" w:leader="dot" w:pos="9016"/>
            </w:tabs>
            <w:rPr>
              <w:rFonts w:asciiTheme="minorHAnsi" w:eastAsiaTheme="minorEastAsia" w:hAnsiTheme="minorHAnsi" w:cstheme="minorBidi"/>
              <w:noProof/>
              <w:lang w:eastAsia="en-ZA"/>
            </w:rPr>
          </w:pPr>
          <w:hyperlink w:anchor="_Toc99103717" w:history="1">
            <w:r w:rsidR="0016602A" w:rsidRPr="00C74D1B">
              <w:rPr>
                <w:rStyle w:val="Hyperlink"/>
                <w:noProof/>
              </w:rPr>
              <w:t>7.</w:t>
            </w:r>
            <w:r w:rsidR="0016602A" w:rsidRPr="00C74D1B">
              <w:rPr>
                <w:rFonts w:asciiTheme="minorHAnsi" w:eastAsiaTheme="minorEastAsia" w:hAnsiTheme="minorHAnsi" w:cstheme="minorBidi"/>
                <w:noProof/>
                <w:lang w:eastAsia="en-ZA"/>
              </w:rPr>
              <w:tab/>
            </w:r>
            <w:r w:rsidR="0016602A" w:rsidRPr="00C74D1B">
              <w:rPr>
                <w:rStyle w:val="Hyperlink"/>
                <w:noProof/>
              </w:rPr>
              <w:t>Scope of Services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_Toc99103717 \h </w:instrText>
            </w:r>
            <w:r w:rsidR="0016602A" w:rsidRPr="00C74D1B">
              <w:rPr>
                <w:noProof/>
                <w:webHidden/>
              </w:rPr>
            </w:r>
            <w:r w:rsidR="0016602A" w:rsidRPr="00C74D1B">
              <w:rPr>
                <w:noProof/>
                <w:webHidden/>
              </w:rPr>
              <w:fldChar w:fldCharType="separate"/>
            </w:r>
            <w:r w:rsidR="00681816">
              <w:rPr>
                <w:noProof/>
                <w:webHidden/>
              </w:rPr>
              <w:t>24</w:t>
            </w:r>
            <w:r w:rsidR="0016602A" w:rsidRPr="00C74D1B">
              <w:rPr>
                <w:noProof/>
                <w:webHidden/>
              </w:rPr>
              <w:fldChar w:fldCharType="end"/>
            </w:r>
          </w:hyperlink>
        </w:p>
        <w:p w14:paraId="0788F99D" w14:textId="1E1BE44D"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18" w:history="1">
            <w:r w:rsidR="0016602A" w:rsidRPr="00C74D1B">
              <w:rPr>
                <w:rStyle w:val="Hyperlink"/>
                <w:noProof/>
              </w:rPr>
              <w:t>7.1</w:t>
            </w:r>
            <w:r w:rsidR="0016602A" w:rsidRPr="00C74D1B">
              <w:rPr>
                <w:rFonts w:asciiTheme="minorHAnsi" w:eastAsiaTheme="minorEastAsia" w:hAnsiTheme="minorHAnsi" w:cstheme="minorBidi"/>
                <w:noProof/>
                <w:lang w:eastAsia="en-ZA"/>
              </w:rPr>
              <w:tab/>
            </w:r>
            <w:r w:rsidR="0016602A" w:rsidRPr="00C74D1B">
              <w:rPr>
                <w:rStyle w:val="Hyperlink"/>
                <w:noProof/>
              </w:rPr>
              <w:t>Routine Services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_Toc99103718 \h </w:instrText>
            </w:r>
            <w:r w:rsidR="0016602A" w:rsidRPr="00C74D1B">
              <w:rPr>
                <w:noProof/>
                <w:webHidden/>
              </w:rPr>
            </w:r>
            <w:r w:rsidR="0016602A" w:rsidRPr="00C74D1B">
              <w:rPr>
                <w:noProof/>
                <w:webHidden/>
              </w:rPr>
              <w:fldChar w:fldCharType="separate"/>
            </w:r>
            <w:r w:rsidR="00681816">
              <w:rPr>
                <w:noProof/>
                <w:webHidden/>
              </w:rPr>
              <w:t>24</w:t>
            </w:r>
            <w:r w:rsidR="0016602A" w:rsidRPr="00C74D1B">
              <w:rPr>
                <w:noProof/>
                <w:webHidden/>
              </w:rPr>
              <w:fldChar w:fldCharType="end"/>
            </w:r>
          </w:hyperlink>
        </w:p>
        <w:p w14:paraId="2CDC9EF4" w14:textId="62DB1E75"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19" w:history="1">
            <w:r w:rsidR="0016602A" w:rsidRPr="00C74D1B">
              <w:rPr>
                <w:rStyle w:val="Hyperlink"/>
                <w:noProof/>
              </w:rPr>
              <w:t>7.2</w:t>
            </w:r>
            <w:r w:rsidR="0016602A" w:rsidRPr="00C74D1B">
              <w:rPr>
                <w:rFonts w:asciiTheme="minorHAnsi" w:eastAsiaTheme="minorEastAsia" w:hAnsiTheme="minorHAnsi" w:cstheme="minorBidi"/>
                <w:noProof/>
                <w:lang w:eastAsia="en-ZA"/>
              </w:rPr>
              <w:tab/>
            </w:r>
            <w:r w:rsidR="0016602A" w:rsidRPr="00C74D1B">
              <w:rPr>
                <w:rStyle w:val="Hyperlink"/>
                <w:noProof/>
              </w:rPr>
              <w:t>Project Management Services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_Toc99103719 \h </w:instrText>
            </w:r>
            <w:r w:rsidR="0016602A" w:rsidRPr="00C74D1B">
              <w:rPr>
                <w:noProof/>
                <w:webHidden/>
              </w:rPr>
            </w:r>
            <w:r w:rsidR="0016602A" w:rsidRPr="00C74D1B">
              <w:rPr>
                <w:noProof/>
                <w:webHidden/>
              </w:rPr>
              <w:fldChar w:fldCharType="separate"/>
            </w:r>
            <w:r w:rsidR="00681816">
              <w:rPr>
                <w:noProof/>
                <w:webHidden/>
              </w:rPr>
              <w:t>24</w:t>
            </w:r>
            <w:r w:rsidR="0016602A" w:rsidRPr="00C74D1B">
              <w:rPr>
                <w:noProof/>
                <w:webHidden/>
              </w:rPr>
              <w:fldChar w:fldCharType="end"/>
            </w:r>
          </w:hyperlink>
        </w:p>
        <w:p w14:paraId="26CAC2D8" w14:textId="3EB4B490"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20" w:history="1">
            <w:r w:rsidR="0016602A" w:rsidRPr="00C74D1B">
              <w:rPr>
                <w:rStyle w:val="Hyperlink"/>
                <w:noProof/>
              </w:rPr>
              <w:t>7.3</w:t>
            </w:r>
            <w:r w:rsidR="0016602A" w:rsidRPr="00C74D1B">
              <w:rPr>
                <w:rFonts w:asciiTheme="minorHAnsi" w:eastAsiaTheme="minorEastAsia" w:hAnsiTheme="minorHAnsi" w:cstheme="minorBidi"/>
                <w:noProof/>
                <w:lang w:eastAsia="en-ZA"/>
              </w:rPr>
              <w:tab/>
            </w:r>
            <w:r w:rsidR="0016602A" w:rsidRPr="00C74D1B">
              <w:rPr>
                <w:rStyle w:val="Hyperlink"/>
                <w:noProof/>
              </w:rPr>
              <w:t>Design / Implementation / Migration Project Services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_Toc99103720 \h </w:instrText>
            </w:r>
            <w:r w:rsidR="0016602A" w:rsidRPr="00C74D1B">
              <w:rPr>
                <w:noProof/>
                <w:webHidden/>
              </w:rPr>
            </w:r>
            <w:r w:rsidR="0016602A" w:rsidRPr="00C74D1B">
              <w:rPr>
                <w:noProof/>
                <w:webHidden/>
              </w:rPr>
              <w:fldChar w:fldCharType="separate"/>
            </w:r>
            <w:r w:rsidR="00681816">
              <w:rPr>
                <w:noProof/>
                <w:webHidden/>
              </w:rPr>
              <w:t>25</w:t>
            </w:r>
            <w:r w:rsidR="0016602A" w:rsidRPr="00C74D1B">
              <w:rPr>
                <w:noProof/>
                <w:webHidden/>
              </w:rPr>
              <w:fldChar w:fldCharType="end"/>
            </w:r>
          </w:hyperlink>
        </w:p>
        <w:p w14:paraId="4BA1A7E4" w14:textId="00AE7660"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21" w:history="1">
            <w:r w:rsidR="0016602A" w:rsidRPr="00C74D1B">
              <w:rPr>
                <w:rStyle w:val="Hyperlink"/>
                <w:noProof/>
              </w:rPr>
              <w:t>7.3.1</w:t>
            </w:r>
            <w:r w:rsidR="0016602A" w:rsidRPr="00C74D1B">
              <w:rPr>
                <w:rFonts w:asciiTheme="minorHAnsi" w:eastAsiaTheme="minorEastAsia" w:hAnsiTheme="minorHAnsi" w:cstheme="minorBidi"/>
                <w:noProof/>
                <w:lang w:eastAsia="en-ZA"/>
              </w:rPr>
              <w:tab/>
            </w:r>
            <w:r w:rsidR="0016602A" w:rsidRPr="00C74D1B">
              <w:rPr>
                <w:rStyle w:val="Hyperlink"/>
                <w:noProof/>
              </w:rPr>
              <w:t>Scope Ratification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_Toc99103721 \h </w:instrText>
            </w:r>
            <w:r w:rsidR="0016602A" w:rsidRPr="00C74D1B">
              <w:rPr>
                <w:noProof/>
                <w:webHidden/>
              </w:rPr>
            </w:r>
            <w:r w:rsidR="0016602A" w:rsidRPr="00C74D1B">
              <w:rPr>
                <w:noProof/>
                <w:webHidden/>
              </w:rPr>
              <w:fldChar w:fldCharType="separate"/>
            </w:r>
            <w:r w:rsidR="00681816">
              <w:rPr>
                <w:noProof/>
                <w:webHidden/>
              </w:rPr>
              <w:t>26</w:t>
            </w:r>
            <w:r w:rsidR="0016602A" w:rsidRPr="00C74D1B">
              <w:rPr>
                <w:noProof/>
                <w:webHidden/>
              </w:rPr>
              <w:fldChar w:fldCharType="end"/>
            </w:r>
          </w:hyperlink>
        </w:p>
        <w:p w14:paraId="13B2C45A" w14:textId="57682839"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22" w:history="1">
            <w:r w:rsidR="0016602A" w:rsidRPr="00C74D1B">
              <w:rPr>
                <w:rStyle w:val="Hyperlink"/>
                <w:noProof/>
              </w:rPr>
              <w:t>7.3.2</w:t>
            </w:r>
            <w:r w:rsidR="0016602A" w:rsidRPr="00C74D1B">
              <w:rPr>
                <w:rFonts w:asciiTheme="minorHAnsi" w:eastAsiaTheme="minorEastAsia" w:hAnsiTheme="minorHAnsi" w:cstheme="minorBidi"/>
                <w:noProof/>
                <w:lang w:eastAsia="en-ZA"/>
              </w:rPr>
              <w:tab/>
            </w:r>
            <w:r w:rsidR="0016602A" w:rsidRPr="00C74D1B">
              <w:rPr>
                <w:rStyle w:val="Hyperlink"/>
                <w:noProof/>
              </w:rPr>
              <w:t>Detail Design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_Toc99103722 \h </w:instrText>
            </w:r>
            <w:r w:rsidR="0016602A" w:rsidRPr="00C74D1B">
              <w:rPr>
                <w:noProof/>
                <w:webHidden/>
              </w:rPr>
            </w:r>
            <w:r w:rsidR="0016602A" w:rsidRPr="00C74D1B">
              <w:rPr>
                <w:noProof/>
                <w:webHidden/>
              </w:rPr>
              <w:fldChar w:fldCharType="separate"/>
            </w:r>
            <w:r w:rsidR="00681816">
              <w:rPr>
                <w:noProof/>
                <w:webHidden/>
              </w:rPr>
              <w:t>26</w:t>
            </w:r>
            <w:r w:rsidR="0016602A" w:rsidRPr="00C74D1B">
              <w:rPr>
                <w:noProof/>
                <w:webHidden/>
              </w:rPr>
              <w:fldChar w:fldCharType="end"/>
            </w:r>
          </w:hyperlink>
        </w:p>
        <w:p w14:paraId="4C236119" w14:textId="7F982B4D"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23" w:history="1">
            <w:r w:rsidR="0016602A" w:rsidRPr="00C74D1B">
              <w:rPr>
                <w:rStyle w:val="Hyperlink"/>
                <w:noProof/>
              </w:rPr>
              <w:t>7.3.3</w:t>
            </w:r>
            <w:r w:rsidR="0016602A" w:rsidRPr="00C74D1B">
              <w:rPr>
                <w:rFonts w:asciiTheme="minorHAnsi" w:eastAsiaTheme="minorEastAsia" w:hAnsiTheme="minorHAnsi" w:cstheme="minorBidi"/>
                <w:noProof/>
                <w:lang w:eastAsia="en-ZA"/>
              </w:rPr>
              <w:tab/>
            </w:r>
            <w:r w:rsidR="0016602A" w:rsidRPr="00C74D1B">
              <w:rPr>
                <w:rStyle w:val="Hyperlink"/>
                <w:noProof/>
              </w:rPr>
              <w:t>Pre-production Solution - QA/Test environment</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_Toc99103723 \h </w:instrText>
            </w:r>
            <w:r w:rsidR="0016602A" w:rsidRPr="00C74D1B">
              <w:rPr>
                <w:noProof/>
                <w:webHidden/>
              </w:rPr>
            </w:r>
            <w:r w:rsidR="0016602A" w:rsidRPr="00C74D1B">
              <w:rPr>
                <w:noProof/>
                <w:webHidden/>
              </w:rPr>
              <w:fldChar w:fldCharType="separate"/>
            </w:r>
            <w:r w:rsidR="00681816">
              <w:rPr>
                <w:noProof/>
                <w:webHidden/>
              </w:rPr>
              <w:t>27</w:t>
            </w:r>
            <w:r w:rsidR="0016602A" w:rsidRPr="00C74D1B">
              <w:rPr>
                <w:noProof/>
                <w:webHidden/>
              </w:rPr>
              <w:fldChar w:fldCharType="end"/>
            </w:r>
          </w:hyperlink>
        </w:p>
        <w:p w14:paraId="0450E2F6" w14:textId="3109083C"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24" w:history="1">
            <w:r w:rsidR="0016602A" w:rsidRPr="00C74D1B">
              <w:rPr>
                <w:rStyle w:val="Hyperlink"/>
                <w:noProof/>
              </w:rPr>
              <w:t>7.3.4</w:t>
            </w:r>
            <w:r w:rsidR="0016602A" w:rsidRPr="00C74D1B">
              <w:rPr>
                <w:rFonts w:asciiTheme="minorHAnsi" w:eastAsiaTheme="minorEastAsia" w:hAnsiTheme="minorHAnsi" w:cstheme="minorBidi"/>
                <w:noProof/>
                <w:lang w:eastAsia="en-ZA"/>
              </w:rPr>
              <w:tab/>
            </w:r>
            <w:r w:rsidR="0016602A" w:rsidRPr="00C74D1B">
              <w:rPr>
                <w:rStyle w:val="Hyperlink"/>
                <w:noProof/>
              </w:rPr>
              <w:t>Production Solution Deployment</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_Toc99103724 \h </w:instrText>
            </w:r>
            <w:r w:rsidR="0016602A" w:rsidRPr="00C74D1B">
              <w:rPr>
                <w:noProof/>
                <w:webHidden/>
              </w:rPr>
            </w:r>
            <w:r w:rsidR="0016602A" w:rsidRPr="00C74D1B">
              <w:rPr>
                <w:noProof/>
                <w:webHidden/>
              </w:rPr>
              <w:fldChar w:fldCharType="separate"/>
            </w:r>
            <w:r w:rsidR="00681816">
              <w:rPr>
                <w:noProof/>
                <w:webHidden/>
              </w:rPr>
              <w:t>28</w:t>
            </w:r>
            <w:r w:rsidR="0016602A" w:rsidRPr="00C74D1B">
              <w:rPr>
                <w:noProof/>
                <w:webHidden/>
              </w:rPr>
              <w:fldChar w:fldCharType="end"/>
            </w:r>
          </w:hyperlink>
        </w:p>
        <w:p w14:paraId="2E1FB9E8" w14:textId="53623D5C"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25" w:history="1">
            <w:r w:rsidR="0016602A" w:rsidRPr="00C74D1B">
              <w:rPr>
                <w:rStyle w:val="Hyperlink"/>
                <w:noProof/>
              </w:rPr>
              <w:t>7.3.5</w:t>
            </w:r>
            <w:r w:rsidR="0016602A" w:rsidRPr="00C74D1B">
              <w:rPr>
                <w:rFonts w:asciiTheme="minorHAnsi" w:eastAsiaTheme="minorEastAsia" w:hAnsiTheme="minorHAnsi" w:cstheme="minorBidi"/>
                <w:noProof/>
                <w:lang w:eastAsia="en-ZA"/>
              </w:rPr>
              <w:tab/>
            </w:r>
            <w:r w:rsidR="0016602A" w:rsidRPr="00C74D1B">
              <w:rPr>
                <w:rStyle w:val="Hyperlink"/>
                <w:noProof/>
              </w:rPr>
              <w:t>Change Services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_Toc99103725 \h </w:instrText>
            </w:r>
            <w:r w:rsidR="0016602A" w:rsidRPr="00C74D1B">
              <w:rPr>
                <w:noProof/>
                <w:webHidden/>
              </w:rPr>
            </w:r>
            <w:r w:rsidR="0016602A" w:rsidRPr="00C74D1B">
              <w:rPr>
                <w:noProof/>
                <w:webHidden/>
              </w:rPr>
              <w:fldChar w:fldCharType="separate"/>
            </w:r>
            <w:r w:rsidR="00681816">
              <w:rPr>
                <w:noProof/>
                <w:webHidden/>
              </w:rPr>
              <w:t>28</w:t>
            </w:r>
            <w:r w:rsidR="0016602A" w:rsidRPr="00C74D1B">
              <w:rPr>
                <w:noProof/>
                <w:webHidden/>
              </w:rPr>
              <w:fldChar w:fldCharType="end"/>
            </w:r>
          </w:hyperlink>
        </w:p>
        <w:p w14:paraId="122BB826" w14:textId="6B7148E1"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26" w:history="1">
            <w:r w:rsidR="0016602A" w:rsidRPr="00C74D1B">
              <w:rPr>
                <w:rStyle w:val="Hyperlink"/>
                <w:noProof/>
              </w:rPr>
              <w:t>7.3.6</w:t>
            </w:r>
            <w:r w:rsidR="0016602A" w:rsidRPr="00C74D1B">
              <w:rPr>
                <w:rFonts w:asciiTheme="minorHAnsi" w:eastAsiaTheme="minorEastAsia" w:hAnsiTheme="minorHAnsi" w:cstheme="minorBidi"/>
                <w:noProof/>
                <w:lang w:eastAsia="en-ZA"/>
              </w:rPr>
              <w:tab/>
            </w:r>
            <w:r w:rsidR="0016602A" w:rsidRPr="00C74D1B">
              <w:rPr>
                <w:rStyle w:val="Hyperlink"/>
                <w:noProof/>
              </w:rPr>
              <w:t>Data Migration Services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_Toc99103726 \h </w:instrText>
            </w:r>
            <w:r w:rsidR="0016602A" w:rsidRPr="00C74D1B">
              <w:rPr>
                <w:noProof/>
                <w:webHidden/>
              </w:rPr>
            </w:r>
            <w:r w:rsidR="0016602A" w:rsidRPr="00C74D1B">
              <w:rPr>
                <w:noProof/>
                <w:webHidden/>
              </w:rPr>
              <w:fldChar w:fldCharType="separate"/>
            </w:r>
            <w:r w:rsidR="00681816">
              <w:rPr>
                <w:noProof/>
                <w:webHidden/>
              </w:rPr>
              <w:t>28</w:t>
            </w:r>
            <w:r w:rsidR="0016602A" w:rsidRPr="00C74D1B">
              <w:rPr>
                <w:noProof/>
                <w:webHidden/>
              </w:rPr>
              <w:fldChar w:fldCharType="end"/>
            </w:r>
          </w:hyperlink>
        </w:p>
        <w:p w14:paraId="32444C7E" w14:textId="1D1A1895" w:rsidR="0016602A" w:rsidRPr="00C74D1B" w:rsidRDefault="001C2DA0">
          <w:pPr>
            <w:pStyle w:val="TOC1"/>
            <w:tabs>
              <w:tab w:val="left" w:pos="440"/>
              <w:tab w:val="right" w:leader="dot" w:pos="9016"/>
            </w:tabs>
            <w:rPr>
              <w:rFonts w:asciiTheme="minorHAnsi" w:eastAsiaTheme="minorEastAsia" w:hAnsiTheme="minorHAnsi" w:cstheme="minorBidi"/>
              <w:noProof/>
              <w:lang w:eastAsia="en-ZA"/>
            </w:rPr>
          </w:pPr>
          <w:hyperlink w:anchor="_Toc99103727" w:history="1">
            <w:r w:rsidR="0016602A" w:rsidRPr="00C74D1B">
              <w:rPr>
                <w:rStyle w:val="Hyperlink"/>
                <w:noProof/>
              </w:rPr>
              <w:t>8.</w:t>
            </w:r>
            <w:r w:rsidR="0016602A" w:rsidRPr="00C74D1B">
              <w:rPr>
                <w:rFonts w:asciiTheme="minorHAnsi" w:eastAsiaTheme="minorEastAsia" w:hAnsiTheme="minorHAnsi" w:cstheme="minorBidi"/>
                <w:noProof/>
                <w:lang w:eastAsia="en-ZA"/>
              </w:rPr>
              <w:tab/>
            </w:r>
            <w:r w:rsidR="0016602A" w:rsidRPr="00C74D1B">
              <w:rPr>
                <w:rStyle w:val="Hyperlink"/>
                <w:noProof/>
              </w:rPr>
              <w:t>General Requirements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_Toc99103727 \h </w:instrText>
            </w:r>
            <w:r w:rsidR="0016602A" w:rsidRPr="00C74D1B">
              <w:rPr>
                <w:noProof/>
                <w:webHidden/>
              </w:rPr>
            </w:r>
            <w:r w:rsidR="0016602A" w:rsidRPr="00C74D1B">
              <w:rPr>
                <w:noProof/>
                <w:webHidden/>
              </w:rPr>
              <w:fldChar w:fldCharType="separate"/>
            </w:r>
            <w:r w:rsidR="00681816">
              <w:rPr>
                <w:noProof/>
                <w:webHidden/>
              </w:rPr>
              <w:t>29</w:t>
            </w:r>
            <w:r w:rsidR="0016602A" w:rsidRPr="00C74D1B">
              <w:rPr>
                <w:noProof/>
                <w:webHidden/>
              </w:rPr>
              <w:fldChar w:fldCharType="end"/>
            </w:r>
          </w:hyperlink>
        </w:p>
        <w:p w14:paraId="01374A94" w14:textId="2EEE710D"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28" w:history="1">
            <w:r w:rsidR="0016602A" w:rsidRPr="00C74D1B">
              <w:rPr>
                <w:rStyle w:val="Hyperlink"/>
                <w:noProof/>
              </w:rPr>
              <w:t>8.1</w:t>
            </w:r>
            <w:r w:rsidR="0016602A" w:rsidRPr="00C74D1B">
              <w:rPr>
                <w:rFonts w:asciiTheme="minorHAnsi" w:eastAsiaTheme="minorEastAsia" w:hAnsiTheme="minorHAnsi" w:cstheme="minorBidi"/>
                <w:noProof/>
                <w:lang w:eastAsia="en-ZA"/>
              </w:rPr>
              <w:tab/>
            </w:r>
            <w:r w:rsidR="0016602A" w:rsidRPr="00C74D1B">
              <w:rPr>
                <w:rStyle w:val="Hyperlink"/>
                <w:noProof/>
              </w:rPr>
              <w:t>Change Management (System / Software)</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_Toc99103728 \h </w:instrText>
            </w:r>
            <w:r w:rsidR="0016602A" w:rsidRPr="00C74D1B">
              <w:rPr>
                <w:noProof/>
                <w:webHidden/>
              </w:rPr>
            </w:r>
            <w:r w:rsidR="0016602A" w:rsidRPr="00C74D1B">
              <w:rPr>
                <w:noProof/>
                <w:webHidden/>
              </w:rPr>
              <w:fldChar w:fldCharType="separate"/>
            </w:r>
            <w:r w:rsidR="00681816">
              <w:rPr>
                <w:noProof/>
                <w:webHidden/>
              </w:rPr>
              <w:t>29</w:t>
            </w:r>
            <w:r w:rsidR="0016602A" w:rsidRPr="00C74D1B">
              <w:rPr>
                <w:noProof/>
                <w:webHidden/>
              </w:rPr>
              <w:fldChar w:fldCharType="end"/>
            </w:r>
          </w:hyperlink>
        </w:p>
        <w:p w14:paraId="4134CA36" w14:textId="51BF0E62"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29" w:history="1">
            <w:r w:rsidR="0016602A" w:rsidRPr="00C74D1B">
              <w:rPr>
                <w:rStyle w:val="Hyperlink"/>
                <w:noProof/>
              </w:rPr>
              <w:t>8.2</w:t>
            </w:r>
            <w:r w:rsidR="0016602A" w:rsidRPr="00C74D1B">
              <w:rPr>
                <w:rFonts w:asciiTheme="minorHAnsi" w:eastAsiaTheme="minorEastAsia" w:hAnsiTheme="minorHAnsi" w:cstheme="minorBidi"/>
                <w:noProof/>
                <w:lang w:eastAsia="en-ZA"/>
              </w:rPr>
              <w:tab/>
            </w:r>
            <w:r w:rsidR="0016602A" w:rsidRPr="00C74D1B">
              <w:rPr>
                <w:rStyle w:val="Hyperlink"/>
                <w:noProof/>
              </w:rPr>
              <w:t>Testing</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_Toc99103729 \h </w:instrText>
            </w:r>
            <w:r w:rsidR="0016602A" w:rsidRPr="00C74D1B">
              <w:rPr>
                <w:noProof/>
                <w:webHidden/>
              </w:rPr>
            </w:r>
            <w:r w:rsidR="0016602A" w:rsidRPr="00C74D1B">
              <w:rPr>
                <w:noProof/>
                <w:webHidden/>
              </w:rPr>
              <w:fldChar w:fldCharType="separate"/>
            </w:r>
            <w:r w:rsidR="00681816">
              <w:rPr>
                <w:noProof/>
                <w:webHidden/>
              </w:rPr>
              <w:t>29</w:t>
            </w:r>
            <w:r w:rsidR="0016602A" w:rsidRPr="00C74D1B">
              <w:rPr>
                <w:noProof/>
                <w:webHidden/>
              </w:rPr>
              <w:fldChar w:fldCharType="end"/>
            </w:r>
          </w:hyperlink>
        </w:p>
        <w:p w14:paraId="213E472C" w14:textId="3961FD00"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30" w:history="1">
            <w:r w:rsidR="0016602A" w:rsidRPr="00C74D1B">
              <w:rPr>
                <w:rStyle w:val="Hyperlink"/>
                <w:noProof/>
              </w:rPr>
              <w:t>8.3</w:t>
            </w:r>
            <w:r w:rsidR="0016602A" w:rsidRPr="00C74D1B">
              <w:rPr>
                <w:rFonts w:asciiTheme="minorHAnsi" w:eastAsiaTheme="minorEastAsia" w:hAnsiTheme="minorHAnsi" w:cstheme="minorBidi"/>
                <w:noProof/>
                <w:lang w:eastAsia="en-ZA"/>
              </w:rPr>
              <w:tab/>
            </w:r>
            <w:r w:rsidR="0016602A" w:rsidRPr="00C74D1B">
              <w:rPr>
                <w:rStyle w:val="Hyperlink"/>
                <w:noProof/>
              </w:rPr>
              <w:t>Training Requirements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_Toc99103730 \h </w:instrText>
            </w:r>
            <w:r w:rsidR="0016602A" w:rsidRPr="00C74D1B">
              <w:rPr>
                <w:noProof/>
                <w:webHidden/>
              </w:rPr>
            </w:r>
            <w:r w:rsidR="0016602A" w:rsidRPr="00C74D1B">
              <w:rPr>
                <w:noProof/>
                <w:webHidden/>
              </w:rPr>
              <w:fldChar w:fldCharType="separate"/>
            </w:r>
            <w:r w:rsidR="00681816">
              <w:rPr>
                <w:noProof/>
                <w:webHidden/>
              </w:rPr>
              <w:t>29</w:t>
            </w:r>
            <w:r w:rsidR="0016602A" w:rsidRPr="00C74D1B">
              <w:rPr>
                <w:noProof/>
                <w:webHidden/>
              </w:rPr>
              <w:fldChar w:fldCharType="end"/>
            </w:r>
          </w:hyperlink>
        </w:p>
        <w:p w14:paraId="6D3D21D9" w14:textId="7C56EB59"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31" w:history="1">
            <w:r w:rsidR="0016602A" w:rsidRPr="00C74D1B">
              <w:rPr>
                <w:rStyle w:val="Hyperlink"/>
                <w:noProof/>
              </w:rPr>
              <w:t>8.4</w:t>
            </w:r>
            <w:r w:rsidR="0016602A" w:rsidRPr="00C74D1B">
              <w:rPr>
                <w:rFonts w:asciiTheme="minorHAnsi" w:eastAsiaTheme="minorEastAsia" w:hAnsiTheme="minorHAnsi" w:cstheme="minorBidi"/>
                <w:noProof/>
                <w:lang w:eastAsia="en-ZA"/>
              </w:rPr>
              <w:tab/>
            </w:r>
            <w:r w:rsidR="0016602A" w:rsidRPr="00C74D1B">
              <w:rPr>
                <w:rStyle w:val="Hyperlink"/>
                <w:noProof/>
              </w:rPr>
              <w:t>User Documentation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_Toc99103731 \h </w:instrText>
            </w:r>
            <w:r w:rsidR="0016602A" w:rsidRPr="00C74D1B">
              <w:rPr>
                <w:noProof/>
                <w:webHidden/>
              </w:rPr>
            </w:r>
            <w:r w:rsidR="0016602A" w:rsidRPr="00C74D1B">
              <w:rPr>
                <w:noProof/>
                <w:webHidden/>
              </w:rPr>
              <w:fldChar w:fldCharType="separate"/>
            </w:r>
            <w:r w:rsidR="00681816">
              <w:rPr>
                <w:noProof/>
                <w:webHidden/>
              </w:rPr>
              <w:t>30</w:t>
            </w:r>
            <w:r w:rsidR="0016602A" w:rsidRPr="00C74D1B">
              <w:rPr>
                <w:noProof/>
                <w:webHidden/>
              </w:rPr>
              <w:fldChar w:fldCharType="end"/>
            </w:r>
          </w:hyperlink>
        </w:p>
        <w:p w14:paraId="5D486AE1" w14:textId="7C6523D3"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32" w:history="1">
            <w:r w:rsidR="0016602A" w:rsidRPr="00C74D1B">
              <w:rPr>
                <w:rStyle w:val="Hyperlink"/>
                <w:noProof/>
              </w:rPr>
              <w:t>8.5</w:t>
            </w:r>
            <w:r w:rsidR="0016602A" w:rsidRPr="00C74D1B">
              <w:rPr>
                <w:rFonts w:asciiTheme="minorHAnsi" w:eastAsiaTheme="minorEastAsia" w:hAnsiTheme="minorHAnsi" w:cstheme="minorBidi"/>
                <w:noProof/>
                <w:lang w:eastAsia="en-ZA"/>
              </w:rPr>
              <w:tab/>
            </w:r>
            <w:r w:rsidR="0016602A" w:rsidRPr="00C74D1B">
              <w:rPr>
                <w:rStyle w:val="Hyperlink"/>
                <w:noProof/>
              </w:rPr>
              <w:t>Maintenance and Support</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_Toc99103732 \h </w:instrText>
            </w:r>
            <w:r w:rsidR="0016602A" w:rsidRPr="00C74D1B">
              <w:rPr>
                <w:noProof/>
                <w:webHidden/>
              </w:rPr>
            </w:r>
            <w:r w:rsidR="0016602A" w:rsidRPr="00C74D1B">
              <w:rPr>
                <w:noProof/>
                <w:webHidden/>
              </w:rPr>
              <w:fldChar w:fldCharType="separate"/>
            </w:r>
            <w:r w:rsidR="00681816">
              <w:rPr>
                <w:noProof/>
                <w:webHidden/>
              </w:rPr>
              <w:t>30</w:t>
            </w:r>
            <w:r w:rsidR="0016602A" w:rsidRPr="00C74D1B">
              <w:rPr>
                <w:noProof/>
                <w:webHidden/>
              </w:rPr>
              <w:fldChar w:fldCharType="end"/>
            </w:r>
          </w:hyperlink>
        </w:p>
        <w:p w14:paraId="3E392D0E" w14:textId="0C89AAB9"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33" w:history="1">
            <w:r w:rsidR="0016602A" w:rsidRPr="00C74D1B">
              <w:rPr>
                <w:rStyle w:val="Hyperlink"/>
                <w:noProof/>
              </w:rPr>
              <w:t>8.6</w:t>
            </w:r>
            <w:r w:rsidR="0016602A" w:rsidRPr="00C74D1B">
              <w:rPr>
                <w:rFonts w:asciiTheme="minorHAnsi" w:eastAsiaTheme="minorEastAsia" w:hAnsiTheme="minorHAnsi" w:cstheme="minorBidi"/>
                <w:noProof/>
                <w:lang w:eastAsia="en-ZA"/>
              </w:rPr>
              <w:tab/>
            </w:r>
            <w:r w:rsidR="0016602A" w:rsidRPr="00C74D1B">
              <w:rPr>
                <w:rStyle w:val="Hyperlink"/>
                <w:noProof/>
              </w:rPr>
              <w:t>Quality Requirements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_Toc99103733 \h </w:instrText>
            </w:r>
            <w:r w:rsidR="0016602A" w:rsidRPr="00C74D1B">
              <w:rPr>
                <w:noProof/>
                <w:webHidden/>
              </w:rPr>
            </w:r>
            <w:r w:rsidR="0016602A" w:rsidRPr="00C74D1B">
              <w:rPr>
                <w:noProof/>
                <w:webHidden/>
              </w:rPr>
              <w:fldChar w:fldCharType="separate"/>
            </w:r>
            <w:r w:rsidR="00681816">
              <w:rPr>
                <w:noProof/>
                <w:webHidden/>
              </w:rPr>
              <w:t>30</w:t>
            </w:r>
            <w:r w:rsidR="0016602A" w:rsidRPr="00C74D1B">
              <w:rPr>
                <w:noProof/>
                <w:webHidden/>
              </w:rPr>
              <w:fldChar w:fldCharType="end"/>
            </w:r>
          </w:hyperlink>
        </w:p>
        <w:p w14:paraId="32823A78" w14:textId="47407AB9"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34" w:history="1">
            <w:r w:rsidR="0016602A" w:rsidRPr="00C74D1B">
              <w:rPr>
                <w:rStyle w:val="Hyperlink"/>
                <w:noProof/>
              </w:rPr>
              <w:t>8.7</w:t>
            </w:r>
            <w:r w:rsidR="0016602A" w:rsidRPr="00C74D1B">
              <w:rPr>
                <w:rFonts w:asciiTheme="minorHAnsi" w:eastAsiaTheme="minorEastAsia" w:hAnsiTheme="minorHAnsi" w:cstheme="minorBidi"/>
                <w:noProof/>
                <w:lang w:eastAsia="en-ZA"/>
              </w:rPr>
              <w:tab/>
            </w:r>
            <w:r w:rsidR="0016602A" w:rsidRPr="00C74D1B">
              <w:rPr>
                <w:rStyle w:val="Hyperlink"/>
                <w:noProof/>
              </w:rPr>
              <w:t>Eskom’s Responsibilities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_Toc99103734 \h </w:instrText>
            </w:r>
            <w:r w:rsidR="0016602A" w:rsidRPr="00C74D1B">
              <w:rPr>
                <w:noProof/>
                <w:webHidden/>
              </w:rPr>
            </w:r>
            <w:r w:rsidR="0016602A" w:rsidRPr="00C74D1B">
              <w:rPr>
                <w:noProof/>
                <w:webHidden/>
              </w:rPr>
              <w:fldChar w:fldCharType="separate"/>
            </w:r>
            <w:r w:rsidR="00681816">
              <w:rPr>
                <w:noProof/>
                <w:webHidden/>
              </w:rPr>
              <w:t>31</w:t>
            </w:r>
            <w:r w:rsidR="0016602A" w:rsidRPr="00C74D1B">
              <w:rPr>
                <w:noProof/>
                <w:webHidden/>
              </w:rPr>
              <w:fldChar w:fldCharType="end"/>
            </w:r>
          </w:hyperlink>
        </w:p>
        <w:p w14:paraId="4909D2E7" w14:textId="112D2514"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35" w:history="1">
            <w:r w:rsidR="0016602A" w:rsidRPr="00C74D1B">
              <w:rPr>
                <w:rStyle w:val="Hyperlink"/>
                <w:noProof/>
              </w:rPr>
              <w:t>8.8</w:t>
            </w:r>
            <w:r w:rsidR="0016602A" w:rsidRPr="00C74D1B">
              <w:rPr>
                <w:rFonts w:asciiTheme="minorHAnsi" w:eastAsiaTheme="minorEastAsia" w:hAnsiTheme="minorHAnsi" w:cstheme="minorBidi"/>
                <w:noProof/>
                <w:lang w:eastAsia="en-ZA"/>
              </w:rPr>
              <w:tab/>
            </w:r>
            <w:r w:rsidR="0016602A" w:rsidRPr="00C74D1B">
              <w:rPr>
                <w:rStyle w:val="Hyperlink"/>
                <w:noProof/>
              </w:rPr>
              <w:t>Access to Eskom Sites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_Toc99103735 \h </w:instrText>
            </w:r>
            <w:r w:rsidR="0016602A" w:rsidRPr="00C74D1B">
              <w:rPr>
                <w:noProof/>
                <w:webHidden/>
              </w:rPr>
            </w:r>
            <w:r w:rsidR="0016602A" w:rsidRPr="00C74D1B">
              <w:rPr>
                <w:noProof/>
                <w:webHidden/>
              </w:rPr>
              <w:fldChar w:fldCharType="separate"/>
            </w:r>
            <w:r w:rsidR="00681816">
              <w:rPr>
                <w:noProof/>
                <w:webHidden/>
              </w:rPr>
              <w:t>31</w:t>
            </w:r>
            <w:r w:rsidR="0016602A" w:rsidRPr="00C74D1B">
              <w:rPr>
                <w:noProof/>
                <w:webHidden/>
              </w:rPr>
              <w:fldChar w:fldCharType="end"/>
            </w:r>
          </w:hyperlink>
        </w:p>
        <w:p w14:paraId="18ECC26F" w14:textId="2E6B3473" w:rsidR="0016602A" w:rsidRPr="00C74D1B" w:rsidRDefault="001C2DA0">
          <w:pPr>
            <w:pStyle w:val="TOC1"/>
            <w:tabs>
              <w:tab w:val="left" w:pos="440"/>
              <w:tab w:val="right" w:leader="dot" w:pos="9016"/>
            </w:tabs>
            <w:rPr>
              <w:rFonts w:asciiTheme="minorHAnsi" w:eastAsiaTheme="minorEastAsia" w:hAnsiTheme="minorHAnsi" w:cstheme="minorBidi"/>
              <w:noProof/>
              <w:lang w:eastAsia="en-ZA"/>
            </w:rPr>
          </w:pPr>
          <w:hyperlink w:anchor="_Toc99103736" w:history="1">
            <w:r w:rsidR="0016602A" w:rsidRPr="00C74D1B">
              <w:rPr>
                <w:rStyle w:val="Hyperlink"/>
                <w:noProof/>
              </w:rPr>
              <w:t>9.</w:t>
            </w:r>
            <w:r w:rsidR="0016602A" w:rsidRPr="00C74D1B">
              <w:rPr>
                <w:rFonts w:asciiTheme="minorHAnsi" w:eastAsiaTheme="minorEastAsia" w:hAnsiTheme="minorHAnsi" w:cstheme="minorBidi"/>
                <w:noProof/>
                <w:lang w:eastAsia="en-ZA"/>
              </w:rPr>
              <w:tab/>
            </w:r>
            <w:r w:rsidR="0016602A" w:rsidRPr="00C74D1B">
              <w:rPr>
                <w:rStyle w:val="Hyperlink"/>
                <w:noProof/>
              </w:rPr>
              <w:t>Information To Be Provided By The Respondent</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_Toc99103736 \h </w:instrText>
            </w:r>
            <w:r w:rsidR="0016602A" w:rsidRPr="00C74D1B">
              <w:rPr>
                <w:noProof/>
                <w:webHidden/>
              </w:rPr>
            </w:r>
            <w:r w:rsidR="0016602A" w:rsidRPr="00C74D1B">
              <w:rPr>
                <w:noProof/>
                <w:webHidden/>
              </w:rPr>
              <w:fldChar w:fldCharType="separate"/>
            </w:r>
            <w:r w:rsidR="00681816">
              <w:rPr>
                <w:noProof/>
                <w:webHidden/>
              </w:rPr>
              <w:t>31</w:t>
            </w:r>
            <w:r w:rsidR="0016602A" w:rsidRPr="00C74D1B">
              <w:rPr>
                <w:noProof/>
                <w:webHidden/>
              </w:rPr>
              <w:fldChar w:fldCharType="end"/>
            </w:r>
          </w:hyperlink>
        </w:p>
        <w:p w14:paraId="4DEBDFFC" w14:textId="4D3EF0E9"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37" w:history="1">
            <w:r w:rsidR="0016602A" w:rsidRPr="00C74D1B">
              <w:rPr>
                <w:rStyle w:val="Hyperlink"/>
                <w:noProof/>
              </w:rPr>
              <w:t>9.1</w:t>
            </w:r>
            <w:r w:rsidR="0016602A" w:rsidRPr="00C74D1B">
              <w:rPr>
                <w:rFonts w:asciiTheme="minorHAnsi" w:eastAsiaTheme="minorEastAsia" w:hAnsiTheme="minorHAnsi" w:cstheme="minorBidi"/>
                <w:noProof/>
                <w:lang w:eastAsia="en-ZA"/>
              </w:rPr>
              <w:tab/>
            </w:r>
            <w:r w:rsidR="0016602A" w:rsidRPr="00C74D1B">
              <w:rPr>
                <w:rStyle w:val="Hyperlink"/>
                <w:noProof/>
              </w:rPr>
              <w:t>Relevant to the Scope</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_Toc99103737 \h </w:instrText>
            </w:r>
            <w:r w:rsidR="0016602A" w:rsidRPr="00C74D1B">
              <w:rPr>
                <w:noProof/>
                <w:webHidden/>
              </w:rPr>
            </w:r>
            <w:r w:rsidR="0016602A" w:rsidRPr="00C74D1B">
              <w:rPr>
                <w:noProof/>
                <w:webHidden/>
              </w:rPr>
              <w:fldChar w:fldCharType="separate"/>
            </w:r>
            <w:r w:rsidR="00681816">
              <w:rPr>
                <w:noProof/>
                <w:webHidden/>
              </w:rPr>
              <w:t>31</w:t>
            </w:r>
            <w:r w:rsidR="0016602A" w:rsidRPr="00C74D1B">
              <w:rPr>
                <w:noProof/>
                <w:webHidden/>
              </w:rPr>
              <w:fldChar w:fldCharType="end"/>
            </w:r>
          </w:hyperlink>
        </w:p>
        <w:p w14:paraId="6CFCA135" w14:textId="3FD8AE78"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38" w:history="1">
            <w:r w:rsidR="0016602A" w:rsidRPr="00C74D1B">
              <w:rPr>
                <w:rStyle w:val="Hyperlink"/>
                <w:noProof/>
              </w:rPr>
              <w:t>9.1.1</w:t>
            </w:r>
            <w:r w:rsidR="0016602A" w:rsidRPr="00C74D1B">
              <w:rPr>
                <w:rFonts w:asciiTheme="minorHAnsi" w:eastAsiaTheme="minorEastAsia" w:hAnsiTheme="minorHAnsi" w:cstheme="minorBidi"/>
                <w:noProof/>
                <w:lang w:eastAsia="en-ZA"/>
              </w:rPr>
              <w:tab/>
            </w:r>
            <w:r w:rsidR="0016602A" w:rsidRPr="00C74D1B">
              <w:rPr>
                <w:rStyle w:val="Hyperlink"/>
                <w:noProof/>
              </w:rPr>
              <w:t>Product / Solution Requirement</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_Toc99103738 \h </w:instrText>
            </w:r>
            <w:r w:rsidR="0016602A" w:rsidRPr="00C74D1B">
              <w:rPr>
                <w:noProof/>
                <w:webHidden/>
              </w:rPr>
            </w:r>
            <w:r w:rsidR="0016602A" w:rsidRPr="00C74D1B">
              <w:rPr>
                <w:noProof/>
                <w:webHidden/>
              </w:rPr>
              <w:fldChar w:fldCharType="separate"/>
            </w:r>
            <w:r w:rsidR="00681816">
              <w:rPr>
                <w:noProof/>
                <w:webHidden/>
              </w:rPr>
              <w:t>31</w:t>
            </w:r>
            <w:r w:rsidR="0016602A" w:rsidRPr="00C74D1B">
              <w:rPr>
                <w:noProof/>
                <w:webHidden/>
              </w:rPr>
              <w:fldChar w:fldCharType="end"/>
            </w:r>
          </w:hyperlink>
        </w:p>
        <w:p w14:paraId="32C16637" w14:textId="751DE324"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39" w:history="1">
            <w:r w:rsidR="0016602A" w:rsidRPr="00C74D1B">
              <w:rPr>
                <w:rStyle w:val="Hyperlink"/>
                <w:noProof/>
              </w:rPr>
              <w:t>9.1.2</w:t>
            </w:r>
            <w:r w:rsidR="0016602A" w:rsidRPr="00C74D1B">
              <w:rPr>
                <w:rFonts w:asciiTheme="minorHAnsi" w:eastAsiaTheme="minorEastAsia" w:hAnsiTheme="minorHAnsi" w:cstheme="minorBidi"/>
                <w:noProof/>
                <w:lang w:eastAsia="en-ZA"/>
              </w:rPr>
              <w:tab/>
            </w:r>
            <w:r w:rsidR="0016602A" w:rsidRPr="00C74D1B">
              <w:rPr>
                <w:rStyle w:val="Hyperlink"/>
                <w:noProof/>
              </w:rPr>
              <w:t>Licensing Models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_Toc99103739 \h </w:instrText>
            </w:r>
            <w:r w:rsidR="0016602A" w:rsidRPr="00C74D1B">
              <w:rPr>
                <w:noProof/>
                <w:webHidden/>
              </w:rPr>
            </w:r>
            <w:r w:rsidR="0016602A" w:rsidRPr="00C74D1B">
              <w:rPr>
                <w:noProof/>
                <w:webHidden/>
              </w:rPr>
              <w:fldChar w:fldCharType="separate"/>
            </w:r>
            <w:r w:rsidR="00681816">
              <w:rPr>
                <w:noProof/>
                <w:webHidden/>
              </w:rPr>
              <w:t>31</w:t>
            </w:r>
            <w:r w:rsidR="0016602A" w:rsidRPr="00C74D1B">
              <w:rPr>
                <w:noProof/>
                <w:webHidden/>
              </w:rPr>
              <w:fldChar w:fldCharType="end"/>
            </w:r>
          </w:hyperlink>
        </w:p>
        <w:p w14:paraId="407B1E7A" w14:textId="0E2E83C5"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40" w:history="1">
            <w:r w:rsidR="0016602A" w:rsidRPr="00C74D1B">
              <w:rPr>
                <w:rStyle w:val="Hyperlink"/>
                <w:noProof/>
              </w:rPr>
              <w:t>9.1.3</w:t>
            </w:r>
            <w:r w:rsidR="0016602A" w:rsidRPr="00C74D1B">
              <w:rPr>
                <w:rFonts w:asciiTheme="minorHAnsi" w:eastAsiaTheme="minorEastAsia" w:hAnsiTheme="minorHAnsi" w:cstheme="minorBidi"/>
                <w:noProof/>
                <w:lang w:eastAsia="en-ZA"/>
              </w:rPr>
              <w:tab/>
            </w:r>
            <w:r w:rsidR="0016602A" w:rsidRPr="00C74D1B">
              <w:rPr>
                <w:rStyle w:val="Hyperlink"/>
                <w:noProof/>
              </w:rPr>
              <w:t>Service Level Agreement requirements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_Toc99103740 \h </w:instrText>
            </w:r>
            <w:r w:rsidR="0016602A" w:rsidRPr="00C74D1B">
              <w:rPr>
                <w:noProof/>
                <w:webHidden/>
              </w:rPr>
            </w:r>
            <w:r w:rsidR="0016602A" w:rsidRPr="00C74D1B">
              <w:rPr>
                <w:noProof/>
                <w:webHidden/>
              </w:rPr>
              <w:fldChar w:fldCharType="separate"/>
            </w:r>
            <w:r w:rsidR="00681816">
              <w:rPr>
                <w:noProof/>
                <w:webHidden/>
              </w:rPr>
              <w:t>31</w:t>
            </w:r>
            <w:r w:rsidR="0016602A" w:rsidRPr="00C74D1B">
              <w:rPr>
                <w:noProof/>
                <w:webHidden/>
              </w:rPr>
              <w:fldChar w:fldCharType="end"/>
            </w:r>
          </w:hyperlink>
        </w:p>
        <w:p w14:paraId="4E4D07A2" w14:textId="728D3962"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41" w:history="1">
            <w:r w:rsidR="0016602A" w:rsidRPr="00C74D1B">
              <w:rPr>
                <w:rStyle w:val="Hyperlink"/>
                <w:noProof/>
              </w:rPr>
              <w:t>9.1.4</w:t>
            </w:r>
            <w:r w:rsidR="0016602A" w:rsidRPr="00C74D1B">
              <w:rPr>
                <w:rFonts w:asciiTheme="minorHAnsi" w:eastAsiaTheme="minorEastAsia" w:hAnsiTheme="minorHAnsi" w:cstheme="minorBidi"/>
                <w:noProof/>
                <w:lang w:eastAsia="en-ZA"/>
              </w:rPr>
              <w:tab/>
            </w:r>
            <w:r w:rsidR="0016602A" w:rsidRPr="00C74D1B">
              <w:rPr>
                <w:rStyle w:val="Hyperlink"/>
                <w:noProof/>
              </w:rPr>
              <w:t>Training material and courses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_Toc99103741 \h </w:instrText>
            </w:r>
            <w:r w:rsidR="0016602A" w:rsidRPr="00C74D1B">
              <w:rPr>
                <w:noProof/>
                <w:webHidden/>
              </w:rPr>
            </w:r>
            <w:r w:rsidR="0016602A" w:rsidRPr="00C74D1B">
              <w:rPr>
                <w:noProof/>
                <w:webHidden/>
              </w:rPr>
              <w:fldChar w:fldCharType="separate"/>
            </w:r>
            <w:r w:rsidR="00681816">
              <w:rPr>
                <w:noProof/>
                <w:webHidden/>
              </w:rPr>
              <w:t>32</w:t>
            </w:r>
            <w:r w:rsidR="0016602A" w:rsidRPr="00C74D1B">
              <w:rPr>
                <w:noProof/>
                <w:webHidden/>
              </w:rPr>
              <w:fldChar w:fldCharType="end"/>
            </w:r>
          </w:hyperlink>
        </w:p>
        <w:p w14:paraId="7C2ABF78" w14:textId="4978F809"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42" w:history="1">
            <w:r w:rsidR="0016602A" w:rsidRPr="00C74D1B">
              <w:rPr>
                <w:rStyle w:val="Hyperlink"/>
                <w:noProof/>
              </w:rPr>
              <w:t>9.2</w:t>
            </w:r>
            <w:r w:rsidR="0016602A" w:rsidRPr="00C74D1B">
              <w:rPr>
                <w:rFonts w:asciiTheme="minorHAnsi" w:eastAsiaTheme="minorEastAsia" w:hAnsiTheme="minorHAnsi" w:cstheme="minorBidi"/>
                <w:noProof/>
                <w:lang w:eastAsia="en-ZA"/>
              </w:rPr>
              <w:tab/>
            </w:r>
            <w:r w:rsidR="0016602A" w:rsidRPr="00C74D1B">
              <w:rPr>
                <w:rStyle w:val="Hyperlink"/>
                <w:noProof/>
              </w:rPr>
              <w:t>Additional Technical information required</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_Toc99103742 \h </w:instrText>
            </w:r>
            <w:r w:rsidR="0016602A" w:rsidRPr="00C74D1B">
              <w:rPr>
                <w:noProof/>
                <w:webHidden/>
              </w:rPr>
            </w:r>
            <w:r w:rsidR="0016602A" w:rsidRPr="00C74D1B">
              <w:rPr>
                <w:noProof/>
                <w:webHidden/>
              </w:rPr>
              <w:fldChar w:fldCharType="separate"/>
            </w:r>
            <w:r w:rsidR="00681816">
              <w:rPr>
                <w:noProof/>
                <w:webHidden/>
              </w:rPr>
              <w:t>32</w:t>
            </w:r>
            <w:r w:rsidR="0016602A" w:rsidRPr="00C74D1B">
              <w:rPr>
                <w:noProof/>
                <w:webHidden/>
              </w:rPr>
              <w:fldChar w:fldCharType="end"/>
            </w:r>
          </w:hyperlink>
        </w:p>
        <w:p w14:paraId="0F0054D5" w14:textId="1311D502"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43" w:history="1">
            <w:r w:rsidR="0016602A" w:rsidRPr="00C74D1B">
              <w:rPr>
                <w:rStyle w:val="Hyperlink"/>
                <w:noProof/>
              </w:rPr>
              <w:t>9.3</w:t>
            </w:r>
            <w:r w:rsidR="0016602A" w:rsidRPr="00C74D1B">
              <w:rPr>
                <w:rFonts w:asciiTheme="minorHAnsi" w:eastAsiaTheme="minorEastAsia" w:hAnsiTheme="minorHAnsi" w:cstheme="minorBidi"/>
                <w:noProof/>
                <w:lang w:eastAsia="en-ZA"/>
              </w:rPr>
              <w:tab/>
            </w:r>
            <w:r w:rsidR="0016602A" w:rsidRPr="00C74D1B">
              <w:rPr>
                <w:rStyle w:val="Hyperlink"/>
                <w:noProof/>
              </w:rPr>
              <w:t>Evaluation Software and Functional Demonstration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_Toc99103743 \h </w:instrText>
            </w:r>
            <w:r w:rsidR="0016602A" w:rsidRPr="00C74D1B">
              <w:rPr>
                <w:noProof/>
                <w:webHidden/>
              </w:rPr>
            </w:r>
            <w:r w:rsidR="0016602A" w:rsidRPr="00C74D1B">
              <w:rPr>
                <w:noProof/>
                <w:webHidden/>
              </w:rPr>
              <w:fldChar w:fldCharType="separate"/>
            </w:r>
            <w:r w:rsidR="00681816">
              <w:rPr>
                <w:noProof/>
                <w:webHidden/>
              </w:rPr>
              <w:t>32</w:t>
            </w:r>
            <w:r w:rsidR="0016602A" w:rsidRPr="00C74D1B">
              <w:rPr>
                <w:noProof/>
                <w:webHidden/>
              </w:rPr>
              <w:fldChar w:fldCharType="end"/>
            </w:r>
          </w:hyperlink>
        </w:p>
        <w:p w14:paraId="1AC33B22" w14:textId="6DE618D7"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44" w:history="1">
            <w:r w:rsidR="0016602A" w:rsidRPr="00C74D1B">
              <w:rPr>
                <w:rStyle w:val="Hyperlink"/>
                <w:noProof/>
              </w:rPr>
              <w:t>9.4</w:t>
            </w:r>
            <w:r w:rsidR="0016602A" w:rsidRPr="00C74D1B">
              <w:rPr>
                <w:rFonts w:asciiTheme="minorHAnsi" w:eastAsiaTheme="minorEastAsia" w:hAnsiTheme="minorHAnsi" w:cstheme="minorBidi"/>
                <w:noProof/>
                <w:lang w:eastAsia="en-ZA"/>
              </w:rPr>
              <w:tab/>
            </w:r>
            <w:r w:rsidR="0016602A" w:rsidRPr="00C74D1B">
              <w:rPr>
                <w:rStyle w:val="Hyperlink"/>
                <w:noProof/>
              </w:rPr>
              <w:t>Clarification of Response</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_Toc99103744 \h </w:instrText>
            </w:r>
            <w:r w:rsidR="0016602A" w:rsidRPr="00C74D1B">
              <w:rPr>
                <w:noProof/>
                <w:webHidden/>
              </w:rPr>
            </w:r>
            <w:r w:rsidR="0016602A" w:rsidRPr="00C74D1B">
              <w:rPr>
                <w:noProof/>
                <w:webHidden/>
              </w:rPr>
              <w:fldChar w:fldCharType="separate"/>
            </w:r>
            <w:r w:rsidR="00681816">
              <w:rPr>
                <w:noProof/>
                <w:webHidden/>
              </w:rPr>
              <w:t>32</w:t>
            </w:r>
            <w:r w:rsidR="0016602A" w:rsidRPr="00C74D1B">
              <w:rPr>
                <w:noProof/>
                <w:webHidden/>
              </w:rPr>
              <w:fldChar w:fldCharType="end"/>
            </w:r>
          </w:hyperlink>
        </w:p>
        <w:p w14:paraId="4EC05354" w14:textId="41200511"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45" w:history="1">
            <w:r w:rsidR="0016602A" w:rsidRPr="00C74D1B">
              <w:rPr>
                <w:rStyle w:val="Hyperlink"/>
                <w:noProof/>
              </w:rPr>
              <w:t>9.5</w:t>
            </w:r>
            <w:r w:rsidR="0016602A" w:rsidRPr="00C74D1B">
              <w:rPr>
                <w:rFonts w:asciiTheme="minorHAnsi" w:eastAsiaTheme="minorEastAsia" w:hAnsiTheme="minorHAnsi" w:cstheme="minorBidi"/>
                <w:noProof/>
                <w:lang w:eastAsia="en-ZA"/>
              </w:rPr>
              <w:tab/>
            </w:r>
            <w:r w:rsidR="0016602A" w:rsidRPr="00C74D1B">
              <w:rPr>
                <w:rStyle w:val="Hyperlink"/>
                <w:noProof/>
              </w:rPr>
              <w:t>Costing and Timelines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_Toc99103745 \h </w:instrText>
            </w:r>
            <w:r w:rsidR="0016602A" w:rsidRPr="00C74D1B">
              <w:rPr>
                <w:noProof/>
                <w:webHidden/>
              </w:rPr>
            </w:r>
            <w:r w:rsidR="0016602A" w:rsidRPr="00C74D1B">
              <w:rPr>
                <w:noProof/>
                <w:webHidden/>
              </w:rPr>
              <w:fldChar w:fldCharType="separate"/>
            </w:r>
            <w:r w:rsidR="00681816">
              <w:rPr>
                <w:noProof/>
                <w:webHidden/>
              </w:rPr>
              <w:t>32</w:t>
            </w:r>
            <w:r w:rsidR="0016602A" w:rsidRPr="00C74D1B">
              <w:rPr>
                <w:noProof/>
                <w:webHidden/>
              </w:rPr>
              <w:fldChar w:fldCharType="end"/>
            </w:r>
          </w:hyperlink>
        </w:p>
        <w:p w14:paraId="43499E66" w14:textId="384E1542"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46" w:history="1">
            <w:r w:rsidR="0016602A" w:rsidRPr="00C74D1B">
              <w:rPr>
                <w:rStyle w:val="Hyperlink"/>
                <w:noProof/>
              </w:rPr>
              <w:t>9.5.1</w:t>
            </w:r>
            <w:r w:rsidR="0016602A" w:rsidRPr="00C74D1B">
              <w:rPr>
                <w:rFonts w:asciiTheme="minorHAnsi" w:eastAsiaTheme="minorEastAsia" w:hAnsiTheme="minorHAnsi" w:cstheme="minorBidi"/>
                <w:noProof/>
                <w:lang w:eastAsia="en-ZA"/>
              </w:rPr>
              <w:tab/>
            </w:r>
            <w:r w:rsidR="0016602A" w:rsidRPr="00C74D1B">
              <w:rPr>
                <w:rStyle w:val="Hyperlink"/>
                <w:noProof/>
              </w:rPr>
              <w:t>Engineering (Desktop) Applications Offering</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_Toc99103746 \h </w:instrText>
            </w:r>
            <w:r w:rsidR="0016602A" w:rsidRPr="00C74D1B">
              <w:rPr>
                <w:noProof/>
                <w:webHidden/>
              </w:rPr>
            </w:r>
            <w:r w:rsidR="0016602A" w:rsidRPr="00C74D1B">
              <w:rPr>
                <w:noProof/>
                <w:webHidden/>
              </w:rPr>
              <w:fldChar w:fldCharType="separate"/>
            </w:r>
            <w:r w:rsidR="00681816">
              <w:rPr>
                <w:noProof/>
                <w:webHidden/>
              </w:rPr>
              <w:t>32</w:t>
            </w:r>
            <w:r w:rsidR="0016602A" w:rsidRPr="00C74D1B">
              <w:rPr>
                <w:noProof/>
                <w:webHidden/>
              </w:rPr>
              <w:fldChar w:fldCharType="end"/>
            </w:r>
          </w:hyperlink>
        </w:p>
        <w:p w14:paraId="7A4E8392" w14:textId="55BFC6F4"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47" w:history="1">
            <w:r w:rsidR="0016602A" w:rsidRPr="00C74D1B">
              <w:rPr>
                <w:rStyle w:val="Hyperlink"/>
                <w:noProof/>
              </w:rPr>
              <w:t>9.5.2</w:t>
            </w:r>
            <w:r w:rsidR="0016602A" w:rsidRPr="00C74D1B">
              <w:rPr>
                <w:rFonts w:asciiTheme="minorHAnsi" w:eastAsiaTheme="minorEastAsia" w:hAnsiTheme="minorHAnsi" w:cstheme="minorBidi"/>
                <w:noProof/>
                <w:lang w:eastAsia="en-ZA"/>
              </w:rPr>
              <w:tab/>
            </w:r>
            <w:r w:rsidR="0016602A" w:rsidRPr="00C74D1B">
              <w:rPr>
                <w:rStyle w:val="Hyperlink"/>
                <w:noProof/>
              </w:rPr>
              <w:t>EDMS Offering</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_Toc99103747 \h </w:instrText>
            </w:r>
            <w:r w:rsidR="0016602A" w:rsidRPr="00C74D1B">
              <w:rPr>
                <w:noProof/>
                <w:webHidden/>
              </w:rPr>
            </w:r>
            <w:r w:rsidR="0016602A" w:rsidRPr="00C74D1B">
              <w:rPr>
                <w:noProof/>
                <w:webHidden/>
              </w:rPr>
              <w:fldChar w:fldCharType="separate"/>
            </w:r>
            <w:r w:rsidR="00681816">
              <w:rPr>
                <w:noProof/>
                <w:webHidden/>
              </w:rPr>
              <w:t>33</w:t>
            </w:r>
            <w:r w:rsidR="0016602A" w:rsidRPr="00C74D1B">
              <w:rPr>
                <w:noProof/>
                <w:webHidden/>
              </w:rPr>
              <w:fldChar w:fldCharType="end"/>
            </w:r>
          </w:hyperlink>
        </w:p>
        <w:p w14:paraId="311A740C" w14:textId="76B43FA7"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48" w:history="1">
            <w:r w:rsidR="0016602A" w:rsidRPr="00C74D1B">
              <w:rPr>
                <w:rStyle w:val="Hyperlink"/>
                <w:noProof/>
              </w:rPr>
              <w:t>9.5.3</w:t>
            </w:r>
            <w:r w:rsidR="0016602A" w:rsidRPr="00C74D1B">
              <w:rPr>
                <w:rFonts w:asciiTheme="minorHAnsi" w:eastAsiaTheme="minorEastAsia" w:hAnsiTheme="minorHAnsi" w:cstheme="minorBidi"/>
                <w:noProof/>
                <w:lang w:eastAsia="en-ZA"/>
              </w:rPr>
              <w:tab/>
            </w:r>
            <w:r w:rsidR="0016602A" w:rsidRPr="00C74D1B">
              <w:rPr>
                <w:rStyle w:val="Hyperlink"/>
                <w:noProof/>
              </w:rPr>
              <w:t>Training material and courses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_Toc99103748 \h </w:instrText>
            </w:r>
            <w:r w:rsidR="0016602A" w:rsidRPr="00C74D1B">
              <w:rPr>
                <w:noProof/>
                <w:webHidden/>
              </w:rPr>
            </w:r>
            <w:r w:rsidR="0016602A" w:rsidRPr="00C74D1B">
              <w:rPr>
                <w:noProof/>
                <w:webHidden/>
              </w:rPr>
              <w:fldChar w:fldCharType="separate"/>
            </w:r>
            <w:r w:rsidR="00681816">
              <w:rPr>
                <w:noProof/>
                <w:webHidden/>
              </w:rPr>
              <w:t>34</w:t>
            </w:r>
            <w:r w:rsidR="0016602A" w:rsidRPr="00C74D1B">
              <w:rPr>
                <w:noProof/>
                <w:webHidden/>
              </w:rPr>
              <w:fldChar w:fldCharType="end"/>
            </w:r>
          </w:hyperlink>
        </w:p>
        <w:p w14:paraId="5EE2BB83" w14:textId="60DFE4BB"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49" w:history="1">
            <w:r w:rsidR="0016602A" w:rsidRPr="00C74D1B">
              <w:rPr>
                <w:rStyle w:val="Hyperlink"/>
                <w:noProof/>
              </w:rPr>
              <w:t>9.5.4</w:t>
            </w:r>
            <w:r w:rsidR="0016602A" w:rsidRPr="00C74D1B">
              <w:rPr>
                <w:rFonts w:asciiTheme="minorHAnsi" w:eastAsiaTheme="minorEastAsia" w:hAnsiTheme="minorHAnsi" w:cstheme="minorBidi"/>
                <w:noProof/>
                <w:lang w:eastAsia="en-ZA"/>
              </w:rPr>
              <w:tab/>
            </w:r>
            <w:r w:rsidR="0016602A" w:rsidRPr="00C74D1B">
              <w:rPr>
                <w:rStyle w:val="Hyperlink"/>
                <w:noProof/>
              </w:rPr>
              <w:t>Routine Services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_Toc99103749 \h </w:instrText>
            </w:r>
            <w:r w:rsidR="0016602A" w:rsidRPr="00C74D1B">
              <w:rPr>
                <w:noProof/>
                <w:webHidden/>
              </w:rPr>
            </w:r>
            <w:r w:rsidR="0016602A" w:rsidRPr="00C74D1B">
              <w:rPr>
                <w:noProof/>
                <w:webHidden/>
              </w:rPr>
              <w:fldChar w:fldCharType="separate"/>
            </w:r>
            <w:r w:rsidR="00681816">
              <w:rPr>
                <w:noProof/>
                <w:webHidden/>
              </w:rPr>
              <w:t>34</w:t>
            </w:r>
            <w:r w:rsidR="0016602A" w:rsidRPr="00C74D1B">
              <w:rPr>
                <w:noProof/>
                <w:webHidden/>
              </w:rPr>
              <w:fldChar w:fldCharType="end"/>
            </w:r>
          </w:hyperlink>
        </w:p>
        <w:p w14:paraId="3B40718C" w14:textId="01D0FDE1"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50" w:history="1">
            <w:r w:rsidR="0016602A" w:rsidRPr="00C74D1B">
              <w:rPr>
                <w:rStyle w:val="Hyperlink"/>
                <w:noProof/>
              </w:rPr>
              <w:t>9.5.5</w:t>
            </w:r>
            <w:r w:rsidR="0016602A" w:rsidRPr="00C74D1B">
              <w:rPr>
                <w:rFonts w:asciiTheme="minorHAnsi" w:eastAsiaTheme="minorEastAsia" w:hAnsiTheme="minorHAnsi" w:cstheme="minorBidi"/>
                <w:noProof/>
                <w:lang w:eastAsia="en-ZA"/>
              </w:rPr>
              <w:tab/>
            </w:r>
            <w:r w:rsidR="0016602A" w:rsidRPr="00C74D1B">
              <w:rPr>
                <w:rStyle w:val="Hyperlink"/>
                <w:noProof/>
              </w:rPr>
              <w:t>Design / Implementation / Migration Project Services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_Toc99103750 \h </w:instrText>
            </w:r>
            <w:r w:rsidR="0016602A" w:rsidRPr="00C74D1B">
              <w:rPr>
                <w:noProof/>
                <w:webHidden/>
              </w:rPr>
            </w:r>
            <w:r w:rsidR="0016602A" w:rsidRPr="00C74D1B">
              <w:rPr>
                <w:noProof/>
                <w:webHidden/>
              </w:rPr>
              <w:fldChar w:fldCharType="separate"/>
            </w:r>
            <w:r w:rsidR="00681816">
              <w:rPr>
                <w:noProof/>
                <w:webHidden/>
              </w:rPr>
              <w:t>34</w:t>
            </w:r>
            <w:r w:rsidR="0016602A" w:rsidRPr="00C74D1B">
              <w:rPr>
                <w:noProof/>
                <w:webHidden/>
              </w:rPr>
              <w:fldChar w:fldCharType="end"/>
            </w:r>
          </w:hyperlink>
        </w:p>
        <w:p w14:paraId="3250E359" w14:textId="5C03B903"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51" w:history="1">
            <w:r w:rsidR="0016602A" w:rsidRPr="00C74D1B">
              <w:rPr>
                <w:rStyle w:val="Hyperlink"/>
                <w:noProof/>
              </w:rPr>
              <w:t>9.5.6</w:t>
            </w:r>
            <w:r w:rsidR="0016602A" w:rsidRPr="00C74D1B">
              <w:rPr>
                <w:rFonts w:asciiTheme="minorHAnsi" w:eastAsiaTheme="minorEastAsia" w:hAnsiTheme="minorHAnsi" w:cstheme="minorBidi"/>
                <w:noProof/>
                <w:lang w:eastAsia="en-ZA"/>
              </w:rPr>
              <w:tab/>
            </w:r>
            <w:r w:rsidR="0016602A" w:rsidRPr="00C74D1B">
              <w:rPr>
                <w:rStyle w:val="Hyperlink"/>
                <w:noProof/>
              </w:rPr>
              <w:t>Timelines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_Toc99103751 \h </w:instrText>
            </w:r>
            <w:r w:rsidR="0016602A" w:rsidRPr="00C74D1B">
              <w:rPr>
                <w:noProof/>
                <w:webHidden/>
              </w:rPr>
            </w:r>
            <w:r w:rsidR="0016602A" w:rsidRPr="00C74D1B">
              <w:rPr>
                <w:noProof/>
                <w:webHidden/>
              </w:rPr>
              <w:fldChar w:fldCharType="separate"/>
            </w:r>
            <w:r w:rsidR="00681816">
              <w:rPr>
                <w:noProof/>
                <w:webHidden/>
              </w:rPr>
              <w:t>35</w:t>
            </w:r>
            <w:r w:rsidR="0016602A" w:rsidRPr="00C74D1B">
              <w:rPr>
                <w:noProof/>
                <w:webHidden/>
              </w:rPr>
              <w:fldChar w:fldCharType="end"/>
            </w:r>
          </w:hyperlink>
        </w:p>
        <w:p w14:paraId="642E9EDA" w14:textId="7071DABD"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52" w:history="1">
            <w:r w:rsidR="0016602A" w:rsidRPr="00C74D1B">
              <w:rPr>
                <w:rStyle w:val="Hyperlink"/>
                <w:noProof/>
              </w:rPr>
              <w:t>9.6</w:t>
            </w:r>
            <w:r w:rsidR="0016602A" w:rsidRPr="00C74D1B">
              <w:rPr>
                <w:rFonts w:asciiTheme="minorHAnsi" w:eastAsiaTheme="minorEastAsia" w:hAnsiTheme="minorHAnsi" w:cstheme="minorBidi"/>
                <w:noProof/>
                <w:lang w:eastAsia="en-ZA"/>
              </w:rPr>
              <w:tab/>
            </w:r>
            <w:r w:rsidR="0016602A" w:rsidRPr="00C74D1B">
              <w:rPr>
                <w:rStyle w:val="Hyperlink"/>
                <w:noProof/>
              </w:rPr>
              <w:t>Service Provider / Vendor References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_Toc99103752 \h </w:instrText>
            </w:r>
            <w:r w:rsidR="0016602A" w:rsidRPr="00C74D1B">
              <w:rPr>
                <w:noProof/>
                <w:webHidden/>
              </w:rPr>
            </w:r>
            <w:r w:rsidR="0016602A" w:rsidRPr="00C74D1B">
              <w:rPr>
                <w:noProof/>
                <w:webHidden/>
              </w:rPr>
              <w:fldChar w:fldCharType="separate"/>
            </w:r>
            <w:r w:rsidR="00681816">
              <w:rPr>
                <w:noProof/>
                <w:webHidden/>
              </w:rPr>
              <w:t>35</w:t>
            </w:r>
            <w:r w:rsidR="0016602A" w:rsidRPr="00C74D1B">
              <w:rPr>
                <w:noProof/>
                <w:webHidden/>
              </w:rPr>
              <w:fldChar w:fldCharType="end"/>
            </w:r>
          </w:hyperlink>
        </w:p>
        <w:p w14:paraId="6B910302" w14:textId="173A54E7"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53" w:history="1">
            <w:r w:rsidR="0016602A" w:rsidRPr="00C74D1B">
              <w:rPr>
                <w:rStyle w:val="Hyperlink"/>
                <w:noProof/>
              </w:rPr>
              <w:t>9.7</w:t>
            </w:r>
            <w:r w:rsidR="0016602A" w:rsidRPr="00C74D1B">
              <w:rPr>
                <w:rFonts w:asciiTheme="minorHAnsi" w:eastAsiaTheme="minorEastAsia" w:hAnsiTheme="minorHAnsi" w:cstheme="minorBidi"/>
                <w:noProof/>
                <w:lang w:eastAsia="en-ZA"/>
              </w:rPr>
              <w:tab/>
            </w:r>
            <w:r w:rsidR="0016602A" w:rsidRPr="00C74D1B">
              <w:rPr>
                <w:rStyle w:val="Hyperlink"/>
                <w:noProof/>
              </w:rPr>
              <w:t>Service Provider Accreditation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_Toc99103753 \h </w:instrText>
            </w:r>
            <w:r w:rsidR="0016602A" w:rsidRPr="00C74D1B">
              <w:rPr>
                <w:noProof/>
                <w:webHidden/>
              </w:rPr>
            </w:r>
            <w:r w:rsidR="0016602A" w:rsidRPr="00C74D1B">
              <w:rPr>
                <w:noProof/>
                <w:webHidden/>
              </w:rPr>
              <w:fldChar w:fldCharType="separate"/>
            </w:r>
            <w:r w:rsidR="00681816">
              <w:rPr>
                <w:noProof/>
                <w:webHidden/>
              </w:rPr>
              <w:t>35</w:t>
            </w:r>
            <w:r w:rsidR="0016602A" w:rsidRPr="00C74D1B">
              <w:rPr>
                <w:noProof/>
                <w:webHidden/>
              </w:rPr>
              <w:fldChar w:fldCharType="end"/>
            </w:r>
          </w:hyperlink>
        </w:p>
        <w:p w14:paraId="352D608F" w14:textId="7A7B715A" w:rsidR="0016602A" w:rsidRPr="00C74D1B" w:rsidRDefault="001C2DA0">
          <w:pPr>
            <w:pStyle w:val="TOC1"/>
            <w:tabs>
              <w:tab w:val="right" w:leader="dot" w:pos="9016"/>
            </w:tabs>
            <w:rPr>
              <w:rFonts w:asciiTheme="minorHAnsi" w:eastAsiaTheme="minorEastAsia" w:hAnsiTheme="minorHAnsi" w:cstheme="minorBidi"/>
              <w:noProof/>
              <w:lang w:eastAsia="en-ZA"/>
            </w:rPr>
          </w:pPr>
          <w:hyperlink w:anchor="_Toc99103754" w:history="1">
            <w:r w:rsidR="0016602A" w:rsidRPr="00C74D1B">
              <w:rPr>
                <w:rStyle w:val="Hyperlink"/>
                <w:noProof/>
              </w:rPr>
              <w:t>Appendix 1: Business Requirement Specification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_Toc99103754 \h </w:instrText>
            </w:r>
            <w:r w:rsidR="0016602A" w:rsidRPr="00C74D1B">
              <w:rPr>
                <w:noProof/>
                <w:webHidden/>
              </w:rPr>
            </w:r>
            <w:r w:rsidR="0016602A" w:rsidRPr="00C74D1B">
              <w:rPr>
                <w:noProof/>
                <w:webHidden/>
              </w:rPr>
              <w:fldChar w:fldCharType="separate"/>
            </w:r>
            <w:r w:rsidR="00681816">
              <w:rPr>
                <w:noProof/>
                <w:webHidden/>
              </w:rPr>
              <w:t>36</w:t>
            </w:r>
            <w:r w:rsidR="0016602A" w:rsidRPr="00C74D1B">
              <w:rPr>
                <w:noProof/>
                <w:webHidden/>
              </w:rPr>
              <w:fldChar w:fldCharType="end"/>
            </w:r>
          </w:hyperlink>
        </w:p>
        <w:p w14:paraId="28DE191B" w14:textId="7C9804DB" w:rsidR="0016602A" w:rsidRPr="00C74D1B" w:rsidRDefault="001C2DA0">
          <w:pPr>
            <w:pStyle w:val="TOC1"/>
            <w:tabs>
              <w:tab w:val="left" w:pos="440"/>
              <w:tab w:val="right" w:leader="dot" w:pos="9016"/>
            </w:tabs>
            <w:rPr>
              <w:rFonts w:asciiTheme="minorHAnsi" w:eastAsiaTheme="minorEastAsia" w:hAnsiTheme="minorHAnsi" w:cstheme="minorBidi"/>
              <w:noProof/>
              <w:lang w:eastAsia="en-ZA"/>
            </w:rPr>
          </w:pPr>
          <w:hyperlink w:anchor="_Toc99103755" w:history="1">
            <w:r w:rsidR="0016602A" w:rsidRPr="00C74D1B">
              <w:rPr>
                <w:rStyle w:val="Hyperlink"/>
                <w:noProof/>
              </w:rPr>
              <w:t>1.</w:t>
            </w:r>
            <w:r w:rsidR="0016602A" w:rsidRPr="00C74D1B">
              <w:rPr>
                <w:rFonts w:asciiTheme="minorHAnsi" w:eastAsiaTheme="minorEastAsia" w:hAnsiTheme="minorHAnsi" w:cstheme="minorBidi"/>
                <w:noProof/>
                <w:lang w:eastAsia="en-ZA"/>
              </w:rPr>
              <w:tab/>
            </w:r>
            <w:r w:rsidR="0016602A" w:rsidRPr="00C74D1B">
              <w:rPr>
                <w:rStyle w:val="Hyperlink"/>
                <w:noProof/>
              </w:rPr>
              <w:t>Use Case Diagram</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_Toc99103755 \h </w:instrText>
            </w:r>
            <w:r w:rsidR="0016602A" w:rsidRPr="00C74D1B">
              <w:rPr>
                <w:noProof/>
                <w:webHidden/>
              </w:rPr>
            </w:r>
            <w:r w:rsidR="0016602A" w:rsidRPr="00C74D1B">
              <w:rPr>
                <w:noProof/>
                <w:webHidden/>
              </w:rPr>
              <w:fldChar w:fldCharType="separate"/>
            </w:r>
            <w:r w:rsidR="00681816">
              <w:rPr>
                <w:noProof/>
                <w:webHidden/>
              </w:rPr>
              <w:t>36</w:t>
            </w:r>
            <w:r w:rsidR="0016602A" w:rsidRPr="00C74D1B">
              <w:rPr>
                <w:noProof/>
                <w:webHidden/>
              </w:rPr>
              <w:fldChar w:fldCharType="end"/>
            </w:r>
          </w:hyperlink>
        </w:p>
        <w:p w14:paraId="6B75DB66" w14:textId="50EDA98E" w:rsidR="0016602A" w:rsidRPr="00C74D1B" w:rsidRDefault="001C2DA0">
          <w:pPr>
            <w:pStyle w:val="TOC1"/>
            <w:tabs>
              <w:tab w:val="left" w:pos="440"/>
              <w:tab w:val="right" w:leader="dot" w:pos="9016"/>
            </w:tabs>
            <w:rPr>
              <w:rFonts w:asciiTheme="minorHAnsi" w:eastAsiaTheme="minorEastAsia" w:hAnsiTheme="minorHAnsi" w:cstheme="minorBidi"/>
              <w:noProof/>
              <w:lang w:eastAsia="en-ZA"/>
            </w:rPr>
          </w:pPr>
          <w:hyperlink w:anchor="_Toc99103756" w:history="1">
            <w:r w:rsidR="0016602A" w:rsidRPr="00C74D1B">
              <w:rPr>
                <w:rStyle w:val="Hyperlink"/>
                <w:noProof/>
              </w:rPr>
              <w:t>2.</w:t>
            </w:r>
            <w:r w:rsidR="0016602A" w:rsidRPr="00C74D1B">
              <w:rPr>
                <w:rFonts w:asciiTheme="minorHAnsi" w:eastAsiaTheme="minorEastAsia" w:hAnsiTheme="minorHAnsi" w:cstheme="minorBidi"/>
                <w:noProof/>
                <w:lang w:eastAsia="en-ZA"/>
              </w:rPr>
              <w:tab/>
            </w:r>
            <w:r w:rsidR="0016602A" w:rsidRPr="00C74D1B">
              <w:rPr>
                <w:rStyle w:val="Hyperlink"/>
                <w:noProof/>
              </w:rPr>
              <w:t>Detailed requirements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_Toc99103756 \h </w:instrText>
            </w:r>
            <w:r w:rsidR="0016602A" w:rsidRPr="00C74D1B">
              <w:rPr>
                <w:noProof/>
                <w:webHidden/>
              </w:rPr>
            </w:r>
            <w:r w:rsidR="0016602A" w:rsidRPr="00C74D1B">
              <w:rPr>
                <w:noProof/>
                <w:webHidden/>
              </w:rPr>
              <w:fldChar w:fldCharType="separate"/>
            </w:r>
            <w:r w:rsidR="00681816">
              <w:rPr>
                <w:noProof/>
                <w:webHidden/>
              </w:rPr>
              <w:t>41</w:t>
            </w:r>
            <w:r w:rsidR="0016602A" w:rsidRPr="00C74D1B">
              <w:rPr>
                <w:noProof/>
                <w:webHidden/>
              </w:rPr>
              <w:fldChar w:fldCharType="end"/>
            </w:r>
          </w:hyperlink>
        </w:p>
        <w:p w14:paraId="236ED9E8" w14:textId="1D7A6446"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57" w:history="1">
            <w:r w:rsidR="0016602A" w:rsidRPr="00C74D1B">
              <w:rPr>
                <w:rStyle w:val="Hyperlink"/>
                <w:noProof/>
              </w:rPr>
              <w:t>2.1</w:t>
            </w:r>
            <w:r w:rsidR="0016602A" w:rsidRPr="00C74D1B">
              <w:rPr>
                <w:rFonts w:asciiTheme="minorHAnsi" w:eastAsiaTheme="minorEastAsia" w:hAnsiTheme="minorHAnsi" w:cstheme="minorBidi"/>
                <w:noProof/>
                <w:lang w:eastAsia="en-ZA"/>
              </w:rPr>
              <w:tab/>
            </w:r>
            <w:r w:rsidR="0016602A" w:rsidRPr="00C74D1B">
              <w:rPr>
                <w:rStyle w:val="Hyperlink"/>
                <w:noProof/>
              </w:rPr>
              <w:t>Baseline CAD</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_Toc99103757 \h </w:instrText>
            </w:r>
            <w:r w:rsidR="0016602A" w:rsidRPr="00C74D1B">
              <w:rPr>
                <w:noProof/>
                <w:webHidden/>
              </w:rPr>
            </w:r>
            <w:r w:rsidR="0016602A" w:rsidRPr="00C74D1B">
              <w:rPr>
                <w:noProof/>
                <w:webHidden/>
              </w:rPr>
              <w:fldChar w:fldCharType="separate"/>
            </w:r>
            <w:r w:rsidR="00681816">
              <w:rPr>
                <w:noProof/>
                <w:webHidden/>
              </w:rPr>
              <w:t>41</w:t>
            </w:r>
            <w:r w:rsidR="0016602A" w:rsidRPr="00C74D1B">
              <w:rPr>
                <w:noProof/>
                <w:webHidden/>
              </w:rPr>
              <w:fldChar w:fldCharType="end"/>
            </w:r>
          </w:hyperlink>
        </w:p>
        <w:p w14:paraId="6EAA6AE0" w14:textId="033DAC36"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58" w:history="1">
            <w:r w:rsidR="0016602A" w:rsidRPr="00C74D1B">
              <w:rPr>
                <w:rStyle w:val="Hyperlink"/>
                <w:noProof/>
              </w:rPr>
              <w:t>2.1.1</w:t>
            </w:r>
            <w:r w:rsidR="0016602A" w:rsidRPr="00C74D1B">
              <w:rPr>
                <w:rFonts w:asciiTheme="minorHAnsi" w:eastAsiaTheme="minorEastAsia" w:hAnsiTheme="minorHAnsi" w:cstheme="minorBidi"/>
                <w:noProof/>
                <w:lang w:eastAsia="en-ZA"/>
              </w:rPr>
              <w:tab/>
            </w:r>
            <w:r w:rsidR="0016602A" w:rsidRPr="00C74D1B">
              <w:rPr>
                <w:rStyle w:val="Hyperlink"/>
                <w:noProof/>
              </w:rPr>
              <w:t>Create and modify drawings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_Toc99103758 \h </w:instrText>
            </w:r>
            <w:r w:rsidR="0016602A" w:rsidRPr="00C74D1B">
              <w:rPr>
                <w:noProof/>
                <w:webHidden/>
              </w:rPr>
            </w:r>
            <w:r w:rsidR="0016602A" w:rsidRPr="00C74D1B">
              <w:rPr>
                <w:noProof/>
                <w:webHidden/>
              </w:rPr>
              <w:fldChar w:fldCharType="separate"/>
            </w:r>
            <w:r w:rsidR="00681816">
              <w:rPr>
                <w:noProof/>
                <w:webHidden/>
              </w:rPr>
              <w:t>41</w:t>
            </w:r>
            <w:r w:rsidR="0016602A" w:rsidRPr="00C74D1B">
              <w:rPr>
                <w:noProof/>
                <w:webHidden/>
              </w:rPr>
              <w:fldChar w:fldCharType="end"/>
            </w:r>
          </w:hyperlink>
        </w:p>
        <w:p w14:paraId="1AD30C29" w14:textId="70C622C4"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59" w:history="1">
            <w:r w:rsidR="0016602A" w:rsidRPr="00C74D1B">
              <w:rPr>
                <w:rStyle w:val="Hyperlink"/>
                <w:noProof/>
              </w:rPr>
              <w:t>2.1.2</w:t>
            </w:r>
            <w:r w:rsidR="0016602A" w:rsidRPr="00C74D1B">
              <w:rPr>
                <w:rFonts w:asciiTheme="minorHAnsi" w:eastAsiaTheme="minorEastAsia" w:hAnsiTheme="minorHAnsi" w:cstheme="minorBidi"/>
                <w:noProof/>
                <w:lang w:eastAsia="en-ZA"/>
              </w:rPr>
              <w:tab/>
            </w:r>
            <w:r w:rsidR="0016602A" w:rsidRPr="00C74D1B">
              <w:rPr>
                <w:rStyle w:val="Hyperlink"/>
                <w:noProof/>
              </w:rPr>
              <w:t>Baseline CAD - Perform 3D modelling / Technical Design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_Toc99103759 \h </w:instrText>
            </w:r>
            <w:r w:rsidR="0016602A" w:rsidRPr="00C74D1B">
              <w:rPr>
                <w:noProof/>
                <w:webHidden/>
              </w:rPr>
            </w:r>
            <w:r w:rsidR="0016602A" w:rsidRPr="00C74D1B">
              <w:rPr>
                <w:noProof/>
                <w:webHidden/>
              </w:rPr>
              <w:fldChar w:fldCharType="separate"/>
            </w:r>
            <w:r w:rsidR="00681816">
              <w:rPr>
                <w:noProof/>
                <w:webHidden/>
              </w:rPr>
              <w:t>43</w:t>
            </w:r>
            <w:r w:rsidR="0016602A" w:rsidRPr="00C74D1B">
              <w:rPr>
                <w:noProof/>
                <w:webHidden/>
              </w:rPr>
              <w:fldChar w:fldCharType="end"/>
            </w:r>
          </w:hyperlink>
        </w:p>
        <w:p w14:paraId="2D86533E" w14:textId="74F7D482"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60" w:history="1">
            <w:r w:rsidR="0016602A" w:rsidRPr="00C74D1B">
              <w:rPr>
                <w:rStyle w:val="Hyperlink"/>
                <w:noProof/>
              </w:rPr>
              <w:t>2.2</w:t>
            </w:r>
            <w:r w:rsidR="0016602A" w:rsidRPr="00C74D1B">
              <w:rPr>
                <w:rFonts w:asciiTheme="minorHAnsi" w:eastAsiaTheme="minorEastAsia" w:hAnsiTheme="minorHAnsi" w:cstheme="minorBidi"/>
                <w:noProof/>
                <w:lang w:eastAsia="en-ZA"/>
              </w:rPr>
              <w:tab/>
            </w:r>
            <w:r w:rsidR="0016602A" w:rsidRPr="00C74D1B">
              <w:rPr>
                <w:rStyle w:val="Hyperlink"/>
                <w:noProof/>
              </w:rPr>
              <w:t>EDMS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_Toc99103760 \h </w:instrText>
            </w:r>
            <w:r w:rsidR="0016602A" w:rsidRPr="00C74D1B">
              <w:rPr>
                <w:noProof/>
                <w:webHidden/>
              </w:rPr>
            </w:r>
            <w:r w:rsidR="0016602A" w:rsidRPr="00C74D1B">
              <w:rPr>
                <w:noProof/>
                <w:webHidden/>
              </w:rPr>
              <w:fldChar w:fldCharType="separate"/>
            </w:r>
            <w:r w:rsidR="00681816">
              <w:rPr>
                <w:noProof/>
                <w:webHidden/>
              </w:rPr>
              <w:t>45</w:t>
            </w:r>
            <w:r w:rsidR="0016602A" w:rsidRPr="00C74D1B">
              <w:rPr>
                <w:noProof/>
                <w:webHidden/>
              </w:rPr>
              <w:fldChar w:fldCharType="end"/>
            </w:r>
          </w:hyperlink>
        </w:p>
        <w:p w14:paraId="15343CE7" w14:textId="3F76D10A"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61" w:history="1">
            <w:r w:rsidR="0016602A" w:rsidRPr="00C74D1B">
              <w:rPr>
                <w:rStyle w:val="Hyperlink"/>
                <w:noProof/>
              </w:rPr>
              <w:t>2.2.1</w:t>
            </w:r>
            <w:r w:rsidR="0016602A" w:rsidRPr="00C74D1B">
              <w:rPr>
                <w:rFonts w:asciiTheme="minorHAnsi" w:eastAsiaTheme="minorEastAsia" w:hAnsiTheme="minorHAnsi" w:cstheme="minorBidi"/>
                <w:noProof/>
                <w:lang w:eastAsia="en-ZA"/>
              </w:rPr>
              <w:tab/>
            </w:r>
            <w:r w:rsidR="0016602A" w:rsidRPr="00C74D1B">
              <w:rPr>
                <w:rStyle w:val="Hyperlink"/>
                <w:noProof/>
              </w:rPr>
              <w:t>Manage System Access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_Toc99103761 \h </w:instrText>
            </w:r>
            <w:r w:rsidR="0016602A" w:rsidRPr="00C74D1B">
              <w:rPr>
                <w:noProof/>
                <w:webHidden/>
              </w:rPr>
            </w:r>
            <w:r w:rsidR="0016602A" w:rsidRPr="00C74D1B">
              <w:rPr>
                <w:noProof/>
                <w:webHidden/>
              </w:rPr>
              <w:fldChar w:fldCharType="separate"/>
            </w:r>
            <w:r w:rsidR="00681816">
              <w:rPr>
                <w:noProof/>
                <w:webHidden/>
              </w:rPr>
              <w:t>45</w:t>
            </w:r>
            <w:r w:rsidR="0016602A" w:rsidRPr="00C74D1B">
              <w:rPr>
                <w:noProof/>
                <w:webHidden/>
              </w:rPr>
              <w:fldChar w:fldCharType="end"/>
            </w:r>
          </w:hyperlink>
        </w:p>
        <w:p w14:paraId="1011396C" w14:textId="0C47BFF3"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62" w:history="1">
            <w:r w:rsidR="0016602A" w:rsidRPr="00C74D1B">
              <w:rPr>
                <w:rStyle w:val="Hyperlink"/>
                <w:noProof/>
              </w:rPr>
              <w:t>2.2.2</w:t>
            </w:r>
            <w:r w:rsidR="0016602A" w:rsidRPr="00C74D1B">
              <w:rPr>
                <w:rFonts w:asciiTheme="minorHAnsi" w:eastAsiaTheme="minorEastAsia" w:hAnsiTheme="minorHAnsi" w:cstheme="minorBidi"/>
                <w:noProof/>
                <w:lang w:eastAsia="en-ZA"/>
              </w:rPr>
              <w:tab/>
            </w:r>
            <w:r w:rsidR="0016602A" w:rsidRPr="00C74D1B">
              <w:rPr>
                <w:rStyle w:val="Hyperlink"/>
                <w:noProof/>
              </w:rPr>
              <w:t>Customise user interface</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_Toc99103762 \h </w:instrText>
            </w:r>
            <w:r w:rsidR="0016602A" w:rsidRPr="00C74D1B">
              <w:rPr>
                <w:noProof/>
                <w:webHidden/>
              </w:rPr>
            </w:r>
            <w:r w:rsidR="0016602A" w:rsidRPr="00C74D1B">
              <w:rPr>
                <w:noProof/>
                <w:webHidden/>
              </w:rPr>
              <w:fldChar w:fldCharType="separate"/>
            </w:r>
            <w:r w:rsidR="00681816">
              <w:rPr>
                <w:noProof/>
                <w:webHidden/>
              </w:rPr>
              <w:t>45</w:t>
            </w:r>
            <w:r w:rsidR="0016602A" w:rsidRPr="00C74D1B">
              <w:rPr>
                <w:noProof/>
                <w:webHidden/>
              </w:rPr>
              <w:fldChar w:fldCharType="end"/>
            </w:r>
          </w:hyperlink>
        </w:p>
        <w:p w14:paraId="7FD48CFE" w14:textId="670E3699"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63" w:history="1">
            <w:r w:rsidR="0016602A" w:rsidRPr="00C74D1B">
              <w:rPr>
                <w:rStyle w:val="Hyperlink"/>
                <w:noProof/>
              </w:rPr>
              <w:t>2.2.3</w:t>
            </w:r>
            <w:r w:rsidR="0016602A" w:rsidRPr="00C74D1B">
              <w:rPr>
                <w:rFonts w:asciiTheme="minorHAnsi" w:eastAsiaTheme="minorEastAsia" w:hAnsiTheme="minorHAnsi" w:cstheme="minorBidi"/>
                <w:noProof/>
                <w:lang w:eastAsia="en-ZA"/>
              </w:rPr>
              <w:tab/>
            </w:r>
            <w:r w:rsidR="0016602A" w:rsidRPr="00C74D1B">
              <w:rPr>
                <w:rStyle w:val="Hyperlink"/>
                <w:noProof/>
              </w:rPr>
              <w:t>Manage projects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_Toc99103763 \h </w:instrText>
            </w:r>
            <w:r w:rsidR="0016602A" w:rsidRPr="00C74D1B">
              <w:rPr>
                <w:noProof/>
                <w:webHidden/>
              </w:rPr>
            </w:r>
            <w:r w:rsidR="0016602A" w:rsidRPr="00C74D1B">
              <w:rPr>
                <w:noProof/>
                <w:webHidden/>
              </w:rPr>
              <w:fldChar w:fldCharType="separate"/>
            </w:r>
            <w:r w:rsidR="00681816">
              <w:rPr>
                <w:noProof/>
                <w:webHidden/>
              </w:rPr>
              <w:t>47</w:t>
            </w:r>
            <w:r w:rsidR="0016602A" w:rsidRPr="00C74D1B">
              <w:rPr>
                <w:noProof/>
                <w:webHidden/>
              </w:rPr>
              <w:fldChar w:fldCharType="end"/>
            </w:r>
          </w:hyperlink>
        </w:p>
        <w:p w14:paraId="1831E549" w14:textId="7B3374CE"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64" w:history="1">
            <w:r w:rsidR="0016602A" w:rsidRPr="00C74D1B">
              <w:rPr>
                <w:rStyle w:val="Hyperlink"/>
                <w:noProof/>
              </w:rPr>
              <w:t>2.2.4</w:t>
            </w:r>
            <w:r w:rsidR="0016602A" w:rsidRPr="00C74D1B">
              <w:rPr>
                <w:rFonts w:asciiTheme="minorHAnsi" w:eastAsiaTheme="minorEastAsia" w:hAnsiTheme="minorHAnsi" w:cstheme="minorBidi"/>
                <w:noProof/>
                <w:lang w:eastAsia="en-ZA"/>
              </w:rPr>
              <w:tab/>
            </w:r>
            <w:r w:rsidR="0016602A" w:rsidRPr="00C74D1B">
              <w:rPr>
                <w:rStyle w:val="Hyperlink"/>
                <w:noProof/>
              </w:rPr>
              <w:t>Manage availability of drawing data</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_Toc99103764 \h </w:instrText>
            </w:r>
            <w:r w:rsidR="0016602A" w:rsidRPr="00C74D1B">
              <w:rPr>
                <w:noProof/>
                <w:webHidden/>
              </w:rPr>
            </w:r>
            <w:r w:rsidR="0016602A" w:rsidRPr="00C74D1B">
              <w:rPr>
                <w:noProof/>
                <w:webHidden/>
              </w:rPr>
              <w:fldChar w:fldCharType="separate"/>
            </w:r>
            <w:r w:rsidR="00681816">
              <w:rPr>
                <w:noProof/>
                <w:webHidden/>
              </w:rPr>
              <w:t>47</w:t>
            </w:r>
            <w:r w:rsidR="0016602A" w:rsidRPr="00C74D1B">
              <w:rPr>
                <w:noProof/>
                <w:webHidden/>
              </w:rPr>
              <w:fldChar w:fldCharType="end"/>
            </w:r>
          </w:hyperlink>
        </w:p>
        <w:p w14:paraId="4D35E27B" w14:textId="4017147B"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65" w:history="1">
            <w:r w:rsidR="0016602A" w:rsidRPr="00C74D1B">
              <w:rPr>
                <w:rStyle w:val="Hyperlink"/>
                <w:noProof/>
              </w:rPr>
              <w:t>2.2.5</w:t>
            </w:r>
            <w:r w:rsidR="0016602A" w:rsidRPr="00C74D1B">
              <w:rPr>
                <w:rFonts w:asciiTheme="minorHAnsi" w:eastAsiaTheme="minorEastAsia" w:hAnsiTheme="minorHAnsi" w:cstheme="minorBidi"/>
                <w:noProof/>
                <w:lang w:eastAsia="en-ZA"/>
              </w:rPr>
              <w:tab/>
            </w:r>
            <w:r w:rsidR="0016602A" w:rsidRPr="00C74D1B">
              <w:rPr>
                <w:rStyle w:val="Hyperlink"/>
                <w:noProof/>
              </w:rPr>
              <w:t>Manage documents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_Toc99103765 \h </w:instrText>
            </w:r>
            <w:r w:rsidR="0016602A" w:rsidRPr="00C74D1B">
              <w:rPr>
                <w:noProof/>
                <w:webHidden/>
              </w:rPr>
            </w:r>
            <w:r w:rsidR="0016602A" w:rsidRPr="00C74D1B">
              <w:rPr>
                <w:noProof/>
                <w:webHidden/>
              </w:rPr>
              <w:fldChar w:fldCharType="separate"/>
            </w:r>
            <w:r w:rsidR="00681816">
              <w:rPr>
                <w:noProof/>
                <w:webHidden/>
              </w:rPr>
              <w:t>50</w:t>
            </w:r>
            <w:r w:rsidR="0016602A" w:rsidRPr="00C74D1B">
              <w:rPr>
                <w:noProof/>
                <w:webHidden/>
              </w:rPr>
              <w:fldChar w:fldCharType="end"/>
            </w:r>
          </w:hyperlink>
        </w:p>
        <w:p w14:paraId="273E7508" w14:textId="6407D95B"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66" w:history="1">
            <w:r w:rsidR="0016602A" w:rsidRPr="00C74D1B">
              <w:rPr>
                <w:rStyle w:val="Hyperlink"/>
                <w:noProof/>
              </w:rPr>
              <w:t>2.2.6</w:t>
            </w:r>
            <w:r w:rsidR="0016602A" w:rsidRPr="00C74D1B">
              <w:rPr>
                <w:rFonts w:asciiTheme="minorHAnsi" w:eastAsiaTheme="minorEastAsia" w:hAnsiTheme="minorHAnsi" w:cstheme="minorBidi"/>
                <w:noProof/>
                <w:lang w:eastAsia="en-ZA"/>
              </w:rPr>
              <w:tab/>
            </w:r>
            <w:r w:rsidR="0016602A" w:rsidRPr="00C74D1B">
              <w:rPr>
                <w:rStyle w:val="Hyperlink"/>
                <w:noProof/>
              </w:rPr>
              <w:t>Manage workflow rules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_Toc99103766 \h </w:instrText>
            </w:r>
            <w:r w:rsidR="0016602A" w:rsidRPr="00C74D1B">
              <w:rPr>
                <w:noProof/>
                <w:webHidden/>
              </w:rPr>
            </w:r>
            <w:r w:rsidR="0016602A" w:rsidRPr="00C74D1B">
              <w:rPr>
                <w:noProof/>
                <w:webHidden/>
              </w:rPr>
              <w:fldChar w:fldCharType="separate"/>
            </w:r>
            <w:r w:rsidR="00681816">
              <w:rPr>
                <w:noProof/>
                <w:webHidden/>
              </w:rPr>
              <w:t>51</w:t>
            </w:r>
            <w:r w:rsidR="0016602A" w:rsidRPr="00C74D1B">
              <w:rPr>
                <w:noProof/>
                <w:webHidden/>
              </w:rPr>
              <w:fldChar w:fldCharType="end"/>
            </w:r>
          </w:hyperlink>
        </w:p>
        <w:p w14:paraId="221C8069" w14:textId="2001C5CE"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67" w:history="1">
            <w:r w:rsidR="0016602A" w:rsidRPr="00C74D1B">
              <w:rPr>
                <w:rStyle w:val="Hyperlink"/>
                <w:noProof/>
              </w:rPr>
              <w:t>2.2.7</w:t>
            </w:r>
            <w:r w:rsidR="0016602A" w:rsidRPr="00C74D1B">
              <w:rPr>
                <w:rFonts w:asciiTheme="minorHAnsi" w:eastAsiaTheme="minorEastAsia" w:hAnsiTheme="minorHAnsi" w:cstheme="minorBidi"/>
                <w:noProof/>
                <w:lang w:eastAsia="en-ZA"/>
              </w:rPr>
              <w:tab/>
            </w:r>
            <w:r w:rsidR="0016602A" w:rsidRPr="00C74D1B">
              <w:rPr>
                <w:rStyle w:val="Hyperlink"/>
                <w:noProof/>
              </w:rPr>
              <w:t>Revision and version management</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_Toc99103767 \h </w:instrText>
            </w:r>
            <w:r w:rsidR="0016602A" w:rsidRPr="00C74D1B">
              <w:rPr>
                <w:noProof/>
                <w:webHidden/>
              </w:rPr>
            </w:r>
            <w:r w:rsidR="0016602A" w:rsidRPr="00C74D1B">
              <w:rPr>
                <w:noProof/>
                <w:webHidden/>
              </w:rPr>
              <w:fldChar w:fldCharType="separate"/>
            </w:r>
            <w:r w:rsidR="00681816">
              <w:rPr>
                <w:noProof/>
                <w:webHidden/>
              </w:rPr>
              <w:t>52</w:t>
            </w:r>
            <w:r w:rsidR="0016602A" w:rsidRPr="00C74D1B">
              <w:rPr>
                <w:noProof/>
                <w:webHidden/>
              </w:rPr>
              <w:fldChar w:fldCharType="end"/>
            </w:r>
          </w:hyperlink>
        </w:p>
        <w:p w14:paraId="3A770114" w14:textId="5E6A4ED8"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68" w:history="1">
            <w:r w:rsidR="0016602A" w:rsidRPr="00C74D1B">
              <w:rPr>
                <w:rStyle w:val="Hyperlink"/>
                <w:noProof/>
              </w:rPr>
              <w:t>2.2.8</w:t>
            </w:r>
            <w:r w:rsidR="0016602A" w:rsidRPr="00C74D1B">
              <w:rPr>
                <w:rFonts w:asciiTheme="minorHAnsi" w:eastAsiaTheme="minorEastAsia" w:hAnsiTheme="minorHAnsi" w:cstheme="minorBidi"/>
                <w:noProof/>
                <w:lang w:eastAsia="en-ZA"/>
              </w:rPr>
              <w:tab/>
            </w:r>
            <w:r w:rsidR="0016602A" w:rsidRPr="00C74D1B">
              <w:rPr>
                <w:rStyle w:val="Hyperlink"/>
                <w:noProof/>
              </w:rPr>
              <w:t>Manage reports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_Toc99103768 \h </w:instrText>
            </w:r>
            <w:r w:rsidR="0016602A" w:rsidRPr="00C74D1B">
              <w:rPr>
                <w:noProof/>
                <w:webHidden/>
              </w:rPr>
            </w:r>
            <w:r w:rsidR="0016602A" w:rsidRPr="00C74D1B">
              <w:rPr>
                <w:noProof/>
                <w:webHidden/>
              </w:rPr>
              <w:fldChar w:fldCharType="separate"/>
            </w:r>
            <w:r w:rsidR="00681816">
              <w:rPr>
                <w:noProof/>
                <w:webHidden/>
              </w:rPr>
              <w:t>53</w:t>
            </w:r>
            <w:r w:rsidR="0016602A" w:rsidRPr="00C74D1B">
              <w:rPr>
                <w:noProof/>
                <w:webHidden/>
              </w:rPr>
              <w:fldChar w:fldCharType="end"/>
            </w:r>
          </w:hyperlink>
        </w:p>
        <w:p w14:paraId="02713A4E" w14:textId="7FC0BFEB"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69" w:history="1">
            <w:r w:rsidR="0016602A" w:rsidRPr="00C74D1B">
              <w:rPr>
                <w:rStyle w:val="Hyperlink"/>
                <w:noProof/>
              </w:rPr>
              <w:t>2.2.9</w:t>
            </w:r>
            <w:r w:rsidR="0016602A" w:rsidRPr="00C74D1B">
              <w:rPr>
                <w:rFonts w:asciiTheme="minorHAnsi" w:eastAsiaTheme="minorEastAsia" w:hAnsiTheme="minorHAnsi" w:cstheme="minorBidi"/>
                <w:noProof/>
                <w:lang w:eastAsia="en-ZA"/>
              </w:rPr>
              <w:tab/>
            </w:r>
            <w:r w:rsidR="0016602A" w:rsidRPr="00C74D1B">
              <w:rPr>
                <w:rStyle w:val="Hyperlink"/>
                <w:noProof/>
              </w:rPr>
              <w:t>Manage engineering services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_Toc99103769 \h </w:instrText>
            </w:r>
            <w:r w:rsidR="0016602A" w:rsidRPr="00C74D1B">
              <w:rPr>
                <w:noProof/>
                <w:webHidden/>
              </w:rPr>
            </w:r>
            <w:r w:rsidR="0016602A" w:rsidRPr="00C74D1B">
              <w:rPr>
                <w:noProof/>
                <w:webHidden/>
              </w:rPr>
              <w:fldChar w:fldCharType="separate"/>
            </w:r>
            <w:r w:rsidR="00681816">
              <w:rPr>
                <w:noProof/>
                <w:webHidden/>
              </w:rPr>
              <w:t>54</w:t>
            </w:r>
            <w:r w:rsidR="0016602A" w:rsidRPr="00C74D1B">
              <w:rPr>
                <w:noProof/>
                <w:webHidden/>
              </w:rPr>
              <w:fldChar w:fldCharType="end"/>
            </w:r>
          </w:hyperlink>
        </w:p>
        <w:p w14:paraId="4CD6743D" w14:textId="41C1F8C9"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70" w:history="1">
            <w:r w:rsidR="0016602A" w:rsidRPr="00C74D1B">
              <w:rPr>
                <w:rStyle w:val="Hyperlink"/>
                <w:noProof/>
              </w:rPr>
              <w:t>2.2.10</w:t>
            </w:r>
            <w:r w:rsidR="0016602A" w:rsidRPr="00C74D1B">
              <w:rPr>
                <w:rFonts w:asciiTheme="minorHAnsi" w:eastAsiaTheme="minorEastAsia" w:hAnsiTheme="minorHAnsi" w:cstheme="minorBidi"/>
                <w:noProof/>
                <w:lang w:eastAsia="en-ZA"/>
              </w:rPr>
              <w:tab/>
            </w:r>
            <w:r w:rsidR="0016602A" w:rsidRPr="00C74D1B">
              <w:rPr>
                <w:rStyle w:val="Hyperlink"/>
                <w:noProof/>
              </w:rPr>
              <w:t>Manage collaboration services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_Toc99103770 \h </w:instrText>
            </w:r>
            <w:r w:rsidR="0016602A" w:rsidRPr="00C74D1B">
              <w:rPr>
                <w:noProof/>
                <w:webHidden/>
              </w:rPr>
            </w:r>
            <w:r w:rsidR="0016602A" w:rsidRPr="00C74D1B">
              <w:rPr>
                <w:noProof/>
                <w:webHidden/>
              </w:rPr>
              <w:fldChar w:fldCharType="separate"/>
            </w:r>
            <w:r w:rsidR="00681816">
              <w:rPr>
                <w:noProof/>
                <w:webHidden/>
              </w:rPr>
              <w:t>54</w:t>
            </w:r>
            <w:r w:rsidR="0016602A" w:rsidRPr="00C74D1B">
              <w:rPr>
                <w:noProof/>
                <w:webHidden/>
              </w:rPr>
              <w:fldChar w:fldCharType="end"/>
            </w:r>
          </w:hyperlink>
        </w:p>
        <w:p w14:paraId="5A3620F4" w14:textId="3781FF28"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71" w:history="1">
            <w:r w:rsidR="0016602A" w:rsidRPr="00C74D1B">
              <w:rPr>
                <w:rStyle w:val="Hyperlink"/>
                <w:noProof/>
              </w:rPr>
              <w:t>2.2.11</w:t>
            </w:r>
            <w:r w:rsidR="0016602A" w:rsidRPr="00C74D1B">
              <w:rPr>
                <w:rFonts w:asciiTheme="minorHAnsi" w:eastAsiaTheme="minorEastAsia" w:hAnsiTheme="minorHAnsi" w:cstheme="minorBidi"/>
                <w:noProof/>
                <w:lang w:eastAsia="en-ZA"/>
              </w:rPr>
              <w:tab/>
            </w:r>
            <w:r w:rsidR="0016602A" w:rsidRPr="00C74D1B">
              <w:rPr>
                <w:rStyle w:val="Hyperlink"/>
                <w:noProof/>
              </w:rPr>
              <w:t>Manage design integration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_Toc99103771 \h </w:instrText>
            </w:r>
            <w:r w:rsidR="0016602A" w:rsidRPr="00C74D1B">
              <w:rPr>
                <w:noProof/>
                <w:webHidden/>
              </w:rPr>
            </w:r>
            <w:r w:rsidR="0016602A" w:rsidRPr="00C74D1B">
              <w:rPr>
                <w:noProof/>
                <w:webHidden/>
              </w:rPr>
              <w:fldChar w:fldCharType="separate"/>
            </w:r>
            <w:r w:rsidR="00681816">
              <w:rPr>
                <w:noProof/>
                <w:webHidden/>
              </w:rPr>
              <w:t>54</w:t>
            </w:r>
            <w:r w:rsidR="0016602A" w:rsidRPr="00C74D1B">
              <w:rPr>
                <w:noProof/>
                <w:webHidden/>
              </w:rPr>
              <w:fldChar w:fldCharType="end"/>
            </w:r>
          </w:hyperlink>
        </w:p>
        <w:p w14:paraId="699B047C" w14:textId="0A15F72F"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72" w:history="1">
            <w:r w:rsidR="0016602A" w:rsidRPr="00C74D1B">
              <w:rPr>
                <w:rStyle w:val="Hyperlink"/>
                <w:noProof/>
              </w:rPr>
              <w:t>2.3</w:t>
            </w:r>
            <w:r w:rsidR="0016602A" w:rsidRPr="00C74D1B">
              <w:rPr>
                <w:rFonts w:asciiTheme="minorHAnsi" w:eastAsiaTheme="minorEastAsia" w:hAnsiTheme="minorHAnsi" w:cstheme="minorBidi"/>
                <w:noProof/>
                <w:lang w:eastAsia="en-ZA"/>
              </w:rPr>
              <w:tab/>
            </w:r>
            <w:r w:rsidR="0016602A" w:rsidRPr="00C74D1B">
              <w:rPr>
                <w:rStyle w:val="Hyperlink"/>
                <w:noProof/>
              </w:rPr>
              <w:t>Specialised Engineering Design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_Toc99103772 \h </w:instrText>
            </w:r>
            <w:r w:rsidR="0016602A" w:rsidRPr="00C74D1B">
              <w:rPr>
                <w:noProof/>
                <w:webHidden/>
              </w:rPr>
            </w:r>
            <w:r w:rsidR="0016602A" w:rsidRPr="00C74D1B">
              <w:rPr>
                <w:noProof/>
                <w:webHidden/>
              </w:rPr>
              <w:fldChar w:fldCharType="separate"/>
            </w:r>
            <w:r w:rsidR="00681816">
              <w:rPr>
                <w:noProof/>
                <w:webHidden/>
              </w:rPr>
              <w:t>56</w:t>
            </w:r>
            <w:r w:rsidR="0016602A" w:rsidRPr="00C74D1B">
              <w:rPr>
                <w:noProof/>
                <w:webHidden/>
              </w:rPr>
              <w:fldChar w:fldCharType="end"/>
            </w:r>
          </w:hyperlink>
        </w:p>
        <w:p w14:paraId="7B07ECB3" w14:textId="48B1E3B3"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73" w:history="1">
            <w:r w:rsidR="0016602A" w:rsidRPr="00C74D1B">
              <w:rPr>
                <w:rStyle w:val="Hyperlink"/>
                <w:noProof/>
              </w:rPr>
              <w:t>2.3.1</w:t>
            </w:r>
            <w:r w:rsidR="0016602A" w:rsidRPr="00C74D1B">
              <w:rPr>
                <w:rFonts w:asciiTheme="minorHAnsi" w:eastAsiaTheme="minorEastAsia" w:hAnsiTheme="minorHAnsi" w:cstheme="minorBidi"/>
                <w:noProof/>
                <w:lang w:eastAsia="en-ZA"/>
              </w:rPr>
              <w:tab/>
            </w:r>
            <w:r w:rsidR="0016602A" w:rsidRPr="00C74D1B">
              <w:rPr>
                <w:rStyle w:val="Hyperlink"/>
                <w:noProof/>
              </w:rPr>
              <w:t>Perform structural design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_Toc99103773 \h </w:instrText>
            </w:r>
            <w:r w:rsidR="0016602A" w:rsidRPr="00C74D1B">
              <w:rPr>
                <w:noProof/>
                <w:webHidden/>
              </w:rPr>
            </w:r>
            <w:r w:rsidR="0016602A" w:rsidRPr="00C74D1B">
              <w:rPr>
                <w:noProof/>
                <w:webHidden/>
              </w:rPr>
              <w:fldChar w:fldCharType="separate"/>
            </w:r>
            <w:r w:rsidR="00681816">
              <w:rPr>
                <w:noProof/>
                <w:webHidden/>
              </w:rPr>
              <w:t>56</w:t>
            </w:r>
            <w:r w:rsidR="0016602A" w:rsidRPr="00C74D1B">
              <w:rPr>
                <w:noProof/>
                <w:webHidden/>
              </w:rPr>
              <w:fldChar w:fldCharType="end"/>
            </w:r>
          </w:hyperlink>
        </w:p>
        <w:p w14:paraId="7A107F31" w14:textId="21DD67C3"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74" w:history="1">
            <w:r w:rsidR="0016602A" w:rsidRPr="00C74D1B">
              <w:rPr>
                <w:rStyle w:val="Hyperlink"/>
                <w:noProof/>
              </w:rPr>
              <w:t>2.3.2</w:t>
            </w:r>
            <w:r w:rsidR="0016602A" w:rsidRPr="00C74D1B">
              <w:rPr>
                <w:rFonts w:asciiTheme="minorHAnsi" w:eastAsiaTheme="minorEastAsia" w:hAnsiTheme="minorHAnsi" w:cstheme="minorBidi"/>
                <w:noProof/>
                <w:lang w:eastAsia="en-ZA"/>
              </w:rPr>
              <w:tab/>
            </w:r>
            <w:r w:rsidR="0016602A" w:rsidRPr="00C74D1B">
              <w:rPr>
                <w:rStyle w:val="Hyperlink"/>
                <w:noProof/>
              </w:rPr>
              <w:t>Perform structural analysis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_Toc99103774 \h </w:instrText>
            </w:r>
            <w:r w:rsidR="0016602A" w:rsidRPr="00C74D1B">
              <w:rPr>
                <w:noProof/>
                <w:webHidden/>
              </w:rPr>
            </w:r>
            <w:r w:rsidR="0016602A" w:rsidRPr="00C74D1B">
              <w:rPr>
                <w:noProof/>
                <w:webHidden/>
              </w:rPr>
              <w:fldChar w:fldCharType="separate"/>
            </w:r>
            <w:r w:rsidR="00681816">
              <w:rPr>
                <w:noProof/>
                <w:webHidden/>
              </w:rPr>
              <w:t>56</w:t>
            </w:r>
            <w:r w:rsidR="0016602A" w:rsidRPr="00C74D1B">
              <w:rPr>
                <w:noProof/>
                <w:webHidden/>
              </w:rPr>
              <w:fldChar w:fldCharType="end"/>
            </w:r>
          </w:hyperlink>
        </w:p>
        <w:p w14:paraId="65EC77DB" w14:textId="195EB787"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75" w:history="1">
            <w:r w:rsidR="0016602A" w:rsidRPr="00C74D1B">
              <w:rPr>
                <w:rStyle w:val="Hyperlink"/>
                <w:noProof/>
              </w:rPr>
              <w:t>2.3.3</w:t>
            </w:r>
            <w:r w:rsidR="0016602A" w:rsidRPr="00C74D1B">
              <w:rPr>
                <w:rFonts w:asciiTheme="minorHAnsi" w:eastAsiaTheme="minorEastAsia" w:hAnsiTheme="minorHAnsi" w:cstheme="minorBidi"/>
                <w:noProof/>
                <w:lang w:eastAsia="en-ZA"/>
              </w:rPr>
              <w:tab/>
            </w:r>
            <w:r w:rsidR="0016602A" w:rsidRPr="00C74D1B">
              <w:rPr>
                <w:rStyle w:val="Hyperlink"/>
                <w:noProof/>
              </w:rPr>
              <w:t>Perform advanced structural analysis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_Toc99103775 \h </w:instrText>
            </w:r>
            <w:r w:rsidR="0016602A" w:rsidRPr="00C74D1B">
              <w:rPr>
                <w:noProof/>
                <w:webHidden/>
              </w:rPr>
            </w:r>
            <w:r w:rsidR="0016602A" w:rsidRPr="00C74D1B">
              <w:rPr>
                <w:noProof/>
                <w:webHidden/>
              </w:rPr>
              <w:fldChar w:fldCharType="separate"/>
            </w:r>
            <w:r w:rsidR="00681816">
              <w:rPr>
                <w:noProof/>
                <w:webHidden/>
              </w:rPr>
              <w:t>57</w:t>
            </w:r>
            <w:r w:rsidR="0016602A" w:rsidRPr="00C74D1B">
              <w:rPr>
                <w:noProof/>
                <w:webHidden/>
              </w:rPr>
              <w:fldChar w:fldCharType="end"/>
            </w:r>
          </w:hyperlink>
        </w:p>
        <w:p w14:paraId="3BBEEC8B" w14:textId="3E36BEB5"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76" w:history="1">
            <w:r w:rsidR="0016602A" w:rsidRPr="00C74D1B">
              <w:rPr>
                <w:rStyle w:val="Hyperlink"/>
                <w:noProof/>
              </w:rPr>
              <w:t>2.3.4</w:t>
            </w:r>
            <w:r w:rsidR="0016602A" w:rsidRPr="00C74D1B">
              <w:rPr>
                <w:rFonts w:asciiTheme="minorHAnsi" w:eastAsiaTheme="minorEastAsia" w:hAnsiTheme="minorHAnsi" w:cstheme="minorBidi"/>
                <w:noProof/>
                <w:lang w:eastAsia="en-ZA"/>
              </w:rPr>
              <w:tab/>
            </w:r>
            <w:r w:rsidR="0016602A" w:rsidRPr="00C74D1B">
              <w:rPr>
                <w:rStyle w:val="Hyperlink"/>
                <w:noProof/>
              </w:rPr>
              <w:t>Perform concrete design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_Toc99103776 \h </w:instrText>
            </w:r>
            <w:r w:rsidR="0016602A" w:rsidRPr="00C74D1B">
              <w:rPr>
                <w:noProof/>
                <w:webHidden/>
              </w:rPr>
            </w:r>
            <w:r w:rsidR="0016602A" w:rsidRPr="00C74D1B">
              <w:rPr>
                <w:noProof/>
                <w:webHidden/>
              </w:rPr>
              <w:fldChar w:fldCharType="separate"/>
            </w:r>
            <w:r w:rsidR="00681816">
              <w:rPr>
                <w:noProof/>
                <w:webHidden/>
              </w:rPr>
              <w:t>59</w:t>
            </w:r>
            <w:r w:rsidR="0016602A" w:rsidRPr="00C74D1B">
              <w:rPr>
                <w:noProof/>
                <w:webHidden/>
              </w:rPr>
              <w:fldChar w:fldCharType="end"/>
            </w:r>
          </w:hyperlink>
        </w:p>
        <w:p w14:paraId="26855E20" w14:textId="6DF9EF37"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77" w:history="1">
            <w:r w:rsidR="0016602A" w:rsidRPr="00C74D1B">
              <w:rPr>
                <w:rStyle w:val="Hyperlink"/>
                <w:noProof/>
              </w:rPr>
              <w:t>2.3.5</w:t>
            </w:r>
            <w:r w:rsidR="0016602A" w:rsidRPr="00C74D1B">
              <w:rPr>
                <w:rFonts w:asciiTheme="minorHAnsi" w:eastAsiaTheme="minorEastAsia" w:hAnsiTheme="minorHAnsi" w:cstheme="minorBidi"/>
                <w:noProof/>
                <w:lang w:eastAsia="en-ZA"/>
              </w:rPr>
              <w:tab/>
            </w:r>
            <w:r w:rsidR="0016602A" w:rsidRPr="00C74D1B">
              <w:rPr>
                <w:rStyle w:val="Hyperlink"/>
                <w:noProof/>
              </w:rPr>
              <w:t>Perform geotechnical engineering</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_Toc99103777 \h </w:instrText>
            </w:r>
            <w:r w:rsidR="0016602A" w:rsidRPr="00C74D1B">
              <w:rPr>
                <w:noProof/>
                <w:webHidden/>
              </w:rPr>
            </w:r>
            <w:r w:rsidR="0016602A" w:rsidRPr="00C74D1B">
              <w:rPr>
                <w:noProof/>
                <w:webHidden/>
              </w:rPr>
              <w:fldChar w:fldCharType="separate"/>
            </w:r>
            <w:r w:rsidR="00681816">
              <w:rPr>
                <w:noProof/>
                <w:webHidden/>
              </w:rPr>
              <w:t>60</w:t>
            </w:r>
            <w:r w:rsidR="0016602A" w:rsidRPr="00C74D1B">
              <w:rPr>
                <w:noProof/>
                <w:webHidden/>
              </w:rPr>
              <w:fldChar w:fldCharType="end"/>
            </w:r>
          </w:hyperlink>
        </w:p>
        <w:p w14:paraId="6578ABFE" w14:textId="4595AD84"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78" w:history="1">
            <w:r w:rsidR="0016602A" w:rsidRPr="00C74D1B">
              <w:rPr>
                <w:rStyle w:val="Hyperlink"/>
                <w:noProof/>
              </w:rPr>
              <w:t>2.3.6</w:t>
            </w:r>
            <w:r w:rsidR="0016602A" w:rsidRPr="00C74D1B">
              <w:rPr>
                <w:rFonts w:asciiTheme="minorHAnsi" w:eastAsiaTheme="minorEastAsia" w:hAnsiTheme="minorHAnsi" w:cstheme="minorBidi"/>
                <w:noProof/>
                <w:lang w:eastAsia="en-ZA"/>
              </w:rPr>
              <w:tab/>
            </w:r>
            <w:r w:rsidR="0016602A" w:rsidRPr="00C74D1B">
              <w:rPr>
                <w:rStyle w:val="Hyperlink"/>
                <w:noProof/>
              </w:rPr>
              <w:t>Perform steelwork design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_Toc99103778 \h </w:instrText>
            </w:r>
            <w:r w:rsidR="0016602A" w:rsidRPr="00C74D1B">
              <w:rPr>
                <w:noProof/>
                <w:webHidden/>
              </w:rPr>
            </w:r>
            <w:r w:rsidR="0016602A" w:rsidRPr="00C74D1B">
              <w:rPr>
                <w:noProof/>
                <w:webHidden/>
              </w:rPr>
              <w:fldChar w:fldCharType="separate"/>
            </w:r>
            <w:r w:rsidR="00681816">
              <w:rPr>
                <w:noProof/>
                <w:webHidden/>
              </w:rPr>
              <w:t>60</w:t>
            </w:r>
            <w:r w:rsidR="0016602A" w:rsidRPr="00C74D1B">
              <w:rPr>
                <w:noProof/>
                <w:webHidden/>
              </w:rPr>
              <w:fldChar w:fldCharType="end"/>
            </w:r>
          </w:hyperlink>
        </w:p>
        <w:p w14:paraId="616B1C38" w14:textId="031E3B73"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79" w:history="1">
            <w:r w:rsidR="0016602A" w:rsidRPr="00C74D1B">
              <w:rPr>
                <w:rStyle w:val="Hyperlink"/>
                <w:noProof/>
              </w:rPr>
              <w:t>2.3.7</w:t>
            </w:r>
            <w:r w:rsidR="0016602A" w:rsidRPr="00C74D1B">
              <w:rPr>
                <w:rFonts w:asciiTheme="minorHAnsi" w:eastAsiaTheme="minorEastAsia" w:hAnsiTheme="minorHAnsi" w:cstheme="minorBidi"/>
                <w:noProof/>
                <w:lang w:eastAsia="en-ZA"/>
              </w:rPr>
              <w:tab/>
            </w:r>
            <w:r w:rsidR="0016602A" w:rsidRPr="00C74D1B">
              <w:rPr>
                <w:rStyle w:val="Hyperlink"/>
                <w:noProof/>
              </w:rPr>
              <w:t>Perform bridge design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_Toc99103779 \h </w:instrText>
            </w:r>
            <w:r w:rsidR="0016602A" w:rsidRPr="00C74D1B">
              <w:rPr>
                <w:noProof/>
                <w:webHidden/>
              </w:rPr>
            </w:r>
            <w:r w:rsidR="0016602A" w:rsidRPr="00C74D1B">
              <w:rPr>
                <w:noProof/>
                <w:webHidden/>
              </w:rPr>
              <w:fldChar w:fldCharType="separate"/>
            </w:r>
            <w:r w:rsidR="00681816">
              <w:rPr>
                <w:noProof/>
                <w:webHidden/>
              </w:rPr>
              <w:t>61</w:t>
            </w:r>
            <w:r w:rsidR="0016602A" w:rsidRPr="00C74D1B">
              <w:rPr>
                <w:noProof/>
                <w:webHidden/>
              </w:rPr>
              <w:fldChar w:fldCharType="end"/>
            </w:r>
          </w:hyperlink>
        </w:p>
        <w:p w14:paraId="65266E3A" w14:textId="2F9C16B6"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80" w:history="1">
            <w:r w:rsidR="0016602A" w:rsidRPr="00C74D1B">
              <w:rPr>
                <w:rStyle w:val="Hyperlink"/>
                <w:noProof/>
              </w:rPr>
              <w:t>2.3.8</w:t>
            </w:r>
            <w:r w:rsidR="0016602A" w:rsidRPr="00C74D1B">
              <w:rPr>
                <w:rFonts w:asciiTheme="minorHAnsi" w:eastAsiaTheme="minorEastAsia" w:hAnsiTheme="minorHAnsi" w:cstheme="minorBidi"/>
                <w:noProof/>
                <w:lang w:eastAsia="en-ZA"/>
              </w:rPr>
              <w:tab/>
            </w:r>
            <w:r w:rsidR="0016602A" w:rsidRPr="00C74D1B">
              <w:rPr>
                <w:rStyle w:val="Hyperlink"/>
                <w:noProof/>
              </w:rPr>
              <w:t>Perform masonry design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_Toc99103780 \h </w:instrText>
            </w:r>
            <w:r w:rsidR="0016602A" w:rsidRPr="00C74D1B">
              <w:rPr>
                <w:noProof/>
                <w:webHidden/>
              </w:rPr>
            </w:r>
            <w:r w:rsidR="0016602A" w:rsidRPr="00C74D1B">
              <w:rPr>
                <w:noProof/>
                <w:webHidden/>
              </w:rPr>
              <w:fldChar w:fldCharType="separate"/>
            </w:r>
            <w:r w:rsidR="00681816">
              <w:rPr>
                <w:noProof/>
                <w:webHidden/>
              </w:rPr>
              <w:t>62</w:t>
            </w:r>
            <w:r w:rsidR="0016602A" w:rsidRPr="00C74D1B">
              <w:rPr>
                <w:noProof/>
                <w:webHidden/>
              </w:rPr>
              <w:fldChar w:fldCharType="end"/>
            </w:r>
          </w:hyperlink>
        </w:p>
        <w:p w14:paraId="0E5F97C4" w14:textId="73D6E0EF"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81" w:history="1">
            <w:r w:rsidR="0016602A" w:rsidRPr="00C74D1B">
              <w:rPr>
                <w:rStyle w:val="Hyperlink"/>
                <w:noProof/>
              </w:rPr>
              <w:t>2.3.9</w:t>
            </w:r>
            <w:r w:rsidR="0016602A" w:rsidRPr="00C74D1B">
              <w:rPr>
                <w:rFonts w:asciiTheme="minorHAnsi" w:eastAsiaTheme="minorEastAsia" w:hAnsiTheme="minorHAnsi" w:cstheme="minorBidi"/>
                <w:noProof/>
                <w:lang w:eastAsia="en-ZA"/>
              </w:rPr>
              <w:tab/>
            </w:r>
            <w:r w:rsidR="0016602A" w:rsidRPr="00C74D1B">
              <w:rPr>
                <w:rStyle w:val="Hyperlink"/>
                <w:noProof/>
              </w:rPr>
              <w:t>Perform architectural design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_Toc99103781 \h </w:instrText>
            </w:r>
            <w:r w:rsidR="0016602A" w:rsidRPr="00C74D1B">
              <w:rPr>
                <w:noProof/>
                <w:webHidden/>
              </w:rPr>
            </w:r>
            <w:r w:rsidR="0016602A" w:rsidRPr="00C74D1B">
              <w:rPr>
                <w:noProof/>
                <w:webHidden/>
              </w:rPr>
              <w:fldChar w:fldCharType="separate"/>
            </w:r>
            <w:r w:rsidR="00681816">
              <w:rPr>
                <w:noProof/>
                <w:webHidden/>
              </w:rPr>
              <w:t>63</w:t>
            </w:r>
            <w:r w:rsidR="0016602A" w:rsidRPr="00C74D1B">
              <w:rPr>
                <w:noProof/>
                <w:webHidden/>
              </w:rPr>
              <w:fldChar w:fldCharType="end"/>
            </w:r>
          </w:hyperlink>
        </w:p>
        <w:p w14:paraId="044DF4E0" w14:textId="6FF74188"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82" w:history="1">
            <w:r w:rsidR="0016602A" w:rsidRPr="00C74D1B">
              <w:rPr>
                <w:rStyle w:val="Hyperlink"/>
                <w:noProof/>
              </w:rPr>
              <w:t>2.3.10</w:t>
            </w:r>
            <w:r w:rsidR="0016602A" w:rsidRPr="00C74D1B">
              <w:rPr>
                <w:rFonts w:asciiTheme="minorHAnsi" w:eastAsiaTheme="minorEastAsia" w:hAnsiTheme="minorHAnsi" w:cstheme="minorBidi"/>
                <w:noProof/>
                <w:lang w:eastAsia="en-ZA"/>
              </w:rPr>
              <w:tab/>
            </w:r>
            <w:r w:rsidR="0016602A" w:rsidRPr="00C74D1B">
              <w:rPr>
                <w:rStyle w:val="Hyperlink"/>
                <w:noProof/>
              </w:rPr>
              <w:t>Perform roads and railways design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_Toc99103782 \h </w:instrText>
            </w:r>
            <w:r w:rsidR="0016602A" w:rsidRPr="00C74D1B">
              <w:rPr>
                <w:noProof/>
                <w:webHidden/>
              </w:rPr>
            </w:r>
            <w:r w:rsidR="0016602A" w:rsidRPr="00C74D1B">
              <w:rPr>
                <w:noProof/>
                <w:webHidden/>
              </w:rPr>
              <w:fldChar w:fldCharType="separate"/>
            </w:r>
            <w:r w:rsidR="00681816">
              <w:rPr>
                <w:noProof/>
                <w:webHidden/>
              </w:rPr>
              <w:t>63</w:t>
            </w:r>
            <w:r w:rsidR="0016602A" w:rsidRPr="00C74D1B">
              <w:rPr>
                <w:noProof/>
                <w:webHidden/>
              </w:rPr>
              <w:fldChar w:fldCharType="end"/>
            </w:r>
          </w:hyperlink>
        </w:p>
        <w:p w14:paraId="3DB7F178" w14:textId="5BC12FE6"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83" w:history="1">
            <w:r w:rsidR="0016602A" w:rsidRPr="00C74D1B">
              <w:rPr>
                <w:rStyle w:val="Hyperlink"/>
                <w:noProof/>
              </w:rPr>
              <w:t>2.3.11</w:t>
            </w:r>
            <w:r w:rsidR="0016602A" w:rsidRPr="00C74D1B">
              <w:rPr>
                <w:rFonts w:asciiTheme="minorHAnsi" w:eastAsiaTheme="minorEastAsia" w:hAnsiTheme="minorHAnsi" w:cstheme="minorBidi"/>
                <w:noProof/>
                <w:lang w:eastAsia="en-ZA"/>
              </w:rPr>
              <w:tab/>
            </w:r>
            <w:r w:rsidR="0016602A" w:rsidRPr="00C74D1B">
              <w:rPr>
                <w:rStyle w:val="Hyperlink"/>
                <w:noProof/>
              </w:rPr>
              <w:t>Perform rail design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_Toc99103783 \h </w:instrText>
            </w:r>
            <w:r w:rsidR="0016602A" w:rsidRPr="00C74D1B">
              <w:rPr>
                <w:noProof/>
                <w:webHidden/>
              </w:rPr>
            </w:r>
            <w:r w:rsidR="0016602A" w:rsidRPr="00C74D1B">
              <w:rPr>
                <w:noProof/>
                <w:webHidden/>
              </w:rPr>
              <w:fldChar w:fldCharType="separate"/>
            </w:r>
            <w:r w:rsidR="00681816">
              <w:rPr>
                <w:noProof/>
                <w:webHidden/>
              </w:rPr>
              <w:t>64</w:t>
            </w:r>
            <w:r w:rsidR="0016602A" w:rsidRPr="00C74D1B">
              <w:rPr>
                <w:noProof/>
                <w:webHidden/>
              </w:rPr>
              <w:fldChar w:fldCharType="end"/>
            </w:r>
          </w:hyperlink>
        </w:p>
        <w:p w14:paraId="54B755FE" w14:textId="41481399"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84" w:history="1">
            <w:r w:rsidR="0016602A" w:rsidRPr="00C74D1B">
              <w:rPr>
                <w:rStyle w:val="Hyperlink"/>
                <w:noProof/>
              </w:rPr>
              <w:t>2.3.12</w:t>
            </w:r>
            <w:r w:rsidR="0016602A" w:rsidRPr="00C74D1B">
              <w:rPr>
                <w:rFonts w:asciiTheme="minorHAnsi" w:eastAsiaTheme="minorEastAsia" w:hAnsiTheme="minorHAnsi" w:cstheme="minorBidi"/>
                <w:noProof/>
                <w:lang w:eastAsia="en-ZA"/>
              </w:rPr>
              <w:tab/>
            </w:r>
            <w:r w:rsidR="0016602A" w:rsidRPr="00C74D1B">
              <w:rPr>
                <w:rStyle w:val="Hyperlink"/>
                <w:noProof/>
              </w:rPr>
              <w:t>Perform road design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_Toc99103784 \h </w:instrText>
            </w:r>
            <w:r w:rsidR="0016602A" w:rsidRPr="00C74D1B">
              <w:rPr>
                <w:noProof/>
                <w:webHidden/>
              </w:rPr>
            </w:r>
            <w:r w:rsidR="0016602A" w:rsidRPr="00C74D1B">
              <w:rPr>
                <w:noProof/>
                <w:webHidden/>
              </w:rPr>
              <w:fldChar w:fldCharType="separate"/>
            </w:r>
            <w:r w:rsidR="00681816">
              <w:rPr>
                <w:noProof/>
                <w:webHidden/>
              </w:rPr>
              <w:t>64</w:t>
            </w:r>
            <w:r w:rsidR="0016602A" w:rsidRPr="00C74D1B">
              <w:rPr>
                <w:noProof/>
                <w:webHidden/>
              </w:rPr>
              <w:fldChar w:fldCharType="end"/>
            </w:r>
          </w:hyperlink>
        </w:p>
        <w:p w14:paraId="186AE378" w14:textId="6C2FEC4D"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85" w:history="1">
            <w:r w:rsidR="0016602A" w:rsidRPr="00C74D1B">
              <w:rPr>
                <w:rStyle w:val="Hyperlink"/>
                <w:noProof/>
              </w:rPr>
              <w:t>2.3.13</w:t>
            </w:r>
            <w:r w:rsidR="0016602A" w:rsidRPr="00C74D1B">
              <w:rPr>
                <w:rFonts w:asciiTheme="minorHAnsi" w:eastAsiaTheme="minorEastAsia" w:hAnsiTheme="minorHAnsi" w:cstheme="minorBidi"/>
                <w:noProof/>
                <w:lang w:eastAsia="en-ZA"/>
              </w:rPr>
              <w:tab/>
            </w:r>
            <w:r w:rsidR="0016602A" w:rsidRPr="00C74D1B">
              <w:rPr>
                <w:rStyle w:val="Hyperlink"/>
                <w:noProof/>
              </w:rPr>
              <w:t>Manage dams, waterways and hydro analysis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_Toc99103785 \h </w:instrText>
            </w:r>
            <w:r w:rsidR="0016602A" w:rsidRPr="00C74D1B">
              <w:rPr>
                <w:noProof/>
                <w:webHidden/>
              </w:rPr>
            </w:r>
            <w:r w:rsidR="0016602A" w:rsidRPr="00C74D1B">
              <w:rPr>
                <w:noProof/>
                <w:webHidden/>
              </w:rPr>
              <w:fldChar w:fldCharType="separate"/>
            </w:r>
            <w:r w:rsidR="00681816">
              <w:rPr>
                <w:noProof/>
                <w:webHidden/>
              </w:rPr>
              <w:t>65</w:t>
            </w:r>
            <w:r w:rsidR="0016602A" w:rsidRPr="00C74D1B">
              <w:rPr>
                <w:noProof/>
                <w:webHidden/>
              </w:rPr>
              <w:fldChar w:fldCharType="end"/>
            </w:r>
          </w:hyperlink>
        </w:p>
        <w:p w14:paraId="57A51F2D" w14:textId="799EB468"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86" w:history="1">
            <w:r w:rsidR="0016602A" w:rsidRPr="00C74D1B">
              <w:rPr>
                <w:rStyle w:val="Hyperlink"/>
                <w:noProof/>
              </w:rPr>
              <w:t>2.3.14</w:t>
            </w:r>
            <w:r w:rsidR="0016602A" w:rsidRPr="00C74D1B">
              <w:rPr>
                <w:rFonts w:asciiTheme="minorHAnsi" w:eastAsiaTheme="minorEastAsia" w:hAnsiTheme="minorHAnsi" w:cstheme="minorBidi"/>
                <w:noProof/>
                <w:lang w:eastAsia="en-ZA"/>
              </w:rPr>
              <w:tab/>
            </w:r>
            <w:r w:rsidR="0016602A" w:rsidRPr="00C74D1B">
              <w:rPr>
                <w:rStyle w:val="Hyperlink"/>
                <w:noProof/>
              </w:rPr>
              <w:t>Manage line engineering</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_Toc99103786 \h </w:instrText>
            </w:r>
            <w:r w:rsidR="0016602A" w:rsidRPr="00C74D1B">
              <w:rPr>
                <w:noProof/>
                <w:webHidden/>
              </w:rPr>
            </w:r>
            <w:r w:rsidR="0016602A" w:rsidRPr="00C74D1B">
              <w:rPr>
                <w:noProof/>
                <w:webHidden/>
              </w:rPr>
              <w:fldChar w:fldCharType="separate"/>
            </w:r>
            <w:r w:rsidR="00681816">
              <w:rPr>
                <w:noProof/>
                <w:webHidden/>
              </w:rPr>
              <w:t>76</w:t>
            </w:r>
            <w:r w:rsidR="0016602A" w:rsidRPr="00C74D1B">
              <w:rPr>
                <w:noProof/>
                <w:webHidden/>
              </w:rPr>
              <w:fldChar w:fldCharType="end"/>
            </w:r>
          </w:hyperlink>
        </w:p>
        <w:p w14:paraId="74A9DE1B" w14:textId="28D8975C"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87" w:history="1">
            <w:r w:rsidR="0016602A" w:rsidRPr="00C74D1B">
              <w:rPr>
                <w:rStyle w:val="Hyperlink"/>
                <w:noProof/>
              </w:rPr>
              <w:t>2.3.15</w:t>
            </w:r>
            <w:r w:rsidR="0016602A" w:rsidRPr="00C74D1B">
              <w:rPr>
                <w:rFonts w:asciiTheme="minorHAnsi" w:eastAsiaTheme="minorEastAsia" w:hAnsiTheme="minorHAnsi" w:cstheme="minorBidi"/>
                <w:noProof/>
                <w:lang w:eastAsia="en-ZA"/>
              </w:rPr>
              <w:tab/>
            </w:r>
            <w:r w:rsidR="0016602A" w:rsidRPr="00C74D1B">
              <w:rPr>
                <w:rStyle w:val="Hyperlink"/>
                <w:noProof/>
              </w:rPr>
              <w:t>Manage coal power plant turbine engineering</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_Toc99103787 \h </w:instrText>
            </w:r>
            <w:r w:rsidR="0016602A" w:rsidRPr="00C74D1B">
              <w:rPr>
                <w:noProof/>
                <w:webHidden/>
              </w:rPr>
            </w:r>
            <w:r w:rsidR="0016602A" w:rsidRPr="00C74D1B">
              <w:rPr>
                <w:noProof/>
                <w:webHidden/>
              </w:rPr>
              <w:fldChar w:fldCharType="separate"/>
            </w:r>
            <w:r w:rsidR="00681816">
              <w:rPr>
                <w:noProof/>
                <w:webHidden/>
              </w:rPr>
              <w:t>78</w:t>
            </w:r>
            <w:r w:rsidR="0016602A" w:rsidRPr="00C74D1B">
              <w:rPr>
                <w:noProof/>
                <w:webHidden/>
              </w:rPr>
              <w:fldChar w:fldCharType="end"/>
            </w:r>
          </w:hyperlink>
        </w:p>
        <w:p w14:paraId="33BAAD11" w14:textId="07F8DF1D"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88" w:history="1">
            <w:r w:rsidR="0016602A" w:rsidRPr="00C74D1B">
              <w:rPr>
                <w:rStyle w:val="Hyperlink"/>
                <w:noProof/>
              </w:rPr>
              <w:t>2.4</w:t>
            </w:r>
            <w:r w:rsidR="0016602A" w:rsidRPr="00C74D1B">
              <w:rPr>
                <w:rFonts w:asciiTheme="minorHAnsi" w:eastAsiaTheme="minorEastAsia" w:hAnsiTheme="minorHAnsi" w:cstheme="minorBidi"/>
                <w:noProof/>
                <w:lang w:eastAsia="en-ZA"/>
              </w:rPr>
              <w:tab/>
            </w:r>
            <w:r w:rsidR="0016602A" w:rsidRPr="00C74D1B">
              <w:rPr>
                <w:rStyle w:val="Hyperlink"/>
                <w:noProof/>
              </w:rPr>
              <w:t>Migration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_Toc99103788 \h </w:instrText>
            </w:r>
            <w:r w:rsidR="0016602A" w:rsidRPr="00C74D1B">
              <w:rPr>
                <w:noProof/>
                <w:webHidden/>
              </w:rPr>
            </w:r>
            <w:r w:rsidR="0016602A" w:rsidRPr="00C74D1B">
              <w:rPr>
                <w:noProof/>
                <w:webHidden/>
              </w:rPr>
              <w:fldChar w:fldCharType="separate"/>
            </w:r>
            <w:r w:rsidR="00681816">
              <w:rPr>
                <w:noProof/>
                <w:webHidden/>
              </w:rPr>
              <w:t>79</w:t>
            </w:r>
            <w:r w:rsidR="0016602A" w:rsidRPr="00C74D1B">
              <w:rPr>
                <w:noProof/>
                <w:webHidden/>
              </w:rPr>
              <w:fldChar w:fldCharType="end"/>
            </w:r>
          </w:hyperlink>
        </w:p>
        <w:p w14:paraId="1B8E3760" w14:textId="58F98D49"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89" w:history="1">
            <w:r w:rsidR="0016602A" w:rsidRPr="00C74D1B">
              <w:rPr>
                <w:rStyle w:val="Hyperlink"/>
                <w:noProof/>
              </w:rPr>
              <w:t>2.5</w:t>
            </w:r>
            <w:r w:rsidR="0016602A" w:rsidRPr="00C74D1B">
              <w:rPr>
                <w:rFonts w:asciiTheme="minorHAnsi" w:eastAsiaTheme="minorEastAsia" w:hAnsiTheme="minorHAnsi" w:cstheme="minorBidi"/>
                <w:noProof/>
                <w:lang w:eastAsia="en-ZA"/>
              </w:rPr>
              <w:tab/>
            </w:r>
            <w:r w:rsidR="0016602A" w:rsidRPr="00C74D1B">
              <w:rPr>
                <w:rStyle w:val="Hyperlink"/>
                <w:noProof/>
              </w:rPr>
              <w:t>Information / Data Requirements</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_Toc99103789 \h </w:instrText>
            </w:r>
            <w:r w:rsidR="0016602A" w:rsidRPr="00C74D1B">
              <w:rPr>
                <w:noProof/>
                <w:webHidden/>
              </w:rPr>
            </w:r>
            <w:r w:rsidR="0016602A" w:rsidRPr="00C74D1B">
              <w:rPr>
                <w:noProof/>
                <w:webHidden/>
              </w:rPr>
              <w:fldChar w:fldCharType="separate"/>
            </w:r>
            <w:r w:rsidR="00681816">
              <w:rPr>
                <w:noProof/>
                <w:webHidden/>
              </w:rPr>
              <w:t>79</w:t>
            </w:r>
            <w:r w:rsidR="0016602A" w:rsidRPr="00C74D1B">
              <w:rPr>
                <w:noProof/>
                <w:webHidden/>
              </w:rPr>
              <w:fldChar w:fldCharType="end"/>
            </w:r>
          </w:hyperlink>
        </w:p>
        <w:p w14:paraId="39EF1B51" w14:textId="486D1EF4"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90" w:history="1">
            <w:r w:rsidR="0016602A" w:rsidRPr="00C74D1B">
              <w:rPr>
                <w:rStyle w:val="Hyperlink"/>
                <w:noProof/>
              </w:rPr>
              <w:t>2.5.1</w:t>
            </w:r>
            <w:r w:rsidR="0016602A" w:rsidRPr="00C74D1B">
              <w:rPr>
                <w:rFonts w:asciiTheme="minorHAnsi" w:eastAsiaTheme="minorEastAsia" w:hAnsiTheme="minorHAnsi" w:cstheme="minorBidi"/>
                <w:noProof/>
                <w:lang w:eastAsia="en-ZA"/>
              </w:rPr>
              <w:tab/>
            </w:r>
            <w:r w:rsidR="0016602A" w:rsidRPr="00C74D1B">
              <w:rPr>
                <w:rStyle w:val="Hyperlink"/>
                <w:noProof/>
              </w:rPr>
              <w:t>Define the following information:</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_Toc99103790 \h </w:instrText>
            </w:r>
            <w:r w:rsidR="0016602A" w:rsidRPr="00C74D1B">
              <w:rPr>
                <w:noProof/>
                <w:webHidden/>
              </w:rPr>
            </w:r>
            <w:r w:rsidR="0016602A" w:rsidRPr="00C74D1B">
              <w:rPr>
                <w:noProof/>
                <w:webHidden/>
              </w:rPr>
              <w:fldChar w:fldCharType="separate"/>
            </w:r>
            <w:r w:rsidR="00681816">
              <w:rPr>
                <w:noProof/>
                <w:webHidden/>
              </w:rPr>
              <w:t>79</w:t>
            </w:r>
            <w:r w:rsidR="0016602A" w:rsidRPr="00C74D1B">
              <w:rPr>
                <w:noProof/>
                <w:webHidden/>
              </w:rPr>
              <w:fldChar w:fldCharType="end"/>
            </w:r>
          </w:hyperlink>
        </w:p>
        <w:p w14:paraId="24F7CA2B" w14:textId="212B4A26"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91" w:history="1">
            <w:r w:rsidR="0016602A" w:rsidRPr="00C74D1B">
              <w:rPr>
                <w:rStyle w:val="Hyperlink"/>
                <w:noProof/>
              </w:rPr>
              <w:t>2.6</w:t>
            </w:r>
            <w:r w:rsidR="0016602A" w:rsidRPr="00C74D1B">
              <w:rPr>
                <w:rFonts w:asciiTheme="minorHAnsi" w:eastAsiaTheme="minorEastAsia" w:hAnsiTheme="minorHAnsi" w:cstheme="minorBidi"/>
                <w:noProof/>
                <w:lang w:eastAsia="en-ZA"/>
              </w:rPr>
              <w:tab/>
            </w:r>
            <w:r w:rsidR="0016602A" w:rsidRPr="00C74D1B">
              <w:rPr>
                <w:rStyle w:val="Hyperlink"/>
                <w:noProof/>
              </w:rPr>
              <w:t>Reporting Requirements [BRS §8]</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_Toc99103791 \h </w:instrText>
            </w:r>
            <w:r w:rsidR="0016602A" w:rsidRPr="00C74D1B">
              <w:rPr>
                <w:noProof/>
                <w:webHidden/>
              </w:rPr>
            </w:r>
            <w:r w:rsidR="0016602A" w:rsidRPr="00C74D1B">
              <w:rPr>
                <w:noProof/>
                <w:webHidden/>
              </w:rPr>
              <w:fldChar w:fldCharType="separate"/>
            </w:r>
            <w:r w:rsidR="00681816">
              <w:rPr>
                <w:noProof/>
                <w:webHidden/>
              </w:rPr>
              <w:t>80</w:t>
            </w:r>
            <w:r w:rsidR="0016602A" w:rsidRPr="00C74D1B">
              <w:rPr>
                <w:noProof/>
                <w:webHidden/>
              </w:rPr>
              <w:fldChar w:fldCharType="end"/>
            </w:r>
          </w:hyperlink>
        </w:p>
        <w:p w14:paraId="5113A1FF" w14:textId="672BEFBC" w:rsidR="0016602A" w:rsidRPr="00C74D1B" w:rsidRDefault="001C2DA0">
          <w:pPr>
            <w:pStyle w:val="TOC3"/>
            <w:tabs>
              <w:tab w:val="left" w:pos="1320"/>
              <w:tab w:val="right" w:leader="dot" w:pos="9016"/>
            </w:tabs>
            <w:rPr>
              <w:rFonts w:asciiTheme="minorHAnsi" w:eastAsiaTheme="minorEastAsia" w:hAnsiTheme="minorHAnsi" w:cstheme="minorBidi"/>
              <w:noProof/>
              <w:lang w:eastAsia="en-ZA"/>
            </w:rPr>
          </w:pPr>
          <w:hyperlink w:anchor="_Toc99103792" w:history="1">
            <w:r w:rsidR="0016602A" w:rsidRPr="00C74D1B">
              <w:rPr>
                <w:rStyle w:val="Hyperlink"/>
                <w:noProof/>
              </w:rPr>
              <w:t>2.6.1</w:t>
            </w:r>
            <w:r w:rsidR="0016602A" w:rsidRPr="00C74D1B">
              <w:rPr>
                <w:rFonts w:asciiTheme="minorHAnsi" w:eastAsiaTheme="minorEastAsia" w:hAnsiTheme="minorHAnsi" w:cstheme="minorBidi"/>
                <w:noProof/>
                <w:lang w:eastAsia="en-ZA"/>
              </w:rPr>
              <w:tab/>
            </w:r>
            <w:r w:rsidR="0016602A" w:rsidRPr="00C74D1B">
              <w:rPr>
                <w:rStyle w:val="Hyperlink"/>
                <w:noProof/>
              </w:rPr>
              <w:t>High level reporting requirements [BRS §8.1]</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_Toc99103792 \h </w:instrText>
            </w:r>
            <w:r w:rsidR="0016602A" w:rsidRPr="00C74D1B">
              <w:rPr>
                <w:noProof/>
                <w:webHidden/>
              </w:rPr>
            </w:r>
            <w:r w:rsidR="0016602A" w:rsidRPr="00C74D1B">
              <w:rPr>
                <w:noProof/>
                <w:webHidden/>
              </w:rPr>
              <w:fldChar w:fldCharType="separate"/>
            </w:r>
            <w:r w:rsidR="00681816">
              <w:rPr>
                <w:noProof/>
                <w:webHidden/>
              </w:rPr>
              <w:t>80</w:t>
            </w:r>
            <w:r w:rsidR="0016602A" w:rsidRPr="00C74D1B">
              <w:rPr>
                <w:noProof/>
                <w:webHidden/>
              </w:rPr>
              <w:fldChar w:fldCharType="end"/>
            </w:r>
          </w:hyperlink>
        </w:p>
        <w:p w14:paraId="793A8D53" w14:textId="531C5662" w:rsidR="0016602A" w:rsidRPr="00C74D1B" w:rsidRDefault="001C2DA0">
          <w:pPr>
            <w:pStyle w:val="TOC2"/>
            <w:tabs>
              <w:tab w:val="left" w:pos="880"/>
              <w:tab w:val="right" w:leader="dot" w:pos="9016"/>
            </w:tabs>
            <w:rPr>
              <w:rFonts w:asciiTheme="minorHAnsi" w:eastAsiaTheme="minorEastAsia" w:hAnsiTheme="minorHAnsi" w:cstheme="minorBidi"/>
              <w:noProof/>
              <w:lang w:eastAsia="en-ZA"/>
            </w:rPr>
          </w:pPr>
          <w:hyperlink w:anchor="_Toc99103793" w:history="1">
            <w:r w:rsidR="0016602A" w:rsidRPr="00C74D1B">
              <w:rPr>
                <w:rStyle w:val="Hyperlink"/>
                <w:noProof/>
              </w:rPr>
              <w:t>2.7</w:t>
            </w:r>
            <w:r w:rsidR="0016602A" w:rsidRPr="00C74D1B">
              <w:rPr>
                <w:rFonts w:asciiTheme="minorHAnsi" w:eastAsiaTheme="minorEastAsia" w:hAnsiTheme="minorHAnsi" w:cstheme="minorBidi"/>
                <w:noProof/>
                <w:lang w:eastAsia="en-ZA"/>
              </w:rPr>
              <w:tab/>
            </w:r>
            <w:r w:rsidR="0016602A" w:rsidRPr="00C74D1B">
              <w:rPr>
                <w:rStyle w:val="Hyperlink"/>
                <w:noProof/>
              </w:rPr>
              <w:t>System Requirements [BRS §7.4]</w:t>
            </w:r>
            <w:r w:rsidR="0016602A" w:rsidRPr="00C74D1B">
              <w:rPr>
                <w:noProof/>
                <w:webHidden/>
              </w:rPr>
              <w:tab/>
            </w:r>
            <w:r w:rsidR="0016602A" w:rsidRPr="00C74D1B">
              <w:rPr>
                <w:noProof/>
                <w:webHidden/>
              </w:rPr>
              <w:fldChar w:fldCharType="begin"/>
            </w:r>
            <w:r w:rsidR="0016602A" w:rsidRPr="00C74D1B">
              <w:rPr>
                <w:noProof/>
                <w:webHidden/>
              </w:rPr>
              <w:instrText xml:space="preserve"> PAGEREF _Toc99103793 \h </w:instrText>
            </w:r>
            <w:r w:rsidR="0016602A" w:rsidRPr="00C74D1B">
              <w:rPr>
                <w:noProof/>
                <w:webHidden/>
              </w:rPr>
            </w:r>
            <w:r w:rsidR="0016602A" w:rsidRPr="00C74D1B">
              <w:rPr>
                <w:noProof/>
                <w:webHidden/>
              </w:rPr>
              <w:fldChar w:fldCharType="separate"/>
            </w:r>
            <w:r w:rsidR="00681816">
              <w:rPr>
                <w:noProof/>
                <w:webHidden/>
              </w:rPr>
              <w:t>81</w:t>
            </w:r>
            <w:r w:rsidR="0016602A" w:rsidRPr="00C74D1B">
              <w:rPr>
                <w:noProof/>
                <w:webHidden/>
              </w:rPr>
              <w:fldChar w:fldCharType="end"/>
            </w:r>
          </w:hyperlink>
        </w:p>
        <w:p w14:paraId="5BB3F00B" w14:textId="4D6135E7" w:rsidR="00DA5B94" w:rsidRPr="00C74D1B" w:rsidRDefault="00DA5B94">
          <w:r w:rsidRPr="00C74D1B">
            <w:rPr>
              <w:b/>
              <w:bCs/>
              <w:noProof/>
            </w:rPr>
            <w:fldChar w:fldCharType="end"/>
          </w:r>
        </w:p>
      </w:sdtContent>
    </w:sdt>
    <w:p w14:paraId="34299141" w14:textId="77777777" w:rsidR="009B30EB" w:rsidRPr="00C74D1B" w:rsidRDefault="009B30EB">
      <w:pPr>
        <w:spacing w:after="200" w:line="276" w:lineRule="auto"/>
        <w:jc w:val="left"/>
        <w:rPr>
          <w:lang w:val="en-GB"/>
        </w:rPr>
      </w:pPr>
    </w:p>
    <w:p w14:paraId="55383D95" w14:textId="643A28CE" w:rsidR="00721F83" w:rsidRPr="00C74D1B" w:rsidRDefault="009B30EB">
      <w:pPr>
        <w:pStyle w:val="TableofFigures"/>
        <w:tabs>
          <w:tab w:val="right" w:leader="dot" w:pos="9016"/>
        </w:tabs>
        <w:rPr>
          <w:rFonts w:asciiTheme="minorHAnsi" w:eastAsiaTheme="minorEastAsia" w:hAnsiTheme="minorHAnsi" w:cstheme="minorBidi"/>
          <w:noProof/>
          <w:lang w:eastAsia="en-ZA"/>
        </w:rPr>
      </w:pPr>
      <w:r w:rsidRPr="00C74D1B">
        <w:rPr>
          <w:lang w:val="en-GB"/>
        </w:rPr>
        <w:fldChar w:fldCharType="begin"/>
      </w:r>
      <w:r w:rsidRPr="00C74D1B">
        <w:rPr>
          <w:lang w:val="en-GB"/>
        </w:rPr>
        <w:instrText xml:space="preserve"> TOC \h \z \c "Table" </w:instrText>
      </w:r>
      <w:r w:rsidRPr="00C74D1B">
        <w:rPr>
          <w:lang w:val="en-GB"/>
        </w:rPr>
        <w:fldChar w:fldCharType="separate"/>
      </w:r>
      <w:hyperlink w:anchor="_Toc99103794" w:history="1">
        <w:r w:rsidR="00721F83" w:rsidRPr="00C74D1B">
          <w:rPr>
            <w:rStyle w:val="Hyperlink"/>
            <w:noProof/>
          </w:rPr>
          <w:t>Table 1: Reference Documents</w:t>
        </w:r>
        <w:r w:rsidR="00721F83" w:rsidRPr="00C74D1B">
          <w:rPr>
            <w:noProof/>
            <w:webHidden/>
          </w:rPr>
          <w:tab/>
        </w:r>
        <w:r w:rsidR="00721F83" w:rsidRPr="00C74D1B">
          <w:rPr>
            <w:noProof/>
            <w:webHidden/>
          </w:rPr>
          <w:fldChar w:fldCharType="begin"/>
        </w:r>
        <w:r w:rsidR="00721F83" w:rsidRPr="00C74D1B">
          <w:rPr>
            <w:noProof/>
            <w:webHidden/>
          </w:rPr>
          <w:instrText xml:space="preserve"> PAGEREF _Toc99103794 \h </w:instrText>
        </w:r>
        <w:r w:rsidR="00721F83" w:rsidRPr="00C74D1B">
          <w:rPr>
            <w:noProof/>
            <w:webHidden/>
          </w:rPr>
        </w:r>
        <w:r w:rsidR="00721F83" w:rsidRPr="00C74D1B">
          <w:rPr>
            <w:noProof/>
            <w:webHidden/>
          </w:rPr>
          <w:fldChar w:fldCharType="separate"/>
        </w:r>
        <w:r w:rsidR="00681816">
          <w:rPr>
            <w:noProof/>
            <w:webHidden/>
          </w:rPr>
          <w:t>4</w:t>
        </w:r>
        <w:r w:rsidR="00721F83" w:rsidRPr="00C74D1B">
          <w:rPr>
            <w:noProof/>
            <w:webHidden/>
          </w:rPr>
          <w:fldChar w:fldCharType="end"/>
        </w:r>
      </w:hyperlink>
    </w:p>
    <w:p w14:paraId="699F6BDF" w14:textId="70730B04" w:rsidR="00721F83" w:rsidRPr="00C74D1B" w:rsidRDefault="001C2DA0">
      <w:pPr>
        <w:pStyle w:val="TableofFigures"/>
        <w:tabs>
          <w:tab w:val="right" w:leader="dot" w:pos="9016"/>
        </w:tabs>
        <w:rPr>
          <w:rFonts w:asciiTheme="minorHAnsi" w:eastAsiaTheme="minorEastAsia" w:hAnsiTheme="minorHAnsi" w:cstheme="minorBidi"/>
          <w:noProof/>
          <w:lang w:eastAsia="en-ZA"/>
        </w:rPr>
      </w:pPr>
      <w:hyperlink w:anchor="_Toc99103795" w:history="1">
        <w:r w:rsidR="00721F83" w:rsidRPr="00C74D1B">
          <w:rPr>
            <w:rStyle w:val="Hyperlink"/>
            <w:noProof/>
          </w:rPr>
          <w:t>Table 2: Abbreviations and Terms</w:t>
        </w:r>
        <w:r w:rsidR="00721F83" w:rsidRPr="00C74D1B">
          <w:rPr>
            <w:noProof/>
            <w:webHidden/>
          </w:rPr>
          <w:tab/>
        </w:r>
        <w:r w:rsidR="00721F83" w:rsidRPr="00C74D1B">
          <w:rPr>
            <w:noProof/>
            <w:webHidden/>
          </w:rPr>
          <w:fldChar w:fldCharType="begin"/>
        </w:r>
        <w:r w:rsidR="00721F83" w:rsidRPr="00C74D1B">
          <w:rPr>
            <w:noProof/>
            <w:webHidden/>
          </w:rPr>
          <w:instrText xml:space="preserve"> PAGEREF _Toc99103795 \h </w:instrText>
        </w:r>
        <w:r w:rsidR="00721F83" w:rsidRPr="00C74D1B">
          <w:rPr>
            <w:noProof/>
            <w:webHidden/>
          </w:rPr>
        </w:r>
        <w:r w:rsidR="00721F83" w:rsidRPr="00C74D1B">
          <w:rPr>
            <w:noProof/>
            <w:webHidden/>
          </w:rPr>
          <w:fldChar w:fldCharType="separate"/>
        </w:r>
        <w:r w:rsidR="00681816">
          <w:rPr>
            <w:noProof/>
            <w:webHidden/>
          </w:rPr>
          <w:t>6</w:t>
        </w:r>
        <w:r w:rsidR="00721F83" w:rsidRPr="00C74D1B">
          <w:rPr>
            <w:noProof/>
            <w:webHidden/>
          </w:rPr>
          <w:fldChar w:fldCharType="end"/>
        </w:r>
      </w:hyperlink>
    </w:p>
    <w:p w14:paraId="23FA35B0" w14:textId="602B6EC7" w:rsidR="00721F83" w:rsidRPr="00C74D1B" w:rsidRDefault="001C2DA0">
      <w:pPr>
        <w:pStyle w:val="TableofFigures"/>
        <w:tabs>
          <w:tab w:val="right" w:leader="dot" w:pos="9016"/>
        </w:tabs>
        <w:rPr>
          <w:rFonts w:asciiTheme="minorHAnsi" w:eastAsiaTheme="minorEastAsia" w:hAnsiTheme="minorHAnsi" w:cstheme="minorBidi"/>
          <w:noProof/>
          <w:lang w:eastAsia="en-ZA"/>
        </w:rPr>
      </w:pPr>
      <w:hyperlink w:anchor="_Toc99103796" w:history="1">
        <w:r w:rsidR="00721F83" w:rsidRPr="00C74D1B">
          <w:rPr>
            <w:rStyle w:val="Hyperlink"/>
            <w:noProof/>
          </w:rPr>
          <w:t>Table 3: The Procurement Process</w:t>
        </w:r>
        <w:r w:rsidR="00721F83" w:rsidRPr="00C74D1B">
          <w:rPr>
            <w:noProof/>
            <w:webHidden/>
          </w:rPr>
          <w:tab/>
        </w:r>
        <w:r w:rsidR="00721F83" w:rsidRPr="00C74D1B">
          <w:rPr>
            <w:noProof/>
            <w:webHidden/>
          </w:rPr>
          <w:fldChar w:fldCharType="begin"/>
        </w:r>
        <w:r w:rsidR="00721F83" w:rsidRPr="00C74D1B">
          <w:rPr>
            <w:noProof/>
            <w:webHidden/>
          </w:rPr>
          <w:instrText xml:space="preserve"> PAGEREF _Toc99103796 \h </w:instrText>
        </w:r>
        <w:r w:rsidR="00721F83" w:rsidRPr="00C74D1B">
          <w:rPr>
            <w:noProof/>
            <w:webHidden/>
          </w:rPr>
        </w:r>
        <w:r w:rsidR="00721F83" w:rsidRPr="00C74D1B">
          <w:rPr>
            <w:noProof/>
            <w:webHidden/>
          </w:rPr>
          <w:fldChar w:fldCharType="separate"/>
        </w:r>
        <w:r w:rsidR="00681816">
          <w:rPr>
            <w:noProof/>
            <w:webHidden/>
          </w:rPr>
          <w:t>10</w:t>
        </w:r>
        <w:r w:rsidR="00721F83" w:rsidRPr="00C74D1B">
          <w:rPr>
            <w:noProof/>
            <w:webHidden/>
          </w:rPr>
          <w:fldChar w:fldCharType="end"/>
        </w:r>
      </w:hyperlink>
    </w:p>
    <w:p w14:paraId="50EA5516" w14:textId="74B45526" w:rsidR="00721F83" w:rsidRPr="00C74D1B" w:rsidRDefault="001C2DA0">
      <w:pPr>
        <w:pStyle w:val="TableofFigures"/>
        <w:tabs>
          <w:tab w:val="right" w:leader="dot" w:pos="9016"/>
        </w:tabs>
        <w:rPr>
          <w:rFonts w:asciiTheme="minorHAnsi" w:eastAsiaTheme="minorEastAsia" w:hAnsiTheme="minorHAnsi" w:cstheme="minorBidi"/>
          <w:noProof/>
          <w:lang w:eastAsia="en-ZA"/>
        </w:rPr>
      </w:pPr>
      <w:hyperlink w:anchor="_Toc99103797" w:history="1">
        <w:r w:rsidR="00721F83" w:rsidRPr="00C74D1B">
          <w:rPr>
            <w:rStyle w:val="Hyperlink"/>
            <w:noProof/>
          </w:rPr>
          <w:t>Table 4: Functional Decomposition</w:t>
        </w:r>
        <w:r w:rsidR="00721F83" w:rsidRPr="00C74D1B">
          <w:rPr>
            <w:noProof/>
            <w:webHidden/>
          </w:rPr>
          <w:tab/>
        </w:r>
        <w:r w:rsidR="00721F83" w:rsidRPr="00C74D1B">
          <w:rPr>
            <w:noProof/>
            <w:webHidden/>
          </w:rPr>
          <w:fldChar w:fldCharType="begin"/>
        </w:r>
        <w:r w:rsidR="00721F83" w:rsidRPr="00C74D1B">
          <w:rPr>
            <w:noProof/>
            <w:webHidden/>
          </w:rPr>
          <w:instrText xml:space="preserve"> PAGEREF _Toc99103797 \h </w:instrText>
        </w:r>
        <w:r w:rsidR="00721F83" w:rsidRPr="00C74D1B">
          <w:rPr>
            <w:noProof/>
            <w:webHidden/>
          </w:rPr>
        </w:r>
        <w:r w:rsidR="00721F83" w:rsidRPr="00C74D1B">
          <w:rPr>
            <w:noProof/>
            <w:webHidden/>
          </w:rPr>
          <w:fldChar w:fldCharType="separate"/>
        </w:r>
        <w:r w:rsidR="00681816">
          <w:rPr>
            <w:noProof/>
            <w:webHidden/>
          </w:rPr>
          <w:t>21</w:t>
        </w:r>
        <w:r w:rsidR="00721F83" w:rsidRPr="00C74D1B">
          <w:rPr>
            <w:noProof/>
            <w:webHidden/>
          </w:rPr>
          <w:fldChar w:fldCharType="end"/>
        </w:r>
      </w:hyperlink>
    </w:p>
    <w:p w14:paraId="48CF1704" w14:textId="6484DD87" w:rsidR="00721F83" w:rsidRPr="00C74D1B" w:rsidRDefault="001C2DA0">
      <w:pPr>
        <w:pStyle w:val="TableofFigures"/>
        <w:tabs>
          <w:tab w:val="right" w:leader="dot" w:pos="9016"/>
        </w:tabs>
        <w:rPr>
          <w:rFonts w:asciiTheme="minorHAnsi" w:eastAsiaTheme="minorEastAsia" w:hAnsiTheme="minorHAnsi" w:cstheme="minorBidi"/>
          <w:noProof/>
          <w:lang w:eastAsia="en-ZA"/>
        </w:rPr>
      </w:pPr>
      <w:hyperlink w:anchor="_Toc99103798" w:history="1">
        <w:r w:rsidR="00721F83" w:rsidRPr="00C74D1B">
          <w:rPr>
            <w:rStyle w:val="Hyperlink"/>
            <w:noProof/>
          </w:rPr>
          <w:t>Table 5: Interface Descriptions</w:t>
        </w:r>
        <w:r w:rsidR="00721F83" w:rsidRPr="00C74D1B">
          <w:rPr>
            <w:noProof/>
            <w:webHidden/>
          </w:rPr>
          <w:tab/>
        </w:r>
        <w:r w:rsidR="00721F83" w:rsidRPr="00C74D1B">
          <w:rPr>
            <w:noProof/>
            <w:webHidden/>
          </w:rPr>
          <w:fldChar w:fldCharType="begin"/>
        </w:r>
        <w:r w:rsidR="00721F83" w:rsidRPr="00C74D1B">
          <w:rPr>
            <w:noProof/>
            <w:webHidden/>
          </w:rPr>
          <w:instrText xml:space="preserve"> PAGEREF _Toc99103798 \h </w:instrText>
        </w:r>
        <w:r w:rsidR="00721F83" w:rsidRPr="00C74D1B">
          <w:rPr>
            <w:noProof/>
            <w:webHidden/>
          </w:rPr>
        </w:r>
        <w:r w:rsidR="00721F83" w:rsidRPr="00C74D1B">
          <w:rPr>
            <w:noProof/>
            <w:webHidden/>
          </w:rPr>
          <w:fldChar w:fldCharType="separate"/>
        </w:r>
        <w:r w:rsidR="00681816">
          <w:rPr>
            <w:noProof/>
            <w:webHidden/>
          </w:rPr>
          <w:t>22</w:t>
        </w:r>
        <w:r w:rsidR="00721F83" w:rsidRPr="00C74D1B">
          <w:rPr>
            <w:noProof/>
            <w:webHidden/>
          </w:rPr>
          <w:fldChar w:fldCharType="end"/>
        </w:r>
      </w:hyperlink>
    </w:p>
    <w:p w14:paraId="4BB2CF1E" w14:textId="4682CED1" w:rsidR="00721F83" w:rsidRPr="00C74D1B" w:rsidRDefault="001C2DA0">
      <w:pPr>
        <w:pStyle w:val="TableofFigures"/>
        <w:tabs>
          <w:tab w:val="right" w:leader="dot" w:pos="9016"/>
        </w:tabs>
        <w:rPr>
          <w:rFonts w:asciiTheme="minorHAnsi" w:eastAsiaTheme="minorEastAsia" w:hAnsiTheme="minorHAnsi" w:cstheme="minorBidi"/>
          <w:noProof/>
          <w:lang w:eastAsia="en-ZA"/>
        </w:rPr>
      </w:pPr>
      <w:hyperlink w:anchor="_Toc99103799" w:history="1">
        <w:r w:rsidR="00721F83" w:rsidRPr="00C74D1B">
          <w:rPr>
            <w:rStyle w:val="Hyperlink"/>
            <w:noProof/>
          </w:rPr>
          <w:t>Table 6: EDMS Solution Options and Accountabilities</w:t>
        </w:r>
        <w:r w:rsidR="00721F83" w:rsidRPr="00C74D1B">
          <w:rPr>
            <w:noProof/>
            <w:webHidden/>
          </w:rPr>
          <w:tab/>
        </w:r>
        <w:r w:rsidR="00721F83" w:rsidRPr="00C74D1B">
          <w:rPr>
            <w:noProof/>
            <w:webHidden/>
          </w:rPr>
          <w:fldChar w:fldCharType="begin"/>
        </w:r>
        <w:r w:rsidR="00721F83" w:rsidRPr="00C74D1B">
          <w:rPr>
            <w:noProof/>
            <w:webHidden/>
          </w:rPr>
          <w:instrText xml:space="preserve"> PAGEREF _Toc99103799 \h </w:instrText>
        </w:r>
        <w:r w:rsidR="00721F83" w:rsidRPr="00C74D1B">
          <w:rPr>
            <w:noProof/>
            <w:webHidden/>
          </w:rPr>
        </w:r>
        <w:r w:rsidR="00721F83" w:rsidRPr="00C74D1B">
          <w:rPr>
            <w:noProof/>
            <w:webHidden/>
          </w:rPr>
          <w:fldChar w:fldCharType="separate"/>
        </w:r>
        <w:r w:rsidR="00681816">
          <w:rPr>
            <w:noProof/>
            <w:webHidden/>
          </w:rPr>
          <w:t>25</w:t>
        </w:r>
        <w:r w:rsidR="00721F83" w:rsidRPr="00C74D1B">
          <w:rPr>
            <w:noProof/>
            <w:webHidden/>
          </w:rPr>
          <w:fldChar w:fldCharType="end"/>
        </w:r>
      </w:hyperlink>
    </w:p>
    <w:p w14:paraId="25C0837F" w14:textId="27C0C0A1" w:rsidR="00721F83" w:rsidRPr="00C74D1B" w:rsidRDefault="001C2DA0">
      <w:pPr>
        <w:pStyle w:val="TableofFigures"/>
        <w:tabs>
          <w:tab w:val="right" w:leader="dot" w:pos="9016"/>
        </w:tabs>
        <w:rPr>
          <w:rFonts w:asciiTheme="minorHAnsi" w:eastAsiaTheme="minorEastAsia" w:hAnsiTheme="minorHAnsi" w:cstheme="minorBidi"/>
          <w:noProof/>
          <w:lang w:eastAsia="en-ZA"/>
        </w:rPr>
      </w:pPr>
      <w:hyperlink w:anchor="_Toc99103800" w:history="1">
        <w:r w:rsidR="00721F83" w:rsidRPr="00C74D1B">
          <w:rPr>
            <w:rStyle w:val="Hyperlink"/>
            <w:noProof/>
          </w:rPr>
          <w:t>Table 7: Engineering Application User Numbers</w:t>
        </w:r>
        <w:r w:rsidR="00721F83" w:rsidRPr="00C74D1B">
          <w:rPr>
            <w:noProof/>
            <w:webHidden/>
          </w:rPr>
          <w:tab/>
        </w:r>
        <w:r w:rsidR="00721F83" w:rsidRPr="00C74D1B">
          <w:rPr>
            <w:noProof/>
            <w:webHidden/>
          </w:rPr>
          <w:fldChar w:fldCharType="begin"/>
        </w:r>
        <w:r w:rsidR="00721F83" w:rsidRPr="00C74D1B">
          <w:rPr>
            <w:noProof/>
            <w:webHidden/>
          </w:rPr>
          <w:instrText xml:space="preserve"> PAGEREF _Toc99103800 \h </w:instrText>
        </w:r>
        <w:r w:rsidR="00721F83" w:rsidRPr="00C74D1B">
          <w:rPr>
            <w:noProof/>
            <w:webHidden/>
          </w:rPr>
        </w:r>
        <w:r w:rsidR="00721F83" w:rsidRPr="00C74D1B">
          <w:rPr>
            <w:noProof/>
            <w:webHidden/>
          </w:rPr>
          <w:fldChar w:fldCharType="separate"/>
        </w:r>
        <w:r w:rsidR="00681816">
          <w:rPr>
            <w:noProof/>
            <w:webHidden/>
          </w:rPr>
          <w:t>33</w:t>
        </w:r>
        <w:r w:rsidR="00721F83" w:rsidRPr="00C74D1B">
          <w:rPr>
            <w:noProof/>
            <w:webHidden/>
          </w:rPr>
          <w:fldChar w:fldCharType="end"/>
        </w:r>
      </w:hyperlink>
    </w:p>
    <w:p w14:paraId="6581718E" w14:textId="3639F707" w:rsidR="00721F83" w:rsidRPr="00C74D1B" w:rsidRDefault="001C2DA0">
      <w:pPr>
        <w:pStyle w:val="TableofFigures"/>
        <w:tabs>
          <w:tab w:val="right" w:leader="dot" w:pos="9016"/>
        </w:tabs>
        <w:rPr>
          <w:rFonts w:asciiTheme="minorHAnsi" w:eastAsiaTheme="minorEastAsia" w:hAnsiTheme="minorHAnsi" w:cstheme="minorBidi"/>
          <w:noProof/>
          <w:lang w:eastAsia="en-ZA"/>
        </w:rPr>
      </w:pPr>
      <w:hyperlink w:anchor="_Toc99103801" w:history="1">
        <w:r w:rsidR="00721F83" w:rsidRPr="00C74D1B">
          <w:rPr>
            <w:rStyle w:val="Hyperlink"/>
            <w:noProof/>
          </w:rPr>
          <w:t>Table 8: EDMS Application User Numbers</w:t>
        </w:r>
        <w:r w:rsidR="00721F83" w:rsidRPr="00C74D1B">
          <w:rPr>
            <w:noProof/>
            <w:webHidden/>
          </w:rPr>
          <w:tab/>
        </w:r>
        <w:r w:rsidR="00721F83" w:rsidRPr="00C74D1B">
          <w:rPr>
            <w:noProof/>
            <w:webHidden/>
          </w:rPr>
          <w:fldChar w:fldCharType="begin"/>
        </w:r>
        <w:r w:rsidR="00721F83" w:rsidRPr="00C74D1B">
          <w:rPr>
            <w:noProof/>
            <w:webHidden/>
          </w:rPr>
          <w:instrText xml:space="preserve"> PAGEREF _Toc99103801 \h </w:instrText>
        </w:r>
        <w:r w:rsidR="00721F83" w:rsidRPr="00C74D1B">
          <w:rPr>
            <w:noProof/>
            <w:webHidden/>
          </w:rPr>
        </w:r>
        <w:r w:rsidR="00721F83" w:rsidRPr="00C74D1B">
          <w:rPr>
            <w:noProof/>
            <w:webHidden/>
          </w:rPr>
          <w:fldChar w:fldCharType="separate"/>
        </w:r>
        <w:r w:rsidR="00681816">
          <w:rPr>
            <w:noProof/>
            <w:webHidden/>
          </w:rPr>
          <w:t>33</w:t>
        </w:r>
        <w:r w:rsidR="00721F83" w:rsidRPr="00C74D1B">
          <w:rPr>
            <w:noProof/>
            <w:webHidden/>
          </w:rPr>
          <w:fldChar w:fldCharType="end"/>
        </w:r>
      </w:hyperlink>
    </w:p>
    <w:p w14:paraId="31EE4D4C" w14:textId="26D6A207" w:rsidR="00721F83" w:rsidRPr="00C74D1B" w:rsidRDefault="001C2DA0">
      <w:pPr>
        <w:pStyle w:val="TableofFigures"/>
        <w:tabs>
          <w:tab w:val="right" w:leader="dot" w:pos="9016"/>
        </w:tabs>
        <w:rPr>
          <w:rFonts w:asciiTheme="minorHAnsi" w:eastAsiaTheme="minorEastAsia" w:hAnsiTheme="minorHAnsi" w:cstheme="minorBidi"/>
          <w:noProof/>
          <w:lang w:eastAsia="en-ZA"/>
        </w:rPr>
      </w:pPr>
      <w:hyperlink w:anchor="_Toc99103802" w:history="1">
        <w:r w:rsidR="00721F83" w:rsidRPr="00C74D1B">
          <w:rPr>
            <w:rStyle w:val="Hyperlink"/>
            <w:noProof/>
          </w:rPr>
          <w:t>Table 9: BRS Use Cases</w:t>
        </w:r>
        <w:r w:rsidR="00721F83" w:rsidRPr="00C74D1B">
          <w:rPr>
            <w:noProof/>
            <w:webHidden/>
          </w:rPr>
          <w:tab/>
        </w:r>
        <w:r w:rsidR="00721F83" w:rsidRPr="00C74D1B">
          <w:rPr>
            <w:noProof/>
            <w:webHidden/>
          </w:rPr>
          <w:fldChar w:fldCharType="begin"/>
        </w:r>
        <w:r w:rsidR="00721F83" w:rsidRPr="00C74D1B">
          <w:rPr>
            <w:noProof/>
            <w:webHidden/>
          </w:rPr>
          <w:instrText xml:space="preserve"> PAGEREF _Toc99103802 \h </w:instrText>
        </w:r>
        <w:r w:rsidR="00721F83" w:rsidRPr="00C74D1B">
          <w:rPr>
            <w:noProof/>
            <w:webHidden/>
          </w:rPr>
        </w:r>
        <w:r w:rsidR="00721F83" w:rsidRPr="00C74D1B">
          <w:rPr>
            <w:noProof/>
            <w:webHidden/>
          </w:rPr>
          <w:fldChar w:fldCharType="separate"/>
        </w:r>
        <w:r w:rsidR="00681816">
          <w:rPr>
            <w:noProof/>
            <w:webHidden/>
          </w:rPr>
          <w:t>40</w:t>
        </w:r>
        <w:r w:rsidR="00721F83" w:rsidRPr="00C74D1B">
          <w:rPr>
            <w:noProof/>
            <w:webHidden/>
          </w:rPr>
          <w:fldChar w:fldCharType="end"/>
        </w:r>
      </w:hyperlink>
    </w:p>
    <w:p w14:paraId="03AAA43A" w14:textId="3030A50A" w:rsidR="009B30EB" w:rsidRPr="00C74D1B" w:rsidRDefault="009B30EB">
      <w:pPr>
        <w:spacing w:after="200" w:line="276" w:lineRule="auto"/>
        <w:jc w:val="left"/>
        <w:rPr>
          <w:lang w:val="en-GB"/>
        </w:rPr>
      </w:pPr>
      <w:r w:rsidRPr="00C74D1B">
        <w:rPr>
          <w:lang w:val="en-GB"/>
        </w:rPr>
        <w:fldChar w:fldCharType="end"/>
      </w:r>
    </w:p>
    <w:p w14:paraId="56A50ED5" w14:textId="33288042" w:rsidR="007D5171" w:rsidRPr="00C74D1B" w:rsidRDefault="007D5171" w:rsidP="007D5171">
      <w:pPr>
        <w:pStyle w:val="P1"/>
        <w:ind w:left="0"/>
      </w:pPr>
      <w:r w:rsidRPr="00C74D1B">
        <w:t>Figure 1: EDDMS: Project and Deployment Phasing Approach</w:t>
      </w:r>
    </w:p>
    <w:p w14:paraId="386A9462" w14:textId="61EB0E81" w:rsidR="007D5171" w:rsidRPr="00C74D1B" w:rsidRDefault="007D5171" w:rsidP="007D5171">
      <w:pPr>
        <w:pStyle w:val="P1"/>
        <w:ind w:left="0"/>
      </w:pPr>
      <w:r w:rsidRPr="00C74D1B">
        <w:t>Figure 2: RFP Process</w:t>
      </w:r>
    </w:p>
    <w:p w14:paraId="6B5C29B8" w14:textId="21208412" w:rsidR="007D5171" w:rsidRPr="00C74D1B" w:rsidRDefault="007D5171" w:rsidP="007D5171">
      <w:pPr>
        <w:pStyle w:val="P1"/>
        <w:ind w:left="0"/>
      </w:pPr>
      <w:r w:rsidRPr="00C74D1B">
        <w:t>Figure 3: System Diagram</w:t>
      </w:r>
    </w:p>
    <w:p w14:paraId="280FC870" w14:textId="64A6BFD0" w:rsidR="007D5171" w:rsidRPr="00C74D1B" w:rsidRDefault="007D5171" w:rsidP="007D5171">
      <w:pPr>
        <w:pStyle w:val="P1"/>
        <w:ind w:left="0"/>
      </w:pPr>
      <w:r w:rsidRPr="00C74D1B">
        <w:t>Figure 4: Functional Decomposition</w:t>
      </w:r>
    </w:p>
    <w:p w14:paraId="3B4120DB" w14:textId="70812AAC" w:rsidR="007D5171" w:rsidRPr="00C74D1B" w:rsidRDefault="007D5171" w:rsidP="007D5171">
      <w:pPr>
        <w:pStyle w:val="P1"/>
        <w:ind w:left="0"/>
      </w:pPr>
      <w:r w:rsidRPr="00C74D1B">
        <w:t>Figure 5: EDDMS interfaces</w:t>
      </w:r>
    </w:p>
    <w:p w14:paraId="28F5FF99" w14:textId="54F33198" w:rsidR="007D5171" w:rsidRPr="00C74D1B" w:rsidRDefault="007D5171" w:rsidP="007D5171">
      <w:pPr>
        <w:pStyle w:val="P1"/>
        <w:ind w:left="0"/>
      </w:pPr>
      <w:r w:rsidRPr="00C74D1B">
        <w:t>Figure 6: Overview of EDDMS Use Cases</w:t>
      </w:r>
    </w:p>
    <w:p w14:paraId="13339DB0" w14:textId="3871AE8E" w:rsidR="00EC4BF8" w:rsidRPr="00C74D1B" w:rsidRDefault="00EC4BF8">
      <w:pPr>
        <w:spacing w:after="200" w:line="276" w:lineRule="auto"/>
        <w:jc w:val="left"/>
        <w:rPr>
          <w:lang w:val="en-GB"/>
        </w:rPr>
      </w:pPr>
      <w:r w:rsidRPr="00C74D1B">
        <w:rPr>
          <w:lang w:val="en-GB"/>
        </w:rPr>
        <w:br w:type="page"/>
      </w:r>
    </w:p>
    <w:p w14:paraId="274A7B08" w14:textId="77777777" w:rsidR="00642581" w:rsidRPr="00C74D1B" w:rsidRDefault="00642581" w:rsidP="00642581">
      <w:pPr>
        <w:pStyle w:val="Heading1"/>
        <w:numPr>
          <w:ilvl w:val="0"/>
          <w:numId w:val="0"/>
        </w:numPr>
        <w:ind w:left="851" w:hanging="851"/>
      </w:pPr>
      <w:bookmarkStart w:id="0" w:name="_Toc1015"/>
      <w:bookmarkStart w:id="1" w:name="_Toc46259220"/>
      <w:bookmarkStart w:id="2" w:name="_Toc99103702"/>
      <w:r w:rsidRPr="00C74D1B">
        <w:t>REFERENCES</w:t>
      </w:r>
      <w:bookmarkEnd w:id="0"/>
      <w:bookmarkEnd w:id="1"/>
      <w:bookmarkEnd w:id="2"/>
    </w:p>
    <w:p w14:paraId="6F5EAF28" w14:textId="77777777" w:rsidR="00642581" w:rsidRPr="00C74D1B" w:rsidRDefault="00642581" w:rsidP="00C875CA"/>
    <w:p w14:paraId="1E7275CA" w14:textId="77777777" w:rsidR="00642581" w:rsidRPr="00C74D1B" w:rsidRDefault="00642581" w:rsidP="00642581">
      <w:pPr>
        <w:pStyle w:val="NormalJustified"/>
      </w:pPr>
      <w:r w:rsidRPr="00C74D1B">
        <w:t>Information from the following documents is incorporated in this document:</w:t>
      </w:r>
    </w:p>
    <w:p w14:paraId="281D7B5C" w14:textId="77777777" w:rsidR="00642581" w:rsidRPr="00C74D1B" w:rsidRDefault="00642581" w:rsidP="0064258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7"/>
        <w:gridCol w:w="5363"/>
      </w:tblGrid>
      <w:tr w:rsidR="00642581" w:rsidRPr="00C74D1B" w14:paraId="283EC0F4" w14:textId="77777777" w:rsidTr="005361E0">
        <w:trPr>
          <w:tblHeader/>
        </w:trPr>
        <w:tc>
          <w:tcPr>
            <w:tcW w:w="2024" w:type="pct"/>
            <w:tcBorders>
              <w:top w:val="single" w:sz="6" w:space="0" w:color="000000"/>
              <w:left w:val="single" w:sz="6" w:space="0" w:color="000000"/>
              <w:bottom w:val="single" w:sz="6" w:space="0" w:color="000000"/>
              <w:right w:val="single" w:sz="6" w:space="0" w:color="000000"/>
            </w:tcBorders>
            <w:shd w:val="clear" w:color="CCCCCC" w:fill="CCCCCC"/>
            <w:tcMar>
              <w:top w:w="0" w:type="dxa"/>
              <w:left w:w="108" w:type="dxa"/>
              <w:right w:w="108" w:type="dxa"/>
            </w:tcMar>
            <w:vAlign w:val="center"/>
          </w:tcPr>
          <w:p w14:paraId="0E123C03" w14:textId="77777777" w:rsidR="00642581" w:rsidRPr="00C74D1B" w:rsidRDefault="00642581" w:rsidP="005361E0">
            <w:pPr>
              <w:pStyle w:val="TableHeading"/>
              <w:spacing w:before="45" w:after="45"/>
            </w:pPr>
            <w:r w:rsidRPr="00C74D1B">
              <w:t>Referenced Document</w:t>
            </w:r>
          </w:p>
        </w:tc>
        <w:tc>
          <w:tcPr>
            <w:tcW w:w="2976" w:type="pct"/>
            <w:tcBorders>
              <w:top w:val="single" w:sz="6" w:space="0" w:color="000000"/>
              <w:left w:val="single" w:sz="6" w:space="0" w:color="000000"/>
              <w:bottom w:val="single" w:sz="6" w:space="0" w:color="000000"/>
              <w:right w:val="single" w:sz="6" w:space="0" w:color="000000"/>
            </w:tcBorders>
            <w:shd w:val="clear" w:color="CCCCCC" w:fill="CCCCCC"/>
            <w:tcMar>
              <w:top w:w="0" w:type="dxa"/>
              <w:left w:w="108" w:type="dxa"/>
              <w:right w:w="108" w:type="dxa"/>
            </w:tcMar>
            <w:vAlign w:val="center"/>
          </w:tcPr>
          <w:p w14:paraId="6C94EC6B" w14:textId="77777777" w:rsidR="00642581" w:rsidRPr="00C74D1B" w:rsidRDefault="00642581" w:rsidP="005361E0">
            <w:pPr>
              <w:pStyle w:val="TableHeading"/>
              <w:spacing w:before="45" w:after="45"/>
            </w:pPr>
            <w:r w:rsidRPr="00C74D1B">
              <w:t>Description</w:t>
            </w:r>
          </w:p>
        </w:tc>
      </w:tr>
      <w:tr w:rsidR="00BD4009" w:rsidRPr="00C74D1B" w14:paraId="19512219" w14:textId="77777777" w:rsidTr="005361E0">
        <w:tc>
          <w:tcPr>
            <w:tcW w:w="202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tcPr>
          <w:p w14:paraId="744C2374" w14:textId="3DBC2AB7" w:rsidR="00BD4009" w:rsidRPr="00C74D1B" w:rsidRDefault="00BD4009" w:rsidP="00BD4009">
            <w:pPr>
              <w:pStyle w:val="TableNormal0"/>
              <w:spacing w:before="45" w:after="45"/>
            </w:pPr>
            <w:r w:rsidRPr="00C74D1B">
              <w:t>BRS</w:t>
            </w:r>
          </w:p>
        </w:tc>
        <w:tc>
          <w:tcPr>
            <w:tcW w:w="2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tcPr>
          <w:p w14:paraId="76BF7BCE" w14:textId="77777777" w:rsidR="00BD4009" w:rsidRPr="00C74D1B" w:rsidRDefault="00BD4009" w:rsidP="00BD4009">
            <w:pPr>
              <w:pStyle w:val="TableNormal0"/>
              <w:spacing w:before="45" w:after="45"/>
              <w:rPr>
                <w:bCs/>
                <w:color w:val="000000" w:themeColor="text1"/>
              </w:rPr>
            </w:pPr>
            <w:r w:rsidRPr="00C74D1B">
              <w:rPr>
                <w:bCs/>
                <w:color w:val="000000" w:themeColor="text1"/>
              </w:rPr>
              <w:t xml:space="preserve">Group IT Business Requirement Specification (BRS) </w:t>
            </w:r>
          </w:p>
          <w:p w14:paraId="27F912C0" w14:textId="2AFD790F" w:rsidR="00BD4009" w:rsidRPr="00C74D1B" w:rsidRDefault="00BD4009" w:rsidP="00BD4009">
            <w:pPr>
              <w:pStyle w:val="TableNormal0"/>
              <w:spacing w:before="45" w:after="45"/>
            </w:pPr>
            <w:r w:rsidRPr="00C74D1B">
              <w:rPr>
                <w:bCs/>
                <w:color w:val="000000" w:themeColor="text1"/>
              </w:rPr>
              <w:t>DEM-03388-X3T7_BRSF_Enterprise Engineering Management System</w:t>
            </w:r>
          </w:p>
        </w:tc>
      </w:tr>
      <w:tr w:rsidR="00BD4009" w:rsidRPr="00C74D1B" w14:paraId="46A1B1D2" w14:textId="77777777" w:rsidTr="005361E0">
        <w:tc>
          <w:tcPr>
            <w:tcW w:w="202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tcPr>
          <w:p w14:paraId="0A7D22B1" w14:textId="77777777" w:rsidR="00BD4009" w:rsidRPr="00C74D1B" w:rsidRDefault="00BD4009" w:rsidP="00BD4009">
            <w:pPr>
              <w:pStyle w:val="TableNormal0"/>
              <w:spacing w:before="45" w:after="45"/>
            </w:pPr>
            <w:r w:rsidRPr="00C74D1B">
              <w:t>SEA SoAW</w:t>
            </w:r>
          </w:p>
        </w:tc>
        <w:tc>
          <w:tcPr>
            <w:tcW w:w="2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tcPr>
          <w:p w14:paraId="7DA88FCD" w14:textId="5331D2FC" w:rsidR="00BD4009" w:rsidRPr="00C74D1B" w:rsidRDefault="00BD4009" w:rsidP="00BD4009">
            <w:pPr>
              <w:pStyle w:val="TableNormal0"/>
              <w:spacing w:before="45" w:after="45"/>
            </w:pPr>
            <w:r w:rsidRPr="00C74D1B">
              <w:t>S</w:t>
            </w:r>
            <w:r w:rsidR="003C0A8C" w:rsidRPr="00C74D1B">
              <w:t xml:space="preserve">tatement </w:t>
            </w:r>
            <w:r w:rsidRPr="00C74D1B">
              <w:t>o</w:t>
            </w:r>
            <w:r w:rsidR="003C0A8C" w:rsidRPr="00C74D1B">
              <w:t xml:space="preserve">f </w:t>
            </w:r>
            <w:r w:rsidRPr="00C74D1B">
              <w:t>A</w:t>
            </w:r>
            <w:r w:rsidR="003C0A8C" w:rsidRPr="00C74D1B">
              <w:t xml:space="preserve">rchitecture </w:t>
            </w:r>
            <w:r w:rsidRPr="00C74D1B">
              <w:t>W</w:t>
            </w:r>
            <w:r w:rsidR="003C0A8C" w:rsidRPr="00C74D1B">
              <w:t>ork</w:t>
            </w:r>
            <w:r w:rsidRPr="00C74D1B">
              <w:t xml:space="preserve"> for Engineering Design and Document Management System</w:t>
            </w:r>
          </w:p>
        </w:tc>
      </w:tr>
      <w:tr w:rsidR="00BD4009" w:rsidRPr="00C74D1B" w14:paraId="190CC1B9" w14:textId="77777777" w:rsidTr="005361E0">
        <w:tc>
          <w:tcPr>
            <w:tcW w:w="202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tcPr>
          <w:p w14:paraId="4B62399D" w14:textId="2D02B5BA" w:rsidR="00BD4009" w:rsidRPr="00C74D1B" w:rsidRDefault="00BD4009" w:rsidP="00BD4009">
            <w:pPr>
              <w:pStyle w:val="TableNormal0"/>
              <w:spacing w:before="45" w:after="45"/>
            </w:pPr>
            <w:r w:rsidRPr="00C74D1B">
              <w:t>SEA LAD PAC</w:t>
            </w:r>
          </w:p>
        </w:tc>
        <w:tc>
          <w:tcPr>
            <w:tcW w:w="2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tcPr>
          <w:p w14:paraId="1249173A" w14:textId="77267CCB" w:rsidR="00BD4009" w:rsidRPr="00C74D1B" w:rsidRDefault="00BD4009" w:rsidP="00BD4009">
            <w:pPr>
              <w:pStyle w:val="TableNormal0"/>
              <w:spacing w:before="45" w:after="45"/>
            </w:pPr>
            <w:r w:rsidRPr="00C74D1B">
              <w:t>LAD PAC for Enterprise Design &amp; Document Management System</w:t>
            </w:r>
          </w:p>
        </w:tc>
      </w:tr>
    </w:tbl>
    <w:p w14:paraId="29DE70DA" w14:textId="1AC9C072" w:rsidR="00642581" w:rsidRPr="00C74D1B" w:rsidRDefault="00981E02" w:rsidP="00296516">
      <w:pPr>
        <w:pStyle w:val="Caption"/>
      </w:pPr>
      <w:bookmarkStart w:id="3" w:name="_Toc99103794"/>
      <w:r w:rsidRPr="00C74D1B">
        <w:t>Table</w:t>
      </w:r>
      <w:r w:rsidR="00296516" w:rsidRPr="00C74D1B">
        <w:t xml:space="preserve"> </w:t>
      </w:r>
      <w:r w:rsidRPr="00C74D1B">
        <w:fldChar w:fldCharType="begin"/>
      </w:r>
      <w:r w:rsidRPr="00C74D1B">
        <w:instrText xml:space="preserve"> SEQ Table \* ARABIC </w:instrText>
      </w:r>
      <w:r w:rsidRPr="00C74D1B">
        <w:fldChar w:fldCharType="separate"/>
      </w:r>
      <w:r w:rsidR="00681816">
        <w:rPr>
          <w:noProof/>
        </w:rPr>
        <w:t>1</w:t>
      </w:r>
      <w:r w:rsidRPr="00C74D1B">
        <w:fldChar w:fldCharType="end"/>
      </w:r>
      <w:r w:rsidR="003C0A8C" w:rsidRPr="00C74D1B">
        <w:t>: Reference Documents</w:t>
      </w:r>
      <w:bookmarkEnd w:id="3"/>
    </w:p>
    <w:p w14:paraId="0664D5DF" w14:textId="77777777" w:rsidR="00AA1ABB" w:rsidRPr="00C74D1B" w:rsidRDefault="00AA1ABB" w:rsidP="003B7742"/>
    <w:p w14:paraId="61F0D10F" w14:textId="100BA5A5" w:rsidR="00F42831" w:rsidRPr="00C74D1B" w:rsidRDefault="00F42831" w:rsidP="00C31084">
      <w:pPr>
        <w:pStyle w:val="Heading1"/>
        <w:numPr>
          <w:ilvl w:val="0"/>
          <w:numId w:val="0"/>
        </w:numPr>
        <w:ind w:left="851" w:hanging="851"/>
      </w:pPr>
      <w:bookmarkStart w:id="4" w:name="_Toc99103703"/>
      <w:r w:rsidRPr="00C74D1B">
        <w:t>ABBREVIATIONS</w:t>
      </w:r>
      <w:r w:rsidR="0005610D" w:rsidRPr="00C74D1B">
        <w:t xml:space="preserve"> </w:t>
      </w:r>
      <w:r w:rsidR="00975010" w:rsidRPr="00C74D1B">
        <w:t>AND TERMS</w:t>
      </w:r>
      <w:bookmarkEnd w:id="4"/>
    </w:p>
    <w:p w14:paraId="6E911712" w14:textId="77777777" w:rsidR="00F42831" w:rsidRPr="00C74D1B" w:rsidRDefault="00F42831" w:rsidP="00C31084">
      <w:pPr>
        <w:pStyle w:val="P1"/>
      </w:pPr>
    </w:p>
    <w:tbl>
      <w:tblPr>
        <w:tblW w:w="7657" w:type="dxa"/>
        <w:tblInd w:w="-5" w:type="dxa"/>
        <w:tblLook w:val="0000" w:firstRow="0" w:lastRow="0" w:firstColumn="0" w:lastColumn="0" w:noHBand="0" w:noVBand="0"/>
      </w:tblPr>
      <w:tblGrid>
        <w:gridCol w:w="2127"/>
        <w:gridCol w:w="5530"/>
      </w:tblGrid>
      <w:tr w:rsidR="00FD21DE" w:rsidRPr="00C74D1B" w14:paraId="17940808" w14:textId="77777777" w:rsidTr="00FD21DE">
        <w:trPr>
          <w:trHeight w:val="324"/>
          <w:tblHeader/>
        </w:trPr>
        <w:tc>
          <w:tcPr>
            <w:tcW w:w="2127"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6E36D07" w14:textId="77777777" w:rsidR="00FD21DE" w:rsidRPr="00C74D1B" w:rsidRDefault="00FD21DE" w:rsidP="00752D89">
            <w:pPr>
              <w:spacing w:before="40" w:after="40"/>
              <w:rPr>
                <w:b/>
                <w:bCs/>
                <w:sz w:val="20"/>
              </w:rPr>
            </w:pPr>
            <w:r w:rsidRPr="00C74D1B">
              <w:rPr>
                <w:b/>
                <w:bCs/>
                <w:sz w:val="20"/>
              </w:rPr>
              <w:t>Abbreviation</w:t>
            </w:r>
          </w:p>
        </w:tc>
        <w:tc>
          <w:tcPr>
            <w:tcW w:w="5530" w:type="dxa"/>
            <w:tcBorders>
              <w:top w:val="single" w:sz="4" w:space="0" w:color="auto"/>
              <w:left w:val="nil"/>
              <w:bottom w:val="single" w:sz="4" w:space="0" w:color="auto"/>
              <w:right w:val="single" w:sz="4" w:space="0" w:color="auto"/>
            </w:tcBorders>
            <w:shd w:val="clear" w:color="auto" w:fill="E0E0E0"/>
            <w:noWrap/>
            <w:vAlign w:val="center"/>
          </w:tcPr>
          <w:p w14:paraId="0DDAA260" w14:textId="77777777" w:rsidR="00FD21DE" w:rsidRPr="00C74D1B" w:rsidRDefault="00FD21DE" w:rsidP="00752D89">
            <w:pPr>
              <w:spacing w:before="40" w:after="40"/>
              <w:rPr>
                <w:b/>
                <w:bCs/>
                <w:sz w:val="20"/>
              </w:rPr>
            </w:pPr>
            <w:r w:rsidRPr="00C74D1B">
              <w:rPr>
                <w:b/>
                <w:bCs/>
                <w:sz w:val="20"/>
              </w:rPr>
              <w:t>Description</w:t>
            </w:r>
          </w:p>
        </w:tc>
      </w:tr>
      <w:tr w:rsidR="00FD21DE" w:rsidRPr="00C74D1B" w14:paraId="44383D6F" w14:textId="77777777" w:rsidTr="00FD21DE">
        <w:trPr>
          <w:trHeight w:val="324"/>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4D581" w14:textId="77777777" w:rsidR="00FD21DE" w:rsidRPr="00C74D1B" w:rsidRDefault="00FD21DE" w:rsidP="00752D89">
            <w:pPr>
              <w:spacing w:before="40" w:after="40"/>
              <w:rPr>
                <w:sz w:val="20"/>
              </w:rPr>
            </w:pPr>
            <w:r w:rsidRPr="00C74D1B">
              <w:rPr>
                <w:sz w:val="20"/>
              </w:rPr>
              <w:t>2D</w:t>
            </w:r>
          </w:p>
        </w:tc>
        <w:tc>
          <w:tcPr>
            <w:tcW w:w="5530" w:type="dxa"/>
            <w:tcBorders>
              <w:top w:val="single" w:sz="4" w:space="0" w:color="auto"/>
              <w:left w:val="nil"/>
              <w:bottom w:val="single" w:sz="4" w:space="0" w:color="auto"/>
              <w:right w:val="single" w:sz="4" w:space="0" w:color="auto"/>
            </w:tcBorders>
            <w:shd w:val="clear" w:color="auto" w:fill="auto"/>
            <w:noWrap/>
            <w:vAlign w:val="center"/>
          </w:tcPr>
          <w:p w14:paraId="457F6AFD" w14:textId="77777777" w:rsidR="00FD21DE" w:rsidRPr="00C74D1B" w:rsidRDefault="00FD21DE" w:rsidP="00752D89">
            <w:pPr>
              <w:spacing w:before="40" w:after="40"/>
              <w:ind w:right="175"/>
              <w:rPr>
                <w:sz w:val="20"/>
              </w:rPr>
            </w:pPr>
            <w:r w:rsidRPr="00C74D1B">
              <w:rPr>
                <w:sz w:val="20"/>
              </w:rPr>
              <w:t>Two Dimensional</w:t>
            </w:r>
          </w:p>
        </w:tc>
      </w:tr>
      <w:tr w:rsidR="00FD21DE" w:rsidRPr="00C74D1B" w14:paraId="30EDD1D8" w14:textId="77777777" w:rsidTr="00FD21DE">
        <w:trPr>
          <w:trHeight w:val="324"/>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96C7" w14:textId="77777777" w:rsidR="00FD21DE" w:rsidRPr="00C74D1B" w:rsidRDefault="00FD21DE" w:rsidP="00752D89">
            <w:pPr>
              <w:spacing w:before="40" w:after="40"/>
              <w:rPr>
                <w:sz w:val="20"/>
              </w:rPr>
            </w:pPr>
            <w:r w:rsidRPr="00C74D1B">
              <w:rPr>
                <w:sz w:val="20"/>
              </w:rPr>
              <w:t>3D</w:t>
            </w:r>
          </w:p>
        </w:tc>
        <w:tc>
          <w:tcPr>
            <w:tcW w:w="5530" w:type="dxa"/>
            <w:tcBorders>
              <w:top w:val="single" w:sz="4" w:space="0" w:color="auto"/>
              <w:left w:val="nil"/>
              <w:bottom w:val="single" w:sz="4" w:space="0" w:color="auto"/>
              <w:right w:val="single" w:sz="4" w:space="0" w:color="auto"/>
            </w:tcBorders>
            <w:shd w:val="clear" w:color="auto" w:fill="auto"/>
            <w:noWrap/>
            <w:vAlign w:val="center"/>
          </w:tcPr>
          <w:p w14:paraId="6B3A26C2" w14:textId="77777777" w:rsidR="00FD21DE" w:rsidRPr="00C74D1B" w:rsidRDefault="00FD21DE" w:rsidP="00752D89">
            <w:pPr>
              <w:spacing w:before="40" w:after="40"/>
              <w:ind w:right="175"/>
              <w:rPr>
                <w:sz w:val="20"/>
              </w:rPr>
            </w:pPr>
            <w:r w:rsidRPr="00C74D1B">
              <w:rPr>
                <w:sz w:val="20"/>
              </w:rPr>
              <w:t>Three Dimensional</w:t>
            </w:r>
          </w:p>
        </w:tc>
      </w:tr>
      <w:tr w:rsidR="00FD21DE" w:rsidRPr="00C74D1B" w14:paraId="5B04F0BD" w14:textId="77777777" w:rsidTr="00FD21DE">
        <w:trPr>
          <w:trHeight w:val="324"/>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81E91" w14:textId="77777777" w:rsidR="00FD21DE" w:rsidRPr="00C74D1B" w:rsidRDefault="00FD21DE" w:rsidP="00752D89">
            <w:pPr>
              <w:spacing w:before="40" w:after="40"/>
              <w:rPr>
                <w:sz w:val="20"/>
              </w:rPr>
            </w:pPr>
            <w:r w:rsidRPr="00C74D1B">
              <w:rPr>
                <w:sz w:val="20"/>
              </w:rPr>
              <w:t>AC</w:t>
            </w:r>
          </w:p>
        </w:tc>
        <w:tc>
          <w:tcPr>
            <w:tcW w:w="5530" w:type="dxa"/>
            <w:tcBorders>
              <w:top w:val="single" w:sz="4" w:space="0" w:color="auto"/>
              <w:left w:val="nil"/>
              <w:bottom w:val="single" w:sz="4" w:space="0" w:color="auto"/>
              <w:right w:val="single" w:sz="4" w:space="0" w:color="auto"/>
            </w:tcBorders>
            <w:shd w:val="clear" w:color="auto" w:fill="auto"/>
            <w:noWrap/>
            <w:vAlign w:val="center"/>
          </w:tcPr>
          <w:p w14:paraId="1CD96503" w14:textId="77777777" w:rsidR="00FD21DE" w:rsidRPr="00C74D1B" w:rsidRDefault="00FD21DE" w:rsidP="00752D89">
            <w:pPr>
              <w:spacing w:before="40" w:after="40"/>
              <w:ind w:right="175"/>
              <w:rPr>
                <w:sz w:val="20"/>
              </w:rPr>
            </w:pPr>
            <w:r w:rsidRPr="00C74D1B">
              <w:rPr>
                <w:sz w:val="20"/>
              </w:rPr>
              <w:t>Asset Creation</w:t>
            </w:r>
          </w:p>
        </w:tc>
      </w:tr>
      <w:tr w:rsidR="00FD21DE" w:rsidRPr="00C74D1B" w14:paraId="2054BB03" w14:textId="77777777" w:rsidTr="00FD2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Pr>
          <w:p w14:paraId="2D1DEA62" w14:textId="77777777" w:rsidR="00FD21DE" w:rsidRPr="00C74D1B" w:rsidRDefault="00FD21DE" w:rsidP="001F6B80">
            <w:pPr>
              <w:spacing w:before="40" w:after="40"/>
              <w:rPr>
                <w:sz w:val="20"/>
              </w:rPr>
            </w:pPr>
            <w:r w:rsidRPr="00C74D1B">
              <w:rPr>
                <w:sz w:val="20"/>
              </w:rPr>
              <w:t>AEC</w:t>
            </w:r>
          </w:p>
        </w:tc>
        <w:tc>
          <w:tcPr>
            <w:tcW w:w="5530" w:type="dxa"/>
          </w:tcPr>
          <w:p w14:paraId="6FB57BA1" w14:textId="77777777" w:rsidR="00FD21DE" w:rsidRPr="00C74D1B" w:rsidRDefault="00FD21DE" w:rsidP="001F6B80">
            <w:pPr>
              <w:spacing w:before="40" w:after="40"/>
              <w:rPr>
                <w:sz w:val="20"/>
              </w:rPr>
            </w:pPr>
            <w:r w:rsidRPr="00C74D1B">
              <w:rPr>
                <w:sz w:val="20"/>
              </w:rPr>
              <w:t>Architecture, Engineering &amp; Construction</w:t>
            </w:r>
          </w:p>
        </w:tc>
      </w:tr>
      <w:tr w:rsidR="00FD21DE" w:rsidRPr="00C74D1B" w14:paraId="54E42C41" w14:textId="77777777" w:rsidTr="00FD21DE">
        <w:trPr>
          <w:trHeight w:val="324"/>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56617" w14:textId="77777777" w:rsidR="00FD21DE" w:rsidRPr="00C74D1B" w:rsidRDefault="00FD21DE" w:rsidP="00752D89">
            <w:pPr>
              <w:spacing w:before="40" w:after="40"/>
              <w:rPr>
                <w:sz w:val="20"/>
              </w:rPr>
            </w:pPr>
            <w:r w:rsidRPr="00C74D1B">
              <w:rPr>
                <w:sz w:val="20"/>
              </w:rPr>
              <w:t>BIM</w:t>
            </w:r>
          </w:p>
        </w:tc>
        <w:tc>
          <w:tcPr>
            <w:tcW w:w="5530" w:type="dxa"/>
            <w:tcBorders>
              <w:top w:val="single" w:sz="4" w:space="0" w:color="auto"/>
              <w:left w:val="nil"/>
              <w:bottom w:val="single" w:sz="4" w:space="0" w:color="auto"/>
              <w:right w:val="single" w:sz="4" w:space="0" w:color="auto"/>
            </w:tcBorders>
            <w:shd w:val="clear" w:color="auto" w:fill="auto"/>
            <w:noWrap/>
            <w:vAlign w:val="center"/>
          </w:tcPr>
          <w:p w14:paraId="2BEA419F" w14:textId="77777777" w:rsidR="00FD21DE" w:rsidRPr="00C74D1B" w:rsidRDefault="00FD21DE" w:rsidP="00752D89">
            <w:pPr>
              <w:spacing w:before="40" w:after="40"/>
              <w:ind w:right="175"/>
              <w:rPr>
                <w:sz w:val="20"/>
              </w:rPr>
            </w:pPr>
            <w:r w:rsidRPr="00C74D1B">
              <w:rPr>
                <w:sz w:val="20"/>
              </w:rPr>
              <w:t>Building Information Management</w:t>
            </w:r>
          </w:p>
        </w:tc>
      </w:tr>
      <w:tr w:rsidR="00FD21DE" w:rsidRPr="00C74D1B" w14:paraId="561E1E7D" w14:textId="77777777" w:rsidTr="00FD21DE">
        <w:trPr>
          <w:trHeight w:val="324"/>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29BFE" w14:textId="77777777" w:rsidR="00FD21DE" w:rsidRPr="00C74D1B" w:rsidRDefault="00FD21DE" w:rsidP="00752D89">
            <w:pPr>
              <w:spacing w:before="40" w:after="40"/>
              <w:rPr>
                <w:sz w:val="20"/>
              </w:rPr>
            </w:pPr>
            <w:r w:rsidRPr="00C74D1B">
              <w:rPr>
                <w:sz w:val="20"/>
              </w:rPr>
              <w:t>BOM</w:t>
            </w:r>
          </w:p>
        </w:tc>
        <w:tc>
          <w:tcPr>
            <w:tcW w:w="5530" w:type="dxa"/>
            <w:tcBorders>
              <w:top w:val="single" w:sz="4" w:space="0" w:color="auto"/>
              <w:left w:val="nil"/>
              <w:bottom w:val="single" w:sz="4" w:space="0" w:color="auto"/>
              <w:right w:val="single" w:sz="4" w:space="0" w:color="auto"/>
            </w:tcBorders>
            <w:shd w:val="clear" w:color="auto" w:fill="auto"/>
            <w:noWrap/>
            <w:vAlign w:val="center"/>
          </w:tcPr>
          <w:p w14:paraId="3DA74C12" w14:textId="77777777" w:rsidR="00FD21DE" w:rsidRPr="00C74D1B" w:rsidRDefault="00FD21DE" w:rsidP="00752D89">
            <w:pPr>
              <w:spacing w:before="40" w:after="40"/>
              <w:ind w:right="175"/>
              <w:rPr>
                <w:sz w:val="20"/>
              </w:rPr>
            </w:pPr>
            <w:r w:rsidRPr="00C74D1B">
              <w:rPr>
                <w:sz w:val="20"/>
              </w:rPr>
              <w:t>Bill Of Material</w:t>
            </w:r>
          </w:p>
        </w:tc>
      </w:tr>
      <w:tr w:rsidR="00FD21DE" w:rsidRPr="00C74D1B" w14:paraId="34E972BB" w14:textId="77777777" w:rsidTr="00FD21DE">
        <w:trPr>
          <w:trHeight w:val="324"/>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473FB" w14:textId="77777777" w:rsidR="00FD21DE" w:rsidRPr="00C74D1B" w:rsidRDefault="00FD21DE" w:rsidP="00752D89">
            <w:pPr>
              <w:spacing w:before="40" w:after="40"/>
              <w:rPr>
                <w:sz w:val="20"/>
              </w:rPr>
            </w:pPr>
            <w:r w:rsidRPr="00C74D1B">
              <w:rPr>
                <w:sz w:val="20"/>
              </w:rPr>
              <w:t>BOQ</w:t>
            </w:r>
          </w:p>
        </w:tc>
        <w:tc>
          <w:tcPr>
            <w:tcW w:w="5530" w:type="dxa"/>
            <w:tcBorders>
              <w:top w:val="single" w:sz="4" w:space="0" w:color="auto"/>
              <w:left w:val="nil"/>
              <w:bottom w:val="single" w:sz="4" w:space="0" w:color="auto"/>
              <w:right w:val="single" w:sz="4" w:space="0" w:color="auto"/>
            </w:tcBorders>
            <w:shd w:val="clear" w:color="auto" w:fill="auto"/>
            <w:noWrap/>
            <w:vAlign w:val="center"/>
          </w:tcPr>
          <w:p w14:paraId="60624477" w14:textId="77777777" w:rsidR="00FD21DE" w:rsidRPr="00C74D1B" w:rsidRDefault="00FD21DE" w:rsidP="00752D89">
            <w:pPr>
              <w:spacing w:before="40" w:after="40"/>
              <w:ind w:right="175"/>
              <w:rPr>
                <w:sz w:val="20"/>
              </w:rPr>
            </w:pPr>
            <w:r w:rsidRPr="00C74D1B">
              <w:rPr>
                <w:sz w:val="20"/>
              </w:rPr>
              <w:t>Bill Of Quantity</w:t>
            </w:r>
          </w:p>
        </w:tc>
      </w:tr>
      <w:tr w:rsidR="00FD21DE" w:rsidRPr="00C74D1B" w14:paraId="38463F95"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500254" w14:textId="77777777" w:rsidR="00FD21DE" w:rsidRPr="00C74D1B" w:rsidRDefault="00FD21DE" w:rsidP="00752D89">
            <w:pPr>
              <w:pStyle w:val="Normal1"/>
              <w:spacing w:before="40" w:after="40"/>
              <w:ind w:left="0" w:right="-1232" w:firstLine="0"/>
              <w:rPr>
                <w:sz w:val="20"/>
                <w:szCs w:val="20"/>
              </w:rPr>
            </w:pPr>
            <w:r w:rsidRPr="00C74D1B">
              <w:rPr>
                <w:sz w:val="20"/>
                <w:szCs w:val="20"/>
              </w:rPr>
              <w:t>BS</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1E7637C5" w14:textId="77777777" w:rsidR="00FD21DE" w:rsidRPr="00C74D1B" w:rsidRDefault="00FD21DE" w:rsidP="00752D89">
            <w:pPr>
              <w:pStyle w:val="Normal1"/>
              <w:spacing w:before="40" w:after="40"/>
              <w:ind w:left="0" w:right="175" w:firstLine="0"/>
              <w:jc w:val="both"/>
              <w:rPr>
                <w:sz w:val="20"/>
                <w:szCs w:val="20"/>
              </w:rPr>
            </w:pPr>
            <w:r w:rsidRPr="00C74D1B">
              <w:rPr>
                <w:sz w:val="20"/>
                <w:szCs w:val="20"/>
              </w:rPr>
              <w:t>British Standards</w:t>
            </w:r>
          </w:p>
        </w:tc>
      </w:tr>
      <w:tr w:rsidR="00FD21DE" w:rsidRPr="00C74D1B" w14:paraId="2D2E171E"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0207C0" w14:textId="77777777" w:rsidR="00FD21DE" w:rsidRPr="00C74D1B" w:rsidRDefault="00FD21DE" w:rsidP="00752D89">
            <w:pPr>
              <w:pStyle w:val="Normal1"/>
              <w:spacing w:before="40" w:after="40"/>
              <w:ind w:left="0" w:right="-1232" w:firstLine="0"/>
              <w:rPr>
                <w:sz w:val="20"/>
                <w:szCs w:val="20"/>
              </w:rPr>
            </w:pPr>
            <w:r w:rsidRPr="00C74D1B">
              <w:rPr>
                <w:sz w:val="20"/>
                <w:szCs w:val="20"/>
              </w:rPr>
              <w:t>BRS</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3AF03BAC" w14:textId="77777777" w:rsidR="00FD21DE" w:rsidRPr="00C74D1B" w:rsidRDefault="00FD21DE" w:rsidP="00752D89">
            <w:pPr>
              <w:pStyle w:val="Normal1"/>
              <w:spacing w:before="40" w:after="40"/>
              <w:ind w:left="0" w:right="175" w:firstLine="0"/>
              <w:jc w:val="both"/>
              <w:rPr>
                <w:sz w:val="20"/>
                <w:szCs w:val="20"/>
              </w:rPr>
            </w:pPr>
            <w:r w:rsidRPr="00C74D1B">
              <w:rPr>
                <w:sz w:val="20"/>
                <w:szCs w:val="20"/>
              </w:rPr>
              <w:t>Business Requirements Specification</w:t>
            </w:r>
          </w:p>
        </w:tc>
      </w:tr>
      <w:tr w:rsidR="00FD21DE" w:rsidRPr="00C74D1B" w14:paraId="1075F550"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39A75F" w14:textId="77777777" w:rsidR="00FD21DE" w:rsidRPr="00C74D1B" w:rsidRDefault="00FD21DE" w:rsidP="00752D89">
            <w:pPr>
              <w:pStyle w:val="Normal1"/>
              <w:spacing w:before="40" w:after="40"/>
              <w:ind w:left="0" w:right="-1232" w:firstLine="0"/>
              <w:rPr>
                <w:sz w:val="20"/>
                <w:szCs w:val="20"/>
              </w:rPr>
            </w:pPr>
            <w:r w:rsidRPr="00C74D1B">
              <w:rPr>
                <w:sz w:val="20"/>
                <w:szCs w:val="20"/>
              </w:rPr>
              <w:t>CAD</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2AD6E0AC" w14:textId="77777777" w:rsidR="00FD21DE" w:rsidRPr="00C74D1B" w:rsidRDefault="00FD21DE" w:rsidP="00752D89">
            <w:pPr>
              <w:pStyle w:val="Normal1"/>
              <w:spacing w:before="40" w:after="40"/>
              <w:ind w:left="0" w:right="175" w:firstLine="0"/>
              <w:jc w:val="both"/>
              <w:rPr>
                <w:sz w:val="20"/>
                <w:szCs w:val="20"/>
              </w:rPr>
            </w:pPr>
            <w:r w:rsidRPr="00C74D1B">
              <w:rPr>
                <w:sz w:val="20"/>
                <w:szCs w:val="20"/>
              </w:rPr>
              <w:t>Computer Aided Design</w:t>
            </w:r>
          </w:p>
        </w:tc>
      </w:tr>
      <w:tr w:rsidR="00FD21DE" w:rsidRPr="00C74D1B" w14:paraId="1C53076B"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50B4D6" w14:textId="77777777" w:rsidR="00FD21DE" w:rsidRPr="00C74D1B" w:rsidRDefault="00FD21DE" w:rsidP="00752D89">
            <w:pPr>
              <w:pStyle w:val="Normal1"/>
              <w:spacing w:before="40" w:after="40"/>
              <w:ind w:left="0" w:right="-1232" w:firstLine="0"/>
              <w:rPr>
                <w:sz w:val="20"/>
                <w:szCs w:val="20"/>
              </w:rPr>
            </w:pPr>
            <w:r w:rsidRPr="00C74D1B">
              <w:rPr>
                <w:sz w:val="20"/>
                <w:szCs w:val="20"/>
              </w:rPr>
              <w:t>CAM</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6B36471D" w14:textId="77777777" w:rsidR="00FD21DE" w:rsidRPr="00C74D1B" w:rsidRDefault="00FD21DE" w:rsidP="00752D89">
            <w:pPr>
              <w:pStyle w:val="Normal1"/>
              <w:spacing w:before="40" w:after="40"/>
              <w:ind w:left="0" w:right="175" w:firstLine="0"/>
              <w:jc w:val="both"/>
              <w:rPr>
                <w:sz w:val="20"/>
                <w:szCs w:val="20"/>
              </w:rPr>
            </w:pPr>
            <w:r w:rsidRPr="00C74D1B">
              <w:rPr>
                <w:sz w:val="20"/>
                <w:szCs w:val="20"/>
              </w:rPr>
              <w:t>Computer Aided Manufacturing</w:t>
            </w:r>
          </w:p>
        </w:tc>
      </w:tr>
      <w:tr w:rsidR="00FD21DE" w:rsidRPr="00C74D1B" w14:paraId="409DDD5E"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8AEA14" w14:textId="77777777" w:rsidR="00FD21DE" w:rsidRPr="00C74D1B" w:rsidRDefault="00FD21DE" w:rsidP="00752D89">
            <w:pPr>
              <w:pStyle w:val="Normal1"/>
              <w:spacing w:before="40" w:after="40"/>
              <w:ind w:left="0" w:right="-1232" w:firstLine="0"/>
              <w:rPr>
                <w:sz w:val="20"/>
                <w:szCs w:val="20"/>
              </w:rPr>
            </w:pPr>
            <w:r w:rsidRPr="00C74D1B">
              <w:rPr>
                <w:sz w:val="20"/>
                <w:szCs w:val="20"/>
              </w:rPr>
              <w:t>CGM</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6942BEC8" w14:textId="77777777" w:rsidR="00FD21DE" w:rsidRPr="00C74D1B" w:rsidRDefault="00FD21DE" w:rsidP="00752D89">
            <w:pPr>
              <w:pStyle w:val="Normal1"/>
              <w:spacing w:before="40" w:after="40"/>
              <w:ind w:left="0" w:right="175" w:firstLine="0"/>
              <w:jc w:val="both"/>
              <w:rPr>
                <w:sz w:val="20"/>
                <w:szCs w:val="20"/>
              </w:rPr>
            </w:pPr>
            <w:r w:rsidRPr="00C74D1B">
              <w:rPr>
                <w:sz w:val="20"/>
                <w:szCs w:val="20"/>
              </w:rPr>
              <w:t>Computer Graphics Metafile</w:t>
            </w:r>
          </w:p>
        </w:tc>
      </w:tr>
      <w:tr w:rsidR="00FD21DE" w:rsidRPr="00C74D1B" w14:paraId="25730B44"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22968" w14:textId="77777777" w:rsidR="00FD21DE" w:rsidRPr="00C74D1B" w:rsidRDefault="00FD21DE" w:rsidP="00752D89">
            <w:pPr>
              <w:pStyle w:val="Normal1"/>
              <w:spacing w:before="40" w:after="40"/>
              <w:ind w:left="0" w:right="-1232" w:firstLine="0"/>
              <w:rPr>
                <w:sz w:val="20"/>
                <w:szCs w:val="20"/>
              </w:rPr>
            </w:pPr>
            <w:r w:rsidRPr="00C74D1B">
              <w:rPr>
                <w:sz w:val="20"/>
                <w:szCs w:val="20"/>
              </w:rPr>
              <w:t>C&amp;I</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1C3B2E7C" w14:textId="77777777" w:rsidR="00FD21DE" w:rsidRPr="00C74D1B" w:rsidRDefault="00FD21DE" w:rsidP="00752D89">
            <w:pPr>
              <w:pStyle w:val="Normal1"/>
              <w:spacing w:before="40" w:after="40"/>
              <w:ind w:left="0" w:right="175" w:firstLine="0"/>
              <w:jc w:val="both"/>
              <w:rPr>
                <w:sz w:val="20"/>
                <w:szCs w:val="20"/>
              </w:rPr>
            </w:pPr>
            <w:r w:rsidRPr="00C74D1B">
              <w:rPr>
                <w:sz w:val="20"/>
                <w:szCs w:val="20"/>
              </w:rPr>
              <w:t>Control &amp; Instrumentation</w:t>
            </w:r>
          </w:p>
        </w:tc>
      </w:tr>
      <w:tr w:rsidR="00FD21DE" w:rsidRPr="00C74D1B" w14:paraId="67D5231E"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83ED5E" w14:textId="77777777" w:rsidR="00FD21DE" w:rsidRPr="00C74D1B" w:rsidRDefault="00FD21DE" w:rsidP="00752D89">
            <w:pPr>
              <w:pStyle w:val="Normal1"/>
              <w:spacing w:before="40" w:after="40"/>
              <w:ind w:left="0" w:right="-1232" w:firstLine="0"/>
              <w:rPr>
                <w:sz w:val="20"/>
                <w:szCs w:val="20"/>
              </w:rPr>
            </w:pPr>
            <w:r w:rsidRPr="00C74D1B">
              <w:rPr>
                <w:sz w:val="20"/>
                <w:szCs w:val="20"/>
              </w:rPr>
              <w:t>CoE</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65361BCB" w14:textId="77777777" w:rsidR="00FD21DE" w:rsidRPr="00C74D1B" w:rsidRDefault="00FD21DE" w:rsidP="00752D89">
            <w:pPr>
              <w:pStyle w:val="Normal1"/>
              <w:spacing w:before="40" w:after="40"/>
              <w:ind w:left="0" w:right="175" w:firstLine="0"/>
              <w:jc w:val="both"/>
              <w:rPr>
                <w:sz w:val="20"/>
                <w:szCs w:val="20"/>
              </w:rPr>
            </w:pPr>
            <w:r w:rsidRPr="00C74D1B">
              <w:rPr>
                <w:sz w:val="20"/>
                <w:szCs w:val="20"/>
              </w:rPr>
              <w:t>Centre of Excellence</w:t>
            </w:r>
          </w:p>
        </w:tc>
      </w:tr>
      <w:tr w:rsidR="00FD21DE" w:rsidRPr="00C74D1B" w14:paraId="54E299F1"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13712" w14:textId="77777777" w:rsidR="00FD21DE" w:rsidRPr="00C74D1B" w:rsidRDefault="00FD21DE" w:rsidP="00752D89">
            <w:pPr>
              <w:pStyle w:val="Normal1"/>
              <w:spacing w:before="40" w:after="40"/>
              <w:ind w:left="0" w:right="-1232" w:firstLine="0"/>
              <w:rPr>
                <w:sz w:val="20"/>
                <w:szCs w:val="20"/>
              </w:rPr>
            </w:pPr>
            <w:r w:rsidRPr="00C74D1B">
              <w:rPr>
                <w:sz w:val="20"/>
                <w:szCs w:val="20"/>
              </w:rPr>
              <w:t>Collada</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079AB371" w14:textId="77777777" w:rsidR="00FD21DE" w:rsidRPr="00C74D1B" w:rsidRDefault="00FD21DE" w:rsidP="00752D89">
            <w:pPr>
              <w:pStyle w:val="Normal1"/>
              <w:spacing w:before="40" w:after="40"/>
              <w:ind w:left="0" w:right="175" w:firstLine="0"/>
              <w:jc w:val="both"/>
              <w:rPr>
                <w:sz w:val="20"/>
                <w:szCs w:val="20"/>
              </w:rPr>
            </w:pPr>
            <w:r w:rsidRPr="00C74D1B">
              <w:rPr>
                <w:sz w:val="20"/>
                <w:szCs w:val="20"/>
              </w:rPr>
              <w:t>Collaborative Design Activity</w:t>
            </w:r>
          </w:p>
        </w:tc>
      </w:tr>
      <w:tr w:rsidR="00925E80" w:rsidRPr="00C74D1B" w14:paraId="77ACB9CA" w14:textId="77777777" w:rsidTr="00752D89">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E11321F" w14:textId="3D1E3D45" w:rsidR="00925E80" w:rsidRPr="00C74D1B" w:rsidRDefault="00925E80" w:rsidP="00925E80">
            <w:pPr>
              <w:pStyle w:val="Normal1"/>
              <w:spacing w:before="40" w:after="40"/>
              <w:ind w:left="0" w:right="-1232" w:firstLine="0"/>
              <w:rPr>
                <w:sz w:val="20"/>
                <w:szCs w:val="20"/>
              </w:rPr>
            </w:pPr>
            <w:r w:rsidRPr="00C74D1B">
              <w:rPr>
                <w:sz w:val="20"/>
                <w:szCs w:val="20"/>
              </w:rPr>
              <w:t>COTS</w:t>
            </w:r>
          </w:p>
        </w:tc>
        <w:tc>
          <w:tcPr>
            <w:tcW w:w="5530" w:type="dxa"/>
            <w:tcBorders>
              <w:top w:val="single" w:sz="4" w:space="0" w:color="auto"/>
              <w:left w:val="nil"/>
              <w:bottom w:val="single" w:sz="4" w:space="0" w:color="auto"/>
              <w:right w:val="single" w:sz="4" w:space="0" w:color="auto"/>
            </w:tcBorders>
            <w:shd w:val="clear" w:color="auto" w:fill="FFFFFF" w:themeFill="background1"/>
            <w:noWrap/>
          </w:tcPr>
          <w:p w14:paraId="24BCBD09" w14:textId="4C215350" w:rsidR="00925E80" w:rsidRPr="00C74D1B" w:rsidRDefault="00925E80" w:rsidP="00925E80">
            <w:pPr>
              <w:pStyle w:val="Normal1"/>
              <w:spacing w:before="40" w:after="40"/>
              <w:ind w:left="0" w:right="175" w:firstLine="0"/>
              <w:jc w:val="both"/>
              <w:rPr>
                <w:sz w:val="20"/>
                <w:szCs w:val="20"/>
              </w:rPr>
            </w:pPr>
            <w:r w:rsidRPr="00C74D1B">
              <w:rPr>
                <w:sz w:val="20"/>
                <w:szCs w:val="20"/>
              </w:rPr>
              <w:t>Commercially off the Shelf</w:t>
            </w:r>
          </w:p>
        </w:tc>
      </w:tr>
      <w:tr w:rsidR="00925E80" w:rsidRPr="00C74D1B" w14:paraId="45FD062C"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470A29" w14:textId="77777777" w:rsidR="00925E80" w:rsidRPr="00C74D1B" w:rsidRDefault="00925E80" w:rsidP="00925E80">
            <w:pPr>
              <w:pStyle w:val="Normal1"/>
              <w:spacing w:before="40" w:after="40"/>
              <w:ind w:left="0" w:right="-1232" w:firstLine="0"/>
              <w:rPr>
                <w:sz w:val="20"/>
                <w:szCs w:val="20"/>
              </w:rPr>
            </w:pPr>
            <w:r w:rsidRPr="00C74D1B">
              <w:rPr>
                <w:sz w:val="20"/>
                <w:szCs w:val="20"/>
              </w:rPr>
              <w:t>DFT</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155DAE86"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Delta File Transfer</w:t>
            </w:r>
          </w:p>
        </w:tc>
      </w:tr>
      <w:tr w:rsidR="00925E80" w:rsidRPr="00C74D1B" w14:paraId="168AF815"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E2A85E" w14:textId="77777777" w:rsidR="00925E80" w:rsidRPr="00C74D1B" w:rsidRDefault="00925E80" w:rsidP="00925E80">
            <w:pPr>
              <w:pStyle w:val="Normal1"/>
              <w:spacing w:before="40" w:after="40"/>
              <w:ind w:left="0" w:right="-1232" w:firstLine="0"/>
              <w:rPr>
                <w:sz w:val="20"/>
                <w:szCs w:val="20"/>
              </w:rPr>
            </w:pPr>
            <w:r w:rsidRPr="00C74D1B">
              <w:rPr>
                <w:sz w:val="20"/>
                <w:szCs w:val="20"/>
              </w:rPr>
              <w:t>DMS</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1061E496"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Document Management System</w:t>
            </w:r>
          </w:p>
        </w:tc>
      </w:tr>
      <w:tr w:rsidR="00925E80" w:rsidRPr="00C74D1B" w14:paraId="0370F548"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AF8555" w14:textId="77777777" w:rsidR="00925E80" w:rsidRPr="00C74D1B" w:rsidRDefault="00925E80" w:rsidP="00925E80">
            <w:pPr>
              <w:pStyle w:val="Normal1"/>
              <w:spacing w:before="40" w:after="40"/>
              <w:ind w:left="0" w:right="-1232" w:firstLine="0"/>
              <w:rPr>
                <w:sz w:val="20"/>
                <w:szCs w:val="20"/>
              </w:rPr>
            </w:pPr>
            <w:r w:rsidRPr="00C74D1B">
              <w:rPr>
                <w:sz w:val="20"/>
                <w:szCs w:val="20"/>
              </w:rPr>
              <w:t>DR</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399AD1D7"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Disaster Recovery</w:t>
            </w:r>
          </w:p>
        </w:tc>
      </w:tr>
      <w:tr w:rsidR="00925E80" w:rsidRPr="00C74D1B" w14:paraId="174B79B3"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5B49AC" w14:textId="77777777" w:rsidR="00925E80" w:rsidRPr="00C74D1B" w:rsidRDefault="00925E80" w:rsidP="00925E80">
            <w:pPr>
              <w:pStyle w:val="Normal1"/>
              <w:spacing w:before="40" w:after="40"/>
              <w:ind w:left="0" w:right="-1232" w:firstLine="0"/>
              <w:rPr>
                <w:sz w:val="20"/>
                <w:szCs w:val="20"/>
              </w:rPr>
            </w:pPr>
            <w:r w:rsidRPr="00C74D1B">
              <w:rPr>
                <w:sz w:val="20"/>
                <w:szCs w:val="20"/>
              </w:rPr>
              <w:t>DGN</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4725FC43"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Design File</w:t>
            </w:r>
          </w:p>
        </w:tc>
      </w:tr>
      <w:tr w:rsidR="00925E80" w:rsidRPr="00C74D1B" w14:paraId="7B10263F"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8875F5" w14:textId="77777777" w:rsidR="00925E80" w:rsidRPr="00C74D1B" w:rsidRDefault="00925E80" w:rsidP="00925E80">
            <w:pPr>
              <w:pStyle w:val="Normal1"/>
              <w:spacing w:before="40" w:after="40"/>
              <w:ind w:left="0" w:right="-1232" w:firstLine="0"/>
              <w:rPr>
                <w:sz w:val="20"/>
                <w:szCs w:val="20"/>
              </w:rPr>
            </w:pPr>
            <w:r w:rsidRPr="00C74D1B">
              <w:rPr>
                <w:sz w:val="20"/>
                <w:szCs w:val="20"/>
              </w:rPr>
              <w:t>DOC</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1F221F1C"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Microsoft Word file</w:t>
            </w:r>
          </w:p>
        </w:tc>
      </w:tr>
      <w:tr w:rsidR="00925E80" w:rsidRPr="00C74D1B" w14:paraId="3C8D7018"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983E1E" w14:textId="77777777" w:rsidR="00925E80" w:rsidRPr="00C74D1B" w:rsidRDefault="00925E80" w:rsidP="00925E80">
            <w:pPr>
              <w:pStyle w:val="Normal1"/>
              <w:spacing w:before="40" w:after="40"/>
              <w:ind w:left="0" w:right="-1232" w:firstLine="0"/>
              <w:rPr>
                <w:sz w:val="20"/>
                <w:szCs w:val="20"/>
              </w:rPr>
            </w:pPr>
            <w:r w:rsidRPr="00C74D1B">
              <w:rPr>
                <w:sz w:val="20"/>
                <w:szCs w:val="20"/>
              </w:rPr>
              <w:t>DWG</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2C93C8DC"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Drawing File</w:t>
            </w:r>
          </w:p>
        </w:tc>
      </w:tr>
      <w:tr w:rsidR="00925E80" w:rsidRPr="00C74D1B" w14:paraId="62558A40"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123033" w14:textId="77777777" w:rsidR="00925E80" w:rsidRPr="00C74D1B" w:rsidRDefault="00925E80" w:rsidP="00925E80">
            <w:pPr>
              <w:pStyle w:val="Normal1"/>
              <w:spacing w:before="40" w:after="40"/>
              <w:ind w:left="0" w:right="-1232" w:firstLine="0"/>
              <w:rPr>
                <w:sz w:val="20"/>
                <w:szCs w:val="20"/>
              </w:rPr>
            </w:pPr>
            <w:r w:rsidRPr="00C74D1B">
              <w:rPr>
                <w:sz w:val="20"/>
                <w:szCs w:val="20"/>
              </w:rPr>
              <w:t>DXF</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69CFC215"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Drawing Exchange Format</w:t>
            </w:r>
          </w:p>
        </w:tc>
      </w:tr>
      <w:tr w:rsidR="00925E80" w:rsidRPr="00C74D1B" w14:paraId="751F7FD6" w14:textId="77777777" w:rsidTr="00752D89">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F1AEF99" w14:textId="3647C099" w:rsidR="00925E80" w:rsidRPr="00C74D1B" w:rsidRDefault="00925E80" w:rsidP="00925E80">
            <w:pPr>
              <w:pStyle w:val="Normal1"/>
              <w:spacing w:before="40" w:after="40"/>
              <w:ind w:left="0" w:right="-1232" w:firstLine="0"/>
              <w:rPr>
                <w:sz w:val="20"/>
                <w:szCs w:val="20"/>
              </w:rPr>
            </w:pPr>
            <w:r w:rsidRPr="00C74D1B">
              <w:rPr>
                <w:sz w:val="20"/>
                <w:szCs w:val="20"/>
              </w:rPr>
              <w:t>EDMS</w:t>
            </w:r>
          </w:p>
        </w:tc>
        <w:tc>
          <w:tcPr>
            <w:tcW w:w="5530" w:type="dxa"/>
            <w:tcBorders>
              <w:top w:val="single" w:sz="4" w:space="0" w:color="auto"/>
              <w:left w:val="nil"/>
              <w:bottom w:val="single" w:sz="4" w:space="0" w:color="auto"/>
              <w:right w:val="single" w:sz="4" w:space="0" w:color="auto"/>
            </w:tcBorders>
            <w:shd w:val="clear" w:color="auto" w:fill="FFFFFF" w:themeFill="background1"/>
            <w:noWrap/>
          </w:tcPr>
          <w:p w14:paraId="376692EE" w14:textId="79B47044" w:rsidR="00925E80" w:rsidRPr="00C74D1B" w:rsidRDefault="00925E80" w:rsidP="00925E80">
            <w:pPr>
              <w:pStyle w:val="Normal1"/>
              <w:spacing w:before="40" w:after="40"/>
              <w:ind w:left="0" w:right="175" w:firstLine="0"/>
              <w:jc w:val="both"/>
              <w:rPr>
                <w:sz w:val="20"/>
                <w:szCs w:val="20"/>
              </w:rPr>
            </w:pPr>
            <w:r w:rsidRPr="00C74D1B">
              <w:rPr>
                <w:sz w:val="20"/>
                <w:szCs w:val="20"/>
              </w:rPr>
              <w:t>Engineering Document Management &amp; Collaboration System</w:t>
            </w:r>
          </w:p>
        </w:tc>
      </w:tr>
      <w:tr w:rsidR="00925E80" w:rsidRPr="00C74D1B" w14:paraId="239F8BCC" w14:textId="77777777" w:rsidTr="00752D89">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55A8FA0" w14:textId="1A43D3DF" w:rsidR="00925E80" w:rsidRPr="00C74D1B" w:rsidRDefault="00925E80" w:rsidP="00925E80">
            <w:pPr>
              <w:pStyle w:val="Normal1"/>
              <w:spacing w:before="40" w:after="40"/>
              <w:ind w:left="0" w:right="-1232" w:firstLine="0"/>
              <w:rPr>
                <w:sz w:val="20"/>
                <w:szCs w:val="20"/>
              </w:rPr>
            </w:pPr>
            <w:r w:rsidRPr="00C74D1B">
              <w:rPr>
                <w:sz w:val="20"/>
                <w:szCs w:val="20"/>
              </w:rPr>
              <w:t>EDDMS</w:t>
            </w:r>
          </w:p>
        </w:tc>
        <w:tc>
          <w:tcPr>
            <w:tcW w:w="5530" w:type="dxa"/>
            <w:tcBorders>
              <w:top w:val="single" w:sz="4" w:space="0" w:color="auto"/>
              <w:left w:val="nil"/>
              <w:bottom w:val="single" w:sz="4" w:space="0" w:color="auto"/>
              <w:right w:val="single" w:sz="4" w:space="0" w:color="auto"/>
            </w:tcBorders>
            <w:shd w:val="clear" w:color="auto" w:fill="FFFFFF" w:themeFill="background1"/>
            <w:noWrap/>
          </w:tcPr>
          <w:p w14:paraId="2E44E204" w14:textId="74F57F18" w:rsidR="00925E80" w:rsidRPr="00C74D1B" w:rsidRDefault="00925E80" w:rsidP="00925E80">
            <w:pPr>
              <w:pStyle w:val="Normal1"/>
              <w:spacing w:before="40" w:after="40"/>
              <w:ind w:left="0" w:right="175" w:firstLine="0"/>
              <w:jc w:val="both"/>
              <w:rPr>
                <w:sz w:val="20"/>
                <w:szCs w:val="20"/>
              </w:rPr>
            </w:pPr>
            <w:r w:rsidRPr="00C74D1B">
              <w:rPr>
                <w:sz w:val="20"/>
                <w:szCs w:val="20"/>
              </w:rPr>
              <w:t xml:space="preserve">Engineering Design and Document Management </w:t>
            </w:r>
            <w:r w:rsidR="00ED7E4C" w:rsidRPr="00C74D1B">
              <w:rPr>
                <w:sz w:val="20"/>
                <w:szCs w:val="20"/>
              </w:rPr>
              <w:t xml:space="preserve">and Collaboration </w:t>
            </w:r>
            <w:r w:rsidRPr="00C74D1B">
              <w:rPr>
                <w:sz w:val="20"/>
                <w:szCs w:val="20"/>
              </w:rPr>
              <w:t>System</w:t>
            </w:r>
          </w:p>
        </w:tc>
      </w:tr>
      <w:tr w:rsidR="00925E80" w:rsidRPr="00C74D1B" w14:paraId="6CA4E130"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7A70DC" w14:textId="77777777" w:rsidR="00925E80" w:rsidRPr="00C74D1B" w:rsidRDefault="00925E80" w:rsidP="00925E80">
            <w:pPr>
              <w:pStyle w:val="Normal1"/>
              <w:spacing w:before="40" w:after="40"/>
              <w:ind w:left="0" w:right="-1232" w:firstLine="0"/>
              <w:rPr>
                <w:sz w:val="20"/>
                <w:szCs w:val="20"/>
              </w:rPr>
            </w:pPr>
            <w:r w:rsidRPr="00C74D1B">
              <w:rPr>
                <w:sz w:val="20"/>
                <w:szCs w:val="20"/>
              </w:rPr>
              <w:t>Esri</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4D486058"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Environmental Systems Research Institute</w:t>
            </w:r>
          </w:p>
        </w:tc>
      </w:tr>
      <w:tr w:rsidR="00925E80" w:rsidRPr="00C74D1B" w14:paraId="3A675D32"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5FEABF" w14:textId="77777777" w:rsidR="00925E80" w:rsidRPr="00C74D1B" w:rsidRDefault="00925E80" w:rsidP="00925E80">
            <w:pPr>
              <w:pStyle w:val="Normal1"/>
              <w:spacing w:before="40" w:after="40"/>
              <w:ind w:left="0" w:right="-1232" w:firstLine="0"/>
              <w:rPr>
                <w:sz w:val="20"/>
                <w:szCs w:val="20"/>
              </w:rPr>
            </w:pPr>
            <w:r w:rsidRPr="00C74D1B">
              <w:rPr>
                <w:sz w:val="20"/>
                <w:szCs w:val="20"/>
              </w:rPr>
              <w:t>FEA</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56BD620C"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Finite Element Analysis</w:t>
            </w:r>
          </w:p>
        </w:tc>
      </w:tr>
      <w:tr w:rsidR="00925E80" w:rsidRPr="00C74D1B" w14:paraId="6EBF9310"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F2427" w14:textId="77777777" w:rsidR="00925E80" w:rsidRPr="00C74D1B" w:rsidRDefault="00925E80" w:rsidP="00925E80">
            <w:pPr>
              <w:pStyle w:val="Normal1"/>
              <w:spacing w:before="40" w:after="40"/>
              <w:ind w:left="0" w:right="-1232" w:firstLine="0"/>
              <w:rPr>
                <w:sz w:val="20"/>
                <w:szCs w:val="20"/>
              </w:rPr>
            </w:pPr>
            <w:r w:rsidRPr="00C74D1B">
              <w:rPr>
                <w:sz w:val="20"/>
                <w:szCs w:val="20"/>
              </w:rPr>
              <w:t>FBX</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04CAAF9B"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Film Box</w:t>
            </w:r>
          </w:p>
        </w:tc>
      </w:tr>
      <w:tr w:rsidR="00925E80" w:rsidRPr="00C74D1B" w14:paraId="069FC04E"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F76B9D" w14:textId="77777777" w:rsidR="00925E80" w:rsidRPr="00C74D1B" w:rsidRDefault="00925E80" w:rsidP="00925E80">
            <w:pPr>
              <w:pStyle w:val="Normal1"/>
              <w:spacing w:before="40" w:after="40"/>
              <w:ind w:left="0" w:right="-1232" w:firstLine="0"/>
              <w:rPr>
                <w:sz w:val="20"/>
                <w:szCs w:val="20"/>
              </w:rPr>
            </w:pPr>
            <w:r w:rsidRPr="00C74D1B">
              <w:rPr>
                <w:sz w:val="20"/>
                <w:szCs w:val="20"/>
              </w:rPr>
              <w:t>GEO</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20E830AA"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Geographic</w:t>
            </w:r>
          </w:p>
        </w:tc>
      </w:tr>
      <w:tr w:rsidR="00925E80" w:rsidRPr="00C74D1B" w14:paraId="1A18CCAB"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A11BF2" w14:textId="77777777" w:rsidR="00925E80" w:rsidRPr="00C74D1B" w:rsidRDefault="00925E80" w:rsidP="00925E80">
            <w:pPr>
              <w:pStyle w:val="Normal1"/>
              <w:spacing w:before="40" w:after="40"/>
              <w:ind w:left="0" w:right="-1232" w:firstLine="0"/>
              <w:rPr>
                <w:sz w:val="20"/>
                <w:szCs w:val="20"/>
              </w:rPr>
            </w:pPr>
            <w:r w:rsidRPr="00C74D1B">
              <w:rPr>
                <w:sz w:val="20"/>
                <w:szCs w:val="20"/>
              </w:rPr>
              <w:t>GIS</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74B9E1D0"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Geographic Information System</w:t>
            </w:r>
          </w:p>
        </w:tc>
      </w:tr>
      <w:tr w:rsidR="00925E80" w:rsidRPr="00C74D1B" w14:paraId="03456B65"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70895F" w14:textId="4EECFDC3" w:rsidR="00925E80" w:rsidRPr="00C74D1B" w:rsidRDefault="00925E80" w:rsidP="00925E80">
            <w:pPr>
              <w:pStyle w:val="Normal1"/>
              <w:spacing w:before="40" w:after="40"/>
              <w:ind w:left="0" w:right="-1232" w:firstLine="0"/>
              <w:rPr>
                <w:sz w:val="20"/>
                <w:szCs w:val="20"/>
              </w:rPr>
            </w:pPr>
            <w:r w:rsidRPr="00C74D1B">
              <w:rPr>
                <w:sz w:val="20"/>
                <w:szCs w:val="20"/>
              </w:rPr>
              <w:t>G</w:t>
            </w:r>
            <w:r w:rsidR="00E41AE3" w:rsidRPr="00C74D1B">
              <w:rPr>
                <w:sz w:val="20"/>
                <w:szCs w:val="20"/>
              </w:rPr>
              <w:t xml:space="preserve">roup </w:t>
            </w:r>
            <w:r w:rsidRPr="00C74D1B">
              <w:rPr>
                <w:sz w:val="20"/>
                <w:szCs w:val="20"/>
              </w:rPr>
              <w:t>IT</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2C52E5C4" w14:textId="6A0FECF4" w:rsidR="00925E80" w:rsidRPr="00C74D1B" w:rsidRDefault="00E41AE3" w:rsidP="00E41AE3">
            <w:pPr>
              <w:pStyle w:val="Normal1"/>
              <w:spacing w:before="40" w:after="40"/>
              <w:ind w:left="0" w:right="175" w:firstLine="0"/>
              <w:jc w:val="both"/>
              <w:rPr>
                <w:sz w:val="20"/>
                <w:szCs w:val="20"/>
              </w:rPr>
            </w:pPr>
            <w:r w:rsidRPr="00C74D1B">
              <w:rPr>
                <w:sz w:val="20"/>
                <w:szCs w:val="20"/>
              </w:rPr>
              <w:t xml:space="preserve">Eskom </w:t>
            </w:r>
            <w:r w:rsidR="00925E80" w:rsidRPr="00C74D1B">
              <w:rPr>
                <w:sz w:val="20"/>
                <w:szCs w:val="20"/>
              </w:rPr>
              <w:t>Group I</w:t>
            </w:r>
            <w:r w:rsidRPr="00C74D1B">
              <w:rPr>
                <w:sz w:val="20"/>
                <w:szCs w:val="20"/>
              </w:rPr>
              <w:t>nformation Technology</w:t>
            </w:r>
          </w:p>
        </w:tc>
      </w:tr>
      <w:tr w:rsidR="00925E80" w:rsidRPr="00C74D1B" w14:paraId="37956BFF"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390A1A" w14:textId="77777777" w:rsidR="00925E80" w:rsidRPr="00C74D1B" w:rsidRDefault="00925E80" w:rsidP="00925E80">
            <w:pPr>
              <w:pStyle w:val="Normal1"/>
              <w:spacing w:before="40" w:after="40"/>
              <w:ind w:left="0" w:right="-1232" w:firstLine="0"/>
              <w:rPr>
                <w:sz w:val="20"/>
                <w:szCs w:val="20"/>
              </w:rPr>
            </w:pPr>
            <w:r w:rsidRPr="00C74D1B">
              <w:rPr>
                <w:sz w:val="20"/>
                <w:szCs w:val="20"/>
              </w:rPr>
              <w:t>H2S</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184559DF"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Hydrogen Sulphide</w:t>
            </w:r>
          </w:p>
        </w:tc>
      </w:tr>
      <w:tr w:rsidR="00925E80" w:rsidRPr="00C74D1B" w14:paraId="7089D0D6"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5CE103" w14:textId="77777777" w:rsidR="00925E80" w:rsidRPr="00C74D1B" w:rsidRDefault="00925E80" w:rsidP="00925E80">
            <w:pPr>
              <w:pStyle w:val="Normal1"/>
              <w:spacing w:before="40" w:after="40"/>
              <w:ind w:left="0" w:right="-1232" w:firstLine="0"/>
              <w:rPr>
                <w:sz w:val="20"/>
                <w:szCs w:val="20"/>
              </w:rPr>
            </w:pPr>
            <w:r w:rsidRPr="00C74D1B">
              <w:rPr>
                <w:sz w:val="20"/>
                <w:szCs w:val="20"/>
              </w:rPr>
              <w:t>HSP</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583125F3"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Home Site Project</w:t>
            </w:r>
          </w:p>
        </w:tc>
      </w:tr>
      <w:tr w:rsidR="00925E80" w:rsidRPr="00C74D1B" w14:paraId="1263204A"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1DA1B8" w14:textId="77777777" w:rsidR="00925E80" w:rsidRPr="00C74D1B" w:rsidRDefault="00925E80" w:rsidP="00925E80">
            <w:pPr>
              <w:pStyle w:val="Normal1"/>
              <w:spacing w:before="40" w:after="40"/>
              <w:ind w:left="0" w:right="-1232" w:firstLine="0"/>
              <w:rPr>
                <w:sz w:val="20"/>
                <w:szCs w:val="20"/>
              </w:rPr>
            </w:pPr>
            <w:r w:rsidRPr="00C74D1B">
              <w:rPr>
                <w:sz w:val="20"/>
                <w:szCs w:val="20"/>
              </w:rPr>
              <w:t>HV</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75D1F2F9"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High Voltage</w:t>
            </w:r>
          </w:p>
        </w:tc>
      </w:tr>
      <w:tr w:rsidR="00925E80" w:rsidRPr="00C74D1B" w14:paraId="62948B91"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DA64A9" w14:textId="77777777" w:rsidR="00925E80" w:rsidRPr="00C74D1B" w:rsidRDefault="00925E80" w:rsidP="00925E80">
            <w:pPr>
              <w:pStyle w:val="Normal1"/>
              <w:spacing w:before="40" w:after="40"/>
              <w:ind w:left="0" w:right="-1232" w:firstLine="0"/>
              <w:rPr>
                <w:sz w:val="20"/>
                <w:szCs w:val="20"/>
              </w:rPr>
            </w:pPr>
            <w:r w:rsidRPr="00C74D1B">
              <w:rPr>
                <w:sz w:val="20"/>
                <w:szCs w:val="20"/>
              </w:rPr>
              <w:t>IFC</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7854A6EB"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Industry Foundation Class</w:t>
            </w:r>
          </w:p>
        </w:tc>
      </w:tr>
      <w:tr w:rsidR="00925E80" w:rsidRPr="00C74D1B" w14:paraId="3DB729BC"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BB1FCD" w14:textId="77777777" w:rsidR="00925E80" w:rsidRPr="00C74D1B" w:rsidRDefault="00925E80" w:rsidP="00925E80">
            <w:pPr>
              <w:pStyle w:val="Normal1"/>
              <w:spacing w:before="40" w:after="40"/>
              <w:ind w:left="0" w:right="-1232" w:firstLine="0"/>
              <w:rPr>
                <w:sz w:val="20"/>
                <w:szCs w:val="20"/>
              </w:rPr>
            </w:pPr>
            <w:r w:rsidRPr="00C74D1B">
              <w:rPr>
                <w:sz w:val="20"/>
                <w:szCs w:val="20"/>
              </w:rPr>
              <w:t>IGES</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60BFEB6A"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Initial Graphics Exchange Specification</w:t>
            </w:r>
          </w:p>
        </w:tc>
      </w:tr>
      <w:tr w:rsidR="00925E80" w:rsidRPr="00C74D1B" w14:paraId="47B57345"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C8DE2D" w14:textId="77777777" w:rsidR="00925E80" w:rsidRPr="00C74D1B" w:rsidRDefault="00925E80" w:rsidP="00925E80">
            <w:pPr>
              <w:pStyle w:val="Normal1"/>
              <w:spacing w:before="40" w:after="40"/>
              <w:ind w:left="0" w:right="-1232" w:firstLine="0"/>
              <w:rPr>
                <w:sz w:val="20"/>
                <w:szCs w:val="20"/>
              </w:rPr>
            </w:pPr>
            <w:r w:rsidRPr="00C74D1B">
              <w:rPr>
                <w:sz w:val="20"/>
                <w:szCs w:val="20"/>
              </w:rPr>
              <w:t>ISO</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530025C2"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International Organisational Standardisation</w:t>
            </w:r>
          </w:p>
        </w:tc>
      </w:tr>
      <w:tr w:rsidR="00925E80" w:rsidRPr="00C74D1B" w14:paraId="5C764C4D"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A79405" w14:textId="77777777" w:rsidR="00925E80" w:rsidRPr="00C74D1B" w:rsidRDefault="00925E80" w:rsidP="00925E80">
            <w:pPr>
              <w:pStyle w:val="Normal1"/>
              <w:spacing w:before="40" w:after="40"/>
              <w:ind w:left="0" w:right="-1232" w:firstLine="0"/>
              <w:rPr>
                <w:sz w:val="20"/>
                <w:szCs w:val="20"/>
              </w:rPr>
            </w:pPr>
            <w:r w:rsidRPr="00C74D1B">
              <w:rPr>
                <w:sz w:val="20"/>
                <w:szCs w:val="20"/>
              </w:rPr>
              <w:t>IT</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4BE64873"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Information Technology</w:t>
            </w:r>
          </w:p>
        </w:tc>
      </w:tr>
      <w:tr w:rsidR="00925E80" w:rsidRPr="00C74D1B" w14:paraId="3C47476E"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5A0EB9" w14:textId="77777777" w:rsidR="00925E80" w:rsidRPr="00C74D1B" w:rsidRDefault="00925E80" w:rsidP="00925E80">
            <w:pPr>
              <w:pStyle w:val="Normal1"/>
              <w:spacing w:before="40" w:after="40"/>
              <w:ind w:left="0" w:right="-1232" w:firstLine="0"/>
              <w:rPr>
                <w:sz w:val="20"/>
                <w:szCs w:val="20"/>
              </w:rPr>
            </w:pPr>
            <w:r w:rsidRPr="00C74D1B">
              <w:rPr>
                <w:sz w:val="20"/>
                <w:szCs w:val="20"/>
              </w:rPr>
              <w:t>JPEG</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36F3A680"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Joint Photographic Experts Group</w:t>
            </w:r>
          </w:p>
        </w:tc>
      </w:tr>
      <w:tr w:rsidR="00925E80" w:rsidRPr="00C74D1B" w14:paraId="6C688AF2"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8C1304" w14:textId="77777777" w:rsidR="00925E80" w:rsidRPr="00C74D1B" w:rsidRDefault="00925E80" w:rsidP="00925E80">
            <w:pPr>
              <w:pStyle w:val="Normal1"/>
              <w:spacing w:before="40" w:after="40"/>
              <w:ind w:left="0" w:right="-1232" w:firstLine="0"/>
              <w:rPr>
                <w:sz w:val="20"/>
                <w:szCs w:val="20"/>
              </w:rPr>
            </w:pPr>
            <w:r w:rsidRPr="00C74D1B">
              <w:rPr>
                <w:sz w:val="20"/>
                <w:szCs w:val="20"/>
              </w:rPr>
              <w:t>JTF</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39C241F1"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Jump To File</w:t>
            </w:r>
          </w:p>
        </w:tc>
      </w:tr>
      <w:tr w:rsidR="00925E80" w:rsidRPr="00C74D1B" w14:paraId="0702C802"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7624D" w14:textId="77777777" w:rsidR="00925E80" w:rsidRPr="00C74D1B" w:rsidRDefault="00925E80" w:rsidP="00925E80">
            <w:pPr>
              <w:pStyle w:val="Normal1"/>
              <w:spacing w:before="40" w:after="40"/>
              <w:ind w:left="0" w:right="-1232" w:firstLine="0"/>
              <w:rPr>
                <w:sz w:val="20"/>
                <w:szCs w:val="20"/>
              </w:rPr>
            </w:pPr>
            <w:r w:rsidRPr="00C74D1B">
              <w:rPr>
                <w:sz w:val="20"/>
                <w:szCs w:val="20"/>
              </w:rPr>
              <w:t>KML</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0D72C52B"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 xml:space="preserve">Keyhole Markup Language </w:t>
            </w:r>
          </w:p>
        </w:tc>
      </w:tr>
      <w:tr w:rsidR="00925E80" w:rsidRPr="00C74D1B" w14:paraId="0D90B0C5"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BFBB5A" w14:textId="77777777" w:rsidR="00925E80" w:rsidRPr="00C74D1B" w:rsidRDefault="00925E80" w:rsidP="00925E80">
            <w:pPr>
              <w:pStyle w:val="Normal1"/>
              <w:spacing w:before="40" w:after="40"/>
              <w:ind w:left="0" w:right="-1232" w:firstLine="0"/>
              <w:rPr>
                <w:sz w:val="20"/>
                <w:szCs w:val="20"/>
              </w:rPr>
            </w:pPr>
            <w:r w:rsidRPr="00C74D1B">
              <w:rPr>
                <w:sz w:val="20"/>
                <w:szCs w:val="20"/>
              </w:rPr>
              <w:t>KMZ</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26831386"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Keyhole Mark-up Language Zipped</w:t>
            </w:r>
          </w:p>
        </w:tc>
      </w:tr>
      <w:tr w:rsidR="00925E80" w:rsidRPr="00C74D1B" w14:paraId="67B8A3BE"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DA306D" w14:textId="77777777" w:rsidR="00925E80" w:rsidRPr="00C74D1B" w:rsidRDefault="00925E80" w:rsidP="00925E80">
            <w:pPr>
              <w:pStyle w:val="Normal1"/>
              <w:spacing w:before="40" w:after="40"/>
              <w:ind w:left="0" w:right="-1232" w:firstLine="0"/>
              <w:rPr>
                <w:sz w:val="20"/>
                <w:szCs w:val="20"/>
              </w:rPr>
            </w:pPr>
            <w:r w:rsidRPr="00C74D1B">
              <w:rPr>
                <w:sz w:val="20"/>
                <w:szCs w:val="20"/>
              </w:rPr>
              <w:t>KPA</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07807FEF" w14:textId="77777777" w:rsidR="00925E80" w:rsidRPr="00C74D1B" w:rsidRDefault="00925E80" w:rsidP="00925E80">
            <w:pPr>
              <w:pStyle w:val="Normal1"/>
              <w:spacing w:before="40" w:after="40"/>
              <w:ind w:left="0" w:right="175" w:firstLine="0"/>
              <w:jc w:val="both"/>
              <w:rPr>
                <w:sz w:val="20"/>
                <w:szCs w:val="20"/>
              </w:rPr>
            </w:pPr>
            <w:r w:rsidRPr="00C74D1B">
              <w:rPr>
                <w:sz w:val="20"/>
                <w:szCs w:val="20"/>
              </w:rPr>
              <w:t>Key Performance Area</w:t>
            </w:r>
          </w:p>
        </w:tc>
      </w:tr>
      <w:tr w:rsidR="00925E80" w:rsidRPr="00C74D1B" w14:paraId="73F351A7"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6E93C8" w14:textId="77777777" w:rsidR="00925E80" w:rsidRPr="00C74D1B" w:rsidRDefault="00925E80" w:rsidP="00925E80">
            <w:pPr>
              <w:spacing w:before="40" w:after="40"/>
              <w:rPr>
                <w:sz w:val="20"/>
              </w:rPr>
            </w:pPr>
            <w:r w:rsidRPr="00C74D1B">
              <w:rPr>
                <w:sz w:val="20"/>
              </w:rPr>
              <w:t>KPI</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7A2837D8" w14:textId="77777777" w:rsidR="00925E80" w:rsidRPr="00C74D1B" w:rsidRDefault="00925E80" w:rsidP="00925E80">
            <w:pPr>
              <w:spacing w:before="40" w:after="40"/>
              <w:ind w:right="175"/>
              <w:rPr>
                <w:sz w:val="20"/>
              </w:rPr>
            </w:pPr>
            <w:r w:rsidRPr="00C74D1B">
              <w:rPr>
                <w:sz w:val="20"/>
              </w:rPr>
              <w:t>Key Performance Indicator</w:t>
            </w:r>
          </w:p>
        </w:tc>
      </w:tr>
      <w:tr w:rsidR="00925E80" w:rsidRPr="00C74D1B" w14:paraId="7ECA3374"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6B98A6" w14:textId="77777777" w:rsidR="00925E80" w:rsidRPr="00C74D1B" w:rsidRDefault="00925E80" w:rsidP="00925E80">
            <w:pPr>
              <w:spacing w:before="40" w:after="40"/>
              <w:rPr>
                <w:sz w:val="20"/>
              </w:rPr>
            </w:pPr>
            <w:r w:rsidRPr="00C74D1B">
              <w:rPr>
                <w:sz w:val="20"/>
              </w:rPr>
              <w:t>MAPI</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7ACBFD88" w14:textId="77777777" w:rsidR="00925E80" w:rsidRPr="00C74D1B" w:rsidRDefault="00925E80" w:rsidP="00925E80">
            <w:pPr>
              <w:spacing w:before="40" w:after="40"/>
              <w:ind w:right="175"/>
              <w:rPr>
                <w:sz w:val="20"/>
              </w:rPr>
            </w:pPr>
            <w:r w:rsidRPr="00C74D1B">
              <w:rPr>
                <w:sz w:val="20"/>
              </w:rPr>
              <w:t>Messaging Application Program Interface</w:t>
            </w:r>
          </w:p>
        </w:tc>
      </w:tr>
      <w:tr w:rsidR="00925E80" w:rsidRPr="00C74D1B" w14:paraId="04A07EF0"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BB1156" w14:textId="77777777" w:rsidR="00925E80" w:rsidRPr="00C74D1B" w:rsidRDefault="00925E80" w:rsidP="00925E80">
            <w:pPr>
              <w:spacing w:before="40" w:after="40"/>
              <w:rPr>
                <w:sz w:val="20"/>
              </w:rPr>
            </w:pPr>
            <w:r w:rsidRPr="00C74D1B">
              <w:rPr>
                <w:sz w:val="20"/>
              </w:rPr>
              <w:t>Mb</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4C94D447" w14:textId="77777777" w:rsidR="00925E80" w:rsidRPr="00C74D1B" w:rsidRDefault="00925E80" w:rsidP="00925E80">
            <w:pPr>
              <w:spacing w:before="40" w:after="40"/>
              <w:ind w:right="175"/>
              <w:rPr>
                <w:sz w:val="20"/>
              </w:rPr>
            </w:pPr>
            <w:r w:rsidRPr="00C74D1B">
              <w:rPr>
                <w:sz w:val="20"/>
              </w:rPr>
              <w:t>Megabyte</w:t>
            </w:r>
          </w:p>
        </w:tc>
      </w:tr>
      <w:tr w:rsidR="00925E80" w:rsidRPr="00C74D1B" w14:paraId="4C610C77"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27A2F" w14:textId="77777777" w:rsidR="00925E80" w:rsidRPr="00C74D1B" w:rsidRDefault="00925E80" w:rsidP="00925E80">
            <w:pPr>
              <w:spacing w:before="40" w:after="40"/>
              <w:rPr>
                <w:sz w:val="20"/>
              </w:rPr>
            </w:pPr>
            <w:r w:rsidRPr="00C74D1B">
              <w:rPr>
                <w:sz w:val="20"/>
              </w:rPr>
              <w:t>MDL</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57860B01" w14:textId="77777777" w:rsidR="00925E80" w:rsidRPr="00C74D1B" w:rsidRDefault="00925E80" w:rsidP="00925E80">
            <w:pPr>
              <w:spacing w:before="40" w:after="40"/>
              <w:ind w:right="175"/>
              <w:rPr>
                <w:sz w:val="20"/>
              </w:rPr>
            </w:pPr>
            <w:r w:rsidRPr="00C74D1B">
              <w:rPr>
                <w:sz w:val="20"/>
              </w:rPr>
              <w:t>Model Development Language</w:t>
            </w:r>
          </w:p>
        </w:tc>
      </w:tr>
      <w:tr w:rsidR="00925E80" w:rsidRPr="00C74D1B" w14:paraId="5182816B"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7F97EE" w14:textId="77777777" w:rsidR="00925E80" w:rsidRPr="00C74D1B" w:rsidRDefault="00925E80" w:rsidP="00925E80">
            <w:pPr>
              <w:spacing w:before="40" w:after="40"/>
              <w:rPr>
                <w:sz w:val="20"/>
              </w:rPr>
            </w:pPr>
            <w:r w:rsidRPr="00C74D1B">
              <w:rPr>
                <w:sz w:val="20"/>
              </w:rPr>
              <w:t>MS</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19F4703D" w14:textId="77777777" w:rsidR="00925E80" w:rsidRPr="00C74D1B" w:rsidRDefault="00925E80" w:rsidP="00925E80">
            <w:pPr>
              <w:spacing w:before="40" w:after="40"/>
              <w:ind w:right="175"/>
              <w:rPr>
                <w:sz w:val="20"/>
              </w:rPr>
            </w:pPr>
            <w:r w:rsidRPr="00C74D1B">
              <w:rPr>
                <w:sz w:val="20"/>
              </w:rPr>
              <w:t>Microsoft</w:t>
            </w:r>
          </w:p>
        </w:tc>
      </w:tr>
      <w:tr w:rsidR="00925E80" w:rsidRPr="00C74D1B" w14:paraId="454C38F4"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ABB4A0" w14:textId="77777777" w:rsidR="00925E80" w:rsidRPr="00C74D1B" w:rsidRDefault="00925E80" w:rsidP="00925E80">
            <w:pPr>
              <w:spacing w:before="40" w:after="40"/>
              <w:rPr>
                <w:sz w:val="20"/>
              </w:rPr>
            </w:pPr>
            <w:r w:rsidRPr="00C74D1B">
              <w:rPr>
                <w:sz w:val="20"/>
              </w:rPr>
              <w:t>NED</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543D0DEE" w14:textId="77777777" w:rsidR="00925E80" w:rsidRPr="00C74D1B" w:rsidRDefault="00925E80" w:rsidP="00925E80">
            <w:pPr>
              <w:spacing w:before="40" w:after="40"/>
              <w:ind w:right="175"/>
              <w:rPr>
                <w:sz w:val="20"/>
              </w:rPr>
            </w:pPr>
            <w:r w:rsidRPr="00C74D1B">
              <w:rPr>
                <w:sz w:val="20"/>
              </w:rPr>
              <w:t>Network Engineering Design</w:t>
            </w:r>
          </w:p>
        </w:tc>
      </w:tr>
      <w:tr w:rsidR="00925E80" w:rsidRPr="00C74D1B" w14:paraId="23BB6A58"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31CC26" w14:textId="77777777" w:rsidR="00925E80" w:rsidRPr="00C74D1B" w:rsidRDefault="00925E80" w:rsidP="00925E80">
            <w:pPr>
              <w:spacing w:before="40" w:after="40"/>
              <w:rPr>
                <w:sz w:val="20"/>
              </w:rPr>
            </w:pPr>
            <w:r w:rsidRPr="00C74D1B">
              <w:rPr>
                <w:sz w:val="20"/>
              </w:rPr>
              <w:t>NIS</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497189AC" w14:textId="77777777" w:rsidR="00925E80" w:rsidRPr="00C74D1B" w:rsidRDefault="00925E80" w:rsidP="00925E80">
            <w:pPr>
              <w:spacing w:before="40" w:after="40"/>
              <w:ind w:right="175"/>
              <w:rPr>
                <w:sz w:val="20"/>
              </w:rPr>
            </w:pPr>
            <w:r w:rsidRPr="00C74D1B">
              <w:rPr>
                <w:sz w:val="20"/>
              </w:rPr>
              <w:t>Network Information System</w:t>
            </w:r>
          </w:p>
        </w:tc>
      </w:tr>
      <w:tr w:rsidR="00925E80" w:rsidRPr="00C74D1B" w14:paraId="6A00A7B3"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0ECA30" w14:textId="77777777" w:rsidR="00925E80" w:rsidRPr="00C74D1B" w:rsidRDefault="00925E80" w:rsidP="00925E80">
            <w:pPr>
              <w:spacing w:before="40" w:after="40"/>
              <w:rPr>
                <w:sz w:val="20"/>
              </w:rPr>
            </w:pPr>
            <w:r w:rsidRPr="00C74D1B">
              <w:rPr>
                <w:sz w:val="20"/>
              </w:rPr>
              <w:t>OGC</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746F3993" w14:textId="77777777" w:rsidR="00925E80" w:rsidRPr="00C74D1B" w:rsidRDefault="00925E80" w:rsidP="00925E80">
            <w:pPr>
              <w:spacing w:before="40" w:after="40"/>
              <w:ind w:right="175"/>
              <w:rPr>
                <w:sz w:val="20"/>
              </w:rPr>
            </w:pPr>
            <w:r w:rsidRPr="00C74D1B">
              <w:rPr>
                <w:sz w:val="20"/>
              </w:rPr>
              <w:t>Open Geospatial Consortium</w:t>
            </w:r>
          </w:p>
        </w:tc>
      </w:tr>
      <w:tr w:rsidR="00925E80" w:rsidRPr="00C74D1B" w14:paraId="7C0CF849"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65EE4B" w14:textId="77777777" w:rsidR="00925E80" w:rsidRPr="00C74D1B" w:rsidRDefault="00925E80" w:rsidP="00925E80">
            <w:pPr>
              <w:spacing w:before="40" w:after="40"/>
              <w:rPr>
                <w:sz w:val="20"/>
              </w:rPr>
            </w:pPr>
            <w:r w:rsidRPr="00C74D1B">
              <w:rPr>
                <w:sz w:val="20"/>
              </w:rPr>
              <w:t>PCMP</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2F73799B" w14:textId="77777777" w:rsidR="00925E80" w:rsidRPr="00C74D1B" w:rsidRDefault="00925E80" w:rsidP="00925E80">
            <w:pPr>
              <w:spacing w:before="40" w:after="40"/>
              <w:ind w:right="175"/>
              <w:rPr>
                <w:sz w:val="20"/>
              </w:rPr>
            </w:pPr>
            <w:r w:rsidRPr="00C74D1B">
              <w:rPr>
                <w:sz w:val="20"/>
              </w:rPr>
              <w:t>Project Complete Mapped File</w:t>
            </w:r>
          </w:p>
        </w:tc>
      </w:tr>
      <w:tr w:rsidR="00925E80" w:rsidRPr="00C74D1B" w14:paraId="44618DC9"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503098" w14:textId="77777777" w:rsidR="00925E80" w:rsidRPr="00C74D1B" w:rsidRDefault="00925E80" w:rsidP="00925E80">
            <w:pPr>
              <w:spacing w:before="40" w:after="40"/>
              <w:rPr>
                <w:sz w:val="20"/>
              </w:rPr>
            </w:pPr>
            <w:r w:rsidRPr="00C74D1B">
              <w:rPr>
                <w:sz w:val="20"/>
              </w:rPr>
              <w:t>PDF</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0764E2E8" w14:textId="77777777" w:rsidR="00925E80" w:rsidRPr="00C74D1B" w:rsidRDefault="00925E80" w:rsidP="00925E80">
            <w:pPr>
              <w:spacing w:before="40" w:after="40"/>
              <w:ind w:right="175"/>
              <w:rPr>
                <w:sz w:val="20"/>
              </w:rPr>
            </w:pPr>
            <w:r w:rsidRPr="00C74D1B">
              <w:rPr>
                <w:sz w:val="20"/>
              </w:rPr>
              <w:t>Portable Document Format</w:t>
            </w:r>
          </w:p>
        </w:tc>
      </w:tr>
      <w:tr w:rsidR="00925E80" w:rsidRPr="00C74D1B" w14:paraId="720E09A4"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893800" w14:textId="77777777" w:rsidR="00925E80" w:rsidRPr="00C74D1B" w:rsidRDefault="00925E80" w:rsidP="00925E80">
            <w:pPr>
              <w:spacing w:before="40" w:after="40"/>
              <w:rPr>
                <w:sz w:val="20"/>
              </w:rPr>
            </w:pPr>
            <w:r w:rsidRPr="00C74D1B">
              <w:rPr>
                <w:sz w:val="20"/>
              </w:rPr>
              <w:t>P&amp;ID</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44364BFD" w14:textId="77777777" w:rsidR="00925E80" w:rsidRPr="00C74D1B" w:rsidRDefault="00925E80" w:rsidP="00925E80">
            <w:pPr>
              <w:spacing w:before="40" w:after="40"/>
              <w:ind w:right="175"/>
              <w:rPr>
                <w:sz w:val="20"/>
              </w:rPr>
            </w:pPr>
            <w:r w:rsidRPr="00C74D1B">
              <w:rPr>
                <w:sz w:val="20"/>
              </w:rPr>
              <w:t>Piping and Instrumentation Diagram</w:t>
            </w:r>
          </w:p>
        </w:tc>
      </w:tr>
      <w:tr w:rsidR="00925E80" w:rsidRPr="00C74D1B" w14:paraId="764BDBBE"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94C587" w14:textId="77777777" w:rsidR="00925E80" w:rsidRPr="00C74D1B" w:rsidRDefault="00925E80" w:rsidP="00925E80">
            <w:pPr>
              <w:spacing w:before="40" w:after="40"/>
              <w:rPr>
                <w:sz w:val="20"/>
              </w:rPr>
            </w:pPr>
            <w:r w:rsidRPr="00C74D1B">
              <w:rPr>
                <w:sz w:val="20"/>
              </w:rPr>
              <w:t>PLS</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296A83B7" w14:textId="77777777" w:rsidR="00925E80" w:rsidRPr="00C74D1B" w:rsidRDefault="00925E80" w:rsidP="00925E80">
            <w:pPr>
              <w:spacing w:before="40" w:after="40"/>
              <w:ind w:right="175"/>
              <w:rPr>
                <w:sz w:val="20"/>
              </w:rPr>
            </w:pPr>
            <w:r w:rsidRPr="00C74D1B">
              <w:rPr>
                <w:sz w:val="20"/>
              </w:rPr>
              <w:t>Power Line Systems</w:t>
            </w:r>
          </w:p>
        </w:tc>
      </w:tr>
      <w:tr w:rsidR="00925E80" w:rsidRPr="00C74D1B" w14:paraId="67E6E9D0"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A072D" w14:textId="77777777" w:rsidR="00925E80" w:rsidRPr="00C74D1B" w:rsidRDefault="00925E80" w:rsidP="00925E80">
            <w:pPr>
              <w:spacing w:before="40" w:after="40"/>
              <w:rPr>
                <w:sz w:val="20"/>
              </w:rPr>
            </w:pPr>
            <w:r w:rsidRPr="00C74D1B">
              <w:rPr>
                <w:sz w:val="20"/>
              </w:rPr>
              <w:t>PM</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68322CA0" w14:textId="77777777" w:rsidR="00925E80" w:rsidRPr="00C74D1B" w:rsidRDefault="00925E80" w:rsidP="00925E80">
            <w:pPr>
              <w:spacing w:before="40" w:after="40"/>
              <w:ind w:right="175"/>
              <w:rPr>
                <w:sz w:val="20"/>
              </w:rPr>
            </w:pPr>
            <w:r w:rsidRPr="00C74D1B">
              <w:rPr>
                <w:sz w:val="20"/>
              </w:rPr>
              <w:t>Project Management</w:t>
            </w:r>
          </w:p>
        </w:tc>
      </w:tr>
      <w:tr w:rsidR="00925E80" w:rsidRPr="00C74D1B" w14:paraId="1E955962"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A4BBCA" w14:textId="77777777" w:rsidR="00925E80" w:rsidRPr="00C74D1B" w:rsidRDefault="00925E80" w:rsidP="00925E80">
            <w:pPr>
              <w:spacing w:before="40" w:after="40"/>
              <w:rPr>
                <w:sz w:val="20"/>
              </w:rPr>
            </w:pPr>
            <w:r w:rsidRPr="00C74D1B">
              <w:rPr>
                <w:sz w:val="20"/>
              </w:rPr>
              <w:t>PTM&amp;C</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6AC4E515" w14:textId="77777777" w:rsidR="00925E80" w:rsidRPr="00C74D1B" w:rsidRDefault="00925E80" w:rsidP="00925E80">
            <w:pPr>
              <w:spacing w:before="40" w:after="40"/>
              <w:ind w:right="175"/>
              <w:rPr>
                <w:sz w:val="20"/>
              </w:rPr>
            </w:pPr>
            <w:r w:rsidRPr="00C74D1B">
              <w:rPr>
                <w:sz w:val="20"/>
              </w:rPr>
              <w:t>Protection Telecommunication Metering and Control</w:t>
            </w:r>
          </w:p>
        </w:tc>
      </w:tr>
      <w:tr w:rsidR="006C6CC5" w:rsidRPr="00C74D1B" w14:paraId="010F214E"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FA30FB" w14:textId="7C643B94" w:rsidR="006C6CC5" w:rsidRPr="00C74D1B" w:rsidRDefault="006C6CC5" w:rsidP="00925E80">
            <w:pPr>
              <w:spacing w:before="40" w:after="40"/>
              <w:rPr>
                <w:sz w:val="20"/>
              </w:rPr>
            </w:pPr>
            <w:r w:rsidRPr="00C74D1B">
              <w:rPr>
                <w:sz w:val="20"/>
              </w:rPr>
              <w:t>Respondent</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7A35E7EB" w14:textId="5488A92D" w:rsidR="006C6CC5" w:rsidRPr="00C74D1B" w:rsidRDefault="006C6CC5" w:rsidP="00925E80">
            <w:pPr>
              <w:spacing w:before="40" w:after="40"/>
              <w:ind w:right="175"/>
              <w:rPr>
                <w:sz w:val="20"/>
              </w:rPr>
            </w:pPr>
            <w:r w:rsidRPr="00C74D1B">
              <w:rPr>
                <w:sz w:val="20"/>
              </w:rPr>
              <w:t>Entity responding to this RFP</w:t>
            </w:r>
          </w:p>
        </w:tc>
      </w:tr>
      <w:tr w:rsidR="00925E80" w:rsidRPr="00C74D1B" w14:paraId="74E1F011" w14:textId="77777777" w:rsidTr="00752D89">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7CB5073" w14:textId="3AEE24A2" w:rsidR="00925E80" w:rsidRPr="00C74D1B" w:rsidRDefault="00925E80" w:rsidP="00925E80">
            <w:pPr>
              <w:spacing w:before="40" w:after="40"/>
              <w:rPr>
                <w:sz w:val="20"/>
              </w:rPr>
            </w:pPr>
            <w:r w:rsidRPr="00C74D1B">
              <w:rPr>
                <w:sz w:val="20"/>
              </w:rPr>
              <w:t>RF</w:t>
            </w:r>
            <w:r w:rsidR="00B30A71" w:rsidRPr="00C74D1B">
              <w:rPr>
                <w:sz w:val="20"/>
              </w:rPr>
              <w:t>P</w:t>
            </w:r>
          </w:p>
        </w:tc>
        <w:tc>
          <w:tcPr>
            <w:tcW w:w="5530" w:type="dxa"/>
            <w:tcBorders>
              <w:top w:val="single" w:sz="4" w:space="0" w:color="auto"/>
              <w:left w:val="nil"/>
              <w:bottom w:val="single" w:sz="4" w:space="0" w:color="auto"/>
              <w:right w:val="single" w:sz="4" w:space="0" w:color="auto"/>
            </w:tcBorders>
            <w:shd w:val="clear" w:color="auto" w:fill="FFFFFF" w:themeFill="background1"/>
            <w:noWrap/>
          </w:tcPr>
          <w:p w14:paraId="3DDA259E" w14:textId="2F17A8C8" w:rsidR="00925E80" w:rsidRPr="00C74D1B" w:rsidRDefault="00925E80" w:rsidP="00B30A71">
            <w:pPr>
              <w:spacing w:before="40" w:after="40"/>
              <w:ind w:right="175"/>
              <w:rPr>
                <w:sz w:val="20"/>
              </w:rPr>
            </w:pPr>
            <w:r w:rsidRPr="00C74D1B">
              <w:rPr>
                <w:sz w:val="20"/>
              </w:rPr>
              <w:t xml:space="preserve">Request for </w:t>
            </w:r>
            <w:r w:rsidR="00B30A71" w:rsidRPr="00C74D1B">
              <w:rPr>
                <w:sz w:val="20"/>
              </w:rPr>
              <w:t>Proposal</w:t>
            </w:r>
          </w:p>
        </w:tc>
      </w:tr>
      <w:tr w:rsidR="00925E80" w:rsidRPr="00C74D1B" w14:paraId="06E6668C"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92B6BA" w14:textId="77777777" w:rsidR="00925E80" w:rsidRPr="00C74D1B" w:rsidRDefault="00925E80" w:rsidP="00925E80">
            <w:pPr>
              <w:spacing w:before="40" w:after="40"/>
              <w:rPr>
                <w:sz w:val="20"/>
              </w:rPr>
            </w:pPr>
            <w:r w:rsidRPr="00C74D1B">
              <w:rPr>
                <w:sz w:val="20"/>
              </w:rPr>
              <w:t>ROI</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3178EB44" w14:textId="77777777" w:rsidR="00925E80" w:rsidRPr="00C74D1B" w:rsidRDefault="00925E80" w:rsidP="00925E80">
            <w:pPr>
              <w:spacing w:before="40" w:after="40"/>
              <w:ind w:right="175"/>
              <w:rPr>
                <w:sz w:val="20"/>
              </w:rPr>
            </w:pPr>
            <w:r w:rsidRPr="00C74D1B">
              <w:rPr>
                <w:sz w:val="20"/>
              </w:rPr>
              <w:t>Return On Investment</w:t>
            </w:r>
          </w:p>
        </w:tc>
      </w:tr>
      <w:tr w:rsidR="00925E80" w:rsidRPr="00C74D1B" w14:paraId="78C65B34"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F8D057" w14:textId="77777777" w:rsidR="00925E80" w:rsidRPr="00C74D1B" w:rsidRDefault="00925E80" w:rsidP="00925E80">
            <w:pPr>
              <w:spacing w:before="40" w:after="40"/>
              <w:rPr>
                <w:sz w:val="20"/>
              </w:rPr>
            </w:pPr>
            <w:r w:rsidRPr="00C74D1B">
              <w:rPr>
                <w:sz w:val="20"/>
              </w:rPr>
              <w:t>SANRAL</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175D7E63" w14:textId="77777777" w:rsidR="00925E80" w:rsidRPr="00C74D1B" w:rsidRDefault="00925E80" w:rsidP="00925E80">
            <w:pPr>
              <w:spacing w:before="40" w:after="40"/>
              <w:ind w:right="175"/>
              <w:rPr>
                <w:sz w:val="20"/>
              </w:rPr>
            </w:pPr>
            <w:r w:rsidRPr="00C74D1B">
              <w:rPr>
                <w:sz w:val="20"/>
              </w:rPr>
              <w:t>South African National Roads Agency</w:t>
            </w:r>
          </w:p>
        </w:tc>
      </w:tr>
      <w:tr w:rsidR="00925E80" w:rsidRPr="00C74D1B" w14:paraId="6C102096"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A5BF6B" w14:textId="77777777" w:rsidR="00925E80" w:rsidRPr="00C74D1B" w:rsidRDefault="00925E80" w:rsidP="00925E80">
            <w:pPr>
              <w:spacing w:before="40" w:after="40"/>
              <w:rPr>
                <w:sz w:val="20"/>
              </w:rPr>
            </w:pPr>
            <w:r w:rsidRPr="00C74D1B">
              <w:rPr>
                <w:sz w:val="20"/>
              </w:rPr>
              <w:t>SANS</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2DAD4A82" w14:textId="77777777" w:rsidR="00925E80" w:rsidRPr="00C74D1B" w:rsidRDefault="00925E80" w:rsidP="00925E80">
            <w:pPr>
              <w:spacing w:before="40" w:after="40"/>
              <w:ind w:right="175"/>
              <w:rPr>
                <w:sz w:val="20"/>
              </w:rPr>
            </w:pPr>
            <w:r w:rsidRPr="00C74D1B">
              <w:rPr>
                <w:sz w:val="20"/>
              </w:rPr>
              <w:t>South African National Standards</w:t>
            </w:r>
          </w:p>
        </w:tc>
      </w:tr>
      <w:tr w:rsidR="00925E80" w:rsidRPr="00C74D1B" w14:paraId="6F1E59D7"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BEFFA5" w14:textId="77777777" w:rsidR="00925E80" w:rsidRPr="00C74D1B" w:rsidRDefault="00925E80" w:rsidP="00925E80">
            <w:pPr>
              <w:spacing w:before="40" w:after="40"/>
              <w:rPr>
                <w:sz w:val="20"/>
              </w:rPr>
            </w:pPr>
            <w:r w:rsidRPr="00C74D1B">
              <w:rPr>
                <w:sz w:val="20"/>
              </w:rPr>
              <w:t>SAP</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57623F2C" w14:textId="77777777" w:rsidR="00925E80" w:rsidRPr="00C74D1B" w:rsidRDefault="00925E80" w:rsidP="00925E80">
            <w:pPr>
              <w:spacing w:before="40" w:after="40"/>
              <w:ind w:right="175"/>
              <w:rPr>
                <w:sz w:val="20"/>
              </w:rPr>
            </w:pPr>
            <w:r w:rsidRPr="00C74D1B">
              <w:rPr>
                <w:sz w:val="20"/>
              </w:rPr>
              <w:t>System Application and Products System</w:t>
            </w:r>
          </w:p>
        </w:tc>
      </w:tr>
      <w:tr w:rsidR="00925E80" w:rsidRPr="00C74D1B" w14:paraId="5EEE9940"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698BA8" w14:textId="77777777" w:rsidR="00925E80" w:rsidRPr="00C74D1B" w:rsidRDefault="00925E80" w:rsidP="00925E80">
            <w:pPr>
              <w:spacing w:before="40" w:after="40"/>
              <w:rPr>
                <w:sz w:val="20"/>
              </w:rPr>
            </w:pPr>
            <w:r w:rsidRPr="00C74D1B">
              <w:rPr>
                <w:sz w:val="20"/>
              </w:rPr>
              <w:t>SAT</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3E1FA44B" w14:textId="77777777" w:rsidR="00925E80" w:rsidRPr="00C74D1B" w:rsidRDefault="00925E80" w:rsidP="00925E80">
            <w:pPr>
              <w:spacing w:before="40" w:after="40"/>
              <w:ind w:right="175"/>
              <w:rPr>
                <w:sz w:val="20"/>
              </w:rPr>
            </w:pPr>
            <w:r w:rsidRPr="00C74D1B">
              <w:rPr>
                <w:sz w:val="20"/>
              </w:rPr>
              <w:t>Standard Acis Text</w:t>
            </w:r>
          </w:p>
        </w:tc>
      </w:tr>
      <w:tr w:rsidR="00925E80" w:rsidRPr="00C74D1B" w14:paraId="20AF32C7"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7A1B73" w14:textId="77777777" w:rsidR="00925E80" w:rsidRPr="00C74D1B" w:rsidRDefault="00925E80" w:rsidP="00925E80">
            <w:pPr>
              <w:spacing w:before="40" w:after="40"/>
              <w:rPr>
                <w:sz w:val="20"/>
              </w:rPr>
            </w:pPr>
            <w:r w:rsidRPr="00C74D1B">
              <w:rPr>
                <w:sz w:val="20"/>
              </w:rPr>
              <w:t>SCADA</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217BAD2C" w14:textId="77777777" w:rsidR="00925E80" w:rsidRPr="00C74D1B" w:rsidRDefault="00925E80" w:rsidP="00925E80">
            <w:pPr>
              <w:spacing w:before="40" w:after="40"/>
              <w:ind w:right="175"/>
              <w:rPr>
                <w:sz w:val="20"/>
              </w:rPr>
            </w:pPr>
            <w:r w:rsidRPr="00C74D1B">
              <w:rPr>
                <w:sz w:val="20"/>
              </w:rPr>
              <w:t>Supervisory Control and Data Acquisition</w:t>
            </w:r>
          </w:p>
        </w:tc>
      </w:tr>
      <w:tr w:rsidR="00925E80" w:rsidRPr="00C74D1B" w14:paraId="17B7F525"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3BB2D6" w14:textId="77777777" w:rsidR="00925E80" w:rsidRPr="00C74D1B" w:rsidRDefault="00925E80" w:rsidP="00925E80">
            <w:pPr>
              <w:spacing w:before="40" w:after="40"/>
              <w:rPr>
                <w:sz w:val="20"/>
              </w:rPr>
            </w:pPr>
            <w:r w:rsidRPr="00C74D1B">
              <w:rPr>
                <w:sz w:val="20"/>
              </w:rPr>
              <w:t>SCCM</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1948C4F0" w14:textId="77777777" w:rsidR="00925E80" w:rsidRPr="00C74D1B" w:rsidRDefault="00925E80" w:rsidP="00925E80">
            <w:pPr>
              <w:spacing w:before="40" w:after="40"/>
              <w:ind w:right="175"/>
              <w:rPr>
                <w:sz w:val="20"/>
              </w:rPr>
            </w:pPr>
            <w:r w:rsidRPr="00C74D1B">
              <w:rPr>
                <w:sz w:val="20"/>
              </w:rPr>
              <w:t>System Centre Configuration Manager</w:t>
            </w:r>
          </w:p>
        </w:tc>
      </w:tr>
      <w:tr w:rsidR="00925E80" w:rsidRPr="00C74D1B" w14:paraId="4E4561C0"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444AA3" w14:textId="77777777" w:rsidR="00925E80" w:rsidRPr="00C74D1B" w:rsidRDefault="00925E80" w:rsidP="00925E80">
            <w:pPr>
              <w:spacing w:before="40" w:after="40"/>
              <w:rPr>
                <w:sz w:val="20"/>
              </w:rPr>
            </w:pPr>
            <w:r w:rsidRPr="00C74D1B">
              <w:rPr>
                <w:sz w:val="20"/>
              </w:rPr>
              <w:t>SCD</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61EFF98C" w14:textId="77777777" w:rsidR="00925E80" w:rsidRPr="00C74D1B" w:rsidRDefault="00925E80" w:rsidP="00925E80">
            <w:pPr>
              <w:spacing w:before="40" w:after="40"/>
              <w:ind w:right="175"/>
              <w:rPr>
                <w:sz w:val="20"/>
              </w:rPr>
            </w:pPr>
            <w:r w:rsidRPr="00C74D1B">
              <w:rPr>
                <w:sz w:val="20"/>
              </w:rPr>
              <w:t>Substation Configuration Description</w:t>
            </w:r>
          </w:p>
        </w:tc>
      </w:tr>
      <w:tr w:rsidR="006C6CC5" w:rsidRPr="00C74D1B" w14:paraId="158F3E26"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1CB496" w14:textId="620984DD" w:rsidR="006C6CC5" w:rsidRPr="00C74D1B" w:rsidRDefault="006C6CC5" w:rsidP="00925E80">
            <w:pPr>
              <w:spacing w:before="40" w:after="40"/>
              <w:rPr>
                <w:sz w:val="20"/>
              </w:rPr>
            </w:pPr>
            <w:r w:rsidRPr="00C74D1B">
              <w:rPr>
                <w:sz w:val="20"/>
              </w:rPr>
              <w:t>Service Provider</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2448BD34" w14:textId="6AB3015D" w:rsidR="006C6CC5" w:rsidRPr="00C74D1B" w:rsidRDefault="006C6CC5" w:rsidP="00925E80">
            <w:pPr>
              <w:spacing w:before="40" w:after="40"/>
              <w:ind w:right="175"/>
              <w:rPr>
                <w:sz w:val="20"/>
              </w:rPr>
            </w:pPr>
            <w:r w:rsidRPr="00C74D1B">
              <w:rPr>
                <w:sz w:val="20"/>
              </w:rPr>
              <w:t>Entity that a contract is awarded to as an outcome of this RFP</w:t>
            </w:r>
          </w:p>
        </w:tc>
      </w:tr>
      <w:tr w:rsidR="00755B03" w:rsidRPr="00C74D1B" w14:paraId="22A7D6E0" w14:textId="77777777" w:rsidTr="00FD21DE">
        <w:trPr>
          <w:trHeight w:val="23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24C514" w14:textId="0302A369" w:rsidR="00755B03" w:rsidRPr="00C74D1B" w:rsidRDefault="00755B03" w:rsidP="00925E80">
            <w:pPr>
              <w:spacing w:before="40" w:after="40"/>
              <w:rPr>
                <w:sz w:val="20"/>
              </w:rPr>
            </w:pPr>
            <w:r w:rsidRPr="00C74D1B">
              <w:rPr>
                <w:sz w:val="20"/>
              </w:rPr>
              <w:t>SoAW</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36A99437" w14:textId="20218457" w:rsidR="00755B03" w:rsidRPr="00C74D1B" w:rsidRDefault="00755B03" w:rsidP="00755B03">
            <w:pPr>
              <w:spacing w:before="40" w:after="40"/>
              <w:ind w:right="175"/>
              <w:rPr>
                <w:sz w:val="20"/>
              </w:rPr>
            </w:pPr>
            <w:r w:rsidRPr="00C74D1B">
              <w:rPr>
                <w:sz w:val="20"/>
              </w:rPr>
              <w:t>Statement of Architecture Work</w:t>
            </w:r>
          </w:p>
        </w:tc>
      </w:tr>
      <w:tr w:rsidR="00925E80" w:rsidRPr="00C74D1B" w14:paraId="382F234C" w14:textId="77777777" w:rsidTr="00FD21DE">
        <w:trPr>
          <w:trHeight w:val="23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AE094E" w14:textId="77777777" w:rsidR="00925E80" w:rsidRPr="00C74D1B" w:rsidRDefault="00925E80" w:rsidP="00925E80">
            <w:pPr>
              <w:spacing w:before="40" w:after="40"/>
              <w:rPr>
                <w:sz w:val="20"/>
              </w:rPr>
            </w:pPr>
            <w:r w:rsidRPr="00C74D1B">
              <w:rPr>
                <w:sz w:val="20"/>
              </w:rPr>
              <w:t>STEP</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21A7A9F0" w14:textId="77777777" w:rsidR="00925E80" w:rsidRPr="00C74D1B" w:rsidRDefault="00925E80" w:rsidP="00925E80">
            <w:pPr>
              <w:spacing w:before="40" w:after="40"/>
              <w:ind w:right="175"/>
              <w:rPr>
                <w:sz w:val="20"/>
              </w:rPr>
            </w:pPr>
            <w:r w:rsidRPr="00C74D1B">
              <w:rPr>
                <w:sz w:val="20"/>
              </w:rPr>
              <w:t>Standard for The Exchange of Product</w:t>
            </w:r>
          </w:p>
        </w:tc>
      </w:tr>
      <w:tr w:rsidR="00925E80" w:rsidRPr="00C74D1B" w14:paraId="748D6F0B" w14:textId="77777777" w:rsidTr="00FD21DE">
        <w:trPr>
          <w:trHeight w:val="23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69DC8D" w14:textId="77777777" w:rsidR="00925E80" w:rsidRPr="00C74D1B" w:rsidRDefault="00925E80" w:rsidP="00925E80">
            <w:pPr>
              <w:spacing w:before="40" w:after="40"/>
              <w:rPr>
                <w:sz w:val="20"/>
              </w:rPr>
            </w:pPr>
            <w:r w:rsidRPr="00C74D1B">
              <w:rPr>
                <w:sz w:val="20"/>
              </w:rPr>
              <w:t>STL</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0F3EBAB5" w14:textId="77777777" w:rsidR="00925E80" w:rsidRPr="00C74D1B" w:rsidRDefault="00925E80" w:rsidP="00925E80">
            <w:pPr>
              <w:spacing w:before="40" w:after="40"/>
              <w:ind w:right="175"/>
              <w:rPr>
                <w:sz w:val="20"/>
              </w:rPr>
            </w:pPr>
            <w:r w:rsidRPr="00C74D1B">
              <w:rPr>
                <w:sz w:val="20"/>
              </w:rPr>
              <w:t>Stereo Lithography</w:t>
            </w:r>
          </w:p>
        </w:tc>
      </w:tr>
      <w:tr w:rsidR="00925E80" w:rsidRPr="00C74D1B" w14:paraId="77B73842" w14:textId="77777777" w:rsidTr="00FD21DE">
        <w:trPr>
          <w:trHeight w:val="23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E9E929" w14:textId="77777777" w:rsidR="00925E80" w:rsidRPr="00C74D1B" w:rsidRDefault="00925E80" w:rsidP="00925E80">
            <w:pPr>
              <w:spacing w:before="40" w:after="40"/>
              <w:rPr>
                <w:sz w:val="20"/>
              </w:rPr>
            </w:pPr>
            <w:r w:rsidRPr="00C74D1B">
              <w:rPr>
                <w:sz w:val="20"/>
              </w:rPr>
              <w:t>SWEO</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58A2C6F3" w14:textId="77777777" w:rsidR="00925E80" w:rsidRPr="00C74D1B" w:rsidRDefault="00925E80" w:rsidP="00925E80">
            <w:pPr>
              <w:spacing w:before="40" w:after="40"/>
              <w:ind w:right="175"/>
              <w:rPr>
                <w:sz w:val="20"/>
              </w:rPr>
            </w:pPr>
            <w:r w:rsidRPr="00C74D1B">
              <w:rPr>
                <w:sz w:val="20"/>
              </w:rPr>
              <w:t>Small World Electric Office</w:t>
            </w:r>
          </w:p>
        </w:tc>
      </w:tr>
      <w:tr w:rsidR="00925E80" w:rsidRPr="00C74D1B" w14:paraId="111456D1"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F62FF7" w14:textId="77777777" w:rsidR="00925E80" w:rsidRPr="00C74D1B" w:rsidRDefault="00925E80" w:rsidP="00925E80">
            <w:pPr>
              <w:spacing w:before="40" w:after="40"/>
              <w:rPr>
                <w:sz w:val="20"/>
              </w:rPr>
            </w:pPr>
            <w:r w:rsidRPr="00C74D1B">
              <w:rPr>
                <w:sz w:val="20"/>
              </w:rPr>
              <w:t>TIFF</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619AF776" w14:textId="77777777" w:rsidR="00925E80" w:rsidRPr="00C74D1B" w:rsidRDefault="00925E80" w:rsidP="00925E80">
            <w:pPr>
              <w:spacing w:before="40" w:after="40"/>
              <w:ind w:right="175"/>
              <w:rPr>
                <w:sz w:val="20"/>
              </w:rPr>
            </w:pPr>
            <w:r w:rsidRPr="00C74D1B">
              <w:rPr>
                <w:sz w:val="20"/>
              </w:rPr>
              <w:t>Tagged Image File Format</w:t>
            </w:r>
          </w:p>
        </w:tc>
      </w:tr>
      <w:tr w:rsidR="00925E80" w:rsidRPr="00C74D1B" w14:paraId="50851C4F"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73EF90" w14:textId="77777777" w:rsidR="00925E80" w:rsidRPr="00C74D1B" w:rsidRDefault="00925E80" w:rsidP="00925E80">
            <w:pPr>
              <w:spacing w:before="40" w:after="40"/>
              <w:rPr>
                <w:sz w:val="20"/>
              </w:rPr>
            </w:pPr>
            <w:r w:rsidRPr="00C74D1B">
              <w:rPr>
                <w:sz w:val="20"/>
              </w:rPr>
              <w:t>TXT</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26BA34B7" w14:textId="77777777" w:rsidR="00925E80" w:rsidRPr="00C74D1B" w:rsidRDefault="00925E80" w:rsidP="00925E80">
            <w:pPr>
              <w:spacing w:before="40" w:after="40"/>
              <w:ind w:right="175"/>
              <w:rPr>
                <w:sz w:val="20"/>
              </w:rPr>
            </w:pPr>
            <w:r w:rsidRPr="00C74D1B">
              <w:rPr>
                <w:sz w:val="20"/>
              </w:rPr>
              <w:t>Text file</w:t>
            </w:r>
          </w:p>
        </w:tc>
      </w:tr>
      <w:tr w:rsidR="00925E80" w:rsidRPr="00C74D1B" w14:paraId="42AE8949"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9BD5A6" w14:textId="77777777" w:rsidR="00925E80" w:rsidRPr="00C74D1B" w:rsidRDefault="00925E80" w:rsidP="00925E80">
            <w:pPr>
              <w:spacing w:before="40" w:after="40"/>
              <w:rPr>
                <w:sz w:val="20"/>
              </w:rPr>
            </w:pPr>
            <w:r w:rsidRPr="00C74D1B">
              <w:rPr>
                <w:sz w:val="20"/>
              </w:rPr>
              <w:t>U3D</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7E5FF7B3" w14:textId="77777777" w:rsidR="00925E80" w:rsidRPr="00C74D1B" w:rsidRDefault="00925E80" w:rsidP="00925E80">
            <w:pPr>
              <w:spacing w:before="40" w:after="40"/>
              <w:ind w:right="175"/>
              <w:rPr>
                <w:sz w:val="20"/>
              </w:rPr>
            </w:pPr>
            <w:r w:rsidRPr="00C74D1B">
              <w:rPr>
                <w:sz w:val="20"/>
              </w:rPr>
              <w:t xml:space="preserve">Universal 3 Dimension </w:t>
            </w:r>
          </w:p>
        </w:tc>
      </w:tr>
      <w:tr w:rsidR="00925E80" w:rsidRPr="00C74D1B" w14:paraId="782294B7"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C4F3B8" w14:textId="77777777" w:rsidR="00925E80" w:rsidRPr="00C74D1B" w:rsidRDefault="00925E80" w:rsidP="00925E80">
            <w:pPr>
              <w:spacing w:before="40" w:after="40"/>
              <w:rPr>
                <w:sz w:val="20"/>
              </w:rPr>
            </w:pPr>
            <w:r w:rsidRPr="00C74D1B">
              <w:rPr>
                <w:sz w:val="20"/>
              </w:rPr>
              <w:t>UI</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4CC68D2B" w14:textId="77777777" w:rsidR="00925E80" w:rsidRPr="00C74D1B" w:rsidRDefault="00925E80" w:rsidP="00925E80">
            <w:pPr>
              <w:spacing w:before="40" w:after="40"/>
              <w:ind w:right="175"/>
              <w:rPr>
                <w:sz w:val="20"/>
              </w:rPr>
            </w:pPr>
            <w:r w:rsidRPr="00C74D1B">
              <w:rPr>
                <w:sz w:val="20"/>
              </w:rPr>
              <w:t>User Interface</w:t>
            </w:r>
          </w:p>
        </w:tc>
      </w:tr>
      <w:tr w:rsidR="00925E80" w:rsidRPr="00C74D1B" w14:paraId="274ADDC7"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B03879" w14:textId="77777777" w:rsidR="00925E80" w:rsidRPr="00C74D1B" w:rsidRDefault="00925E80" w:rsidP="00925E80">
            <w:pPr>
              <w:spacing w:before="40" w:after="40"/>
              <w:rPr>
                <w:sz w:val="20"/>
              </w:rPr>
            </w:pPr>
            <w:r w:rsidRPr="00C74D1B">
              <w:rPr>
                <w:sz w:val="20"/>
              </w:rPr>
              <w:t>VBA</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40736DDF" w14:textId="77777777" w:rsidR="00925E80" w:rsidRPr="00C74D1B" w:rsidRDefault="00925E80" w:rsidP="00925E80">
            <w:pPr>
              <w:spacing w:before="40" w:after="40"/>
              <w:ind w:right="175"/>
              <w:rPr>
                <w:sz w:val="20"/>
              </w:rPr>
            </w:pPr>
            <w:r w:rsidRPr="00C74D1B">
              <w:rPr>
                <w:sz w:val="20"/>
              </w:rPr>
              <w:t>Visual Basic for Applications</w:t>
            </w:r>
          </w:p>
        </w:tc>
      </w:tr>
      <w:tr w:rsidR="00925E80" w:rsidRPr="00C74D1B" w14:paraId="275790A8"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2AE5FE" w14:textId="77777777" w:rsidR="00925E80" w:rsidRPr="00C74D1B" w:rsidRDefault="00925E80" w:rsidP="00925E80">
            <w:pPr>
              <w:spacing w:before="40" w:after="40"/>
              <w:rPr>
                <w:sz w:val="20"/>
              </w:rPr>
            </w:pPr>
            <w:r w:rsidRPr="00C74D1B">
              <w:rPr>
                <w:sz w:val="20"/>
              </w:rPr>
              <w:t>VB</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4EC64526" w14:textId="77777777" w:rsidR="00925E80" w:rsidRPr="00C74D1B" w:rsidRDefault="00925E80" w:rsidP="00925E80">
            <w:pPr>
              <w:spacing w:before="40" w:after="40"/>
              <w:ind w:right="175"/>
              <w:rPr>
                <w:sz w:val="20"/>
              </w:rPr>
            </w:pPr>
            <w:r w:rsidRPr="00C74D1B">
              <w:rPr>
                <w:sz w:val="20"/>
              </w:rPr>
              <w:t>Visual Basic</w:t>
            </w:r>
          </w:p>
        </w:tc>
      </w:tr>
      <w:tr w:rsidR="00925E80" w:rsidRPr="00C74D1B" w14:paraId="55911261"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554C4E" w14:textId="77777777" w:rsidR="00925E80" w:rsidRPr="00C74D1B" w:rsidRDefault="00925E80" w:rsidP="00925E80">
            <w:pPr>
              <w:spacing w:before="40" w:after="40"/>
              <w:rPr>
                <w:sz w:val="20"/>
              </w:rPr>
            </w:pPr>
            <w:r w:rsidRPr="00C74D1B">
              <w:rPr>
                <w:sz w:val="20"/>
              </w:rPr>
              <w:t>VPN</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145D2CEC" w14:textId="77777777" w:rsidR="00925E80" w:rsidRPr="00C74D1B" w:rsidRDefault="00925E80" w:rsidP="00925E80">
            <w:pPr>
              <w:spacing w:before="40" w:after="40"/>
              <w:ind w:right="175"/>
              <w:rPr>
                <w:sz w:val="20"/>
              </w:rPr>
            </w:pPr>
            <w:r w:rsidRPr="00C74D1B">
              <w:rPr>
                <w:sz w:val="20"/>
              </w:rPr>
              <w:t>Virtual Private Network</w:t>
            </w:r>
          </w:p>
        </w:tc>
      </w:tr>
      <w:tr w:rsidR="00925E80" w:rsidRPr="00C74D1B" w14:paraId="23684BA6"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7AF95E" w14:textId="77777777" w:rsidR="00925E80" w:rsidRPr="00C74D1B" w:rsidRDefault="00925E80" w:rsidP="00925E80">
            <w:pPr>
              <w:spacing w:before="40" w:after="40"/>
              <w:rPr>
                <w:sz w:val="20"/>
              </w:rPr>
            </w:pPr>
            <w:r w:rsidRPr="00C74D1B">
              <w:rPr>
                <w:sz w:val="20"/>
              </w:rPr>
              <w:t>VRML</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3DBD54BA" w14:textId="77777777" w:rsidR="00925E80" w:rsidRPr="00C74D1B" w:rsidRDefault="00925E80" w:rsidP="00925E80">
            <w:pPr>
              <w:spacing w:before="40" w:after="40"/>
              <w:ind w:right="175"/>
              <w:rPr>
                <w:sz w:val="20"/>
              </w:rPr>
            </w:pPr>
            <w:r w:rsidRPr="00C74D1B">
              <w:rPr>
                <w:sz w:val="20"/>
              </w:rPr>
              <w:t>Virtual Reality Modelling Language</w:t>
            </w:r>
          </w:p>
        </w:tc>
      </w:tr>
      <w:tr w:rsidR="00925E80" w:rsidRPr="00C74D1B" w14:paraId="432C04CA"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266867" w14:textId="77777777" w:rsidR="00925E80" w:rsidRPr="00C74D1B" w:rsidRDefault="00925E80" w:rsidP="00925E80">
            <w:pPr>
              <w:spacing w:before="40" w:after="40"/>
              <w:rPr>
                <w:sz w:val="20"/>
              </w:rPr>
            </w:pPr>
            <w:r w:rsidRPr="00C74D1B">
              <w:rPr>
                <w:sz w:val="20"/>
              </w:rPr>
              <w:t>XLS</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427FFD7A" w14:textId="77777777" w:rsidR="00925E80" w:rsidRPr="00C74D1B" w:rsidRDefault="00925E80" w:rsidP="00925E80">
            <w:pPr>
              <w:spacing w:before="40" w:after="40"/>
              <w:ind w:right="175"/>
              <w:rPr>
                <w:sz w:val="20"/>
              </w:rPr>
            </w:pPr>
            <w:r w:rsidRPr="00C74D1B">
              <w:rPr>
                <w:sz w:val="20"/>
              </w:rPr>
              <w:t>Microsoft Excel File Extension</w:t>
            </w:r>
          </w:p>
        </w:tc>
      </w:tr>
      <w:tr w:rsidR="00925E80" w:rsidRPr="00C74D1B" w14:paraId="1535DA2B" w14:textId="77777777" w:rsidTr="00FD21DE">
        <w:trPr>
          <w:trHeight w:val="111"/>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C0A090" w14:textId="77777777" w:rsidR="00925E80" w:rsidRPr="00C74D1B" w:rsidRDefault="00925E80" w:rsidP="00925E80">
            <w:pPr>
              <w:spacing w:before="40" w:after="40"/>
              <w:rPr>
                <w:sz w:val="20"/>
              </w:rPr>
            </w:pPr>
            <w:r w:rsidRPr="00C74D1B">
              <w:rPr>
                <w:sz w:val="20"/>
              </w:rPr>
              <w:t>XML</w:t>
            </w:r>
          </w:p>
        </w:tc>
        <w:tc>
          <w:tcPr>
            <w:tcW w:w="5530" w:type="dxa"/>
            <w:tcBorders>
              <w:top w:val="single" w:sz="4" w:space="0" w:color="auto"/>
              <w:left w:val="nil"/>
              <w:bottom w:val="single" w:sz="4" w:space="0" w:color="auto"/>
              <w:right w:val="single" w:sz="4" w:space="0" w:color="auto"/>
            </w:tcBorders>
            <w:shd w:val="clear" w:color="auto" w:fill="FFFFFF" w:themeFill="background1"/>
            <w:noWrap/>
            <w:vAlign w:val="center"/>
          </w:tcPr>
          <w:p w14:paraId="1ADC6C5D" w14:textId="77777777" w:rsidR="00925E80" w:rsidRPr="00C74D1B" w:rsidRDefault="00925E80" w:rsidP="00925E80">
            <w:pPr>
              <w:spacing w:before="40" w:after="40"/>
              <w:ind w:right="175"/>
              <w:rPr>
                <w:sz w:val="20"/>
              </w:rPr>
            </w:pPr>
            <w:r w:rsidRPr="00C74D1B">
              <w:rPr>
                <w:sz w:val="20"/>
              </w:rPr>
              <w:t>Extensible Mark-up Language</w:t>
            </w:r>
          </w:p>
        </w:tc>
      </w:tr>
    </w:tbl>
    <w:p w14:paraId="63D521FF" w14:textId="01BD27BF" w:rsidR="002F2897" w:rsidRPr="00C74D1B" w:rsidRDefault="00981E02" w:rsidP="002F2897">
      <w:pPr>
        <w:pStyle w:val="Caption"/>
      </w:pPr>
      <w:bookmarkStart w:id="5" w:name="_Toc99103795"/>
      <w:r w:rsidRPr="00C74D1B">
        <w:t>Table</w:t>
      </w:r>
      <w:r w:rsidR="002F2897" w:rsidRPr="00C74D1B">
        <w:t xml:space="preserve"> </w:t>
      </w:r>
      <w:r w:rsidRPr="00C74D1B">
        <w:fldChar w:fldCharType="begin"/>
      </w:r>
      <w:r w:rsidRPr="00C74D1B">
        <w:instrText xml:space="preserve"> SEQ Table \* ARABIC </w:instrText>
      </w:r>
      <w:r w:rsidRPr="00C74D1B">
        <w:fldChar w:fldCharType="separate"/>
      </w:r>
      <w:r w:rsidR="00681816">
        <w:rPr>
          <w:noProof/>
        </w:rPr>
        <w:t>2</w:t>
      </w:r>
      <w:r w:rsidRPr="00C74D1B">
        <w:fldChar w:fldCharType="end"/>
      </w:r>
      <w:r w:rsidR="002F2897" w:rsidRPr="00C74D1B">
        <w:t>: Abbreviations and Terms</w:t>
      </w:r>
      <w:bookmarkEnd w:id="5"/>
    </w:p>
    <w:p w14:paraId="32F5CF53" w14:textId="77777777" w:rsidR="002F2897" w:rsidRPr="00C74D1B" w:rsidRDefault="002F2897">
      <w:pPr>
        <w:spacing w:after="200" w:line="276" w:lineRule="auto"/>
        <w:jc w:val="left"/>
        <w:rPr>
          <w:lang w:val="en-GB"/>
        </w:rPr>
      </w:pPr>
    </w:p>
    <w:p w14:paraId="40000270" w14:textId="09022944" w:rsidR="00F42831" w:rsidRPr="00C74D1B" w:rsidRDefault="00F42831">
      <w:pPr>
        <w:spacing w:after="200" w:line="276" w:lineRule="auto"/>
        <w:jc w:val="left"/>
        <w:rPr>
          <w:lang w:val="en-GB"/>
        </w:rPr>
      </w:pPr>
      <w:r w:rsidRPr="00C74D1B">
        <w:rPr>
          <w:lang w:val="en-GB"/>
        </w:rPr>
        <w:br w:type="page"/>
      </w:r>
    </w:p>
    <w:p w14:paraId="3355DE80" w14:textId="77777777" w:rsidR="00BA270D" w:rsidRPr="00C74D1B" w:rsidRDefault="00BA270D" w:rsidP="00124772">
      <w:pPr>
        <w:pStyle w:val="Heading1"/>
      </w:pPr>
      <w:bookmarkStart w:id="6" w:name="_Toc48644141"/>
      <w:bookmarkStart w:id="7" w:name="_Toc51578743"/>
      <w:bookmarkStart w:id="8" w:name="_Toc97716293"/>
      <w:bookmarkStart w:id="9" w:name="_Toc98143075"/>
      <w:bookmarkStart w:id="10" w:name="_Toc98227453"/>
      <w:bookmarkStart w:id="11" w:name="_Toc98232469"/>
      <w:bookmarkStart w:id="12" w:name="_Toc98232575"/>
      <w:bookmarkStart w:id="13" w:name="_Toc98233112"/>
      <w:bookmarkStart w:id="14" w:name="_Toc98770257"/>
      <w:bookmarkStart w:id="15" w:name="_Toc98770402"/>
      <w:bookmarkStart w:id="16" w:name="_Toc99103704"/>
      <w:bookmarkEnd w:id="6"/>
      <w:bookmarkEnd w:id="7"/>
      <w:bookmarkEnd w:id="8"/>
      <w:bookmarkEnd w:id="9"/>
      <w:bookmarkEnd w:id="10"/>
      <w:bookmarkEnd w:id="11"/>
      <w:bookmarkEnd w:id="12"/>
      <w:bookmarkEnd w:id="13"/>
      <w:bookmarkEnd w:id="14"/>
      <w:bookmarkEnd w:id="15"/>
      <w:r w:rsidRPr="00C74D1B">
        <w:t>Introduction</w:t>
      </w:r>
      <w:bookmarkEnd w:id="16"/>
    </w:p>
    <w:p w14:paraId="004593E5" w14:textId="77777777" w:rsidR="00BA270D" w:rsidRPr="00C74D1B" w:rsidRDefault="00BA270D" w:rsidP="00BA270D">
      <w:pPr>
        <w:pStyle w:val="P1"/>
      </w:pPr>
    </w:p>
    <w:p w14:paraId="08475EEF" w14:textId="20FC6E88" w:rsidR="00BA270D" w:rsidRPr="00C74D1B" w:rsidRDefault="00BA270D" w:rsidP="00BA270D">
      <w:pPr>
        <w:pStyle w:val="P1"/>
      </w:pPr>
      <w:r w:rsidRPr="00C74D1B">
        <w:t xml:space="preserve">The purpose of this document is to specify the requirements related to a Request for </w:t>
      </w:r>
      <w:r w:rsidR="009C4E7E" w:rsidRPr="00C74D1B">
        <w:t>Proposal</w:t>
      </w:r>
      <w:r w:rsidRPr="00C74D1B">
        <w:t xml:space="preserve"> (RF</w:t>
      </w:r>
      <w:r w:rsidR="009C4E7E" w:rsidRPr="00C74D1B">
        <w:t>P</w:t>
      </w:r>
      <w:r w:rsidRPr="00C74D1B">
        <w:t>) for a</w:t>
      </w:r>
      <w:r w:rsidR="00201BD8" w:rsidRPr="00C74D1B">
        <w:t xml:space="preserve">n </w:t>
      </w:r>
      <w:r w:rsidRPr="00C74D1B">
        <w:t xml:space="preserve">"Engineering Design and Document Management </w:t>
      </w:r>
      <w:r w:rsidR="00104B47" w:rsidRPr="00C74D1B">
        <w:t xml:space="preserve">and Collaboration </w:t>
      </w:r>
      <w:r w:rsidRPr="00C74D1B">
        <w:t xml:space="preserve">System (EDDMS)" </w:t>
      </w:r>
      <w:r w:rsidR="00C40C0B" w:rsidRPr="00C74D1B">
        <w:t>for use across Eskom’s Generation, Transmission, and Distribution businesses</w:t>
      </w:r>
      <w:r w:rsidRPr="00C74D1B">
        <w:t>.</w:t>
      </w:r>
    </w:p>
    <w:p w14:paraId="3511A6C8" w14:textId="77777777" w:rsidR="00BA270D" w:rsidRPr="00C74D1B" w:rsidRDefault="00BA270D" w:rsidP="00BA270D">
      <w:pPr>
        <w:pStyle w:val="P1"/>
      </w:pPr>
    </w:p>
    <w:p w14:paraId="0138121B" w14:textId="08E64D08" w:rsidR="00BA270D" w:rsidRPr="00C74D1B" w:rsidRDefault="00245E8F" w:rsidP="00BA270D">
      <w:pPr>
        <w:pStyle w:val="P1"/>
        <w:rPr>
          <w:bCs/>
        </w:rPr>
      </w:pPr>
      <w:r w:rsidRPr="00C74D1B">
        <w:t xml:space="preserve">The </w:t>
      </w:r>
      <w:r w:rsidR="00C3353F" w:rsidRPr="00C74D1B">
        <w:t>objective of the RFP</w:t>
      </w:r>
      <w:r w:rsidRPr="00C74D1B">
        <w:t xml:space="preserve"> is to </w:t>
      </w:r>
      <w:r w:rsidR="0080230F" w:rsidRPr="00C74D1B">
        <w:t>identify</w:t>
      </w:r>
      <w:r w:rsidRPr="00C74D1B">
        <w:t xml:space="preserve"> </w:t>
      </w:r>
      <w:r w:rsidR="0080230F" w:rsidRPr="00C74D1B">
        <w:t xml:space="preserve">EDDMS </w:t>
      </w:r>
      <w:r w:rsidRPr="00C74D1B">
        <w:t xml:space="preserve">solutions </w:t>
      </w:r>
      <w:r w:rsidR="0080230F" w:rsidRPr="00C74D1B">
        <w:t xml:space="preserve">and service providers that </w:t>
      </w:r>
      <w:r w:rsidR="009D30B2" w:rsidRPr="00C74D1B">
        <w:t>conform to Eskom’s requirements</w:t>
      </w:r>
      <w:r w:rsidRPr="00C74D1B">
        <w:t>.</w:t>
      </w:r>
      <w:r w:rsidR="00F93AC1" w:rsidRPr="00C74D1B">
        <w:t xml:space="preserve">  </w:t>
      </w:r>
      <w:r w:rsidR="00F93AC1" w:rsidRPr="00C74D1B">
        <w:rPr>
          <w:snapToGrid w:val="0"/>
        </w:rPr>
        <w:t>Subject to final investment and procurement approval, Eskom may award a contract to a selected Respondent.</w:t>
      </w:r>
    </w:p>
    <w:p w14:paraId="5F1B36AA" w14:textId="50E0154C" w:rsidR="00BA270D" w:rsidRPr="00C74D1B" w:rsidRDefault="00BA270D" w:rsidP="00BA270D">
      <w:pPr>
        <w:pStyle w:val="P1"/>
        <w:rPr>
          <w:snapToGrid w:val="0"/>
        </w:rPr>
      </w:pPr>
    </w:p>
    <w:p w14:paraId="5B03E500" w14:textId="61D29AF6" w:rsidR="009B4D3A" w:rsidRPr="00C74D1B" w:rsidRDefault="009B4D3A" w:rsidP="009B4D3A">
      <w:pPr>
        <w:pStyle w:val="P1"/>
        <w:rPr>
          <w:lang w:val="en-GB"/>
        </w:rPr>
      </w:pPr>
      <w:r w:rsidRPr="00C74D1B">
        <w:t>This document contains Eskom’s Scope pertaining to the product requirements, scope of supply</w:t>
      </w:r>
      <w:r w:rsidR="001826F5" w:rsidRPr="00C74D1B">
        <w:t xml:space="preserve"> / services</w:t>
      </w:r>
      <w:r w:rsidRPr="00C74D1B">
        <w:t>, and</w:t>
      </w:r>
      <w:r w:rsidRPr="00C74D1B">
        <w:rPr>
          <w:snapToGrid w:val="0"/>
        </w:rPr>
        <w:t xml:space="preserve"> procurement philosophy</w:t>
      </w:r>
      <w:r w:rsidRPr="00C74D1B">
        <w:t>.  It</w:t>
      </w:r>
      <w:r w:rsidRPr="00C74D1B">
        <w:rPr>
          <w:lang w:val="en-GB"/>
        </w:rPr>
        <w:t xml:space="preserve"> will be used as basis to compile the contractual </w:t>
      </w:r>
      <w:r w:rsidR="00FD3C28" w:rsidRPr="00C74D1B">
        <w:rPr>
          <w:lang w:val="en-GB"/>
        </w:rPr>
        <w:t>s</w:t>
      </w:r>
      <w:r w:rsidRPr="00C74D1B">
        <w:rPr>
          <w:lang w:val="en-GB"/>
        </w:rPr>
        <w:t>cope</w:t>
      </w:r>
      <w:r w:rsidR="001826F5" w:rsidRPr="00C74D1B">
        <w:rPr>
          <w:lang w:val="en-GB"/>
        </w:rPr>
        <w:t xml:space="preserve"> in the event tha</w:t>
      </w:r>
      <w:r w:rsidR="001E1024" w:rsidRPr="00C74D1B">
        <w:rPr>
          <w:lang w:val="en-GB"/>
        </w:rPr>
        <w:t>t</w:t>
      </w:r>
      <w:r w:rsidR="001826F5" w:rsidRPr="00C74D1B">
        <w:rPr>
          <w:lang w:val="en-GB"/>
        </w:rPr>
        <w:t xml:space="preserve"> a contract is awarded</w:t>
      </w:r>
      <w:r w:rsidRPr="00C74D1B">
        <w:rPr>
          <w:lang w:val="en-GB"/>
        </w:rPr>
        <w:t>.</w:t>
      </w:r>
    </w:p>
    <w:p w14:paraId="6B4CE4F6" w14:textId="77777777" w:rsidR="009B4D3A" w:rsidRPr="00C74D1B" w:rsidRDefault="009B4D3A" w:rsidP="00BA270D">
      <w:pPr>
        <w:pStyle w:val="P1"/>
        <w:rPr>
          <w:snapToGrid w:val="0"/>
        </w:rPr>
      </w:pPr>
    </w:p>
    <w:p w14:paraId="644713C9" w14:textId="6DB1FAFB" w:rsidR="00BA270D" w:rsidRPr="00C74D1B" w:rsidRDefault="00BA270D" w:rsidP="00BA270D">
      <w:pPr>
        <w:pStyle w:val="P1"/>
      </w:pPr>
      <w:r w:rsidRPr="00C74D1B">
        <w:t xml:space="preserve">Submissions to Eskom need to follow a structured approach as </w:t>
      </w:r>
      <w:r w:rsidR="00201BD8" w:rsidRPr="00C74D1B">
        <w:t xml:space="preserve">described in the </w:t>
      </w:r>
      <w:r w:rsidR="00073C10" w:rsidRPr="00C74D1B">
        <w:t>Invitation to Tender</w:t>
      </w:r>
      <w:r w:rsidR="009D30B2" w:rsidRPr="00C74D1B">
        <w:t>.</w:t>
      </w:r>
    </w:p>
    <w:p w14:paraId="15CEF152" w14:textId="77777777" w:rsidR="00BA270D" w:rsidRPr="00C74D1B" w:rsidRDefault="00BA270D" w:rsidP="00BA270D">
      <w:pPr>
        <w:pStyle w:val="P1"/>
      </w:pPr>
    </w:p>
    <w:p w14:paraId="62E1A8E0" w14:textId="77777777" w:rsidR="00BA270D" w:rsidRPr="00C74D1B" w:rsidRDefault="00BA270D" w:rsidP="00BA270D">
      <w:pPr>
        <w:pStyle w:val="P1"/>
      </w:pPr>
      <w:r w:rsidRPr="00C74D1B">
        <w:t xml:space="preserve">The </w:t>
      </w:r>
      <w:r w:rsidRPr="00C74D1B">
        <w:rPr>
          <w:lang w:val="en-ZA"/>
        </w:rPr>
        <w:t>document</w:t>
      </w:r>
      <w:r w:rsidRPr="00C74D1B">
        <w:t xml:space="preserve"> is divided into the following main sections:</w:t>
      </w:r>
    </w:p>
    <w:p w14:paraId="061888B9" w14:textId="77777777" w:rsidR="00BA270D" w:rsidRPr="00C74D1B" w:rsidRDefault="00BA270D" w:rsidP="00BA270D">
      <w:pPr>
        <w:pStyle w:val="P1"/>
      </w:pPr>
    </w:p>
    <w:p w14:paraId="7641D188" w14:textId="77777777" w:rsidR="00BA270D" w:rsidRPr="00C74D1B" w:rsidRDefault="00BA270D" w:rsidP="0040031C">
      <w:pPr>
        <w:pStyle w:val="B00"/>
      </w:pPr>
      <w:r w:rsidRPr="00C74D1B">
        <w:t>Introduction</w:t>
      </w:r>
    </w:p>
    <w:p w14:paraId="561054AD" w14:textId="77777777" w:rsidR="00BA270D" w:rsidRPr="00C74D1B" w:rsidRDefault="00BA270D" w:rsidP="0040031C">
      <w:pPr>
        <w:pStyle w:val="B00"/>
      </w:pPr>
      <w:r w:rsidRPr="00C74D1B">
        <w:t>Product / Solution requirement</w:t>
      </w:r>
    </w:p>
    <w:p w14:paraId="4B8D5DDE" w14:textId="77777777" w:rsidR="00BA270D" w:rsidRPr="00C74D1B" w:rsidRDefault="00BA270D" w:rsidP="0040031C">
      <w:pPr>
        <w:pStyle w:val="B00"/>
      </w:pPr>
      <w:r w:rsidRPr="00C74D1B">
        <w:t>Scope of Supply</w:t>
      </w:r>
    </w:p>
    <w:p w14:paraId="0956F281" w14:textId="77777777" w:rsidR="00BA270D" w:rsidRPr="00C74D1B" w:rsidRDefault="00BA270D" w:rsidP="0040031C">
      <w:pPr>
        <w:pStyle w:val="B00"/>
      </w:pPr>
      <w:r w:rsidRPr="00C74D1B">
        <w:t>Scope of Services</w:t>
      </w:r>
    </w:p>
    <w:p w14:paraId="67A20512" w14:textId="77777777" w:rsidR="00BA270D" w:rsidRPr="00C74D1B" w:rsidRDefault="00BA270D" w:rsidP="0040031C">
      <w:pPr>
        <w:pStyle w:val="B00"/>
      </w:pPr>
      <w:r w:rsidRPr="00C74D1B">
        <w:t>Information to be provided</w:t>
      </w:r>
    </w:p>
    <w:p w14:paraId="4DA964F2" w14:textId="77777777" w:rsidR="00BA270D" w:rsidRPr="00C74D1B" w:rsidRDefault="00BA270D" w:rsidP="0040031C">
      <w:pPr>
        <w:pStyle w:val="B00"/>
      </w:pPr>
      <w:r w:rsidRPr="00C74D1B">
        <w:t>Appendix 1: Business Requirement Specification</w:t>
      </w:r>
    </w:p>
    <w:p w14:paraId="769276D8" w14:textId="77777777" w:rsidR="00BA270D" w:rsidRPr="00C74D1B" w:rsidRDefault="00BA270D" w:rsidP="00BA270D"/>
    <w:p w14:paraId="7B7E7B1F" w14:textId="77777777" w:rsidR="00BA270D" w:rsidRPr="00C74D1B" w:rsidRDefault="00BA270D" w:rsidP="00124772">
      <w:pPr>
        <w:pStyle w:val="Heading1"/>
      </w:pPr>
      <w:bookmarkStart w:id="17" w:name="_Toc99103705"/>
      <w:r w:rsidRPr="00C74D1B">
        <w:t>Background</w:t>
      </w:r>
      <w:bookmarkEnd w:id="17"/>
    </w:p>
    <w:p w14:paraId="3E4649F9" w14:textId="77777777" w:rsidR="00BA270D" w:rsidRPr="00C74D1B" w:rsidRDefault="00BA270D" w:rsidP="00BA270D"/>
    <w:p w14:paraId="2990BD16" w14:textId="77777777" w:rsidR="00BA270D" w:rsidRPr="00C74D1B" w:rsidRDefault="00BA270D" w:rsidP="00BA270D">
      <w:pPr>
        <w:pStyle w:val="P1"/>
      </w:pPr>
      <w:r w:rsidRPr="00C74D1B">
        <w:t>Eskom Holdings is a vertically integrated operation that generates, transmits and distributes electricity.  Eskom is a separately registered company, with ownership vesting in the South African government.  More information about Eskom is available on www.eskom.co.za.</w:t>
      </w:r>
    </w:p>
    <w:p w14:paraId="30B2B07D" w14:textId="77777777" w:rsidR="00BA270D" w:rsidRPr="00C74D1B" w:rsidRDefault="00BA270D" w:rsidP="00BA270D">
      <w:pPr>
        <w:pStyle w:val="P1"/>
      </w:pPr>
    </w:p>
    <w:p w14:paraId="5229676D" w14:textId="7E7372EF" w:rsidR="00BA270D" w:rsidRPr="00C74D1B" w:rsidRDefault="00BA270D" w:rsidP="00BA270D">
      <w:pPr>
        <w:pStyle w:val="P1"/>
      </w:pPr>
      <w:r w:rsidRPr="00C74D1B">
        <w:t xml:space="preserve">Eskom consists of the following </w:t>
      </w:r>
      <w:r w:rsidR="00EE641C" w:rsidRPr="00C74D1B">
        <w:t>Businesses</w:t>
      </w:r>
      <w:r w:rsidRPr="00C74D1B">
        <w:t>:</w:t>
      </w:r>
    </w:p>
    <w:p w14:paraId="1971AD65" w14:textId="77777777" w:rsidR="00BA270D" w:rsidRPr="00C74D1B" w:rsidRDefault="00BA270D" w:rsidP="00BA270D">
      <w:pPr>
        <w:pStyle w:val="P1"/>
      </w:pPr>
    </w:p>
    <w:p w14:paraId="3915CBA4" w14:textId="77777777" w:rsidR="00BA270D" w:rsidRPr="00C74D1B" w:rsidRDefault="00BA270D" w:rsidP="0040031C">
      <w:pPr>
        <w:pStyle w:val="B00"/>
      </w:pPr>
      <w:r w:rsidRPr="00C74D1B">
        <w:t>Distribution.</w:t>
      </w:r>
    </w:p>
    <w:p w14:paraId="14322527" w14:textId="77777777" w:rsidR="00BA270D" w:rsidRPr="00C74D1B" w:rsidRDefault="00BA270D" w:rsidP="0040031C">
      <w:pPr>
        <w:pStyle w:val="B00"/>
      </w:pPr>
      <w:r w:rsidRPr="00C74D1B">
        <w:t>Transmission.</w:t>
      </w:r>
    </w:p>
    <w:p w14:paraId="62C80316" w14:textId="77777777" w:rsidR="00BA270D" w:rsidRPr="00C74D1B" w:rsidRDefault="00BA270D" w:rsidP="0040031C">
      <w:pPr>
        <w:pStyle w:val="B00"/>
      </w:pPr>
      <w:r w:rsidRPr="00C74D1B">
        <w:t>Generation.</w:t>
      </w:r>
    </w:p>
    <w:p w14:paraId="2E2B4C7E" w14:textId="77777777" w:rsidR="00BA270D" w:rsidRPr="00C74D1B" w:rsidRDefault="00BA270D" w:rsidP="00BA270D">
      <w:pPr>
        <w:pStyle w:val="P1"/>
      </w:pPr>
    </w:p>
    <w:p w14:paraId="4E224E05" w14:textId="0061B20F" w:rsidR="00BA270D" w:rsidRPr="00C74D1B" w:rsidRDefault="00BA270D" w:rsidP="00BA270D">
      <w:pPr>
        <w:pStyle w:val="P1"/>
      </w:pPr>
      <w:r w:rsidRPr="00C74D1B">
        <w:t>The scope of this RF</w:t>
      </w:r>
      <w:r w:rsidR="00FC0652" w:rsidRPr="00C74D1B">
        <w:t>P</w:t>
      </w:r>
      <w:r w:rsidRPr="00C74D1B">
        <w:t xml:space="preserve"> includes:</w:t>
      </w:r>
    </w:p>
    <w:p w14:paraId="15180443" w14:textId="77777777" w:rsidR="00BA270D" w:rsidRPr="00C74D1B" w:rsidRDefault="00BA270D" w:rsidP="00BA270D">
      <w:pPr>
        <w:pStyle w:val="P1"/>
      </w:pPr>
    </w:p>
    <w:p w14:paraId="55684E23" w14:textId="24663151" w:rsidR="00BA270D" w:rsidRPr="00C74D1B" w:rsidRDefault="00BA270D" w:rsidP="0040031C">
      <w:pPr>
        <w:pStyle w:val="B00"/>
      </w:pPr>
      <w:r w:rsidRPr="00C74D1B">
        <w:t xml:space="preserve">Engineering Design </w:t>
      </w:r>
      <w:r w:rsidR="00054BD1" w:rsidRPr="00C74D1B">
        <w:t xml:space="preserve">and Analysis </w:t>
      </w:r>
      <w:r w:rsidRPr="00C74D1B">
        <w:t xml:space="preserve">products (AEC CAD and Specialised Engineering) used across all Eskom </w:t>
      </w:r>
      <w:r w:rsidR="00054BD1" w:rsidRPr="00C74D1B">
        <w:t>Businesses</w:t>
      </w:r>
      <w:r w:rsidRPr="00C74D1B">
        <w:t>.</w:t>
      </w:r>
    </w:p>
    <w:p w14:paraId="1D8A7FB7" w14:textId="42FD49EE" w:rsidR="00BA270D" w:rsidRPr="00C74D1B" w:rsidRDefault="00BA270D" w:rsidP="0040031C">
      <w:pPr>
        <w:pStyle w:val="B00"/>
      </w:pPr>
      <w:r w:rsidRPr="00C74D1B">
        <w:t xml:space="preserve">EDMS used primarily by the Eskom </w:t>
      </w:r>
      <w:r w:rsidR="00054BD1" w:rsidRPr="00C74D1B">
        <w:t>Distribution and Transission</w:t>
      </w:r>
      <w:r w:rsidRPr="00C74D1B">
        <w:t xml:space="preserve"> </w:t>
      </w:r>
      <w:r w:rsidR="00054BD1" w:rsidRPr="00C74D1B">
        <w:t>Businesses</w:t>
      </w:r>
      <w:r w:rsidRPr="00C74D1B">
        <w:t>.</w:t>
      </w:r>
    </w:p>
    <w:p w14:paraId="655251A4" w14:textId="77777777" w:rsidR="00BA270D" w:rsidRPr="00C74D1B" w:rsidRDefault="00BA270D" w:rsidP="00BA270D">
      <w:pPr>
        <w:pStyle w:val="P1"/>
      </w:pPr>
    </w:p>
    <w:p w14:paraId="2212E954" w14:textId="77777777" w:rsidR="00BA270D" w:rsidRPr="00C74D1B" w:rsidRDefault="00BA270D" w:rsidP="00BA270D">
      <w:pPr>
        <w:pStyle w:val="P1"/>
      </w:pPr>
      <w:r w:rsidRPr="00C74D1B">
        <w:t>EDDMS functionality is used across Eskom for various business needs:</w:t>
      </w:r>
    </w:p>
    <w:p w14:paraId="4A8E12CF" w14:textId="77777777" w:rsidR="00BA270D" w:rsidRPr="00C74D1B" w:rsidRDefault="00BA270D" w:rsidP="00BA270D">
      <w:pPr>
        <w:pStyle w:val="P1"/>
      </w:pPr>
    </w:p>
    <w:p w14:paraId="47745A21" w14:textId="77777777" w:rsidR="00BA270D" w:rsidRPr="00C74D1B" w:rsidRDefault="00BA270D" w:rsidP="0040031C">
      <w:pPr>
        <w:pStyle w:val="B00"/>
      </w:pPr>
      <w:r w:rsidRPr="00C74D1B">
        <w:t>Electrical, mechanical and civil engineering plant / site construction projects.</w:t>
      </w:r>
    </w:p>
    <w:p w14:paraId="55B2700A" w14:textId="77777777" w:rsidR="00BA270D" w:rsidRPr="00C74D1B" w:rsidRDefault="00BA270D" w:rsidP="0040031C">
      <w:pPr>
        <w:pStyle w:val="B00"/>
      </w:pPr>
      <w:r w:rsidRPr="00C74D1B">
        <w:t>Plant / site operational maintenance.</w:t>
      </w:r>
    </w:p>
    <w:p w14:paraId="3981177C" w14:textId="77777777" w:rsidR="00BA270D" w:rsidRPr="00C74D1B" w:rsidRDefault="00BA270D" w:rsidP="0040031C">
      <w:pPr>
        <w:pStyle w:val="B00"/>
      </w:pPr>
      <w:r w:rsidRPr="00C74D1B">
        <w:t>Production plant modifications.</w:t>
      </w:r>
    </w:p>
    <w:p w14:paraId="286EC072" w14:textId="77777777" w:rsidR="00BA270D" w:rsidRPr="00C74D1B" w:rsidRDefault="00BA270D" w:rsidP="00BA270D">
      <w:pPr>
        <w:pStyle w:val="P1"/>
      </w:pPr>
    </w:p>
    <w:p w14:paraId="3BD9AB6F" w14:textId="37E9191D" w:rsidR="00BA270D" w:rsidRPr="00C74D1B" w:rsidRDefault="00BA270D" w:rsidP="00BA270D">
      <w:pPr>
        <w:pStyle w:val="P1"/>
      </w:pPr>
      <w:r w:rsidRPr="00C74D1B">
        <w:t xml:space="preserve">Eskom </w:t>
      </w:r>
      <w:r w:rsidR="00476D2C" w:rsidRPr="00C74D1B">
        <w:t xml:space="preserve">currently </w:t>
      </w:r>
      <w:r w:rsidRPr="00C74D1B">
        <w:t>operates 1</w:t>
      </w:r>
      <w:r w:rsidR="0000477F" w:rsidRPr="00C74D1B">
        <w:t>1</w:t>
      </w:r>
      <w:r w:rsidRPr="00C74D1B">
        <w:t xml:space="preserve"> EDMS site instances related to this RF</w:t>
      </w:r>
      <w:r w:rsidR="00FC0652" w:rsidRPr="00C74D1B">
        <w:t>P</w:t>
      </w:r>
      <w:r w:rsidRPr="00C74D1B">
        <w:t>.  These sites are geographically dispersed, and each site consists of an in-house server, utilising a</w:t>
      </w:r>
      <w:r w:rsidR="00B55AAB" w:rsidRPr="00C74D1B">
        <w:t xml:space="preserve"> MS SQL Server</w:t>
      </w:r>
      <w:r w:rsidRPr="00C74D1B">
        <w:t xml:space="preserve"> metadata database.  Each site has its own unique EDMS project / folder structure and metadata configuration.</w:t>
      </w:r>
    </w:p>
    <w:p w14:paraId="289288E2" w14:textId="77777777" w:rsidR="00BA270D" w:rsidRPr="00C74D1B" w:rsidRDefault="00BA270D" w:rsidP="00BA270D">
      <w:pPr>
        <w:pStyle w:val="P1"/>
        <w:rPr>
          <w:lang w:val="en-GB"/>
        </w:rPr>
      </w:pPr>
    </w:p>
    <w:p w14:paraId="189A0B7D" w14:textId="77777777" w:rsidR="00BA270D" w:rsidRPr="00C74D1B" w:rsidRDefault="00BA270D" w:rsidP="00BA270D">
      <w:pPr>
        <w:pStyle w:val="P1"/>
        <w:rPr>
          <w:lang w:val="en-GB"/>
        </w:rPr>
      </w:pPr>
      <w:r w:rsidRPr="00C74D1B">
        <w:rPr>
          <w:lang w:val="en-GB"/>
        </w:rPr>
        <w:t>Existing EDDMS System information:</w:t>
      </w:r>
    </w:p>
    <w:p w14:paraId="68B77587" w14:textId="77777777" w:rsidR="00BA270D" w:rsidRPr="00C74D1B" w:rsidRDefault="00BA270D" w:rsidP="00BA270D">
      <w:pPr>
        <w:pStyle w:val="P1"/>
        <w:rPr>
          <w:lang w:val="en-GB"/>
        </w:rPr>
      </w:pPr>
    </w:p>
    <w:p w14:paraId="6124A1F2" w14:textId="46709D1F" w:rsidR="00BA270D" w:rsidRPr="00C74D1B" w:rsidRDefault="00BA270D" w:rsidP="0040031C">
      <w:pPr>
        <w:pStyle w:val="B00"/>
      </w:pPr>
      <w:r w:rsidRPr="00C74D1B">
        <w:t>EDMS sites: 1</w:t>
      </w:r>
      <w:r w:rsidR="0000477F" w:rsidRPr="00C74D1B">
        <w:t>1</w:t>
      </w:r>
    </w:p>
    <w:p w14:paraId="55659BF3" w14:textId="70FE3DB5" w:rsidR="00BA270D" w:rsidRPr="00C74D1B" w:rsidRDefault="00BA270D" w:rsidP="0040031C">
      <w:pPr>
        <w:pStyle w:val="B00"/>
      </w:pPr>
      <w:r w:rsidRPr="00C74D1B">
        <w:t>EDMS users: 2000 across 1</w:t>
      </w:r>
      <w:r w:rsidR="00AC712A" w:rsidRPr="00C74D1B">
        <w:t>1</w:t>
      </w:r>
      <w:r w:rsidRPr="00C74D1B">
        <w:t xml:space="preserve"> sites.</w:t>
      </w:r>
    </w:p>
    <w:p w14:paraId="361CADB8" w14:textId="1960AE6F" w:rsidR="00BA270D" w:rsidRPr="00C74D1B" w:rsidRDefault="00BA270D" w:rsidP="0040031C">
      <w:pPr>
        <w:pStyle w:val="B00"/>
      </w:pPr>
      <w:r w:rsidRPr="00C74D1B">
        <w:t xml:space="preserve">AEC CAD users across all Eskom </w:t>
      </w:r>
      <w:r w:rsidR="0000477F" w:rsidRPr="00C74D1B">
        <w:t>Businesses</w:t>
      </w:r>
      <w:r w:rsidRPr="00C74D1B">
        <w:t>:</w:t>
      </w:r>
    </w:p>
    <w:p w14:paraId="054129AA" w14:textId="77777777" w:rsidR="00BA270D" w:rsidRPr="00C74D1B" w:rsidRDefault="00BA270D" w:rsidP="00BA270D">
      <w:pPr>
        <w:pStyle w:val="P1"/>
      </w:pPr>
    </w:p>
    <w:p w14:paraId="2FE80C9E" w14:textId="77777777" w:rsidR="00BA270D" w:rsidRPr="00C74D1B" w:rsidRDefault="00BA270D" w:rsidP="0040031C">
      <w:pPr>
        <w:pStyle w:val="B10"/>
      </w:pPr>
      <w:r w:rsidRPr="00C74D1B">
        <w:t>CAD view only: 500</w:t>
      </w:r>
    </w:p>
    <w:p w14:paraId="7438C32A" w14:textId="00A44123" w:rsidR="00BA270D" w:rsidRPr="00C74D1B" w:rsidRDefault="00EE2C7B" w:rsidP="0040031C">
      <w:pPr>
        <w:pStyle w:val="B10"/>
      </w:pPr>
      <w:r w:rsidRPr="00C74D1B">
        <w:t xml:space="preserve">Baseline </w:t>
      </w:r>
      <w:r w:rsidR="00896817" w:rsidRPr="00C74D1B">
        <w:t>CAD: 8</w:t>
      </w:r>
      <w:r w:rsidR="00BA270D" w:rsidRPr="00C74D1B">
        <w:t>70.</w:t>
      </w:r>
    </w:p>
    <w:p w14:paraId="740CF7B6" w14:textId="77777777" w:rsidR="00BA270D" w:rsidRPr="00C74D1B" w:rsidRDefault="00BA270D" w:rsidP="00BA270D">
      <w:pPr>
        <w:pStyle w:val="P1"/>
      </w:pPr>
    </w:p>
    <w:p w14:paraId="6BF8207F" w14:textId="77777777" w:rsidR="00BA270D" w:rsidRPr="00C74D1B" w:rsidRDefault="00BA270D" w:rsidP="0040031C">
      <w:pPr>
        <w:pStyle w:val="B00"/>
      </w:pPr>
      <w:r w:rsidRPr="00C74D1B">
        <w:t xml:space="preserve">Specialised Engineering users: </w:t>
      </w:r>
    </w:p>
    <w:p w14:paraId="2903A4AB" w14:textId="77777777" w:rsidR="00BA270D" w:rsidRPr="00C74D1B" w:rsidRDefault="00BA270D" w:rsidP="00BA270D">
      <w:pPr>
        <w:pStyle w:val="P1"/>
      </w:pPr>
    </w:p>
    <w:p w14:paraId="0BD109C5" w14:textId="77777777" w:rsidR="00BA270D" w:rsidRPr="00C74D1B" w:rsidRDefault="00BA270D" w:rsidP="0040031C">
      <w:pPr>
        <w:pStyle w:val="B10"/>
      </w:pPr>
      <w:r w:rsidRPr="00C74D1B">
        <w:t>Substation design: 50</w:t>
      </w:r>
    </w:p>
    <w:p w14:paraId="6D706F47" w14:textId="77777777" w:rsidR="00BA270D" w:rsidRPr="00C74D1B" w:rsidRDefault="00BA270D" w:rsidP="0040031C">
      <w:pPr>
        <w:pStyle w:val="B10"/>
      </w:pPr>
      <w:r w:rsidRPr="00C74D1B">
        <w:t>Civil and road design: 40</w:t>
      </w:r>
    </w:p>
    <w:p w14:paraId="0D69F726" w14:textId="77777777" w:rsidR="00BA270D" w:rsidRPr="00C74D1B" w:rsidRDefault="00BA270D" w:rsidP="0040031C">
      <w:pPr>
        <w:pStyle w:val="B10"/>
      </w:pPr>
      <w:r w:rsidRPr="00C74D1B">
        <w:t>Structural design: 15</w:t>
      </w:r>
    </w:p>
    <w:p w14:paraId="353B2620" w14:textId="21F7B739" w:rsidR="00BA270D" w:rsidRPr="00C74D1B" w:rsidRDefault="007154D9" w:rsidP="0040031C">
      <w:pPr>
        <w:pStyle w:val="B10"/>
      </w:pPr>
      <w:r w:rsidRPr="00C74D1B">
        <w:t>A number of other applications</w:t>
      </w:r>
    </w:p>
    <w:p w14:paraId="393271BE" w14:textId="77777777" w:rsidR="00BA270D" w:rsidRPr="00C74D1B" w:rsidRDefault="00BA270D" w:rsidP="00BA270D">
      <w:pPr>
        <w:pStyle w:val="P1"/>
      </w:pPr>
    </w:p>
    <w:p w14:paraId="5F4250E0" w14:textId="77777777" w:rsidR="00BA270D" w:rsidRPr="00C74D1B" w:rsidRDefault="00BA270D" w:rsidP="0040031C">
      <w:pPr>
        <w:pStyle w:val="B00"/>
      </w:pPr>
      <w:r w:rsidRPr="00C74D1B">
        <w:t>CAD file detail:</w:t>
      </w:r>
    </w:p>
    <w:p w14:paraId="0E258CD3" w14:textId="77777777" w:rsidR="00BA270D" w:rsidRPr="00C74D1B" w:rsidRDefault="00BA270D" w:rsidP="00BA270D">
      <w:pPr>
        <w:pStyle w:val="P1"/>
      </w:pPr>
    </w:p>
    <w:p w14:paraId="51984043" w14:textId="6609A9AC" w:rsidR="00BA270D" w:rsidRPr="00C74D1B" w:rsidRDefault="00BA270D" w:rsidP="0040031C">
      <w:pPr>
        <w:pStyle w:val="B10"/>
      </w:pPr>
      <w:r w:rsidRPr="00C74D1B">
        <w:t>Type: dgn (</w:t>
      </w:r>
      <w:r w:rsidR="00E3051D" w:rsidRPr="00C74D1B">
        <w:t xml:space="preserve">Bentley </w:t>
      </w:r>
      <w:r w:rsidRPr="00C74D1B">
        <w:t>MicroStation)</w:t>
      </w:r>
    </w:p>
    <w:p w14:paraId="58E61A5D" w14:textId="396EA2BC" w:rsidR="00BA270D" w:rsidRPr="00C74D1B" w:rsidRDefault="00BA270D" w:rsidP="0040031C">
      <w:pPr>
        <w:pStyle w:val="B10"/>
      </w:pPr>
      <w:r w:rsidRPr="00C74D1B">
        <w:t>Number of files: ±8 million across 1</w:t>
      </w:r>
      <w:r w:rsidR="007154D9" w:rsidRPr="00C74D1B">
        <w:t>1</w:t>
      </w:r>
      <w:r w:rsidRPr="00C74D1B">
        <w:t xml:space="preserve"> sites.</w:t>
      </w:r>
    </w:p>
    <w:p w14:paraId="0E8E3B54" w14:textId="2D0B8E3D" w:rsidR="00BA270D" w:rsidRPr="00C74D1B" w:rsidRDefault="00BA270D" w:rsidP="0040031C">
      <w:pPr>
        <w:pStyle w:val="B10"/>
      </w:pPr>
      <w:r w:rsidRPr="00C74D1B">
        <w:t>Disk size: 20TB across 1</w:t>
      </w:r>
      <w:r w:rsidR="007154D9" w:rsidRPr="00C74D1B">
        <w:t>1</w:t>
      </w:r>
      <w:r w:rsidRPr="00C74D1B">
        <w:t xml:space="preserve"> sites.</w:t>
      </w:r>
    </w:p>
    <w:p w14:paraId="0186BB51" w14:textId="77777777" w:rsidR="00BA270D" w:rsidRPr="00C74D1B" w:rsidRDefault="00BA270D" w:rsidP="0040031C">
      <w:pPr>
        <w:pStyle w:val="B10"/>
      </w:pPr>
      <w:r w:rsidRPr="00C74D1B">
        <w:t>File size: average = 1MB; biggest in use: 3 GB</w:t>
      </w:r>
    </w:p>
    <w:p w14:paraId="28CCD5F0" w14:textId="77777777" w:rsidR="00BA270D" w:rsidRPr="00C74D1B" w:rsidRDefault="00BA270D" w:rsidP="00BA270D">
      <w:pPr>
        <w:pStyle w:val="P1"/>
        <w:ind w:left="1440"/>
      </w:pPr>
    </w:p>
    <w:p w14:paraId="553824EA" w14:textId="0FCA3989" w:rsidR="00BA270D" w:rsidRPr="00C74D1B" w:rsidRDefault="00BA270D" w:rsidP="00BA270D">
      <w:pPr>
        <w:pStyle w:val="P1"/>
      </w:pPr>
      <w:r w:rsidRPr="00C74D1B">
        <w:t>The existing EDDMS applications integrate to various third party applications within Eskom.  In addition to this, there are also a number of customisations in existence, created by means of the methods supported (</w:t>
      </w:r>
      <w:r w:rsidR="007154D9" w:rsidRPr="00C74D1B">
        <w:t xml:space="preserve">Bentley </w:t>
      </w:r>
      <w:r w:rsidRPr="00C74D1B">
        <w:t>MDL, VBA, macros, etc.)</w:t>
      </w:r>
    </w:p>
    <w:p w14:paraId="65ED0A59" w14:textId="1EC40AEB" w:rsidR="00BA270D" w:rsidRPr="00C74D1B" w:rsidRDefault="00BA270D" w:rsidP="00E86B8D">
      <w:pPr>
        <w:pStyle w:val="P1"/>
      </w:pPr>
    </w:p>
    <w:p w14:paraId="3CE77DF7" w14:textId="77777777" w:rsidR="00F05D4C" w:rsidRPr="00C74D1B" w:rsidRDefault="00F05D4C">
      <w:pPr>
        <w:spacing w:after="200" w:line="276" w:lineRule="auto"/>
        <w:jc w:val="left"/>
        <w:rPr>
          <w:rFonts w:eastAsia="Times New Roman" w:cs="Times New Roman"/>
          <w:b/>
          <w:caps/>
          <w:kern w:val="28"/>
          <w:szCs w:val="20"/>
          <w:lang w:val="en-GB"/>
        </w:rPr>
      </w:pPr>
      <w:bookmarkStart w:id="18" w:name="_Toc2233128"/>
      <w:r w:rsidRPr="00C74D1B">
        <w:br w:type="page"/>
      </w:r>
    </w:p>
    <w:p w14:paraId="61E3A7AB" w14:textId="36C84AB9" w:rsidR="00283D45" w:rsidRPr="00C74D1B" w:rsidRDefault="00283D45" w:rsidP="00124772">
      <w:pPr>
        <w:pStyle w:val="Heading1"/>
      </w:pPr>
      <w:bookmarkStart w:id="19" w:name="_Toc99103706"/>
      <w:r w:rsidRPr="00C74D1B">
        <w:t>Solution Implementation Strategy</w:t>
      </w:r>
      <w:bookmarkEnd w:id="18"/>
      <w:bookmarkEnd w:id="19"/>
    </w:p>
    <w:p w14:paraId="7BE7ACC2" w14:textId="35FEAF63" w:rsidR="00283D45" w:rsidRPr="00C74D1B" w:rsidRDefault="00283D45" w:rsidP="00D10CCA">
      <w:pPr>
        <w:pStyle w:val="P1"/>
      </w:pPr>
    </w:p>
    <w:p w14:paraId="4A33AADF" w14:textId="357EAE59" w:rsidR="005A2827" w:rsidRPr="00C74D1B" w:rsidRDefault="005A2827" w:rsidP="00C46364">
      <w:pPr>
        <w:pStyle w:val="P1"/>
        <w:rPr>
          <w:lang w:val="en-GB"/>
        </w:rPr>
      </w:pPr>
      <w:r w:rsidRPr="00C74D1B">
        <w:rPr>
          <w:lang w:val="en-GB"/>
        </w:rPr>
        <w:t xml:space="preserve">Refer </w:t>
      </w:r>
      <w:r w:rsidRPr="00C74D1B">
        <w:t>to</w:t>
      </w:r>
      <w:r w:rsidRPr="00C74D1B">
        <w:rPr>
          <w:lang w:val="en-GB"/>
        </w:rPr>
        <w:t xml:space="preserve"> </w:t>
      </w:r>
      <w:r w:rsidRPr="00C74D1B">
        <w:t xml:space="preserve">Figure </w:t>
      </w:r>
      <w:r w:rsidR="0060591D" w:rsidRPr="00C74D1B">
        <w:t>1</w:t>
      </w:r>
      <w:r w:rsidRPr="00C74D1B">
        <w:rPr>
          <w:lang w:val="en-GB"/>
        </w:rPr>
        <w:t xml:space="preserve"> for a high-level view of the </w:t>
      </w:r>
      <w:r w:rsidRPr="00C74D1B">
        <w:t>implementation approach</w:t>
      </w:r>
      <w:r w:rsidRPr="00C74D1B">
        <w:rPr>
          <w:lang w:val="en-GB"/>
        </w:rPr>
        <w:t>.</w:t>
      </w:r>
      <w:r w:rsidRPr="00C74D1B">
        <w:t xml:space="preserve">  Details are discussed in later sections of the document.</w:t>
      </w:r>
    </w:p>
    <w:p w14:paraId="3B2F12EA" w14:textId="1BE6206B" w:rsidR="005A2827" w:rsidRPr="00C74D1B" w:rsidRDefault="005A2827" w:rsidP="00D10CCA">
      <w:pPr>
        <w:pStyle w:val="P1"/>
      </w:pPr>
    </w:p>
    <w:p w14:paraId="6676590C" w14:textId="37CC54E3" w:rsidR="00D10CCA" w:rsidRPr="00C74D1B" w:rsidRDefault="00B4485D" w:rsidP="00D10CCA">
      <w:pPr>
        <w:pStyle w:val="P1"/>
      </w:pPr>
      <w:r w:rsidRPr="00C74D1B">
        <w:t xml:space="preserve">The solution option (SaaS vs Eskom-hosted) will determine details pertaining to the solution implementation and operation.  </w:t>
      </w:r>
      <w:r w:rsidR="00AD7C92" w:rsidRPr="00C74D1B">
        <w:t>This document will provide a generic implementation framework</w:t>
      </w:r>
      <w:r w:rsidR="002B18F7" w:rsidRPr="00C74D1B">
        <w:t>, while acknowledging that f</w:t>
      </w:r>
      <w:r w:rsidRPr="00C74D1B">
        <w:t>or a SaaS solution, detailed activities will differ</w:t>
      </w:r>
      <w:r w:rsidR="002B18F7" w:rsidRPr="00C74D1B">
        <w:t xml:space="preserve"> from an Eskom-hosted solution.</w:t>
      </w:r>
    </w:p>
    <w:p w14:paraId="0E08E485" w14:textId="77777777" w:rsidR="00D10CCA" w:rsidRPr="00C74D1B" w:rsidRDefault="00D10CCA" w:rsidP="00D10CCA">
      <w:pPr>
        <w:pStyle w:val="P1"/>
      </w:pPr>
    </w:p>
    <w:p w14:paraId="2C1F1E81" w14:textId="029389CD" w:rsidR="005A2827" w:rsidRPr="00C74D1B" w:rsidRDefault="00214D53" w:rsidP="00BA3968">
      <w:pPr>
        <w:pStyle w:val="P1"/>
      </w:pPr>
      <w:r w:rsidRPr="00C74D1B">
        <w:rPr>
          <w:noProof/>
          <w:lang w:val="en-ZA" w:eastAsia="en-ZA"/>
        </w:rPr>
        <w:drawing>
          <wp:inline distT="0" distB="0" distL="0" distR="0" wp14:anchorId="4CBE3C5F" wp14:editId="150E71EE">
            <wp:extent cx="5361017" cy="3943020"/>
            <wp:effectExtent l="19050" t="19050" r="11430" b="196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4331" cy="3945457"/>
                    </a:xfrm>
                    <a:prstGeom prst="rect">
                      <a:avLst/>
                    </a:prstGeom>
                    <a:noFill/>
                    <a:ln>
                      <a:solidFill>
                        <a:schemeClr val="accent1"/>
                      </a:solidFill>
                    </a:ln>
                  </pic:spPr>
                </pic:pic>
              </a:graphicData>
            </a:graphic>
          </wp:inline>
        </w:drawing>
      </w:r>
    </w:p>
    <w:p w14:paraId="4DD3C6E8" w14:textId="77777777" w:rsidR="00E94BF0" w:rsidRPr="00C74D1B" w:rsidRDefault="00E94BF0" w:rsidP="00E94BF0">
      <w:pPr>
        <w:pStyle w:val="Caption"/>
        <w:ind w:left="851"/>
        <w:rPr>
          <w:snapToGrid w:val="0"/>
        </w:rPr>
      </w:pPr>
      <w:bookmarkStart w:id="20" w:name="_Toc2060530"/>
      <w:bookmarkStart w:id="21" w:name="_Toc98231272"/>
      <w:r w:rsidRPr="00C74D1B">
        <w:rPr>
          <w:snapToGrid w:val="0"/>
        </w:rPr>
        <w:t>Figure 1: EDDMS: Project and Deployment Phasing Approach</w:t>
      </w:r>
      <w:bookmarkEnd w:id="20"/>
      <w:bookmarkEnd w:id="21"/>
    </w:p>
    <w:p w14:paraId="3B524ADB" w14:textId="77777777" w:rsidR="00CF0B99" w:rsidRPr="00C74D1B" w:rsidRDefault="00CF0B99" w:rsidP="00BA3968">
      <w:pPr>
        <w:pStyle w:val="P1"/>
      </w:pPr>
    </w:p>
    <w:p w14:paraId="40E20F15" w14:textId="77777777" w:rsidR="005A2827" w:rsidRPr="00C74D1B" w:rsidRDefault="005A2827" w:rsidP="00C46364">
      <w:pPr>
        <w:pStyle w:val="P1"/>
      </w:pPr>
      <w:r w:rsidRPr="00C74D1B">
        <w:t>The objective of the implementation approach is to deliver an operational and supported solution. The process involves:</w:t>
      </w:r>
    </w:p>
    <w:p w14:paraId="3B6978C3" w14:textId="77777777" w:rsidR="005A2827" w:rsidRPr="00C74D1B" w:rsidRDefault="005A2827" w:rsidP="005A2827">
      <w:pPr>
        <w:pStyle w:val="P1"/>
        <w:spacing w:line="360" w:lineRule="auto"/>
      </w:pPr>
    </w:p>
    <w:tbl>
      <w:tblPr>
        <w:tblStyle w:val="TableGrid"/>
        <w:tblW w:w="8363" w:type="dxa"/>
        <w:tblInd w:w="846" w:type="dxa"/>
        <w:tblCellMar>
          <w:top w:w="28" w:type="dxa"/>
        </w:tblCellMar>
        <w:tblLook w:val="04A0" w:firstRow="1" w:lastRow="0" w:firstColumn="1" w:lastColumn="0" w:noHBand="0" w:noVBand="1"/>
      </w:tblPr>
      <w:tblGrid>
        <w:gridCol w:w="2438"/>
        <w:gridCol w:w="2608"/>
        <w:gridCol w:w="3317"/>
      </w:tblGrid>
      <w:tr w:rsidR="005A2827" w:rsidRPr="00C74D1B" w14:paraId="063FB5AB" w14:textId="77777777" w:rsidTr="00743BFE">
        <w:tc>
          <w:tcPr>
            <w:tcW w:w="2438" w:type="dxa"/>
            <w:tcMar>
              <w:top w:w="28" w:type="dxa"/>
            </w:tcMar>
            <w:vAlign w:val="center"/>
          </w:tcPr>
          <w:p w14:paraId="584AAC67" w14:textId="77777777" w:rsidR="005A2827" w:rsidRPr="00C74D1B" w:rsidRDefault="005A2827" w:rsidP="00D53413">
            <w:pPr>
              <w:pStyle w:val="P1"/>
              <w:spacing w:line="360" w:lineRule="auto"/>
              <w:ind w:left="0"/>
              <w:jc w:val="center"/>
            </w:pPr>
            <w:r w:rsidRPr="00C74D1B">
              <w:t>Activity</w:t>
            </w:r>
          </w:p>
        </w:tc>
        <w:tc>
          <w:tcPr>
            <w:tcW w:w="2608" w:type="dxa"/>
            <w:tcMar>
              <w:top w:w="28" w:type="dxa"/>
            </w:tcMar>
            <w:vAlign w:val="center"/>
          </w:tcPr>
          <w:p w14:paraId="43C4C3E9" w14:textId="77777777" w:rsidR="005A2827" w:rsidRPr="00C74D1B" w:rsidRDefault="005A2827" w:rsidP="00D53413">
            <w:pPr>
              <w:pStyle w:val="P1"/>
              <w:spacing w:line="360" w:lineRule="auto"/>
              <w:ind w:left="0"/>
              <w:jc w:val="center"/>
            </w:pPr>
            <w:r w:rsidRPr="00C74D1B">
              <w:t>Objective</w:t>
            </w:r>
          </w:p>
        </w:tc>
        <w:tc>
          <w:tcPr>
            <w:tcW w:w="3317" w:type="dxa"/>
            <w:tcMar>
              <w:top w:w="28" w:type="dxa"/>
            </w:tcMar>
            <w:vAlign w:val="center"/>
          </w:tcPr>
          <w:p w14:paraId="6E9C88F9" w14:textId="77777777" w:rsidR="005A2827" w:rsidRPr="00C74D1B" w:rsidRDefault="005A2827" w:rsidP="00D53413">
            <w:pPr>
              <w:pStyle w:val="P1"/>
              <w:spacing w:line="360" w:lineRule="auto"/>
              <w:ind w:left="0"/>
              <w:jc w:val="center"/>
            </w:pPr>
            <w:r w:rsidRPr="00C74D1B">
              <w:t>Outcome</w:t>
            </w:r>
          </w:p>
        </w:tc>
      </w:tr>
      <w:tr w:rsidR="005A2827" w:rsidRPr="00C74D1B" w14:paraId="370A9D7A" w14:textId="77777777" w:rsidTr="00743BFE">
        <w:tc>
          <w:tcPr>
            <w:tcW w:w="2438" w:type="dxa"/>
          </w:tcPr>
          <w:p w14:paraId="55290250" w14:textId="77777777" w:rsidR="005A2827" w:rsidRPr="00C74D1B" w:rsidRDefault="005A2827" w:rsidP="0040031C">
            <w:pPr>
              <w:pStyle w:val="B00"/>
              <w:numPr>
                <w:ilvl w:val="0"/>
                <w:numId w:val="0"/>
              </w:numPr>
            </w:pPr>
            <w:r w:rsidRPr="00C74D1B">
              <w:t>Buy</w:t>
            </w:r>
          </w:p>
          <w:p w14:paraId="214AA2D0" w14:textId="77777777" w:rsidR="005A2827" w:rsidRPr="00C74D1B" w:rsidRDefault="005A2827" w:rsidP="00992723">
            <w:pPr>
              <w:pStyle w:val="P1"/>
              <w:ind w:left="0"/>
              <w:jc w:val="left"/>
            </w:pPr>
          </w:p>
        </w:tc>
        <w:tc>
          <w:tcPr>
            <w:tcW w:w="2608" w:type="dxa"/>
          </w:tcPr>
          <w:p w14:paraId="4754C0AE" w14:textId="4C568EA0" w:rsidR="005A2827" w:rsidRPr="00C74D1B" w:rsidRDefault="005A2827" w:rsidP="00283FE4">
            <w:r w:rsidRPr="00C74D1B">
              <w:t xml:space="preserve">Eskom Tender for a </w:t>
            </w:r>
            <w:r w:rsidR="00FC703D" w:rsidRPr="00C74D1B">
              <w:t>ED</w:t>
            </w:r>
            <w:r w:rsidRPr="00C74D1B">
              <w:t>DMS Solution</w:t>
            </w:r>
          </w:p>
          <w:p w14:paraId="1970B91E" w14:textId="77777777" w:rsidR="005A2827" w:rsidRPr="00C74D1B" w:rsidRDefault="005A2827" w:rsidP="00D53413">
            <w:pPr>
              <w:pStyle w:val="P1"/>
              <w:spacing w:line="360" w:lineRule="auto"/>
              <w:ind w:left="0"/>
              <w:jc w:val="left"/>
            </w:pPr>
          </w:p>
        </w:tc>
        <w:tc>
          <w:tcPr>
            <w:tcW w:w="3317" w:type="dxa"/>
          </w:tcPr>
          <w:p w14:paraId="147A6893" w14:textId="566C24AC" w:rsidR="005A2827" w:rsidRPr="00C74D1B" w:rsidRDefault="005A2827" w:rsidP="00283FE4">
            <w:r w:rsidRPr="00C74D1B">
              <w:t xml:space="preserve">A potential contract established with a selected </w:t>
            </w:r>
            <w:r w:rsidR="00F24B0C" w:rsidRPr="00C74D1B">
              <w:rPr>
                <w:i/>
              </w:rPr>
              <w:t>Service Provider</w:t>
            </w:r>
            <w:r w:rsidRPr="00C74D1B">
              <w:t xml:space="preserve"> for an </w:t>
            </w:r>
            <w:r w:rsidR="00FC703D" w:rsidRPr="00C74D1B">
              <w:t>ED</w:t>
            </w:r>
            <w:r w:rsidRPr="00C74D1B">
              <w:t>DMS solution.</w:t>
            </w:r>
          </w:p>
        </w:tc>
      </w:tr>
      <w:tr w:rsidR="005A2827" w:rsidRPr="00C74D1B" w14:paraId="2C6D2491" w14:textId="77777777" w:rsidTr="00743BFE">
        <w:tc>
          <w:tcPr>
            <w:tcW w:w="2438" w:type="dxa"/>
          </w:tcPr>
          <w:p w14:paraId="2D483580" w14:textId="77777777" w:rsidR="005A2827" w:rsidRPr="00C74D1B" w:rsidRDefault="005A2827" w:rsidP="0040031C">
            <w:pPr>
              <w:pStyle w:val="B00"/>
              <w:numPr>
                <w:ilvl w:val="0"/>
                <w:numId w:val="0"/>
              </w:numPr>
            </w:pPr>
            <w:r w:rsidRPr="00C74D1B">
              <w:t>Scope Ratification</w:t>
            </w:r>
          </w:p>
          <w:p w14:paraId="463943B8" w14:textId="77777777" w:rsidR="005A2827" w:rsidRPr="00C74D1B" w:rsidRDefault="005A2827" w:rsidP="00992723">
            <w:pPr>
              <w:pStyle w:val="P1"/>
              <w:ind w:left="0"/>
              <w:jc w:val="left"/>
              <w:rPr>
                <w:b/>
              </w:rPr>
            </w:pPr>
          </w:p>
        </w:tc>
        <w:tc>
          <w:tcPr>
            <w:tcW w:w="2608" w:type="dxa"/>
          </w:tcPr>
          <w:p w14:paraId="1DE7C9FB" w14:textId="30A0899B" w:rsidR="005A2827" w:rsidRPr="00C74D1B" w:rsidRDefault="005A2827" w:rsidP="00283FE4">
            <w:r w:rsidRPr="00C74D1B">
              <w:t xml:space="preserve">Eskom and the </w:t>
            </w:r>
            <w:r w:rsidR="00F24B0C" w:rsidRPr="00C74D1B">
              <w:rPr>
                <w:i/>
              </w:rPr>
              <w:t>Service Provider</w:t>
            </w:r>
            <w:r w:rsidR="00F24B0C" w:rsidRPr="00C74D1B">
              <w:t xml:space="preserve"> </w:t>
            </w:r>
            <w:r w:rsidR="00B5278C" w:rsidRPr="00C74D1B">
              <w:t>confirm contract s</w:t>
            </w:r>
            <w:r w:rsidRPr="00C74D1B">
              <w:t>cope</w:t>
            </w:r>
          </w:p>
        </w:tc>
        <w:tc>
          <w:tcPr>
            <w:tcW w:w="3317" w:type="dxa"/>
          </w:tcPr>
          <w:p w14:paraId="603C5762" w14:textId="77777777" w:rsidR="005A2827" w:rsidRPr="00C74D1B" w:rsidRDefault="005A2827" w:rsidP="00D53413">
            <w:pPr>
              <w:pStyle w:val="P1"/>
              <w:spacing w:line="360" w:lineRule="auto"/>
              <w:ind w:left="0"/>
              <w:jc w:val="left"/>
            </w:pPr>
            <w:r w:rsidRPr="00C74D1B">
              <w:t>A detailed description of:</w:t>
            </w:r>
          </w:p>
          <w:p w14:paraId="05F12319" w14:textId="3C14028D" w:rsidR="005A2827" w:rsidRPr="00C74D1B" w:rsidRDefault="005A2827" w:rsidP="00552AA1">
            <w:pPr>
              <w:pStyle w:val="P1"/>
              <w:numPr>
                <w:ilvl w:val="0"/>
                <w:numId w:val="46"/>
              </w:numPr>
              <w:ind w:left="284" w:hanging="284"/>
              <w:jc w:val="left"/>
            </w:pPr>
            <w:r w:rsidRPr="00C74D1B">
              <w:t xml:space="preserve">The </w:t>
            </w:r>
            <w:r w:rsidR="00F24B0C" w:rsidRPr="00C74D1B">
              <w:t>Service Provider</w:t>
            </w:r>
            <w:r w:rsidRPr="00C74D1B">
              <w:t>’s scope of work and supply.</w:t>
            </w:r>
          </w:p>
          <w:p w14:paraId="0EDC170E" w14:textId="77777777" w:rsidR="005A2827" w:rsidRPr="00C74D1B" w:rsidRDefault="005A2827" w:rsidP="00552AA1">
            <w:pPr>
              <w:pStyle w:val="P1"/>
              <w:numPr>
                <w:ilvl w:val="0"/>
                <w:numId w:val="46"/>
              </w:numPr>
              <w:ind w:left="284" w:hanging="284"/>
              <w:jc w:val="left"/>
            </w:pPr>
            <w:r w:rsidRPr="00C74D1B">
              <w:t>Eskom deliverables and responsibilities.</w:t>
            </w:r>
          </w:p>
        </w:tc>
      </w:tr>
      <w:tr w:rsidR="00B6371F" w:rsidRPr="00C74D1B" w14:paraId="08427482" w14:textId="77777777" w:rsidTr="00743BFE">
        <w:tc>
          <w:tcPr>
            <w:tcW w:w="2438" w:type="dxa"/>
          </w:tcPr>
          <w:p w14:paraId="5F0B7473" w14:textId="6E297B47" w:rsidR="00B6371F" w:rsidRPr="00C74D1B" w:rsidRDefault="00B6371F" w:rsidP="0040031C">
            <w:pPr>
              <w:pStyle w:val="B00"/>
              <w:numPr>
                <w:ilvl w:val="0"/>
                <w:numId w:val="0"/>
              </w:numPr>
            </w:pPr>
            <w:r w:rsidRPr="00C74D1B">
              <w:t>Detail Design</w:t>
            </w:r>
          </w:p>
        </w:tc>
        <w:tc>
          <w:tcPr>
            <w:tcW w:w="2608" w:type="dxa"/>
          </w:tcPr>
          <w:p w14:paraId="557F51E4" w14:textId="0DB458BF" w:rsidR="00B6371F" w:rsidRPr="00C74D1B" w:rsidRDefault="00B6371F" w:rsidP="008011D0">
            <w:r w:rsidRPr="00C74D1B">
              <w:t xml:space="preserve">The </w:t>
            </w:r>
            <w:r w:rsidRPr="00C74D1B">
              <w:rPr>
                <w:i/>
              </w:rPr>
              <w:t xml:space="preserve">Service Provider </w:t>
            </w:r>
            <w:r w:rsidRPr="00C74D1B">
              <w:t>compiles</w:t>
            </w:r>
            <w:r w:rsidR="008011D0" w:rsidRPr="00C74D1B">
              <w:t xml:space="preserve"> all detailed designs</w:t>
            </w:r>
            <w:r w:rsidRPr="00C74D1B">
              <w:t xml:space="preserve">, Eskom reviews </w:t>
            </w:r>
          </w:p>
        </w:tc>
        <w:tc>
          <w:tcPr>
            <w:tcW w:w="3317" w:type="dxa"/>
          </w:tcPr>
          <w:p w14:paraId="572010DE" w14:textId="77777777" w:rsidR="00B6371F" w:rsidRPr="00C74D1B" w:rsidRDefault="00B6371F" w:rsidP="00B6371F">
            <w:pPr>
              <w:pStyle w:val="P1"/>
              <w:numPr>
                <w:ilvl w:val="0"/>
                <w:numId w:val="46"/>
              </w:numPr>
              <w:ind w:left="284" w:hanging="284"/>
              <w:jc w:val="left"/>
            </w:pPr>
            <w:r w:rsidRPr="00C74D1B">
              <w:t>Detailed Designs.</w:t>
            </w:r>
          </w:p>
          <w:p w14:paraId="10758A2C" w14:textId="77777777" w:rsidR="00B6371F" w:rsidRPr="00C74D1B" w:rsidRDefault="00B6371F" w:rsidP="00D53413">
            <w:pPr>
              <w:pStyle w:val="P1"/>
              <w:spacing w:line="360" w:lineRule="auto"/>
              <w:ind w:left="0"/>
              <w:jc w:val="left"/>
            </w:pPr>
          </w:p>
        </w:tc>
      </w:tr>
      <w:tr w:rsidR="005A2827" w:rsidRPr="00C74D1B" w14:paraId="5247BA20" w14:textId="77777777" w:rsidTr="00743BFE">
        <w:tc>
          <w:tcPr>
            <w:tcW w:w="2438" w:type="dxa"/>
          </w:tcPr>
          <w:p w14:paraId="72209628" w14:textId="65030A3A" w:rsidR="005A2827" w:rsidRPr="00C74D1B" w:rsidRDefault="00444459" w:rsidP="0040031C">
            <w:pPr>
              <w:pStyle w:val="B00"/>
              <w:numPr>
                <w:ilvl w:val="0"/>
                <w:numId w:val="0"/>
              </w:numPr>
            </w:pPr>
            <w:r w:rsidRPr="00C74D1B">
              <w:t>Build / Test Pre-production Solution</w:t>
            </w:r>
          </w:p>
          <w:p w14:paraId="672D614F" w14:textId="04ABE1D6" w:rsidR="005A2827" w:rsidRPr="00C74D1B" w:rsidRDefault="00444459" w:rsidP="0040031C">
            <w:pPr>
              <w:pStyle w:val="B00"/>
              <w:numPr>
                <w:ilvl w:val="0"/>
                <w:numId w:val="0"/>
              </w:numPr>
            </w:pPr>
            <w:r w:rsidRPr="00C74D1B">
              <w:t>QA/Test environment</w:t>
            </w:r>
          </w:p>
        </w:tc>
        <w:tc>
          <w:tcPr>
            <w:tcW w:w="2608" w:type="dxa"/>
          </w:tcPr>
          <w:p w14:paraId="52FAF960" w14:textId="34361238" w:rsidR="005A2827" w:rsidRPr="00C74D1B" w:rsidRDefault="005A2827" w:rsidP="00444459">
            <w:r w:rsidRPr="00C74D1B">
              <w:t>Design, Build</w:t>
            </w:r>
            <w:r w:rsidR="00444459" w:rsidRPr="00C74D1B">
              <w:t xml:space="preserve"> and</w:t>
            </w:r>
            <w:r w:rsidRPr="00C74D1B">
              <w:t xml:space="preserve"> Test the </w:t>
            </w:r>
            <w:r w:rsidR="00F24B0C" w:rsidRPr="00C74D1B">
              <w:rPr>
                <w:i/>
              </w:rPr>
              <w:t>Service Provider</w:t>
            </w:r>
            <w:r w:rsidR="00FC703D" w:rsidRPr="00C74D1B">
              <w:rPr>
                <w:i/>
              </w:rPr>
              <w:t>’</w:t>
            </w:r>
            <w:r w:rsidRPr="00C74D1B">
              <w:rPr>
                <w:i/>
              </w:rPr>
              <w:t>s</w:t>
            </w:r>
            <w:r w:rsidRPr="00C74D1B">
              <w:t xml:space="preserve"> </w:t>
            </w:r>
            <w:r w:rsidR="003F2430" w:rsidRPr="00C74D1B">
              <w:t>ED</w:t>
            </w:r>
            <w:r w:rsidRPr="00C74D1B">
              <w:t xml:space="preserve">DMS Solution </w:t>
            </w:r>
          </w:p>
        </w:tc>
        <w:tc>
          <w:tcPr>
            <w:tcW w:w="3317" w:type="dxa"/>
          </w:tcPr>
          <w:p w14:paraId="487F2F55" w14:textId="15FC4346" w:rsidR="005A2827" w:rsidRPr="00C74D1B" w:rsidRDefault="005A2827" w:rsidP="00444459">
            <w:pPr>
              <w:pStyle w:val="P1"/>
              <w:numPr>
                <w:ilvl w:val="0"/>
                <w:numId w:val="46"/>
              </w:numPr>
              <w:ind w:left="284" w:hanging="284"/>
              <w:jc w:val="left"/>
            </w:pPr>
            <w:r w:rsidRPr="00C74D1B">
              <w:t xml:space="preserve">A </w:t>
            </w:r>
            <w:r w:rsidR="00444459" w:rsidRPr="00C74D1B">
              <w:t>pre-production</w:t>
            </w:r>
            <w:r w:rsidRPr="00C74D1B">
              <w:t xml:space="preserve"> </w:t>
            </w:r>
            <w:r w:rsidR="00FC703D" w:rsidRPr="00C74D1B">
              <w:t>ED</w:t>
            </w:r>
            <w:r w:rsidRPr="00C74D1B">
              <w:t>DMS solution.</w:t>
            </w:r>
          </w:p>
        </w:tc>
      </w:tr>
      <w:tr w:rsidR="00760CDC" w:rsidRPr="00C74D1B" w14:paraId="44C056DE" w14:textId="77777777" w:rsidTr="00743BFE">
        <w:tc>
          <w:tcPr>
            <w:tcW w:w="2438" w:type="dxa"/>
          </w:tcPr>
          <w:p w14:paraId="2CE270DC" w14:textId="3AAF4924" w:rsidR="00760CDC" w:rsidRPr="00C74D1B" w:rsidRDefault="00760CDC" w:rsidP="00760CDC">
            <w:pPr>
              <w:pStyle w:val="B00"/>
              <w:numPr>
                <w:ilvl w:val="0"/>
                <w:numId w:val="0"/>
              </w:numPr>
            </w:pPr>
            <w:r w:rsidRPr="00C74D1B">
              <w:t>Production Solution Deployment</w:t>
            </w:r>
          </w:p>
        </w:tc>
        <w:tc>
          <w:tcPr>
            <w:tcW w:w="2608" w:type="dxa"/>
          </w:tcPr>
          <w:p w14:paraId="06107D0B" w14:textId="401FB8EC" w:rsidR="00760CDC" w:rsidRPr="00C74D1B" w:rsidRDefault="00760CDC" w:rsidP="00760CDC">
            <w:r w:rsidRPr="00C74D1B">
              <w:t>Design, Build, Test and Deployment of all EDDMS platform environments.</w:t>
            </w:r>
          </w:p>
        </w:tc>
        <w:tc>
          <w:tcPr>
            <w:tcW w:w="3317" w:type="dxa"/>
          </w:tcPr>
          <w:p w14:paraId="77E37F83" w14:textId="77777777" w:rsidR="00760CDC" w:rsidRPr="00C74D1B" w:rsidRDefault="00760CDC" w:rsidP="00760CDC">
            <w:pPr>
              <w:pStyle w:val="P1"/>
              <w:numPr>
                <w:ilvl w:val="0"/>
                <w:numId w:val="46"/>
              </w:numPr>
              <w:ind w:left="284" w:hanging="284"/>
              <w:jc w:val="left"/>
            </w:pPr>
            <w:r w:rsidRPr="00C74D1B">
              <w:t>Production environment (11 sites).</w:t>
            </w:r>
          </w:p>
          <w:p w14:paraId="4613B7DF" w14:textId="77777777" w:rsidR="00760CDC" w:rsidRPr="00C74D1B" w:rsidRDefault="00760CDC" w:rsidP="00760CDC">
            <w:pPr>
              <w:pStyle w:val="P1"/>
              <w:numPr>
                <w:ilvl w:val="0"/>
                <w:numId w:val="46"/>
              </w:numPr>
              <w:ind w:left="284" w:hanging="284"/>
              <w:jc w:val="left"/>
            </w:pPr>
            <w:r w:rsidRPr="00C74D1B">
              <w:t>QA/Test environment.</w:t>
            </w:r>
          </w:p>
          <w:p w14:paraId="1C46122E" w14:textId="77777777" w:rsidR="00760CDC" w:rsidRPr="00C74D1B" w:rsidRDefault="00760CDC" w:rsidP="00760CDC">
            <w:pPr>
              <w:pStyle w:val="P1"/>
              <w:numPr>
                <w:ilvl w:val="0"/>
                <w:numId w:val="46"/>
              </w:numPr>
              <w:ind w:left="284" w:hanging="284"/>
              <w:jc w:val="left"/>
            </w:pPr>
            <w:r w:rsidRPr="00C74D1B">
              <w:t>Training environment.</w:t>
            </w:r>
          </w:p>
          <w:p w14:paraId="04048DEC" w14:textId="77777777" w:rsidR="00760CDC" w:rsidRPr="00C74D1B" w:rsidRDefault="00760CDC" w:rsidP="00760CDC">
            <w:pPr>
              <w:pStyle w:val="P1"/>
              <w:numPr>
                <w:ilvl w:val="0"/>
                <w:numId w:val="46"/>
              </w:numPr>
              <w:ind w:left="284" w:hanging="284"/>
              <w:jc w:val="left"/>
            </w:pPr>
            <w:r w:rsidRPr="00C74D1B">
              <w:t>Back-up / recovery environment.</w:t>
            </w:r>
          </w:p>
          <w:p w14:paraId="311FC242" w14:textId="77777777" w:rsidR="00760CDC" w:rsidRPr="00C74D1B" w:rsidRDefault="00760CDC" w:rsidP="00760CDC">
            <w:pPr>
              <w:pStyle w:val="P1"/>
              <w:numPr>
                <w:ilvl w:val="0"/>
                <w:numId w:val="46"/>
              </w:numPr>
              <w:ind w:left="284" w:hanging="284"/>
              <w:jc w:val="left"/>
            </w:pPr>
            <w:r w:rsidRPr="00C74D1B">
              <w:t>DR environment.</w:t>
            </w:r>
          </w:p>
          <w:p w14:paraId="4199CFA9" w14:textId="387E0E56" w:rsidR="00996602" w:rsidRPr="00C74D1B" w:rsidRDefault="00996602" w:rsidP="00760CDC">
            <w:pPr>
              <w:pStyle w:val="P1"/>
              <w:numPr>
                <w:ilvl w:val="0"/>
                <w:numId w:val="46"/>
              </w:numPr>
              <w:ind w:left="284" w:hanging="284"/>
              <w:jc w:val="left"/>
            </w:pPr>
            <w:r w:rsidRPr="00C74D1B">
              <w:t>Maintenance and Support active.</w:t>
            </w:r>
          </w:p>
        </w:tc>
      </w:tr>
      <w:tr w:rsidR="0009294E" w:rsidRPr="00C74D1B" w14:paraId="6C36FD3C" w14:textId="77777777" w:rsidTr="00743BFE">
        <w:tc>
          <w:tcPr>
            <w:tcW w:w="2438" w:type="dxa"/>
          </w:tcPr>
          <w:p w14:paraId="4B90D96F" w14:textId="202BF68D" w:rsidR="0009294E" w:rsidRPr="00C74D1B" w:rsidRDefault="0009294E" w:rsidP="00760CDC">
            <w:pPr>
              <w:pStyle w:val="B00"/>
              <w:numPr>
                <w:ilvl w:val="0"/>
                <w:numId w:val="0"/>
              </w:numPr>
            </w:pPr>
            <w:r w:rsidRPr="00C74D1B">
              <w:t>Change Services</w:t>
            </w:r>
          </w:p>
        </w:tc>
        <w:tc>
          <w:tcPr>
            <w:tcW w:w="2608" w:type="dxa"/>
          </w:tcPr>
          <w:p w14:paraId="0EF24A0C" w14:textId="77777777" w:rsidR="0009294E" w:rsidRPr="00C74D1B" w:rsidRDefault="0009294E" w:rsidP="00760CDC"/>
        </w:tc>
        <w:tc>
          <w:tcPr>
            <w:tcW w:w="3317" w:type="dxa"/>
          </w:tcPr>
          <w:p w14:paraId="57D8D089" w14:textId="77777777" w:rsidR="0009294E" w:rsidRPr="00C74D1B" w:rsidRDefault="00996602" w:rsidP="00760CDC">
            <w:pPr>
              <w:pStyle w:val="P1"/>
              <w:numPr>
                <w:ilvl w:val="0"/>
                <w:numId w:val="46"/>
              </w:numPr>
              <w:ind w:left="284" w:hanging="284"/>
              <w:jc w:val="left"/>
            </w:pPr>
            <w:r w:rsidRPr="00C74D1B">
              <w:t>Users trained.</w:t>
            </w:r>
          </w:p>
          <w:p w14:paraId="3C406F70" w14:textId="598D8DCA" w:rsidR="00996602" w:rsidRPr="00C74D1B" w:rsidRDefault="00996602" w:rsidP="00760CDC">
            <w:pPr>
              <w:pStyle w:val="P1"/>
              <w:numPr>
                <w:ilvl w:val="0"/>
                <w:numId w:val="46"/>
              </w:numPr>
              <w:ind w:left="284" w:hanging="284"/>
              <w:jc w:val="left"/>
            </w:pPr>
            <w:r w:rsidRPr="00C74D1B">
              <w:t>Training material.</w:t>
            </w:r>
          </w:p>
          <w:p w14:paraId="000F7638" w14:textId="0201EE2D" w:rsidR="00996602" w:rsidRPr="00C74D1B" w:rsidRDefault="00996602" w:rsidP="00760CDC">
            <w:pPr>
              <w:pStyle w:val="P1"/>
              <w:numPr>
                <w:ilvl w:val="0"/>
                <w:numId w:val="46"/>
              </w:numPr>
              <w:ind w:left="284" w:hanging="284"/>
              <w:jc w:val="left"/>
            </w:pPr>
            <w:r w:rsidRPr="00C74D1B">
              <w:t>Training courses.</w:t>
            </w:r>
          </w:p>
        </w:tc>
      </w:tr>
      <w:tr w:rsidR="00760CDC" w:rsidRPr="00C74D1B" w14:paraId="6FB9BE66" w14:textId="77777777" w:rsidTr="00743BFE">
        <w:tc>
          <w:tcPr>
            <w:tcW w:w="2438" w:type="dxa"/>
          </w:tcPr>
          <w:p w14:paraId="61470AED" w14:textId="01F78906" w:rsidR="00760CDC" w:rsidRPr="00C74D1B" w:rsidRDefault="0009294E" w:rsidP="0009294E">
            <w:pPr>
              <w:pStyle w:val="B00"/>
              <w:numPr>
                <w:ilvl w:val="0"/>
                <w:numId w:val="0"/>
              </w:numPr>
              <w:jc w:val="left"/>
            </w:pPr>
            <w:r w:rsidRPr="00C74D1B">
              <w:t>Data Migration Services</w:t>
            </w:r>
          </w:p>
        </w:tc>
        <w:tc>
          <w:tcPr>
            <w:tcW w:w="2608" w:type="dxa"/>
          </w:tcPr>
          <w:p w14:paraId="5618DEE3" w14:textId="17D01EFD" w:rsidR="0009294E" w:rsidRPr="00C74D1B" w:rsidRDefault="0009294E" w:rsidP="00760CDC">
            <w:r w:rsidRPr="00C74D1B">
              <w:t>Migrate users and data from the existing Eskom systems to the new solution – for 11 sites</w:t>
            </w:r>
          </w:p>
          <w:p w14:paraId="7D7B06D4" w14:textId="16EC1942" w:rsidR="00760CDC" w:rsidRPr="00C74D1B" w:rsidRDefault="00760CDC" w:rsidP="00760CDC"/>
        </w:tc>
        <w:tc>
          <w:tcPr>
            <w:tcW w:w="3317" w:type="dxa"/>
          </w:tcPr>
          <w:p w14:paraId="1CE22922" w14:textId="3FD234AE" w:rsidR="00760CDC" w:rsidRPr="00C74D1B" w:rsidRDefault="00760CDC" w:rsidP="00996602">
            <w:pPr>
              <w:pStyle w:val="P1"/>
              <w:numPr>
                <w:ilvl w:val="0"/>
                <w:numId w:val="46"/>
              </w:numPr>
              <w:ind w:left="284" w:hanging="284"/>
              <w:jc w:val="left"/>
            </w:pPr>
            <w:r w:rsidRPr="00C74D1B">
              <w:t xml:space="preserve">The </w:t>
            </w:r>
            <w:r w:rsidR="00642474" w:rsidRPr="00C74D1B">
              <w:t xml:space="preserve">Production </w:t>
            </w:r>
            <w:r w:rsidRPr="00C74D1B">
              <w:t>EDMS is the repository for all Eskom’s data.</w:t>
            </w:r>
          </w:p>
          <w:p w14:paraId="73C1DFF5" w14:textId="4FD60BE1" w:rsidR="00996602" w:rsidRPr="00C74D1B" w:rsidRDefault="00642474" w:rsidP="00996602">
            <w:pPr>
              <w:pStyle w:val="P1"/>
              <w:numPr>
                <w:ilvl w:val="0"/>
                <w:numId w:val="46"/>
              </w:numPr>
              <w:ind w:left="284" w:hanging="284"/>
              <w:jc w:val="left"/>
            </w:pPr>
            <w:r w:rsidRPr="00C74D1B">
              <w:t>CAD files migrated.</w:t>
            </w:r>
          </w:p>
        </w:tc>
      </w:tr>
    </w:tbl>
    <w:p w14:paraId="21D15FA3" w14:textId="4BC4B32F" w:rsidR="005A2827" w:rsidRPr="00C74D1B" w:rsidRDefault="00981E02" w:rsidP="00E3096E">
      <w:pPr>
        <w:pStyle w:val="Caption"/>
        <w:keepNext/>
        <w:ind w:left="851"/>
        <w:rPr>
          <w:sz w:val="20"/>
        </w:rPr>
      </w:pPr>
      <w:bookmarkStart w:id="22" w:name="_Toc99103796"/>
      <w:r w:rsidRPr="00C74D1B">
        <w:t>Table</w:t>
      </w:r>
      <w:r w:rsidR="00743BFE" w:rsidRPr="00C74D1B">
        <w:t xml:space="preserve"> </w:t>
      </w:r>
      <w:r w:rsidRPr="00C74D1B">
        <w:fldChar w:fldCharType="begin"/>
      </w:r>
      <w:r w:rsidRPr="00C74D1B">
        <w:instrText xml:space="preserve"> SEQ Table \* ARABIC </w:instrText>
      </w:r>
      <w:r w:rsidRPr="00C74D1B">
        <w:fldChar w:fldCharType="separate"/>
      </w:r>
      <w:r w:rsidR="00681816">
        <w:rPr>
          <w:noProof/>
        </w:rPr>
        <w:t>3</w:t>
      </w:r>
      <w:r w:rsidRPr="00C74D1B">
        <w:fldChar w:fldCharType="end"/>
      </w:r>
      <w:r w:rsidR="00743BFE" w:rsidRPr="00C74D1B">
        <w:t xml:space="preserve">: </w:t>
      </w:r>
      <w:r w:rsidR="005A2827" w:rsidRPr="00C74D1B">
        <w:rPr>
          <w:sz w:val="20"/>
        </w:rPr>
        <w:t>The Procurement Process</w:t>
      </w:r>
      <w:bookmarkEnd w:id="22"/>
    </w:p>
    <w:p w14:paraId="784EB3A6" w14:textId="1942C512" w:rsidR="005A2827" w:rsidRPr="00C74D1B" w:rsidRDefault="008427C9" w:rsidP="004820EC">
      <w:pPr>
        <w:pStyle w:val="P1"/>
      </w:pPr>
      <w:r w:rsidRPr="00C74D1B">
        <w:t>The implementation strategy will be adapted as required, based on the solution model selected (SaaS</w:t>
      </w:r>
      <w:r w:rsidR="003C5836" w:rsidRPr="00C74D1B">
        <w:t xml:space="preserve"> option</w:t>
      </w:r>
      <w:r w:rsidRPr="00C74D1B">
        <w:t>, etc).</w:t>
      </w:r>
    </w:p>
    <w:p w14:paraId="315086BA" w14:textId="77777777" w:rsidR="008427C9" w:rsidRPr="00C74D1B" w:rsidRDefault="008427C9" w:rsidP="004820EC">
      <w:pPr>
        <w:pStyle w:val="P1"/>
      </w:pPr>
    </w:p>
    <w:p w14:paraId="7E4ED36C" w14:textId="0774DABC" w:rsidR="005A2827" w:rsidRPr="00C74D1B" w:rsidRDefault="006D14E7" w:rsidP="004820EC">
      <w:pPr>
        <w:pStyle w:val="P1"/>
      </w:pPr>
      <w:r w:rsidRPr="00C74D1B">
        <w:t>Refer to</w:t>
      </w:r>
      <w:r w:rsidR="005A2827" w:rsidRPr="00C74D1B">
        <w:t xml:space="preserve"> Section</w:t>
      </w:r>
      <w:r w:rsidR="00C974FF" w:rsidRPr="00C74D1B">
        <w:t xml:space="preserve"> 7</w:t>
      </w:r>
      <w:r w:rsidRPr="00C74D1B">
        <w:t xml:space="preserve"> for more detail</w:t>
      </w:r>
      <w:r w:rsidR="005A2827" w:rsidRPr="00C74D1B">
        <w:t>.</w:t>
      </w:r>
    </w:p>
    <w:p w14:paraId="3111DAA2" w14:textId="77777777" w:rsidR="005A2827" w:rsidRPr="00C74D1B" w:rsidRDefault="005A2827" w:rsidP="004820EC">
      <w:pPr>
        <w:pStyle w:val="P1"/>
      </w:pPr>
    </w:p>
    <w:p w14:paraId="14FD5132" w14:textId="200A4B38" w:rsidR="005A2827" w:rsidRPr="00C74D1B" w:rsidRDefault="005A2827" w:rsidP="004820EC">
      <w:pPr>
        <w:pStyle w:val="P1"/>
      </w:pPr>
      <w:r w:rsidRPr="00C74D1B">
        <w:t xml:space="preserve">There will be a transition period where the legacy architecture will be in operation alongside the new solution.  </w:t>
      </w:r>
      <w:r w:rsidR="006C6CF8" w:rsidRPr="00C74D1B">
        <w:t>The Service Provider will include this aspect in the detailed design under Change Management.</w:t>
      </w:r>
    </w:p>
    <w:p w14:paraId="069B3F96" w14:textId="77777777" w:rsidR="005A2827" w:rsidRPr="00C74D1B" w:rsidRDefault="005A2827" w:rsidP="004820EC">
      <w:pPr>
        <w:pStyle w:val="P1"/>
      </w:pPr>
    </w:p>
    <w:p w14:paraId="7759CB4E" w14:textId="693A0FC0" w:rsidR="00283D45" w:rsidRPr="00C74D1B" w:rsidRDefault="00283D45" w:rsidP="00124772">
      <w:pPr>
        <w:pStyle w:val="Heading1"/>
      </w:pPr>
      <w:bookmarkStart w:id="23" w:name="_Toc472327908"/>
      <w:bookmarkStart w:id="24" w:name="_Toc2233129"/>
      <w:bookmarkStart w:id="25" w:name="_Toc99103707"/>
      <w:r w:rsidRPr="00C74D1B">
        <w:t>Procurement Approach (Process) and T</w:t>
      </w:r>
      <w:bookmarkEnd w:id="23"/>
      <w:r w:rsidRPr="00C74D1B">
        <w:t>imelines</w:t>
      </w:r>
      <w:bookmarkEnd w:id="24"/>
      <w:bookmarkEnd w:id="25"/>
    </w:p>
    <w:p w14:paraId="0B7DC6AF" w14:textId="7E10084D" w:rsidR="00283D45" w:rsidRPr="00C74D1B" w:rsidRDefault="00283D45" w:rsidP="004820EC">
      <w:pPr>
        <w:pStyle w:val="P1"/>
      </w:pPr>
    </w:p>
    <w:p w14:paraId="2DB43EC2" w14:textId="3D2587BA" w:rsidR="0040030E" w:rsidRPr="00C74D1B" w:rsidRDefault="0040030E" w:rsidP="00F92DE8">
      <w:pPr>
        <w:pStyle w:val="P1"/>
      </w:pPr>
      <w:r w:rsidRPr="00C74D1B">
        <w:t xml:space="preserve">Refer to the </w:t>
      </w:r>
      <w:r w:rsidR="00CC5AFD" w:rsidRPr="00C74D1B">
        <w:t xml:space="preserve">Invitation to Tender </w:t>
      </w:r>
      <w:r w:rsidRPr="00C74D1B">
        <w:t xml:space="preserve">for information regarding, amongst others, contact persons, timeline </w:t>
      </w:r>
      <w:r w:rsidR="00134DE6" w:rsidRPr="00C74D1B">
        <w:t xml:space="preserve">and </w:t>
      </w:r>
      <w:r w:rsidRPr="00C74D1B">
        <w:t>dates.</w:t>
      </w:r>
    </w:p>
    <w:p w14:paraId="76D87263" w14:textId="77777777" w:rsidR="0040030E" w:rsidRPr="00C74D1B" w:rsidRDefault="0040030E" w:rsidP="0040030E">
      <w:pPr>
        <w:pStyle w:val="P1"/>
        <w:spacing w:line="360" w:lineRule="auto"/>
      </w:pPr>
    </w:p>
    <w:p w14:paraId="68A93EF7" w14:textId="144B6FD4" w:rsidR="0040030E" w:rsidRPr="00C74D1B" w:rsidRDefault="0040030E" w:rsidP="00F92DE8">
      <w:pPr>
        <w:pStyle w:val="P1"/>
      </w:pPr>
      <w:r w:rsidRPr="00C74D1B">
        <w:t>The RFP calls for a proposal for a compliant EDDMS solution, along with a roadmap to implement the EDDMS services / components.  A potential contract will be awarded for the EDDMS services / components.  Evaluation of proposals will con</w:t>
      </w:r>
      <w:r w:rsidR="00134DE6" w:rsidRPr="00C74D1B">
        <w:t>sist of technical, financial, and commercial evaluations</w:t>
      </w:r>
      <w:r w:rsidRPr="00C74D1B">
        <w:t xml:space="preserve">.  </w:t>
      </w:r>
    </w:p>
    <w:p w14:paraId="3FE18570" w14:textId="77777777" w:rsidR="0040030E" w:rsidRPr="00C74D1B" w:rsidRDefault="0040030E" w:rsidP="00F92DE8">
      <w:pPr>
        <w:pStyle w:val="P1"/>
      </w:pPr>
    </w:p>
    <w:p w14:paraId="042E9042" w14:textId="77777777" w:rsidR="00F05D4C" w:rsidRPr="00C74D1B" w:rsidRDefault="00F05D4C">
      <w:pPr>
        <w:spacing w:after="200" w:line="276" w:lineRule="auto"/>
        <w:jc w:val="left"/>
        <w:rPr>
          <w:rFonts w:eastAsia="Times New Roman" w:cs="Times New Roman"/>
          <w:szCs w:val="20"/>
          <w:lang w:val="en-US"/>
        </w:rPr>
      </w:pPr>
      <w:r w:rsidRPr="00C74D1B">
        <w:br w:type="page"/>
      </w:r>
    </w:p>
    <w:p w14:paraId="49C8EF41" w14:textId="15D414CC" w:rsidR="0040030E" w:rsidRPr="00C74D1B" w:rsidRDefault="0040030E" w:rsidP="00F92DE8">
      <w:pPr>
        <w:pStyle w:val="P1"/>
      </w:pPr>
      <w:r w:rsidRPr="00C74D1B">
        <w:t>The following diagram provides an overview of the RFP process:</w:t>
      </w:r>
    </w:p>
    <w:p w14:paraId="481B6D87" w14:textId="77CFDE5D" w:rsidR="0040030E" w:rsidRPr="00C74D1B" w:rsidRDefault="0040030E" w:rsidP="00F92DE8"/>
    <w:p w14:paraId="7C929409" w14:textId="4ED1E7B9" w:rsidR="00F92DE8" w:rsidRPr="00C74D1B" w:rsidRDefault="009616C7" w:rsidP="0078315C">
      <w:pPr>
        <w:ind w:left="993"/>
      </w:pPr>
      <w:r w:rsidRPr="00C74D1B">
        <w:rPr>
          <w:noProof/>
          <w:lang w:eastAsia="en-ZA"/>
        </w:rPr>
        <w:drawing>
          <wp:inline distT="0" distB="0" distL="0" distR="0" wp14:anchorId="2E794252" wp14:editId="6810AB63">
            <wp:extent cx="5270519" cy="2127081"/>
            <wp:effectExtent l="0" t="0" r="635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7543" cy="2129916"/>
                    </a:xfrm>
                    <a:prstGeom prst="rect">
                      <a:avLst/>
                    </a:prstGeom>
                    <a:noFill/>
                    <a:ln>
                      <a:noFill/>
                    </a:ln>
                  </pic:spPr>
                </pic:pic>
              </a:graphicData>
            </a:graphic>
          </wp:inline>
        </w:drawing>
      </w:r>
    </w:p>
    <w:p w14:paraId="711425A0" w14:textId="6544B659" w:rsidR="0078315C" w:rsidRPr="00C74D1B" w:rsidRDefault="00FF7240" w:rsidP="0078315C">
      <w:pPr>
        <w:ind w:left="1134"/>
        <w:rPr>
          <w:b/>
        </w:rPr>
      </w:pPr>
      <w:bookmarkStart w:id="26" w:name="_Toc2060531"/>
      <w:bookmarkStart w:id="27" w:name="_Toc98231273"/>
      <w:r w:rsidRPr="00C74D1B">
        <w:rPr>
          <w:b/>
        </w:rPr>
        <w:t>Figure 2</w:t>
      </w:r>
      <w:r w:rsidR="0078315C" w:rsidRPr="00C74D1B">
        <w:rPr>
          <w:b/>
        </w:rPr>
        <w:t>: RFP Process</w:t>
      </w:r>
      <w:bookmarkEnd w:id="26"/>
      <w:bookmarkEnd w:id="27"/>
    </w:p>
    <w:p w14:paraId="1B6F3CF3" w14:textId="486335ED" w:rsidR="00F92DE8" w:rsidRPr="00C74D1B" w:rsidRDefault="00F92DE8" w:rsidP="00F92DE8"/>
    <w:p w14:paraId="185D465C" w14:textId="77777777" w:rsidR="00F92DE8" w:rsidRPr="00C74D1B" w:rsidRDefault="00F92DE8" w:rsidP="0040031C">
      <w:pPr>
        <w:pStyle w:val="B00"/>
      </w:pPr>
      <w:r w:rsidRPr="00C74D1B">
        <w:t>Eskom Issues RFP</w:t>
      </w:r>
    </w:p>
    <w:p w14:paraId="4D6101FA" w14:textId="77777777" w:rsidR="00F92DE8" w:rsidRPr="00C74D1B" w:rsidRDefault="00F92DE8" w:rsidP="00F92DE8">
      <w:pPr>
        <w:pStyle w:val="P2"/>
      </w:pPr>
    </w:p>
    <w:p w14:paraId="1D95A366" w14:textId="77777777" w:rsidR="00F92DE8" w:rsidRPr="00C74D1B" w:rsidRDefault="00F92DE8" w:rsidP="00F92DE8">
      <w:pPr>
        <w:pStyle w:val="P2"/>
      </w:pPr>
      <w:r w:rsidRPr="00C74D1B">
        <w:t>The RFP associated with this Scope.</w:t>
      </w:r>
    </w:p>
    <w:p w14:paraId="10AA2FCA" w14:textId="77777777" w:rsidR="00F92DE8" w:rsidRPr="00C74D1B" w:rsidRDefault="00F92DE8" w:rsidP="00F92DE8">
      <w:pPr>
        <w:pStyle w:val="P2"/>
      </w:pPr>
    </w:p>
    <w:p w14:paraId="6BF8008B" w14:textId="2ED7B984" w:rsidR="00F92DE8" w:rsidRPr="00C74D1B" w:rsidRDefault="009F5E50" w:rsidP="0040031C">
      <w:pPr>
        <w:pStyle w:val="B00"/>
      </w:pPr>
      <w:r w:rsidRPr="00C74D1B">
        <w:t>Enquiry</w:t>
      </w:r>
      <w:r w:rsidR="00F92DE8" w:rsidRPr="00C74D1B">
        <w:t xml:space="preserve"> Period (Respondent Queries to Eskom)</w:t>
      </w:r>
    </w:p>
    <w:p w14:paraId="2439BC20" w14:textId="77777777" w:rsidR="00F92DE8" w:rsidRPr="00C74D1B" w:rsidRDefault="00F92DE8" w:rsidP="00F92DE8">
      <w:pPr>
        <w:pStyle w:val="P2"/>
      </w:pPr>
    </w:p>
    <w:p w14:paraId="55F2D331" w14:textId="2219DCB0" w:rsidR="00F92DE8" w:rsidRPr="00C74D1B" w:rsidRDefault="00F92DE8" w:rsidP="00F92DE8">
      <w:pPr>
        <w:pStyle w:val="P2"/>
      </w:pPr>
      <w:r w:rsidRPr="00C74D1B">
        <w:t xml:space="preserve">During this time, prospective Respondents may approach Eskom for any clarification required.  Refer to the </w:t>
      </w:r>
      <w:r w:rsidR="00A23B2C" w:rsidRPr="00C74D1B">
        <w:t xml:space="preserve">Invitation to Tender </w:t>
      </w:r>
      <w:r w:rsidRPr="00C74D1B">
        <w:t>for information regarding the clarification closing date.</w:t>
      </w:r>
    </w:p>
    <w:p w14:paraId="5F9CE826" w14:textId="77777777" w:rsidR="00F92DE8" w:rsidRPr="00C74D1B" w:rsidRDefault="00F92DE8" w:rsidP="00F92DE8">
      <w:pPr>
        <w:pStyle w:val="P2"/>
      </w:pPr>
    </w:p>
    <w:p w14:paraId="2182E27B" w14:textId="77777777" w:rsidR="00F92DE8" w:rsidRPr="00C74D1B" w:rsidRDefault="00F92DE8" w:rsidP="0040031C">
      <w:pPr>
        <w:pStyle w:val="B00"/>
      </w:pPr>
      <w:r w:rsidRPr="00C74D1B">
        <w:t>RFP Closing Date - Submission of RFP</w:t>
      </w:r>
    </w:p>
    <w:p w14:paraId="35375902" w14:textId="77777777" w:rsidR="00F92DE8" w:rsidRPr="00C74D1B" w:rsidRDefault="00F92DE8" w:rsidP="00F92DE8">
      <w:pPr>
        <w:pStyle w:val="P1"/>
      </w:pPr>
    </w:p>
    <w:p w14:paraId="275E70C7" w14:textId="03610663" w:rsidR="00F92DE8" w:rsidRPr="00C74D1B" w:rsidRDefault="00F92DE8" w:rsidP="00F92DE8">
      <w:pPr>
        <w:pStyle w:val="P2"/>
      </w:pPr>
      <w:r w:rsidRPr="00C74D1B">
        <w:t xml:space="preserve">Respondents will submit responses according to the requirements prescribed in the </w:t>
      </w:r>
      <w:r w:rsidR="00A23B2C" w:rsidRPr="00C74D1B">
        <w:t>Invitation to Tender</w:t>
      </w:r>
      <w:r w:rsidRPr="00C74D1B">
        <w:t>:</w:t>
      </w:r>
    </w:p>
    <w:p w14:paraId="6D194DF8" w14:textId="77777777" w:rsidR="00F92DE8" w:rsidRPr="00C74D1B" w:rsidRDefault="00F92DE8" w:rsidP="00F92DE8">
      <w:pPr>
        <w:pStyle w:val="P1"/>
      </w:pPr>
    </w:p>
    <w:p w14:paraId="7ED10E76" w14:textId="77777777" w:rsidR="00F92DE8" w:rsidRPr="00C74D1B" w:rsidRDefault="00F92DE8" w:rsidP="0040031C">
      <w:pPr>
        <w:pStyle w:val="B10"/>
      </w:pPr>
      <w:r w:rsidRPr="00C74D1B">
        <w:t>By the deadline indicated.</w:t>
      </w:r>
    </w:p>
    <w:p w14:paraId="3524D04F" w14:textId="77777777" w:rsidR="00F92DE8" w:rsidRPr="00C74D1B" w:rsidRDefault="00F92DE8" w:rsidP="0040031C">
      <w:pPr>
        <w:pStyle w:val="B10"/>
      </w:pPr>
      <w:r w:rsidRPr="00C74D1B">
        <w:t>In the format prescribed.</w:t>
      </w:r>
    </w:p>
    <w:p w14:paraId="605841E3" w14:textId="77777777" w:rsidR="00F92DE8" w:rsidRPr="00C74D1B" w:rsidRDefault="00F92DE8" w:rsidP="0040031C">
      <w:pPr>
        <w:pStyle w:val="B10"/>
      </w:pPr>
      <w:r w:rsidRPr="00C74D1B">
        <w:t>Via the channel prescribed.</w:t>
      </w:r>
    </w:p>
    <w:p w14:paraId="34E47D7A" w14:textId="77777777" w:rsidR="00F92DE8" w:rsidRPr="00C74D1B" w:rsidRDefault="00F92DE8" w:rsidP="00F92DE8">
      <w:pPr>
        <w:pStyle w:val="P2"/>
      </w:pPr>
    </w:p>
    <w:p w14:paraId="3CAE8D42" w14:textId="77777777" w:rsidR="00F92DE8" w:rsidRPr="00C74D1B" w:rsidRDefault="00F92DE8" w:rsidP="0040031C">
      <w:pPr>
        <w:pStyle w:val="B00"/>
      </w:pPr>
      <w:r w:rsidRPr="00C74D1B">
        <w:t>Eskom evaluation:</w:t>
      </w:r>
    </w:p>
    <w:p w14:paraId="0F6DF1F3" w14:textId="77777777" w:rsidR="00F92DE8" w:rsidRPr="00C74D1B" w:rsidRDefault="00F92DE8" w:rsidP="00F92DE8">
      <w:pPr>
        <w:pStyle w:val="P1"/>
      </w:pPr>
    </w:p>
    <w:p w14:paraId="07E7AA02" w14:textId="77777777" w:rsidR="00F92DE8" w:rsidRPr="00C74D1B" w:rsidRDefault="00F92DE8" w:rsidP="0040031C">
      <w:pPr>
        <w:pStyle w:val="B10"/>
      </w:pPr>
      <w:r w:rsidRPr="00C74D1B">
        <w:t>Eskom Review and Clarification Request/s.</w:t>
      </w:r>
    </w:p>
    <w:p w14:paraId="5D71C114" w14:textId="77777777" w:rsidR="00F92DE8" w:rsidRPr="00C74D1B" w:rsidRDefault="00F92DE8" w:rsidP="00F92DE8">
      <w:pPr>
        <w:pStyle w:val="P2"/>
      </w:pPr>
    </w:p>
    <w:p w14:paraId="7008F880" w14:textId="77777777" w:rsidR="00F92DE8" w:rsidRPr="00C74D1B" w:rsidRDefault="00F92DE8" w:rsidP="00F92DE8">
      <w:pPr>
        <w:pStyle w:val="P3"/>
      </w:pPr>
      <w:r w:rsidRPr="00C74D1B">
        <w:t>Eskom will study the responses for a period and request further information / clarification from specific Respondents where necessary.</w:t>
      </w:r>
    </w:p>
    <w:p w14:paraId="23323758" w14:textId="77777777" w:rsidR="00F92DE8" w:rsidRPr="00C74D1B" w:rsidRDefault="00F92DE8" w:rsidP="00F92DE8">
      <w:pPr>
        <w:pStyle w:val="P2"/>
      </w:pPr>
    </w:p>
    <w:p w14:paraId="5881F3B9" w14:textId="77777777" w:rsidR="00F92DE8" w:rsidRPr="00C74D1B" w:rsidRDefault="00F92DE8" w:rsidP="0040031C">
      <w:pPr>
        <w:pStyle w:val="B10"/>
      </w:pPr>
      <w:r w:rsidRPr="00C74D1B">
        <w:t>Respondent Presentation and System Demonstration</w:t>
      </w:r>
    </w:p>
    <w:p w14:paraId="0C6FE85C" w14:textId="77777777" w:rsidR="00F92DE8" w:rsidRPr="00C74D1B" w:rsidRDefault="00F92DE8" w:rsidP="007E736C">
      <w:pPr>
        <w:pStyle w:val="P3"/>
      </w:pPr>
    </w:p>
    <w:p w14:paraId="3C31D755" w14:textId="0FA30D75" w:rsidR="00F92DE8" w:rsidRPr="00C74D1B" w:rsidRDefault="00F92DE8" w:rsidP="007E736C">
      <w:pPr>
        <w:pStyle w:val="P3"/>
      </w:pPr>
      <w:r w:rsidRPr="00C74D1B">
        <w:t>Selected Respondents will be invited to do a presentation and system demonstration.  This will form part of the technical evaluation.</w:t>
      </w:r>
    </w:p>
    <w:p w14:paraId="5F1E9D69" w14:textId="77777777" w:rsidR="00F92DE8" w:rsidRPr="00C74D1B" w:rsidRDefault="00F92DE8" w:rsidP="007E736C">
      <w:pPr>
        <w:pStyle w:val="P3"/>
      </w:pPr>
    </w:p>
    <w:p w14:paraId="3489B490" w14:textId="77777777" w:rsidR="00F92DE8" w:rsidRPr="00C74D1B" w:rsidRDefault="00F92DE8" w:rsidP="0040031C">
      <w:pPr>
        <w:pStyle w:val="B10"/>
      </w:pPr>
      <w:r w:rsidRPr="00C74D1B">
        <w:t>Approvals by Eskom technical, financial and commercial governance structures.</w:t>
      </w:r>
    </w:p>
    <w:p w14:paraId="21E0D5FA" w14:textId="7A75DE93" w:rsidR="00F92DE8" w:rsidRPr="00C74D1B" w:rsidRDefault="00F92DE8" w:rsidP="00FE51FB">
      <w:pPr>
        <w:pStyle w:val="P1"/>
      </w:pPr>
    </w:p>
    <w:p w14:paraId="162AEDD2" w14:textId="13DB02A0" w:rsidR="00353359" w:rsidRPr="00C74D1B" w:rsidRDefault="00353359" w:rsidP="0040031C">
      <w:pPr>
        <w:pStyle w:val="B00"/>
      </w:pPr>
      <w:r w:rsidRPr="00C74D1B">
        <w:t>Governance approvals.</w:t>
      </w:r>
      <w:r w:rsidR="000D5829" w:rsidRPr="00C74D1B">
        <w:t xml:space="preserve">  This </w:t>
      </w:r>
      <w:r w:rsidR="007F067B" w:rsidRPr="00C74D1B">
        <w:t>refers to</w:t>
      </w:r>
      <w:r w:rsidR="000D5829" w:rsidRPr="00C74D1B">
        <w:t xml:space="preserve"> internal Eskom governance</w:t>
      </w:r>
      <w:r w:rsidR="007F067B" w:rsidRPr="00C74D1B">
        <w:t xml:space="preserve"> approvals, e.g. Architectural approval, etc.</w:t>
      </w:r>
    </w:p>
    <w:p w14:paraId="4186BD2D" w14:textId="77777777" w:rsidR="00353359" w:rsidRPr="00C74D1B" w:rsidRDefault="00353359" w:rsidP="00FE51FB">
      <w:pPr>
        <w:pStyle w:val="P1"/>
      </w:pPr>
    </w:p>
    <w:p w14:paraId="497D8D3E" w14:textId="77777777" w:rsidR="00F92DE8" w:rsidRPr="00C74D1B" w:rsidRDefault="00F92DE8" w:rsidP="0040031C">
      <w:pPr>
        <w:pStyle w:val="B00"/>
      </w:pPr>
      <w:r w:rsidRPr="00C74D1B">
        <w:t>Potential negotiation and contract award.</w:t>
      </w:r>
    </w:p>
    <w:p w14:paraId="2897DFD0" w14:textId="77777777" w:rsidR="00F92DE8" w:rsidRPr="00C74D1B" w:rsidRDefault="00F92DE8" w:rsidP="00F92DE8"/>
    <w:p w14:paraId="552FC867" w14:textId="763E0587" w:rsidR="00BA270D" w:rsidRPr="00C74D1B" w:rsidRDefault="00BA270D" w:rsidP="00124772">
      <w:pPr>
        <w:pStyle w:val="Heading1"/>
      </w:pPr>
      <w:bookmarkStart w:id="28" w:name="_Toc99103708"/>
      <w:r w:rsidRPr="00C74D1B">
        <w:t>Product / Solution Requirement</w:t>
      </w:r>
      <w:bookmarkEnd w:id="28"/>
    </w:p>
    <w:p w14:paraId="252809E9" w14:textId="77777777" w:rsidR="00BA270D" w:rsidRPr="00C74D1B" w:rsidRDefault="00BA270D" w:rsidP="00BA270D">
      <w:pPr>
        <w:rPr>
          <w:noProof/>
          <w:lang w:eastAsia="en-ZA"/>
        </w:rPr>
      </w:pPr>
    </w:p>
    <w:p w14:paraId="0C10F81B" w14:textId="77777777" w:rsidR="00BA270D" w:rsidRPr="00C74D1B" w:rsidRDefault="00BA270D" w:rsidP="00124772">
      <w:pPr>
        <w:pStyle w:val="Heading2"/>
        <w:rPr>
          <w:noProof/>
          <w:lang w:eastAsia="en-ZA"/>
        </w:rPr>
      </w:pPr>
      <w:bookmarkStart w:id="29" w:name="_Toc99103709"/>
      <w:r w:rsidRPr="00C74D1B">
        <w:rPr>
          <w:noProof/>
          <w:lang w:eastAsia="en-ZA"/>
        </w:rPr>
        <w:t>General</w:t>
      </w:r>
      <w:bookmarkEnd w:id="29"/>
    </w:p>
    <w:p w14:paraId="020AC9BA" w14:textId="77777777" w:rsidR="00BA270D" w:rsidRPr="00C74D1B" w:rsidRDefault="00BA270D" w:rsidP="00BA270D">
      <w:pPr>
        <w:rPr>
          <w:noProof/>
          <w:lang w:eastAsia="en-ZA"/>
        </w:rPr>
      </w:pPr>
    </w:p>
    <w:p w14:paraId="72E99499" w14:textId="42E57B4B" w:rsidR="00BA270D" w:rsidRPr="00C74D1B" w:rsidRDefault="00BA270D" w:rsidP="00BA270D">
      <w:pPr>
        <w:pStyle w:val="P1"/>
      </w:pPr>
      <w:r w:rsidRPr="00C74D1B">
        <w:t xml:space="preserve">The requirement is for a </w:t>
      </w:r>
      <w:r w:rsidR="00DB2223" w:rsidRPr="00C74D1B">
        <w:rPr>
          <w:lang w:val="en-GB"/>
        </w:rPr>
        <w:t>Commercially-off-the-</w:t>
      </w:r>
      <w:r w:rsidRPr="00C74D1B">
        <w:rPr>
          <w:lang w:val="en-GB"/>
        </w:rPr>
        <w:t>Shelf</w:t>
      </w:r>
      <w:r w:rsidRPr="00C74D1B">
        <w:t xml:space="preserve"> (COTS) integrated suite of enterprise</w:t>
      </w:r>
      <w:r w:rsidR="00D34F50" w:rsidRPr="00C74D1B">
        <w:t>-</w:t>
      </w:r>
      <w:r w:rsidRPr="00C74D1B">
        <w:t>level system and applications, offering the following functions:</w:t>
      </w:r>
    </w:p>
    <w:p w14:paraId="05F69BFD" w14:textId="77777777" w:rsidR="00BA270D" w:rsidRPr="00C74D1B" w:rsidRDefault="00BA270D" w:rsidP="00BA270D">
      <w:pPr>
        <w:pStyle w:val="NormalIndent"/>
        <w:rPr>
          <w:lang w:val="en-GB"/>
        </w:rPr>
      </w:pPr>
    </w:p>
    <w:p w14:paraId="60CADA67" w14:textId="776CF978" w:rsidR="00BA270D" w:rsidRPr="00C74D1B" w:rsidRDefault="00BA270D" w:rsidP="0040031C">
      <w:pPr>
        <w:pStyle w:val="B00"/>
      </w:pPr>
      <w:r w:rsidRPr="00C74D1B">
        <w:t>Engineering Design</w:t>
      </w:r>
      <w:r w:rsidR="00375A35" w:rsidRPr="00C74D1B">
        <w:t xml:space="preserve"> and Analysis</w:t>
      </w:r>
      <w:r w:rsidRPr="00C74D1B">
        <w:t>:</w:t>
      </w:r>
    </w:p>
    <w:p w14:paraId="612982AC" w14:textId="77777777" w:rsidR="00BA270D" w:rsidRPr="00C74D1B" w:rsidRDefault="00BA270D" w:rsidP="00BA270D">
      <w:pPr>
        <w:pStyle w:val="P1"/>
      </w:pPr>
    </w:p>
    <w:p w14:paraId="1086F7D9" w14:textId="522E52DE" w:rsidR="00BA270D" w:rsidRPr="00C74D1B" w:rsidRDefault="00BA270D" w:rsidP="0040031C">
      <w:pPr>
        <w:pStyle w:val="B10"/>
      </w:pPr>
      <w:r w:rsidRPr="00C74D1B">
        <w:t>AEC – Baseline CAD.</w:t>
      </w:r>
    </w:p>
    <w:p w14:paraId="24DF00DF" w14:textId="77777777" w:rsidR="00BA270D" w:rsidRPr="00C74D1B" w:rsidRDefault="00BA270D" w:rsidP="0040031C">
      <w:pPr>
        <w:pStyle w:val="B10"/>
      </w:pPr>
      <w:r w:rsidRPr="00C74D1B">
        <w:t>AEC – Specialised Design / Analysis Apps.</w:t>
      </w:r>
    </w:p>
    <w:p w14:paraId="1A3137F7" w14:textId="77777777" w:rsidR="00BA270D" w:rsidRPr="00C74D1B" w:rsidRDefault="00BA270D" w:rsidP="00BA270D">
      <w:pPr>
        <w:pStyle w:val="P1"/>
      </w:pPr>
    </w:p>
    <w:p w14:paraId="6D3CC71C" w14:textId="77777777" w:rsidR="00BA270D" w:rsidRPr="00C74D1B" w:rsidRDefault="00BA270D" w:rsidP="0040031C">
      <w:pPr>
        <w:pStyle w:val="B00"/>
      </w:pPr>
      <w:r w:rsidRPr="00C74D1B">
        <w:t>EDMS &amp; Collaboration (including online services).</w:t>
      </w:r>
    </w:p>
    <w:p w14:paraId="4FAF68D8" w14:textId="77777777" w:rsidR="00BA270D" w:rsidRPr="00C74D1B" w:rsidRDefault="00BA270D" w:rsidP="00BA270D">
      <w:pPr>
        <w:pStyle w:val="ListParagraph"/>
      </w:pPr>
    </w:p>
    <w:p w14:paraId="1756010F" w14:textId="77777777" w:rsidR="00BA270D" w:rsidRPr="00C74D1B" w:rsidRDefault="00BA270D" w:rsidP="0040031C">
      <w:pPr>
        <w:pStyle w:val="B00"/>
        <w:numPr>
          <w:ilvl w:val="0"/>
          <w:numId w:val="0"/>
        </w:numPr>
        <w:ind w:left="1060"/>
      </w:pPr>
    </w:p>
    <w:p w14:paraId="59736714" w14:textId="77777777" w:rsidR="00BA270D" w:rsidRPr="00C74D1B" w:rsidRDefault="00BA270D" w:rsidP="00BA270D">
      <w:pPr>
        <w:pStyle w:val="NormalIndent"/>
        <w:ind w:left="709"/>
        <w:rPr>
          <w:lang w:val="en-GB"/>
        </w:rPr>
      </w:pPr>
      <w:r w:rsidRPr="00C74D1B">
        <w:rPr>
          <w:noProof/>
          <w:lang w:eastAsia="en-ZA"/>
        </w:rPr>
        <w:drawing>
          <wp:inline distT="0" distB="0" distL="0" distR="0" wp14:anchorId="13413F67" wp14:editId="492A0E5C">
            <wp:extent cx="5098648" cy="3845124"/>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4499" cy="3857078"/>
                    </a:xfrm>
                    <a:prstGeom prst="rect">
                      <a:avLst/>
                    </a:prstGeom>
                    <a:noFill/>
                    <a:ln>
                      <a:noFill/>
                    </a:ln>
                  </pic:spPr>
                </pic:pic>
              </a:graphicData>
            </a:graphic>
          </wp:inline>
        </w:drawing>
      </w:r>
    </w:p>
    <w:p w14:paraId="3B4640CF" w14:textId="77777777" w:rsidR="00BA270D" w:rsidRPr="00C74D1B" w:rsidRDefault="00BA270D" w:rsidP="00BA270D">
      <w:pPr>
        <w:pStyle w:val="NormalIndent"/>
        <w:rPr>
          <w:lang w:val="en-GB"/>
        </w:rPr>
      </w:pPr>
      <w:r w:rsidRPr="00C74D1B">
        <w:rPr>
          <w:lang w:val="en-GB"/>
        </w:rPr>
        <w:t>Notes: 3P = third party</w:t>
      </w:r>
    </w:p>
    <w:p w14:paraId="1131172D" w14:textId="2C64FDBF" w:rsidR="00BA270D" w:rsidRPr="00C74D1B" w:rsidRDefault="003B0A6E" w:rsidP="0060591D">
      <w:pPr>
        <w:pStyle w:val="Caption"/>
        <w:ind w:left="709"/>
      </w:pPr>
      <w:bookmarkStart w:id="30" w:name="_Toc98231274"/>
      <w:r w:rsidRPr="00C74D1B">
        <w:t>Figure 3</w:t>
      </w:r>
      <w:r w:rsidR="00BA270D" w:rsidRPr="00C74D1B">
        <w:t>: System Diagram</w:t>
      </w:r>
      <w:bookmarkEnd w:id="30"/>
    </w:p>
    <w:p w14:paraId="2352C1E3" w14:textId="3EA89E20" w:rsidR="00BA270D" w:rsidRPr="00C74D1B" w:rsidRDefault="00BA270D" w:rsidP="00BA270D">
      <w:pPr>
        <w:pStyle w:val="NormalIndent"/>
        <w:rPr>
          <w:lang w:val="en-GB"/>
        </w:rPr>
      </w:pPr>
    </w:p>
    <w:p w14:paraId="4136B440" w14:textId="77777777" w:rsidR="00F05D4C" w:rsidRPr="00C74D1B" w:rsidRDefault="00F05D4C">
      <w:pPr>
        <w:spacing w:after="200" w:line="276" w:lineRule="auto"/>
        <w:jc w:val="left"/>
        <w:rPr>
          <w:rFonts w:ascii="Arial Bold" w:eastAsiaTheme="majorEastAsia" w:hAnsi="Arial Bold" w:cstheme="majorBidi"/>
          <w:b/>
          <w:caps/>
          <w:kern w:val="28"/>
          <w:szCs w:val="26"/>
          <w:lang w:val="en-GB"/>
        </w:rPr>
      </w:pPr>
      <w:r w:rsidRPr="00C74D1B">
        <w:br w:type="page"/>
      </w:r>
    </w:p>
    <w:p w14:paraId="0F0F2D0F" w14:textId="60D75DCF" w:rsidR="00094679" w:rsidRPr="00C74D1B" w:rsidRDefault="00094679" w:rsidP="00B53957">
      <w:pPr>
        <w:pStyle w:val="Heading2"/>
      </w:pPr>
      <w:bookmarkStart w:id="31" w:name="_Toc99103710"/>
      <w:r w:rsidRPr="00C74D1B">
        <w:t>Design considerations:</w:t>
      </w:r>
      <w:bookmarkEnd w:id="31"/>
    </w:p>
    <w:p w14:paraId="044E55C1" w14:textId="19425899" w:rsidR="00094679" w:rsidRPr="00C74D1B" w:rsidRDefault="00094679" w:rsidP="00BA270D">
      <w:pPr>
        <w:pStyle w:val="NormalIndent"/>
        <w:rPr>
          <w:lang w:val="en-GB"/>
        </w:rPr>
      </w:pPr>
    </w:p>
    <w:p w14:paraId="214DAA5E" w14:textId="3E75A494" w:rsidR="00094679" w:rsidRPr="00C74D1B" w:rsidRDefault="00094679" w:rsidP="00B53957">
      <w:pPr>
        <w:pStyle w:val="B00"/>
      </w:pPr>
      <w:r w:rsidRPr="00C74D1B">
        <w:t>The Engineering Design and Analysis products should</w:t>
      </w:r>
      <w:r w:rsidR="00813BDA" w:rsidRPr="00C74D1B">
        <w:t xml:space="preserve"> be</w:t>
      </w:r>
      <w:r w:rsidRPr="00C74D1B">
        <w:t xml:space="preserve"> accessible to users working on their Windows based desktop/laptop computers.  While web-based access will be beneficial, the requirement is that users should be able to operate in a stand-alone mode, not connected to </w:t>
      </w:r>
      <w:r w:rsidR="00893D3C" w:rsidRPr="00C74D1B">
        <w:t xml:space="preserve">a </w:t>
      </w:r>
      <w:r w:rsidR="007877C8" w:rsidRPr="00C74D1B">
        <w:t xml:space="preserve">communication </w:t>
      </w:r>
      <w:r w:rsidR="00893D3C" w:rsidRPr="00C74D1B">
        <w:t>network</w:t>
      </w:r>
      <w:r w:rsidRPr="00C74D1B">
        <w:t>.</w:t>
      </w:r>
      <w:r w:rsidR="00612481" w:rsidRPr="00C74D1B">
        <w:t xml:space="preserve">  End users are located / working at the office and from remote locations. Eskom may also require external organizations to access the design documents for review and comment purposes.</w:t>
      </w:r>
    </w:p>
    <w:p w14:paraId="33816D92" w14:textId="08166937" w:rsidR="00012018" w:rsidRPr="00C74D1B" w:rsidRDefault="00012018" w:rsidP="00B53957">
      <w:pPr>
        <w:pStyle w:val="B00"/>
      </w:pPr>
      <w:r w:rsidRPr="00C74D1B">
        <w:t>The Engineering Design and Analysis product file format/s should allow for storage in a native file format – i.e. it should not be incorporated in a database.</w:t>
      </w:r>
    </w:p>
    <w:p w14:paraId="26F40A0B" w14:textId="55CFCE33" w:rsidR="009721EA" w:rsidRPr="00C74D1B" w:rsidRDefault="009721EA" w:rsidP="00B53957">
      <w:pPr>
        <w:pStyle w:val="B00"/>
      </w:pPr>
      <w:r w:rsidRPr="00C74D1B">
        <w:t>EDMS system design should accommodate a large number of users dispersed over a large geographic area where network bandwidth and reliability may impact on performance.</w:t>
      </w:r>
      <w:r w:rsidR="008129B3" w:rsidRPr="00C74D1B">
        <w:t xml:space="preserve">  </w:t>
      </w:r>
      <w:r w:rsidR="00BC4730" w:rsidRPr="00C74D1B">
        <w:t xml:space="preserve">It should also provide for a very large number of CAD files.  </w:t>
      </w:r>
      <w:r w:rsidR="008129B3" w:rsidRPr="00C74D1B">
        <w:t>The benefits and risks of centralised vs decentralised components should be addressed in detail</w:t>
      </w:r>
      <w:r w:rsidR="00C7228B" w:rsidRPr="00C74D1B">
        <w:t xml:space="preserve"> in the Proposal</w:t>
      </w:r>
      <w:r w:rsidR="008129B3" w:rsidRPr="00C74D1B">
        <w:t>.</w:t>
      </w:r>
      <w:r w:rsidR="00B70FF6" w:rsidRPr="00C74D1B">
        <w:t xml:space="preserve">  </w:t>
      </w:r>
    </w:p>
    <w:p w14:paraId="202656B1" w14:textId="3C4A0F92" w:rsidR="00B70FF6" w:rsidRPr="00C74D1B" w:rsidRDefault="00B70FF6" w:rsidP="00B53957">
      <w:pPr>
        <w:pStyle w:val="B00"/>
      </w:pPr>
      <w:r w:rsidRPr="00C74D1B">
        <w:t>The EDMS should provide for logical separation of data and administration related to the different Eskom Businesses.</w:t>
      </w:r>
      <w:r w:rsidR="00C56161" w:rsidRPr="00C74D1B">
        <w:t xml:space="preserve">  Each of the Eskom Business</w:t>
      </w:r>
      <w:r w:rsidR="006901FF" w:rsidRPr="00C74D1B">
        <w:t>es</w:t>
      </w:r>
      <w:r w:rsidR="00C56161" w:rsidRPr="00C74D1B">
        <w:t xml:space="preserve"> will be legally separated</w:t>
      </w:r>
      <w:r w:rsidR="00CD7801" w:rsidRPr="00C74D1B">
        <w:t xml:space="preserve"> at some point in the near future</w:t>
      </w:r>
      <w:r w:rsidR="00C56161" w:rsidRPr="00C74D1B">
        <w:t>.</w:t>
      </w:r>
    </w:p>
    <w:p w14:paraId="59944EAC" w14:textId="4D5115FE" w:rsidR="00BC4730" w:rsidRPr="00C74D1B" w:rsidRDefault="00237217" w:rsidP="00B53957">
      <w:pPr>
        <w:pStyle w:val="B00"/>
      </w:pPr>
      <w:r w:rsidRPr="00C74D1B">
        <w:t xml:space="preserve">Even though the requirements call for an EDMS SaaS solution </w:t>
      </w:r>
      <w:r w:rsidR="005727C5" w:rsidRPr="00C74D1B">
        <w:t xml:space="preserve">option </w:t>
      </w:r>
      <w:r w:rsidRPr="00C74D1B">
        <w:t xml:space="preserve">with vendor based </w:t>
      </w:r>
      <w:r w:rsidR="005F7EF6" w:rsidRPr="00C74D1B">
        <w:t>platform</w:t>
      </w:r>
      <w:r w:rsidRPr="00C74D1B">
        <w:t xml:space="preserve"> situated in South Africa (with a guarantee that Eskom operational data will not leave South Africa), it is a requirement that the initial solution should be hosted on a platform situated in Eskom owned data centres.</w:t>
      </w:r>
      <w:r w:rsidR="0029166C" w:rsidRPr="00C74D1B">
        <w:t xml:space="preserve">  Refer to Table 6 for a summary of EDMS options.</w:t>
      </w:r>
    </w:p>
    <w:p w14:paraId="6D1036E0" w14:textId="77777777" w:rsidR="00EA72EE" w:rsidRPr="00C74D1B" w:rsidRDefault="00EA72EE" w:rsidP="00EA72EE">
      <w:pPr>
        <w:pStyle w:val="B00"/>
        <w:spacing w:line="300" w:lineRule="exact"/>
        <w:ind w:hanging="360"/>
      </w:pPr>
      <w:r w:rsidRPr="00C74D1B">
        <w:t>Cloud Software-as-a-Service (SaaS) requirements / considerations:</w:t>
      </w:r>
    </w:p>
    <w:p w14:paraId="221615CE" w14:textId="77777777" w:rsidR="00EA72EE" w:rsidRPr="00C74D1B" w:rsidRDefault="00EA72EE" w:rsidP="00EA72EE">
      <w:pPr>
        <w:pStyle w:val="B10"/>
      </w:pPr>
      <w:r w:rsidRPr="00C74D1B">
        <w:t>Detailed discussion regarding cloud (SaaS) requirements will be conducted with successful Respondents.  The following is some pertinent information:</w:t>
      </w:r>
    </w:p>
    <w:p w14:paraId="444F3F00" w14:textId="77777777" w:rsidR="00EA72EE" w:rsidRPr="00C74D1B" w:rsidRDefault="00EA72EE" w:rsidP="00EA72EE">
      <w:pPr>
        <w:pStyle w:val="B20"/>
      </w:pPr>
      <w:r w:rsidRPr="00C74D1B">
        <w:t>Eskom data may not leave the borders of South Africa.</w:t>
      </w:r>
    </w:p>
    <w:p w14:paraId="2F30C190" w14:textId="77777777" w:rsidR="00EA72EE" w:rsidRPr="00C74D1B" w:rsidRDefault="00EA72EE" w:rsidP="00EA72EE">
      <w:pPr>
        <w:pStyle w:val="B20"/>
      </w:pPr>
      <w:r w:rsidRPr="00C74D1B">
        <w:t xml:space="preserve">Data access: </w:t>
      </w:r>
    </w:p>
    <w:p w14:paraId="7C7E6DA0" w14:textId="77777777" w:rsidR="00EA72EE" w:rsidRPr="00C74D1B" w:rsidRDefault="00EA72EE" w:rsidP="00EA72EE">
      <w:pPr>
        <w:pStyle w:val="B30"/>
        <w:spacing w:line="240" w:lineRule="auto"/>
        <w:ind w:left="2551" w:hanging="357"/>
      </w:pPr>
      <w:r w:rsidRPr="00C74D1B">
        <w:t>All Eskom generated data remains the property of Eskom.</w:t>
      </w:r>
    </w:p>
    <w:p w14:paraId="19409BCC" w14:textId="77777777" w:rsidR="00EA72EE" w:rsidRPr="00C74D1B" w:rsidRDefault="00EA72EE" w:rsidP="00EA72EE">
      <w:pPr>
        <w:pStyle w:val="B30"/>
        <w:spacing w:line="240" w:lineRule="auto"/>
        <w:ind w:left="2551" w:hanging="357"/>
      </w:pPr>
      <w:r w:rsidRPr="00C74D1B">
        <w:t>A copy of all Eskom data should reside within Eskom, on Eskom hardware, and readable by Eskom.</w:t>
      </w:r>
    </w:p>
    <w:p w14:paraId="5EA5A092" w14:textId="77777777" w:rsidR="00EA72EE" w:rsidRPr="00C74D1B" w:rsidRDefault="00EA72EE" w:rsidP="00EA72EE">
      <w:pPr>
        <w:pStyle w:val="B30"/>
        <w:spacing w:line="240" w:lineRule="auto"/>
        <w:ind w:left="2551" w:hanging="357"/>
      </w:pPr>
      <w:r w:rsidRPr="00C74D1B">
        <w:t>Data continuity: Eskom data must be available at all times</w:t>
      </w:r>
    </w:p>
    <w:p w14:paraId="4353D22A" w14:textId="77777777" w:rsidR="00A35932" w:rsidRPr="00C74D1B" w:rsidRDefault="00A35932" w:rsidP="00BA270D">
      <w:pPr>
        <w:spacing w:after="200" w:line="276" w:lineRule="auto"/>
      </w:pPr>
    </w:p>
    <w:p w14:paraId="1C08D071" w14:textId="77777777" w:rsidR="00C65F76" w:rsidRPr="00C74D1B" w:rsidRDefault="00C65F76">
      <w:pPr>
        <w:spacing w:after="200" w:line="276" w:lineRule="auto"/>
        <w:jc w:val="left"/>
        <w:rPr>
          <w:rFonts w:ascii="Arial Bold" w:eastAsiaTheme="majorEastAsia" w:hAnsi="Arial Bold" w:cstheme="majorBidi"/>
          <w:b/>
          <w:caps/>
          <w:kern w:val="28"/>
          <w:szCs w:val="26"/>
          <w:lang w:val="en-GB"/>
        </w:rPr>
      </w:pPr>
      <w:r w:rsidRPr="00C74D1B">
        <w:br w:type="page"/>
      </w:r>
    </w:p>
    <w:p w14:paraId="3F53C181" w14:textId="752B5FD8" w:rsidR="00BA270D" w:rsidRPr="00C74D1B" w:rsidRDefault="00BA270D" w:rsidP="001E6F9E">
      <w:pPr>
        <w:pStyle w:val="Heading2"/>
      </w:pPr>
      <w:bookmarkStart w:id="32" w:name="_Toc99103711"/>
      <w:r w:rsidRPr="00C74D1B">
        <w:t>Functional and Non-functional Requirements</w:t>
      </w:r>
      <w:bookmarkEnd w:id="32"/>
    </w:p>
    <w:p w14:paraId="0B33561F" w14:textId="77777777" w:rsidR="00BA270D" w:rsidRPr="00C74D1B" w:rsidRDefault="00BA270D" w:rsidP="00BA270D">
      <w:pPr>
        <w:pStyle w:val="P1"/>
      </w:pPr>
    </w:p>
    <w:p w14:paraId="4B7B9816" w14:textId="07470E9E" w:rsidR="00BA270D" w:rsidRPr="00C74D1B" w:rsidRDefault="00BA270D" w:rsidP="00BA270D">
      <w:pPr>
        <w:pStyle w:val="P1"/>
      </w:pPr>
      <w:r w:rsidRPr="00C74D1B">
        <w:t>Refer to Append</w:t>
      </w:r>
      <w:r w:rsidR="0097093A" w:rsidRPr="00C74D1B">
        <w:t>ix 1 for detailed requirements.</w:t>
      </w:r>
    </w:p>
    <w:p w14:paraId="5F866001" w14:textId="77777777" w:rsidR="00BA270D" w:rsidRPr="00C74D1B" w:rsidRDefault="00BA270D" w:rsidP="00BA270D">
      <w:pPr>
        <w:pStyle w:val="P1"/>
      </w:pPr>
    </w:p>
    <w:p w14:paraId="411DE24D" w14:textId="77777777" w:rsidR="00BA270D" w:rsidRPr="00C74D1B" w:rsidRDefault="00BA270D" w:rsidP="00BA270D">
      <w:pPr>
        <w:pStyle w:val="P1"/>
      </w:pPr>
      <w:r w:rsidRPr="00C74D1B">
        <w:t>High level requirements:</w:t>
      </w:r>
    </w:p>
    <w:p w14:paraId="327F78F1" w14:textId="77777777" w:rsidR="00BA270D" w:rsidRPr="00C74D1B" w:rsidRDefault="00BA270D" w:rsidP="00BA270D">
      <w:pPr>
        <w:pStyle w:val="P1"/>
      </w:pPr>
    </w:p>
    <w:p w14:paraId="5F4F8EA4" w14:textId="04D122CC" w:rsidR="00BA270D" w:rsidRPr="00C74D1B" w:rsidRDefault="009D286A" w:rsidP="009D286A">
      <w:pPr>
        <w:pStyle w:val="P1"/>
        <w:ind w:left="0"/>
      </w:pPr>
      <w:r w:rsidRPr="00C74D1B">
        <w:rPr>
          <w:noProof/>
          <w:lang w:val="en-ZA" w:eastAsia="en-ZA"/>
        </w:rPr>
        <w:drawing>
          <wp:inline distT="0" distB="0" distL="0" distR="0" wp14:anchorId="712356F8" wp14:editId="13B3B89E">
            <wp:extent cx="6010870" cy="3538855"/>
            <wp:effectExtent l="0" t="0" r="9525"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20365" cy="3544445"/>
                    </a:xfrm>
                    <a:prstGeom prst="rect">
                      <a:avLst/>
                    </a:prstGeom>
                    <a:noFill/>
                    <a:ln>
                      <a:noFill/>
                    </a:ln>
                  </pic:spPr>
                </pic:pic>
              </a:graphicData>
            </a:graphic>
          </wp:inline>
        </w:drawing>
      </w:r>
    </w:p>
    <w:p w14:paraId="0A20024C" w14:textId="49A97796" w:rsidR="00BA270D" w:rsidRPr="00C74D1B" w:rsidRDefault="005C69E8" w:rsidP="005E633A">
      <w:pPr>
        <w:pStyle w:val="Caption"/>
      </w:pPr>
      <w:bookmarkStart w:id="33" w:name="_Toc98231275"/>
      <w:r w:rsidRPr="00C74D1B">
        <w:t>Figure 4</w:t>
      </w:r>
      <w:r w:rsidR="00BA270D" w:rsidRPr="00C74D1B">
        <w:t>: Functional Decomposition</w:t>
      </w:r>
      <w:bookmarkEnd w:id="33"/>
    </w:p>
    <w:p w14:paraId="0904D37D" w14:textId="77777777" w:rsidR="00BA270D" w:rsidRPr="00C74D1B" w:rsidRDefault="00BA270D" w:rsidP="00BA270D">
      <w:pPr>
        <w:pStyle w:val="P1"/>
      </w:pPr>
    </w:p>
    <w:tbl>
      <w:tblPr>
        <w:tblW w:w="9798" w:type="dxa"/>
        <w:tblLook w:val="04A0" w:firstRow="1" w:lastRow="0" w:firstColumn="1" w:lastColumn="0" w:noHBand="0" w:noVBand="1"/>
      </w:tblPr>
      <w:tblGrid>
        <w:gridCol w:w="697"/>
        <w:gridCol w:w="1525"/>
        <w:gridCol w:w="2442"/>
        <w:gridCol w:w="3573"/>
        <w:gridCol w:w="1561"/>
      </w:tblGrid>
      <w:tr w:rsidR="00BA270D" w:rsidRPr="00C74D1B" w14:paraId="0233587E" w14:textId="77777777" w:rsidTr="00AD2BF6">
        <w:trPr>
          <w:trHeight w:val="520"/>
        </w:trPr>
        <w:tc>
          <w:tcPr>
            <w:tcW w:w="698"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19320687" w14:textId="77777777" w:rsidR="00BA270D" w:rsidRPr="00C74D1B" w:rsidRDefault="00BA270D" w:rsidP="00AD2BF6">
            <w:pPr>
              <w:jc w:val="center"/>
              <w:rPr>
                <w:b/>
                <w:bCs/>
                <w:color w:val="000000"/>
                <w:lang w:eastAsia="en-ZA"/>
              </w:rPr>
            </w:pPr>
            <w:r w:rsidRPr="00C74D1B">
              <w:rPr>
                <w:b/>
                <w:bCs/>
                <w:color w:val="000000"/>
                <w:lang w:val="en-US" w:eastAsia="en-ZA"/>
              </w:rPr>
              <w:t>Item</w:t>
            </w:r>
          </w:p>
        </w:tc>
        <w:tc>
          <w:tcPr>
            <w:tcW w:w="1537" w:type="dxa"/>
            <w:tcBorders>
              <w:top w:val="single" w:sz="4" w:space="0" w:color="auto"/>
              <w:left w:val="nil"/>
              <w:bottom w:val="single" w:sz="4" w:space="0" w:color="auto"/>
              <w:right w:val="single" w:sz="4" w:space="0" w:color="auto"/>
            </w:tcBorders>
            <w:shd w:val="clear" w:color="000000" w:fill="CCCCCC"/>
            <w:vAlign w:val="center"/>
            <w:hideMark/>
          </w:tcPr>
          <w:p w14:paraId="2F3131A6" w14:textId="77777777" w:rsidR="00BA270D" w:rsidRPr="00C74D1B" w:rsidRDefault="00BA270D" w:rsidP="00AD2BF6">
            <w:pPr>
              <w:jc w:val="center"/>
              <w:rPr>
                <w:b/>
                <w:bCs/>
                <w:color w:val="000000"/>
                <w:lang w:eastAsia="en-ZA"/>
              </w:rPr>
            </w:pPr>
            <w:r w:rsidRPr="00C74D1B">
              <w:rPr>
                <w:b/>
                <w:bCs/>
                <w:color w:val="000000"/>
                <w:lang w:val="en-US" w:eastAsia="en-ZA"/>
              </w:rPr>
              <w:t>Category</w:t>
            </w:r>
          </w:p>
        </w:tc>
        <w:tc>
          <w:tcPr>
            <w:tcW w:w="2487" w:type="dxa"/>
            <w:tcBorders>
              <w:top w:val="single" w:sz="4" w:space="0" w:color="auto"/>
              <w:left w:val="nil"/>
              <w:bottom w:val="single" w:sz="4" w:space="0" w:color="auto"/>
              <w:right w:val="single" w:sz="4" w:space="0" w:color="auto"/>
            </w:tcBorders>
            <w:shd w:val="clear" w:color="000000" w:fill="CCCCCC"/>
            <w:vAlign w:val="center"/>
            <w:hideMark/>
          </w:tcPr>
          <w:p w14:paraId="0D4A8786" w14:textId="77777777" w:rsidR="00BA270D" w:rsidRPr="00C74D1B" w:rsidRDefault="00BA270D" w:rsidP="00AD2BF6">
            <w:pPr>
              <w:jc w:val="center"/>
              <w:rPr>
                <w:b/>
                <w:bCs/>
                <w:color w:val="000000"/>
                <w:lang w:eastAsia="en-ZA"/>
              </w:rPr>
            </w:pPr>
            <w:r w:rsidRPr="00C74D1B">
              <w:rPr>
                <w:b/>
                <w:bCs/>
                <w:color w:val="000000"/>
                <w:lang w:val="en-US" w:eastAsia="en-ZA"/>
              </w:rPr>
              <w:t>Name</w:t>
            </w:r>
          </w:p>
        </w:tc>
        <w:tc>
          <w:tcPr>
            <w:tcW w:w="3637" w:type="dxa"/>
            <w:tcBorders>
              <w:top w:val="single" w:sz="4" w:space="0" w:color="auto"/>
              <w:left w:val="nil"/>
              <w:bottom w:val="single" w:sz="4" w:space="0" w:color="auto"/>
              <w:right w:val="single" w:sz="4" w:space="0" w:color="auto"/>
            </w:tcBorders>
            <w:shd w:val="clear" w:color="000000" w:fill="CCCCCC"/>
            <w:vAlign w:val="center"/>
            <w:hideMark/>
          </w:tcPr>
          <w:p w14:paraId="7F3DC777" w14:textId="77777777" w:rsidR="00BA270D" w:rsidRPr="00C74D1B" w:rsidRDefault="00BA270D" w:rsidP="00AD2BF6">
            <w:pPr>
              <w:jc w:val="center"/>
              <w:rPr>
                <w:b/>
                <w:bCs/>
                <w:color w:val="000000"/>
                <w:lang w:eastAsia="en-ZA"/>
              </w:rPr>
            </w:pPr>
            <w:r w:rsidRPr="00C74D1B">
              <w:rPr>
                <w:b/>
                <w:bCs/>
                <w:color w:val="000000"/>
                <w:lang w:val="en-US" w:eastAsia="en-ZA"/>
              </w:rPr>
              <w:t>Description</w:t>
            </w:r>
          </w:p>
        </w:tc>
        <w:tc>
          <w:tcPr>
            <w:tcW w:w="1439" w:type="dxa"/>
            <w:tcBorders>
              <w:top w:val="single" w:sz="4" w:space="0" w:color="auto"/>
              <w:left w:val="nil"/>
              <w:bottom w:val="single" w:sz="4" w:space="0" w:color="auto"/>
              <w:right w:val="single" w:sz="4" w:space="0" w:color="auto"/>
            </w:tcBorders>
            <w:shd w:val="clear" w:color="000000" w:fill="CCCCCC"/>
            <w:vAlign w:val="center"/>
            <w:hideMark/>
          </w:tcPr>
          <w:p w14:paraId="001A0B62" w14:textId="77777777" w:rsidR="00BA270D" w:rsidRPr="00C74D1B" w:rsidRDefault="00BA270D" w:rsidP="00AD2BF6">
            <w:pPr>
              <w:jc w:val="center"/>
              <w:rPr>
                <w:b/>
                <w:bCs/>
                <w:color w:val="000000"/>
                <w:lang w:eastAsia="en-ZA"/>
              </w:rPr>
            </w:pPr>
            <w:r w:rsidRPr="00C74D1B">
              <w:rPr>
                <w:b/>
                <w:bCs/>
                <w:color w:val="000000"/>
                <w:lang w:val="en-US" w:eastAsia="en-ZA"/>
              </w:rPr>
              <w:t>Requirement Priority</w:t>
            </w:r>
          </w:p>
        </w:tc>
      </w:tr>
      <w:tr w:rsidR="00BA270D" w:rsidRPr="00C74D1B" w14:paraId="2761C514" w14:textId="77777777" w:rsidTr="00AD2BF6">
        <w:trPr>
          <w:trHeight w:val="5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6D67B7F" w14:textId="77777777" w:rsidR="00BA270D" w:rsidRPr="00C74D1B" w:rsidRDefault="00BA270D" w:rsidP="00AD2BF6">
            <w:pPr>
              <w:jc w:val="center"/>
              <w:rPr>
                <w:color w:val="000000"/>
                <w:lang w:eastAsia="en-ZA"/>
              </w:rPr>
            </w:pPr>
            <w:r w:rsidRPr="00C74D1B">
              <w:rPr>
                <w:color w:val="000000"/>
                <w:lang w:val="en-US" w:eastAsia="en-ZA"/>
              </w:rPr>
              <w:t>1</w:t>
            </w:r>
          </w:p>
        </w:tc>
        <w:tc>
          <w:tcPr>
            <w:tcW w:w="1537" w:type="dxa"/>
            <w:tcBorders>
              <w:top w:val="nil"/>
              <w:left w:val="nil"/>
              <w:bottom w:val="single" w:sz="4" w:space="0" w:color="auto"/>
              <w:right w:val="single" w:sz="4" w:space="0" w:color="auto"/>
            </w:tcBorders>
            <w:shd w:val="clear" w:color="auto" w:fill="auto"/>
            <w:vAlign w:val="center"/>
            <w:hideMark/>
          </w:tcPr>
          <w:p w14:paraId="6D4C6EF2" w14:textId="77777777" w:rsidR="00BA270D" w:rsidRPr="00C74D1B" w:rsidRDefault="00BA270D" w:rsidP="00AD2BF6">
            <w:pPr>
              <w:rPr>
                <w:color w:val="000000"/>
                <w:lang w:eastAsia="en-ZA"/>
              </w:rPr>
            </w:pPr>
            <w:r w:rsidRPr="00C74D1B">
              <w:rPr>
                <w:color w:val="000000"/>
                <w:lang w:val="en-US" w:eastAsia="en-ZA"/>
              </w:rPr>
              <w:t>Baseline CAD</w:t>
            </w:r>
          </w:p>
        </w:tc>
        <w:tc>
          <w:tcPr>
            <w:tcW w:w="2487" w:type="dxa"/>
            <w:tcBorders>
              <w:top w:val="nil"/>
              <w:left w:val="nil"/>
              <w:bottom w:val="single" w:sz="4" w:space="0" w:color="auto"/>
              <w:right w:val="single" w:sz="4" w:space="0" w:color="auto"/>
            </w:tcBorders>
            <w:shd w:val="clear" w:color="auto" w:fill="auto"/>
            <w:vAlign w:val="center"/>
            <w:hideMark/>
          </w:tcPr>
          <w:p w14:paraId="2849203B" w14:textId="77777777" w:rsidR="00BA270D" w:rsidRPr="00C74D1B" w:rsidRDefault="00BA270D" w:rsidP="00AD2BF6">
            <w:pPr>
              <w:rPr>
                <w:color w:val="000000"/>
                <w:lang w:eastAsia="en-ZA"/>
              </w:rPr>
            </w:pPr>
            <w:r w:rsidRPr="00C74D1B">
              <w:rPr>
                <w:color w:val="000000"/>
                <w:lang w:val="en-US" w:eastAsia="en-ZA"/>
              </w:rPr>
              <w:t>CAD (Computer-aided Design) functionality</w:t>
            </w:r>
          </w:p>
        </w:tc>
        <w:tc>
          <w:tcPr>
            <w:tcW w:w="3637" w:type="dxa"/>
            <w:tcBorders>
              <w:top w:val="nil"/>
              <w:left w:val="nil"/>
              <w:bottom w:val="single" w:sz="4" w:space="0" w:color="auto"/>
              <w:right w:val="single" w:sz="4" w:space="0" w:color="auto"/>
            </w:tcBorders>
            <w:shd w:val="clear" w:color="auto" w:fill="auto"/>
            <w:vAlign w:val="center"/>
            <w:hideMark/>
          </w:tcPr>
          <w:p w14:paraId="18663F4B" w14:textId="77777777" w:rsidR="00BA270D" w:rsidRPr="00C74D1B" w:rsidRDefault="00BA270D" w:rsidP="00AD2BF6">
            <w:pPr>
              <w:rPr>
                <w:color w:val="000000"/>
                <w:lang w:eastAsia="en-ZA"/>
              </w:rPr>
            </w:pPr>
            <w:r w:rsidRPr="00C74D1B">
              <w:rPr>
                <w:color w:val="000000"/>
                <w:lang w:val="en-US" w:eastAsia="en-ZA"/>
              </w:rPr>
              <w:t>Standard and advanced system capability to provide engineers with all the necessary tools for CAD design</w:t>
            </w:r>
          </w:p>
        </w:tc>
        <w:tc>
          <w:tcPr>
            <w:tcW w:w="1439" w:type="dxa"/>
            <w:tcBorders>
              <w:top w:val="nil"/>
              <w:left w:val="nil"/>
              <w:bottom w:val="single" w:sz="4" w:space="0" w:color="auto"/>
              <w:right w:val="single" w:sz="4" w:space="0" w:color="auto"/>
            </w:tcBorders>
            <w:shd w:val="clear" w:color="auto" w:fill="auto"/>
            <w:vAlign w:val="center"/>
            <w:hideMark/>
          </w:tcPr>
          <w:p w14:paraId="2596DB24"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0281D22D" w14:textId="77777777" w:rsidTr="00AD2BF6">
        <w:trPr>
          <w:trHeight w:val="75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CD2514D" w14:textId="77777777" w:rsidR="00BA270D" w:rsidRPr="00C74D1B" w:rsidRDefault="00BA270D" w:rsidP="00AD2BF6">
            <w:pPr>
              <w:jc w:val="center"/>
              <w:rPr>
                <w:color w:val="000000"/>
                <w:lang w:eastAsia="en-ZA"/>
              </w:rPr>
            </w:pPr>
            <w:r w:rsidRPr="00C74D1B">
              <w:rPr>
                <w:color w:val="000000"/>
                <w:lang w:val="en-US" w:eastAsia="en-ZA"/>
              </w:rPr>
              <w:t>2</w:t>
            </w:r>
          </w:p>
        </w:tc>
        <w:tc>
          <w:tcPr>
            <w:tcW w:w="1537" w:type="dxa"/>
            <w:tcBorders>
              <w:top w:val="nil"/>
              <w:left w:val="nil"/>
              <w:bottom w:val="single" w:sz="4" w:space="0" w:color="auto"/>
              <w:right w:val="single" w:sz="4" w:space="0" w:color="auto"/>
            </w:tcBorders>
            <w:shd w:val="clear" w:color="auto" w:fill="auto"/>
            <w:vAlign w:val="center"/>
            <w:hideMark/>
          </w:tcPr>
          <w:p w14:paraId="5B85EA49" w14:textId="77777777" w:rsidR="00BA270D" w:rsidRPr="00C74D1B" w:rsidRDefault="00BA270D" w:rsidP="00AD2BF6">
            <w:pPr>
              <w:rPr>
                <w:color w:val="000000"/>
                <w:lang w:eastAsia="en-ZA"/>
              </w:rPr>
            </w:pPr>
            <w:r w:rsidRPr="00C74D1B">
              <w:rPr>
                <w:color w:val="000000"/>
                <w:lang w:eastAsia="en-ZA"/>
              </w:rPr>
              <w:t>Baseline CAD</w:t>
            </w:r>
          </w:p>
        </w:tc>
        <w:tc>
          <w:tcPr>
            <w:tcW w:w="2487" w:type="dxa"/>
            <w:tcBorders>
              <w:top w:val="nil"/>
              <w:left w:val="nil"/>
              <w:bottom w:val="single" w:sz="4" w:space="0" w:color="auto"/>
              <w:right w:val="single" w:sz="4" w:space="0" w:color="auto"/>
            </w:tcBorders>
            <w:shd w:val="clear" w:color="auto" w:fill="auto"/>
            <w:vAlign w:val="center"/>
            <w:hideMark/>
          </w:tcPr>
          <w:p w14:paraId="3B79E157" w14:textId="77777777" w:rsidR="00BA270D" w:rsidRPr="00C74D1B" w:rsidRDefault="00BA270D" w:rsidP="00AD2BF6">
            <w:pPr>
              <w:rPr>
                <w:color w:val="000000"/>
                <w:lang w:eastAsia="en-ZA"/>
              </w:rPr>
            </w:pPr>
            <w:r w:rsidRPr="00C74D1B">
              <w:rPr>
                <w:color w:val="000000"/>
                <w:lang w:val="en-US" w:eastAsia="en-ZA"/>
              </w:rPr>
              <w:t>Create drawings including isometrics, P&amp;ID, machine and workshop drawings</w:t>
            </w:r>
          </w:p>
        </w:tc>
        <w:tc>
          <w:tcPr>
            <w:tcW w:w="3637" w:type="dxa"/>
            <w:tcBorders>
              <w:top w:val="nil"/>
              <w:left w:val="nil"/>
              <w:bottom w:val="single" w:sz="4" w:space="0" w:color="auto"/>
              <w:right w:val="single" w:sz="4" w:space="0" w:color="auto"/>
            </w:tcBorders>
            <w:shd w:val="clear" w:color="auto" w:fill="auto"/>
            <w:vAlign w:val="center"/>
            <w:hideMark/>
          </w:tcPr>
          <w:p w14:paraId="4DC692E2" w14:textId="77777777" w:rsidR="00BA270D" w:rsidRPr="00C74D1B" w:rsidRDefault="00BA270D" w:rsidP="00AD2BF6">
            <w:pPr>
              <w:rPr>
                <w:color w:val="000000"/>
                <w:lang w:eastAsia="en-ZA"/>
              </w:rPr>
            </w:pPr>
            <w:r w:rsidRPr="00C74D1B">
              <w:rPr>
                <w:color w:val="000000"/>
                <w:lang w:val="en-US" w:eastAsia="en-ZA"/>
              </w:rPr>
              <w:t>Full CAD capability for engineering and technical designs, for all engineering disciplines</w:t>
            </w:r>
          </w:p>
        </w:tc>
        <w:tc>
          <w:tcPr>
            <w:tcW w:w="1439" w:type="dxa"/>
            <w:tcBorders>
              <w:top w:val="nil"/>
              <w:left w:val="nil"/>
              <w:bottom w:val="single" w:sz="4" w:space="0" w:color="auto"/>
              <w:right w:val="single" w:sz="4" w:space="0" w:color="auto"/>
            </w:tcBorders>
            <w:shd w:val="clear" w:color="auto" w:fill="auto"/>
            <w:vAlign w:val="center"/>
            <w:hideMark/>
          </w:tcPr>
          <w:p w14:paraId="55FDBE7E"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3FCD90F6" w14:textId="77777777" w:rsidTr="00AD2BF6">
        <w:trPr>
          <w:trHeight w:val="75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4968B920" w14:textId="77777777" w:rsidR="00BA270D" w:rsidRPr="00C74D1B" w:rsidRDefault="00BA270D" w:rsidP="00AD2BF6">
            <w:pPr>
              <w:jc w:val="center"/>
              <w:rPr>
                <w:color w:val="000000"/>
                <w:lang w:eastAsia="en-ZA"/>
              </w:rPr>
            </w:pPr>
            <w:r w:rsidRPr="00C74D1B">
              <w:rPr>
                <w:color w:val="000000"/>
                <w:lang w:val="en-US" w:eastAsia="en-ZA"/>
              </w:rPr>
              <w:t>3</w:t>
            </w:r>
          </w:p>
        </w:tc>
        <w:tc>
          <w:tcPr>
            <w:tcW w:w="1537" w:type="dxa"/>
            <w:tcBorders>
              <w:top w:val="nil"/>
              <w:left w:val="nil"/>
              <w:bottom w:val="single" w:sz="4" w:space="0" w:color="auto"/>
              <w:right w:val="single" w:sz="4" w:space="0" w:color="auto"/>
            </w:tcBorders>
            <w:shd w:val="clear" w:color="auto" w:fill="auto"/>
            <w:vAlign w:val="center"/>
            <w:hideMark/>
          </w:tcPr>
          <w:p w14:paraId="5192E3FB" w14:textId="77777777" w:rsidR="00BA270D" w:rsidRPr="00C74D1B" w:rsidRDefault="00BA270D" w:rsidP="00AD2BF6">
            <w:pPr>
              <w:rPr>
                <w:color w:val="000000"/>
                <w:lang w:eastAsia="en-ZA"/>
              </w:rPr>
            </w:pPr>
            <w:r w:rsidRPr="00C74D1B">
              <w:rPr>
                <w:color w:val="000000"/>
                <w:lang w:eastAsia="en-ZA"/>
              </w:rPr>
              <w:t>Baseline CAD</w:t>
            </w:r>
          </w:p>
        </w:tc>
        <w:tc>
          <w:tcPr>
            <w:tcW w:w="2487" w:type="dxa"/>
            <w:tcBorders>
              <w:top w:val="nil"/>
              <w:left w:val="nil"/>
              <w:bottom w:val="single" w:sz="4" w:space="0" w:color="auto"/>
              <w:right w:val="single" w:sz="4" w:space="0" w:color="auto"/>
            </w:tcBorders>
            <w:shd w:val="clear" w:color="auto" w:fill="auto"/>
            <w:vAlign w:val="center"/>
            <w:hideMark/>
          </w:tcPr>
          <w:p w14:paraId="0B40FF7C" w14:textId="77777777" w:rsidR="00BA270D" w:rsidRPr="00C74D1B" w:rsidRDefault="00BA270D" w:rsidP="00AD2BF6">
            <w:pPr>
              <w:rPr>
                <w:color w:val="000000"/>
                <w:lang w:eastAsia="en-ZA"/>
              </w:rPr>
            </w:pPr>
            <w:r w:rsidRPr="00C74D1B">
              <w:rPr>
                <w:color w:val="000000"/>
                <w:lang w:val="en-US" w:eastAsia="en-ZA"/>
              </w:rPr>
              <w:t>Creating and modifying 2D and 3D drawings</w:t>
            </w:r>
          </w:p>
        </w:tc>
        <w:tc>
          <w:tcPr>
            <w:tcW w:w="3637" w:type="dxa"/>
            <w:tcBorders>
              <w:top w:val="nil"/>
              <w:left w:val="nil"/>
              <w:bottom w:val="single" w:sz="4" w:space="0" w:color="auto"/>
              <w:right w:val="single" w:sz="4" w:space="0" w:color="auto"/>
            </w:tcBorders>
            <w:shd w:val="clear" w:color="auto" w:fill="auto"/>
            <w:vAlign w:val="center"/>
            <w:hideMark/>
          </w:tcPr>
          <w:p w14:paraId="5795EFB8" w14:textId="77777777" w:rsidR="00BA270D" w:rsidRPr="00C74D1B" w:rsidRDefault="00BA270D" w:rsidP="00AD2BF6">
            <w:pPr>
              <w:rPr>
                <w:color w:val="000000"/>
                <w:lang w:eastAsia="en-ZA"/>
              </w:rPr>
            </w:pPr>
            <w:r w:rsidRPr="00C74D1B">
              <w:rPr>
                <w:color w:val="000000"/>
                <w:lang w:val="en-US" w:eastAsia="en-ZA"/>
              </w:rPr>
              <w:t>The engineer requires the capability to access 2D and 3D drawings for the purpose of optimization and modification</w:t>
            </w:r>
          </w:p>
        </w:tc>
        <w:tc>
          <w:tcPr>
            <w:tcW w:w="1439" w:type="dxa"/>
            <w:tcBorders>
              <w:top w:val="nil"/>
              <w:left w:val="nil"/>
              <w:bottom w:val="single" w:sz="4" w:space="0" w:color="auto"/>
              <w:right w:val="single" w:sz="4" w:space="0" w:color="auto"/>
            </w:tcBorders>
            <w:shd w:val="clear" w:color="auto" w:fill="auto"/>
            <w:vAlign w:val="center"/>
            <w:hideMark/>
          </w:tcPr>
          <w:p w14:paraId="2E1A3E1C"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71F8183E" w14:textId="77777777" w:rsidTr="00AD2BF6">
        <w:trPr>
          <w:trHeight w:val="75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F1092" w14:textId="77777777" w:rsidR="00BA270D" w:rsidRPr="00C74D1B" w:rsidRDefault="00BA270D" w:rsidP="00AD2BF6">
            <w:pPr>
              <w:jc w:val="center"/>
              <w:rPr>
                <w:color w:val="000000"/>
                <w:lang w:eastAsia="en-ZA"/>
              </w:rPr>
            </w:pPr>
            <w:r w:rsidRPr="00C74D1B">
              <w:rPr>
                <w:color w:val="000000"/>
                <w:lang w:val="en-US" w:eastAsia="en-ZA"/>
              </w:rPr>
              <w:t>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B9DC3" w14:textId="3D97465E" w:rsidR="00BA270D" w:rsidRPr="00C74D1B" w:rsidRDefault="006B145C" w:rsidP="00AD2BF6">
            <w:pPr>
              <w:rPr>
                <w:color w:val="000000"/>
                <w:lang w:eastAsia="en-ZA"/>
              </w:rPr>
            </w:pPr>
            <w:r w:rsidRPr="00C74D1B">
              <w:rPr>
                <w:color w:val="000000"/>
                <w:lang w:val="en-US" w:eastAsia="en-ZA"/>
              </w:rPr>
              <w:t>Baseline CAD</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00AD1" w14:textId="77777777" w:rsidR="00BA270D" w:rsidRPr="00C74D1B" w:rsidRDefault="00BA270D" w:rsidP="00AD2BF6">
            <w:pPr>
              <w:rPr>
                <w:color w:val="000000"/>
                <w:lang w:eastAsia="en-ZA"/>
              </w:rPr>
            </w:pPr>
            <w:r w:rsidRPr="00C74D1B">
              <w:rPr>
                <w:color w:val="000000"/>
                <w:lang w:val="en-US" w:eastAsia="en-ZA"/>
              </w:rPr>
              <w:t>3D Modelling</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BF0FC" w14:textId="77777777" w:rsidR="00BA270D" w:rsidRPr="00C74D1B" w:rsidRDefault="00BA270D" w:rsidP="00AD2BF6">
            <w:pPr>
              <w:rPr>
                <w:color w:val="000000"/>
                <w:lang w:eastAsia="en-ZA"/>
              </w:rPr>
            </w:pPr>
            <w:r w:rsidRPr="00C74D1B">
              <w:rPr>
                <w:color w:val="000000"/>
                <w:lang w:val="en-US" w:eastAsia="en-ZA"/>
              </w:rPr>
              <w:t>3D modelling is required so that all views are seen by the engineer to determine the best optimization where required</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8AD2A"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0C66F5F7" w14:textId="77777777" w:rsidTr="00AD2BF6">
        <w:trPr>
          <w:trHeight w:val="50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7099E" w14:textId="77777777" w:rsidR="00BA270D" w:rsidRPr="00C74D1B" w:rsidRDefault="00BA270D" w:rsidP="00AD2BF6">
            <w:pPr>
              <w:jc w:val="center"/>
              <w:rPr>
                <w:color w:val="000000"/>
                <w:lang w:eastAsia="en-ZA"/>
              </w:rPr>
            </w:pPr>
            <w:r w:rsidRPr="00C74D1B">
              <w:rPr>
                <w:color w:val="000000"/>
                <w:lang w:val="en-US" w:eastAsia="en-ZA"/>
              </w:rPr>
              <w:t>5</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4FC8DF6B" w14:textId="352C2423" w:rsidR="00BA270D" w:rsidRPr="00C74D1B" w:rsidRDefault="006B145C" w:rsidP="00AD2BF6">
            <w:pPr>
              <w:rPr>
                <w:color w:val="000000"/>
                <w:lang w:eastAsia="en-ZA"/>
              </w:rPr>
            </w:pPr>
            <w:r w:rsidRPr="00C74D1B">
              <w:rPr>
                <w:color w:val="000000"/>
                <w:lang w:val="en-US" w:eastAsia="en-ZA"/>
              </w:rPr>
              <w:t>Baseline CAD</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14:paraId="682FF0B9" w14:textId="77777777" w:rsidR="00BA270D" w:rsidRPr="00C74D1B" w:rsidRDefault="00BA270D" w:rsidP="00AD2BF6">
            <w:pPr>
              <w:rPr>
                <w:color w:val="000000"/>
                <w:lang w:eastAsia="en-ZA"/>
              </w:rPr>
            </w:pPr>
            <w:r w:rsidRPr="00C74D1B">
              <w:rPr>
                <w:color w:val="000000"/>
                <w:lang w:val="en-US" w:eastAsia="en-ZA"/>
              </w:rPr>
              <w:t>Importing of 3D scan data</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14:paraId="1232D5C8" w14:textId="77777777" w:rsidR="00BA270D" w:rsidRPr="00C74D1B" w:rsidRDefault="00BA270D" w:rsidP="00AD2BF6">
            <w:pPr>
              <w:rPr>
                <w:color w:val="000000"/>
                <w:lang w:eastAsia="en-ZA"/>
              </w:rPr>
            </w:pPr>
            <w:r w:rsidRPr="00C74D1B">
              <w:rPr>
                <w:color w:val="000000"/>
                <w:lang w:val="en-US" w:eastAsia="en-ZA"/>
              </w:rPr>
              <w:t>The solution must be capable of accessing 3D scanned data from external systems and from multiple formats</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434014B3" w14:textId="77777777" w:rsidR="00BA270D" w:rsidRPr="00C74D1B" w:rsidRDefault="00BA270D" w:rsidP="00AD2BF6">
            <w:pPr>
              <w:rPr>
                <w:color w:val="000000"/>
                <w:lang w:eastAsia="en-ZA"/>
              </w:rPr>
            </w:pPr>
            <w:r w:rsidRPr="00C74D1B">
              <w:rPr>
                <w:color w:val="000000"/>
                <w:lang w:val="en-US" w:eastAsia="en-ZA"/>
              </w:rPr>
              <w:t> </w:t>
            </w:r>
          </w:p>
        </w:tc>
      </w:tr>
      <w:tr w:rsidR="00BA270D" w:rsidRPr="00C74D1B" w14:paraId="426DF86E" w14:textId="77777777" w:rsidTr="00AD2BF6">
        <w:trPr>
          <w:trHeight w:val="5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4F6BD86" w14:textId="77777777" w:rsidR="00BA270D" w:rsidRPr="00C74D1B" w:rsidRDefault="00BA270D" w:rsidP="00AD2BF6">
            <w:pPr>
              <w:jc w:val="center"/>
              <w:rPr>
                <w:color w:val="000000"/>
                <w:lang w:eastAsia="en-ZA"/>
              </w:rPr>
            </w:pPr>
            <w:r w:rsidRPr="00C74D1B">
              <w:rPr>
                <w:color w:val="000000"/>
                <w:lang w:val="en-US" w:eastAsia="en-ZA"/>
              </w:rPr>
              <w:t>6</w:t>
            </w:r>
          </w:p>
        </w:tc>
        <w:tc>
          <w:tcPr>
            <w:tcW w:w="1537" w:type="dxa"/>
            <w:tcBorders>
              <w:top w:val="nil"/>
              <w:left w:val="nil"/>
              <w:bottom w:val="single" w:sz="4" w:space="0" w:color="auto"/>
              <w:right w:val="single" w:sz="4" w:space="0" w:color="auto"/>
            </w:tcBorders>
            <w:shd w:val="clear" w:color="auto" w:fill="auto"/>
            <w:vAlign w:val="center"/>
            <w:hideMark/>
          </w:tcPr>
          <w:p w14:paraId="68D1B1BE" w14:textId="53AC07CF" w:rsidR="00BA270D" w:rsidRPr="00C74D1B" w:rsidRDefault="006B145C" w:rsidP="00AD2BF6">
            <w:pPr>
              <w:rPr>
                <w:color w:val="000000"/>
                <w:lang w:eastAsia="en-ZA"/>
              </w:rPr>
            </w:pPr>
            <w:r w:rsidRPr="00C74D1B">
              <w:rPr>
                <w:color w:val="000000"/>
                <w:lang w:val="en-US" w:eastAsia="en-ZA"/>
              </w:rPr>
              <w:t>Baseline CAD</w:t>
            </w:r>
          </w:p>
        </w:tc>
        <w:tc>
          <w:tcPr>
            <w:tcW w:w="2487" w:type="dxa"/>
            <w:tcBorders>
              <w:top w:val="nil"/>
              <w:left w:val="nil"/>
              <w:bottom w:val="single" w:sz="4" w:space="0" w:color="auto"/>
              <w:right w:val="single" w:sz="4" w:space="0" w:color="auto"/>
            </w:tcBorders>
            <w:shd w:val="clear" w:color="auto" w:fill="auto"/>
            <w:vAlign w:val="center"/>
            <w:hideMark/>
          </w:tcPr>
          <w:p w14:paraId="4F9CADB9" w14:textId="77777777" w:rsidR="00BA270D" w:rsidRPr="00C74D1B" w:rsidRDefault="00BA270D" w:rsidP="00AD2BF6">
            <w:pPr>
              <w:rPr>
                <w:color w:val="000000"/>
                <w:lang w:eastAsia="en-ZA"/>
              </w:rPr>
            </w:pPr>
            <w:r w:rsidRPr="00C74D1B">
              <w:rPr>
                <w:color w:val="000000"/>
                <w:lang w:val="en-US" w:eastAsia="en-ZA"/>
              </w:rPr>
              <w:t>Re model 3D scan data</w:t>
            </w:r>
          </w:p>
        </w:tc>
        <w:tc>
          <w:tcPr>
            <w:tcW w:w="3637" w:type="dxa"/>
            <w:tcBorders>
              <w:top w:val="nil"/>
              <w:left w:val="nil"/>
              <w:bottom w:val="single" w:sz="4" w:space="0" w:color="auto"/>
              <w:right w:val="single" w:sz="4" w:space="0" w:color="auto"/>
            </w:tcBorders>
            <w:shd w:val="clear" w:color="auto" w:fill="auto"/>
            <w:vAlign w:val="center"/>
            <w:hideMark/>
          </w:tcPr>
          <w:p w14:paraId="48C17B08" w14:textId="77777777" w:rsidR="00BA270D" w:rsidRPr="00C74D1B" w:rsidRDefault="00BA270D" w:rsidP="00AD2BF6">
            <w:pPr>
              <w:rPr>
                <w:color w:val="000000"/>
                <w:lang w:eastAsia="en-ZA"/>
              </w:rPr>
            </w:pPr>
            <w:r w:rsidRPr="00C74D1B">
              <w:rPr>
                <w:color w:val="000000"/>
                <w:lang w:val="en-US" w:eastAsia="en-ZA"/>
              </w:rPr>
              <w:t>Remodelling of 3D scan data with specific focus on changes to the design</w:t>
            </w:r>
          </w:p>
        </w:tc>
        <w:tc>
          <w:tcPr>
            <w:tcW w:w="1439" w:type="dxa"/>
            <w:tcBorders>
              <w:top w:val="nil"/>
              <w:left w:val="nil"/>
              <w:bottom w:val="single" w:sz="4" w:space="0" w:color="auto"/>
              <w:right w:val="single" w:sz="4" w:space="0" w:color="auto"/>
            </w:tcBorders>
            <w:shd w:val="clear" w:color="auto" w:fill="auto"/>
            <w:vAlign w:val="center"/>
            <w:hideMark/>
          </w:tcPr>
          <w:p w14:paraId="4199C02B"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6F995F89" w14:textId="77777777" w:rsidTr="00AD2BF6">
        <w:trPr>
          <w:trHeight w:val="100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06064" w14:textId="77777777" w:rsidR="00BA270D" w:rsidRPr="00C74D1B" w:rsidRDefault="00BA270D" w:rsidP="00AD2BF6">
            <w:pPr>
              <w:jc w:val="center"/>
              <w:rPr>
                <w:color w:val="000000"/>
                <w:lang w:eastAsia="en-ZA"/>
              </w:rPr>
            </w:pPr>
            <w:r w:rsidRPr="00C74D1B">
              <w:rPr>
                <w:color w:val="000000"/>
                <w:lang w:val="en-US" w:eastAsia="en-ZA"/>
              </w:rPr>
              <w:t>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E9A4C" w14:textId="684C5F33" w:rsidR="00BA270D" w:rsidRPr="00C74D1B" w:rsidRDefault="006B145C" w:rsidP="00AD2BF6">
            <w:pPr>
              <w:rPr>
                <w:color w:val="000000"/>
                <w:lang w:eastAsia="en-ZA"/>
              </w:rPr>
            </w:pPr>
            <w:r w:rsidRPr="00C74D1B">
              <w:rPr>
                <w:color w:val="000000"/>
                <w:lang w:val="en-US" w:eastAsia="en-ZA"/>
              </w:rPr>
              <w:t>Baseline CAD</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21167" w14:textId="77777777" w:rsidR="00BA270D" w:rsidRPr="00C74D1B" w:rsidRDefault="00BA270D" w:rsidP="00AD2BF6">
            <w:pPr>
              <w:rPr>
                <w:color w:val="000000"/>
                <w:lang w:eastAsia="en-ZA"/>
              </w:rPr>
            </w:pPr>
            <w:r w:rsidRPr="00C74D1B">
              <w:rPr>
                <w:color w:val="000000"/>
                <w:lang w:val="en-US" w:eastAsia="en-ZA"/>
              </w:rPr>
              <w:t>Visualisation</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2744F" w14:textId="77777777" w:rsidR="00BA270D" w:rsidRPr="00C74D1B" w:rsidRDefault="00BA270D" w:rsidP="00AD2BF6">
            <w:pPr>
              <w:rPr>
                <w:color w:val="000000"/>
                <w:lang w:eastAsia="en-ZA"/>
              </w:rPr>
            </w:pPr>
            <w:r w:rsidRPr="00C74D1B">
              <w:rPr>
                <w:color w:val="000000"/>
                <w:lang w:val="en-US" w:eastAsia="en-ZA"/>
              </w:rPr>
              <w:t>The engineer requires the capability to view the design taking a number of subsets into consideration. The visualization may be achieved in a standard or customized format.</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4D703"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11132BEE" w14:textId="77777777" w:rsidTr="00AD2BF6">
        <w:trPr>
          <w:trHeight w:val="75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2F59D" w14:textId="77777777" w:rsidR="00BA270D" w:rsidRPr="00C74D1B" w:rsidRDefault="00BA270D" w:rsidP="00AD2BF6">
            <w:pPr>
              <w:jc w:val="center"/>
              <w:rPr>
                <w:color w:val="000000"/>
                <w:lang w:eastAsia="en-ZA"/>
              </w:rPr>
            </w:pPr>
            <w:r w:rsidRPr="00C74D1B">
              <w:rPr>
                <w:color w:val="000000"/>
                <w:lang w:val="en-US" w:eastAsia="en-ZA"/>
              </w:rPr>
              <w:t>8</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28C58923"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14:paraId="3D2ADC48" w14:textId="77777777" w:rsidR="00BA270D" w:rsidRPr="00C74D1B" w:rsidRDefault="00BA270D" w:rsidP="00AD2BF6">
            <w:pPr>
              <w:rPr>
                <w:color w:val="000000"/>
                <w:lang w:eastAsia="en-ZA"/>
              </w:rPr>
            </w:pPr>
            <w:r w:rsidRPr="00C74D1B">
              <w:rPr>
                <w:color w:val="000000"/>
                <w:lang w:val="en-US" w:eastAsia="en-ZA"/>
              </w:rPr>
              <w:t>Architectural design</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14:paraId="30518475" w14:textId="77777777" w:rsidR="00BA270D" w:rsidRPr="00C74D1B" w:rsidRDefault="00BA270D" w:rsidP="00AD2BF6">
            <w:pPr>
              <w:rPr>
                <w:color w:val="000000"/>
                <w:lang w:eastAsia="en-ZA"/>
              </w:rPr>
            </w:pPr>
            <w:r w:rsidRPr="00C74D1B">
              <w:rPr>
                <w:color w:val="000000"/>
                <w:lang w:val="en-US" w:eastAsia="en-ZA"/>
              </w:rPr>
              <w:t>Engineers require the capability to design based on layouts of assets taking current and future landscapes into consideration.</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42534F3A"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6B9A3EED" w14:textId="77777777" w:rsidTr="00AD2BF6">
        <w:trPr>
          <w:trHeight w:val="10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789045B" w14:textId="77777777" w:rsidR="00BA270D" w:rsidRPr="00C74D1B" w:rsidRDefault="00BA270D" w:rsidP="00AD2BF6">
            <w:pPr>
              <w:jc w:val="center"/>
              <w:rPr>
                <w:color w:val="000000"/>
                <w:lang w:eastAsia="en-ZA"/>
              </w:rPr>
            </w:pPr>
            <w:r w:rsidRPr="00C74D1B">
              <w:rPr>
                <w:color w:val="000000"/>
                <w:lang w:val="en-US" w:eastAsia="en-ZA"/>
              </w:rPr>
              <w:t>9</w:t>
            </w:r>
          </w:p>
        </w:tc>
        <w:tc>
          <w:tcPr>
            <w:tcW w:w="1537" w:type="dxa"/>
            <w:tcBorders>
              <w:top w:val="nil"/>
              <w:left w:val="nil"/>
              <w:bottom w:val="single" w:sz="4" w:space="0" w:color="auto"/>
              <w:right w:val="single" w:sz="4" w:space="0" w:color="auto"/>
            </w:tcBorders>
            <w:shd w:val="clear" w:color="auto" w:fill="auto"/>
            <w:vAlign w:val="center"/>
            <w:hideMark/>
          </w:tcPr>
          <w:p w14:paraId="4E78E80E"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nil"/>
              <w:left w:val="nil"/>
              <w:bottom w:val="single" w:sz="4" w:space="0" w:color="auto"/>
              <w:right w:val="single" w:sz="4" w:space="0" w:color="auto"/>
            </w:tcBorders>
            <w:shd w:val="clear" w:color="auto" w:fill="auto"/>
            <w:vAlign w:val="center"/>
            <w:hideMark/>
          </w:tcPr>
          <w:p w14:paraId="0F6B487E" w14:textId="77777777" w:rsidR="00BA270D" w:rsidRPr="00C74D1B" w:rsidRDefault="00BA270D" w:rsidP="00AD2BF6">
            <w:pPr>
              <w:rPr>
                <w:color w:val="000000"/>
                <w:lang w:eastAsia="en-ZA"/>
              </w:rPr>
            </w:pPr>
            <w:r w:rsidRPr="00C74D1B">
              <w:rPr>
                <w:color w:val="000000"/>
                <w:lang w:val="en-US" w:eastAsia="en-ZA"/>
              </w:rPr>
              <w:t>Bridge design</w:t>
            </w:r>
          </w:p>
        </w:tc>
        <w:tc>
          <w:tcPr>
            <w:tcW w:w="3637" w:type="dxa"/>
            <w:tcBorders>
              <w:top w:val="nil"/>
              <w:left w:val="nil"/>
              <w:bottom w:val="single" w:sz="4" w:space="0" w:color="auto"/>
              <w:right w:val="single" w:sz="4" w:space="0" w:color="auto"/>
            </w:tcBorders>
            <w:shd w:val="clear" w:color="auto" w:fill="auto"/>
            <w:vAlign w:val="center"/>
            <w:hideMark/>
          </w:tcPr>
          <w:p w14:paraId="21C8B05D" w14:textId="77777777" w:rsidR="00BA270D" w:rsidRPr="00C74D1B" w:rsidRDefault="00BA270D" w:rsidP="00AD2BF6">
            <w:pPr>
              <w:rPr>
                <w:color w:val="000000"/>
                <w:lang w:eastAsia="en-ZA"/>
              </w:rPr>
            </w:pPr>
            <w:r w:rsidRPr="00C74D1B">
              <w:rPr>
                <w:color w:val="000000"/>
                <w:lang w:val="en-US" w:eastAsia="en-ZA"/>
              </w:rPr>
              <w:t>Create bridge modelling design, analyse bridge design, capture roadway geometry and topography, perform bridge clash detection, sequence construction and phasing.</w:t>
            </w:r>
          </w:p>
        </w:tc>
        <w:tc>
          <w:tcPr>
            <w:tcW w:w="1439" w:type="dxa"/>
            <w:tcBorders>
              <w:top w:val="nil"/>
              <w:left w:val="nil"/>
              <w:bottom w:val="single" w:sz="4" w:space="0" w:color="auto"/>
              <w:right w:val="single" w:sz="4" w:space="0" w:color="auto"/>
            </w:tcBorders>
            <w:shd w:val="clear" w:color="auto" w:fill="auto"/>
            <w:vAlign w:val="center"/>
            <w:hideMark/>
          </w:tcPr>
          <w:p w14:paraId="2B22A82B"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39CD6473" w14:textId="77777777" w:rsidTr="00AD2BF6">
        <w:trPr>
          <w:trHeight w:val="5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76D0AFA" w14:textId="77777777" w:rsidR="00BA270D" w:rsidRPr="00C74D1B" w:rsidRDefault="00BA270D" w:rsidP="00AD2BF6">
            <w:pPr>
              <w:jc w:val="center"/>
              <w:rPr>
                <w:color w:val="000000"/>
                <w:lang w:eastAsia="en-ZA"/>
              </w:rPr>
            </w:pPr>
            <w:r w:rsidRPr="00C74D1B">
              <w:rPr>
                <w:color w:val="000000"/>
                <w:lang w:val="en-US" w:eastAsia="en-ZA"/>
              </w:rPr>
              <w:t>10</w:t>
            </w:r>
          </w:p>
        </w:tc>
        <w:tc>
          <w:tcPr>
            <w:tcW w:w="1537" w:type="dxa"/>
            <w:tcBorders>
              <w:top w:val="nil"/>
              <w:left w:val="nil"/>
              <w:bottom w:val="single" w:sz="4" w:space="0" w:color="auto"/>
              <w:right w:val="single" w:sz="4" w:space="0" w:color="auto"/>
            </w:tcBorders>
            <w:shd w:val="clear" w:color="auto" w:fill="auto"/>
            <w:vAlign w:val="center"/>
            <w:hideMark/>
          </w:tcPr>
          <w:p w14:paraId="4D4ADC7B"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nil"/>
              <w:left w:val="nil"/>
              <w:bottom w:val="single" w:sz="4" w:space="0" w:color="auto"/>
              <w:right w:val="single" w:sz="4" w:space="0" w:color="auto"/>
            </w:tcBorders>
            <w:shd w:val="clear" w:color="auto" w:fill="auto"/>
            <w:vAlign w:val="center"/>
            <w:hideMark/>
          </w:tcPr>
          <w:p w14:paraId="4BF93559" w14:textId="77777777" w:rsidR="00BA270D" w:rsidRPr="00C74D1B" w:rsidRDefault="00BA270D" w:rsidP="00AD2BF6">
            <w:pPr>
              <w:rPr>
                <w:color w:val="000000"/>
                <w:lang w:eastAsia="en-ZA"/>
              </w:rPr>
            </w:pPr>
            <w:r w:rsidRPr="00C74D1B">
              <w:rPr>
                <w:color w:val="000000"/>
                <w:lang w:val="en-US" w:eastAsia="en-ZA"/>
              </w:rPr>
              <w:t>Bulk material handling engineering</w:t>
            </w:r>
          </w:p>
        </w:tc>
        <w:tc>
          <w:tcPr>
            <w:tcW w:w="3637" w:type="dxa"/>
            <w:tcBorders>
              <w:top w:val="nil"/>
              <w:left w:val="nil"/>
              <w:bottom w:val="single" w:sz="4" w:space="0" w:color="auto"/>
              <w:right w:val="single" w:sz="4" w:space="0" w:color="auto"/>
            </w:tcBorders>
            <w:shd w:val="clear" w:color="auto" w:fill="auto"/>
            <w:vAlign w:val="center"/>
            <w:hideMark/>
          </w:tcPr>
          <w:p w14:paraId="328068EE" w14:textId="77777777" w:rsidR="00BA270D" w:rsidRPr="00C74D1B" w:rsidRDefault="00BA270D" w:rsidP="00AD2BF6">
            <w:pPr>
              <w:rPr>
                <w:color w:val="000000"/>
                <w:lang w:eastAsia="en-ZA"/>
              </w:rPr>
            </w:pPr>
            <w:r w:rsidRPr="00C74D1B">
              <w:rPr>
                <w:color w:val="000000"/>
                <w:lang w:val="en-US" w:eastAsia="en-ZA"/>
              </w:rPr>
              <w:t>Engineers require the capability to model bulk materials at Eskom sites</w:t>
            </w:r>
          </w:p>
        </w:tc>
        <w:tc>
          <w:tcPr>
            <w:tcW w:w="1439" w:type="dxa"/>
            <w:tcBorders>
              <w:top w:val="nil"/>
              <w:left w:val="nil"/>
              <w:bottom w:val="single" w:sz="4" w:space="0" w:color="auto"/>
              <w:right w:val="single" w:sz="4" w:space="0" w:color="auto"/>
            </w:tcBorders>
            <w:shd w:val="clear" w:color="auto" w:fill="auto"/>
            <w:vAlign w:val="center"/>
            <w:hideMark/>
          </w:tcPr>
          <w:p w14:paraId="034644E3"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3798595C" w14:textId="77777777" w:rsidTr="00AD2BF6">
        <w:trPr>
          <w:trHeight w:val="56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7935B29" w14:textId="77777777" w:rsidR="00BA270D" w:rsidRPr="00C74D1B" w:rsidRDefault="00BA270D" w:rsidP="00AD2BF6">
            <w:pPr>
              <w:jc w:val="center"/>
              <w:rPr>
                <w:color w:val="000000"/>
                <w:lang w:eastAsia="en-ZA"/>
              </w:rPr>
            </w:pPr>
            <w:r w:rsidRPr="00C74D1B">
              <w:rPr>
                <w:color w:val="000000"/>
                <w:lang w:val="en-US" w:eastAsia="en-ZA"/>
              </w:rPr>
              <w:t>11</w:t>
            </w:r>
          </w:p>
        </w:tc>
        <w:tc>
          <w:tcPr>
            <w:tcW w:w="1537" w:type="dxa"/>
            <w:tcBorders>
              <w:top w:val="nil"/>
              <w:left w:val="nil"/>
              <w:bottom w:val="single" w:sz="4" w:space="0" w:color="auto"/>
              <w:right w:val="single" w:sz="4" w:space="0" w:color="auto"/>
            </w:tcBorders>
            <w:shd w:val="clear" w:color="auto" w:fill="auto"/>
            <w:vAlign w:val="center"/>
            <w:hideMark/>
          </w:tcPr>
          <w:p w14:paraId="0B1CF409"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nil"/>
              <w:left w:val="nil"/>
              <w:bottom w:val="single" w:sz="4" w:space="0" w:color="auto"/>
              <w:right w:val="single" w:sz="4" w:space="0" w:color="auto"/>
            </w:tcBorders>
            <w:shd w:val="clear" w:color="auto" w:fill="auto"/>
            <w:vAlign w:val="center"/>
            <w:hideMark/>
          </w:tcPr>
          <w:p w14:paraId="70CAC353" w14:textId="77777777" w:rsidR="00BA270D" w:rsidRPr="00C74D1B" w:rsidRDefault="00BA270D" w:rsidP="00AD2BF6">
            <w:pPr>
              <w:rPr>
                <w:color w:val="000000"/>
                <w:lang w:eastAsia="en-ZA"/>
              </w:rPr>
            </w:pPr>
            <w:r w:rsidRPr="00C74D1B">
              <w:rPr>
                <w:color w:val="000000"/>
                <w:lang w:val="en-US" w:eastAsia="en-ZA"/>
              </w:rPr>
              <w:t>Chemical engineering</w:t>
            </w:r>
          </w:p>
        </w:tc>
        <w:tc>
          <w:tcPr>
            <w:tcW w:w="3637" w:type="dxa"/>
            <w:tcBorders>
              <w:top w:val="nil"/>
              <w:left w:val="nil"/>
              <w:bottom w:val="single" w:sz="4" w:space="0" w:color="auto"/>
              <w:right w:val="single" w:sz="4" w:space="0" w:color="auto"/>
            </w:tcBorders>
            <w:shd w:val="clear" w:color="auto" w:fill="auto"/>
            <w:vAlign w:val="center"/>
            <w:hideMark/>
          </w:tcPr>
          <w:p w14:paraId="2DB440FD" w14:textId="77777777" w:rsidR="00BA270D" w:rsidRPr="00C74D1B" w:rsidRDefault="00BA270D" w:rsidP="00AD2BF6">
            <w:pPr>
              <w:rPr>
                <w:color w:val="000000"/>
                <w:lang w:eastAsia="en-ZA"/>
              </w:rPr>
            </w:pPr>
            <w:r w:rsidRPr="00C74D1B">
              <w:rPr>
                <w:color w:val="000000"/>
                <w:lang w:val="en-US" w:eastAsia="en-ZA"/>
              </w:rPr>
              <w:t>Chemical engineering</w:t>
            </w:r>
          </w:p>
        </w:tc>
        <w:tc>
          <w:tcPr>
            <w:tcW w:w="1439" w:type="dxa"/>
            <w:tcBorders>
              <w:top w:val="nil"/>
              <w:left w:val="nil"/>
              <w:bottom w:val="single" w:sz="4" w:space="0" w:color="auto"/>
              <w:right w:val="single" w:sz="4" w:space="0" w:color="auto"/>
            </w:tcBorders>
            <w:shd w:val="clear" w:color="auto" w:fill="auto"/>
            <w:vAlign w:val="center"/>
            <w:hideMark/>
          </w:tcPr>
          <w:p w14:paraId="772DEADF"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1A9D6964" w14:textId="77777777" w:rsidTr="00AD2BF6">
        <w:trPr>
          <w:trHeight w:val="175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AA8EB12" w14:textId="77777777" w:rsidR="00BA270D" w:rsidRPr="00C74D1B" w:rsidRDefault="00BA270D" w:rsidP="00AD2BF6">
            <w:pPr>
              <w:jc w:val="center"/>
              <w:rPr>
                <w:color w:val="000000"/>
                <w:lang w:eastAsia="en-ZA"/>
              </w:rPr>
            </w:pPr>
            <w:r w:rsidRPr="00C74D1B">
              <w:rPr>
                <w:color w:val="000000"/>
                <w:lang w:val="en-US" w:eastAsia="en-ZA"/>
              </w:rPr>
              <w:t>12</w:t>
            </w:r>
          </w:p>
        </w:tc>
        <w:tc>
          <w:tcPr>
            <w:tcW w:w="1537" w:type="dxa"/>
            <w:tcBorders>
              <w:top w:val="nil"/>
              <w:left w:val="nil"/>
              <w:bottom w:val="single" w:sz="4" w:space="0" w:color="auto"/>
              <w:right w:val="single" w:sz="4" w:space="0" w:color="auto"/>
            </w:tcBorders>
            <w:shd w:val="clear" w:color="auto" w:fill="auto"/>
            <w:vAlign w:val="center"/>
            <w:hideMark/>
          </w:tcPr>
          <w:p w14:paraId="6D4F0AC5"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nil"/>
              <w:left w:val="nil"/>
              <w:bottom w:val="single" w:sz="4" w:space="0" w:color="auto"/>
              <w:right w:val="single" w:sz="4" w:space="0" w:color="auto"/>
            </w:tcBorders>
            <w:shd w:val="clear" w:color="auto" w:fill="auto"/>
            <w:vAlign w:val="center"/>
            <w:hideMark/>
          </w:tcPr>
          <w:p w14:paraId="0C5D23BA" w14:textId="77777777" w:rsidR="00BA270D" w:rsidRPr="00C74D1B" w:rsidRDefault="00BA270D" w:rsidP="00AD2BF6">
            <w:pPr>
              <w:rPr>
                <w:color w:val="000000"/>
                <w:lang w:eastAsia="en-ZA"/>
              </w:rPr>
            </w:pPr>
            <w:r w:rsidRPr="00C74D1B">
              <w:rPr>
                <w:color w:val="000000"/>
                <w:lang w:val="en-US" w:eastAsia="en-ZA"/>
              </w:rPr>
              <w:t>Coal power plant turbine</w:t>
            </w:r>
          </w:p>
        </w:tc>
        <w:tc>
          <w:tcPr>
            <w:tcW w:w="3637" w:type="dxa"/>
            <w:tcBorders>
              <w:top w:val="nil"/>
              <w:left w:val="nil"/>
              <w:bottom w:val="single" w:sz="4" w:space="0" w:color="auto"/>
              <w:right w:val="single" w:sz="4" w:space="0" w:color="auto"/>
            </w:tcBorders>
            <w:shd w:val="clear" w:color="auto" w:fill="auto"/>
            <w:vAlign w:val="center"/>
            <w:hideMark/>
          </w:tcPr>
          <w:p w14:paraId="6C30494B" w14:textId="77777777" w:rsidR="00BA270D" w:rsidRPr="00C74D1B" w:rsidRDefault="00BA270D" w:rsidP="00AD2BF6">
            <w:pPr>
              <w:rPr>
                <w:color w:val="000000"/>
                <w:lang w:eastAsia="en-ZA"/>
              </w:rPr>
            </w:pPr>
            <w:r w:rsidRPr="00C74D1B">
              <w:rPr>
                <w:color w:val="000000"/>
                <w:lang w:val="en-US" w:eastAsia="en-ZA"/>
              </w:rPr>
              <w:t>Condition monitoring diagnostics and collection of vibration signals for: a. Turbo machinery b. Hydro turbines and generators c. Wind turbines d. Reciprocating compressors e. Industrial gas turbines f. Aero derivative gas turbines g. Electric motors Design cadastral lines, roads and servitudes and use 2D and 3D tools.</w:t>
            </w:r>
          </w:p>
        </w:tc>
        <w:tc>
          <w:tcPr>
            <w:tcW w:w="1439" w:type="dxa"/>
            <w:tcBorders>
              <w:top w:val="nil"/>
              <w:left w:val="nil"/>
              <w:bottom w:val="single" w:sz="4" w:space="0" w:color="auto"/>
              <w:right w:val="single" w:sz="4" w:space="0" w:color="auto"/>
            </w:tcBorders>
            <w:shd w:val="clear" w:color="auto" w:fill="auto"/>
            <w:vAlign w:val="center"/>
            <w:hideMark/>
          </w:tcPr>
          <w:p w14:paraId="1378C154"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756E7BFD" w14:textId="77777777" w:rsidTr="00AD2BF6">
        <w:trPr>
          <w:trHeight w:val="250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0EBCF" w14:textId="77777777" w:rsidR="00BA270D" w:rsidRPr="00C74D1B" w:rsidRDefault="00BA270D" w:rsidP="00AD2BF6">
            <w:pPr>
              <w:jc w:val="center"/>
              <w:rPr>
                <w:color w:val="000000"/>
                <w:lang w:eastAsia="en-ZA"/>
              </w:rPr>
            </w:pPr>
            <w:r w:rsidRPr="00C74D1B">
              <w:rPr>
                <w:color w:val="000000"/>
                <w:lang w:val="en-US" w:eastAsia="en-ZA"/>
              </w:rPr>
              <w:t>13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32CCF"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AB50E" w14:textId="77777777" w:rsidR="00BA270D" w:rsidRPr="00C74D1B" w:rsidRDefault="00BA270D" w:rsidP="00AD2BF6">
            <w:pPr>
              <w:rPr>
                <w:color w:val="000000"/>
                <w:lang w:eastAsia="en-ZA"/>
              </w:rPr>
            </w:pPr>
            <w:r w:rsidRPr="00C74D1B">
              <w:rPr>
                <w:color w:val="000000"/>
                <w:lang w:val="en-US" w:eastAsia="en-ZA"/>
              </w:rPr>
              <w:t>Concrete design</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81E0" w14:textId="77777777" w:rsidR="00BA270D" w:rsidRPr="00C74D1B" w:rsidRDefault="00BA270D" w:rsidP="00AD2BF6">
            <w:pPr>
              <w:rPr>
                <w:color w:val="000000"/>
                <w:lang w:eastAsia="en-ZA"/>
              </w:rPr>
            </w:pPr>
            <w:r w:rsidRPr="00C74D1B">
              <w:rPr>
                <w:color w:val="000000"/>
                <w:lang w:val="en-US" w:eastAsia="en-ZA"/>
              </w:rPr>
              <w:t>Design concrete member sections for flexure, axial, shear, torsion and deflection in accordance to South African National Standards (SANS) and Eurocode standards.   Model reinforced concrete shapes such as concrete beams, columns, slabs, walls, spread footings, and continuous footings, all with parametric behaviour.    Changes to the concrete shape cause the rebar to adjust automatically. Model complex reinforced concrete shapes, including curves, sloping, or non-orthogonal shapes.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33329"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3A694387" w14:textId="77777777" w:rsidTr="00AD2BF6">
        <w:trPr>
          <w:trHeight w:val="50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79FC8" w14:textId="77777777" w:rsidR="00BA270D" w:rsidRPr="00C74D1B" w:rsidRDefault="00BA270D" w:rsidP="00AD2BF6">
            <w:pPr>
              <w:jc w:val="center"/>
              <w:rPr>
                <w:color w:val="000000"/>
                <w:lang w:eastAsia="en-ZA"/>
              </w:rPr>
            </w:pPr>
            <w:r w:rsidRPr="00C74D1B">
              <w:rPr>
                <w:color w:val="000000"/>
                <w:lang w:val="en-US" w:eastAsia="en-ZA"/>
              </w:rPr>
              <w:t>14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993B3"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3FDE9" w14:textId="77777777" w:rsidR="00BA270D" w:rsidRPr="00C74D1B" w:rsidRDefault="00BA270D" w:rsidP="00AD2BF6">
            <w:pPr>
              <w:rPr>
                <w:color w:val="000000"/>
                <w:lang w:eastAsia="en-ZA"/>
              </w:rPr>
            </w:pPr>
            <w:r w:rsidRPr="00C74D1B">
              <w:rPr>
                <w:color w:val="000000"/>
                <w:lang w:val="en-US" w:eastAsia="en-ZA"/>
              </w:rPr>
              <w:t>Control and Instrumentation</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0C336" w14:textId="77777777" w:rsidR="00BA270D" w:rsidRPr="00C74D1B" w:rsidRDefault="00BA270D" w:rsidP="00AD2BF6">
            <w:pPr>
              <w:rPr>
                <w:color w:val="000000"/>
                <w:lang w:eastAsia="en-ZA"/>
              </w:rPr>
            </w:pPr>
            <w:r w:rsidRPr="00C74D1B">
              <w:rPr>
                <w:color w:val="000000"/>
                <w:lang w:val="en-US" w:eastAsia="en-ZA"/>
              </w:rPr>
              <w:t>Management of all technical and engineering documents for the power plant</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DDA37"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2CF38AE0" w14:textId="77777777" w:rsidTr="00AD2BF6">
        <w:trPr>
          <w:trHeight w:val="75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059D2" w14:textId="77777777" w:rsidR="00BA270D" w:rsidRPr="00C74D1B" w:rsidRDefault="00BA270D" w:rsidP="00AD2BF6">
            <w:pPr>
              <w:jc w:val="center"/>
              <w:rPr>
                <w:color w:val="000000"/>
                <w:lang w:eastAsia="en-ZA"/>
              </w:rPr>
            </w:pPr>
            <w:r w:rsidRPr="00C74D1B">
              <w:rPr>
                <w:color w:val="000000"/>
                <w:lang w:val="en-US" w:eastAsia="en-ZA"/>
              </w:rPr>
              <w:t>15</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6C92CDF0"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14:paraId="56F36BBE" w14:textId="77777777" w:rsidR="00BA270D" w:rsidRPr="00C74D1B" w:rsidRDefault="00BA270D" w:rsidP="00AD2BF6">
            <w:pPr>
              <w:rPr>
                <w:color w:val="000000"/>
                <w:lang w:eastAsia="en-ZA"/>
              </w:rPr>
            </w:pPr>
            <w:r w:rsidRPr="00C74D1B">
              <w:rPr>
                <w:color w:val="000000"/>
                <w:lang w:val="en-US" w:eastAsia="en-ZA"/>
              </w:rPr>
              <w:t>Electrification design</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14:paraId="53794618" w14:textId="77777777" w:rsidR="00BA270D" w:rsidRPr="00C74D1B" w:rsidRDefault="00BA270D" w:rsidP="00AD2BF6">
            <w:pPr>
              <w:rPr>
                <w:color w:val="000000"/>
                <w:lang w:eastAsia="en-ZA"/>
              </w:rPr>
            </w:pPr>
            <w:r w:rsidRPr="00C74D1B">
              <w:rPr>
                <w:color w:val="000000"/>
                <w:lang w:val="en-US" w:eastAsia="en-ZA"/>
              </w:rPr>
              <w:t>The capability of planning for and designing an electrical network to meet the business and social targets of electrification.</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6E82DA09"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428B38BC" w14:textId="77777777" w:rsidTr="00AD2BF6">
        <w:trPr>
          <w:trHeight w:val="56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62373BE" w14:textId="77777777" w:rsidR="00BA270D" w:rsidRPr="00C74D1B" w:rsidRDefault="00BA270D" w:rsidP="00AD2BF6">
            <w:pPr>
              <w:jc w:val="center"/>
              <w:rPr>
                <w:color w:val="000000"/>
                <w:lang w:eastAsia="en-ZA"/>
              </w:rPr>
            </w:pPr>
            <w:r w:rsidRPr="00C74D1B">
              <w:rPr>
                <w:color w:val="000000"/>
                <w:lang w:val="en-US" w:eastAsia="en-ZA"/>
              </w:rPr>
              <w:t>16</w:t>
            </w:r>
          </w:p>
        </w:tc>
        <w:tc>
          <w:tcPr>
            <w:tcW w:w="1537" w:type="dxa"/>
            <w:tcBorders>
              <w:top w:val="nil"/>
              <w:left w:val="nil"/>
              <w:bottom w:val="single" w:sz="4" w:space="0" w:color="auto"/>
              <w:right w:val="single" w:sz="4" w:space="0" w:color="auto"/>
            </w:tcBorders>
            <w:shd w:val="clear" w:color="auto" w:fill="auto"/>
            <w:vAlign w:val="center"/>
            <w:hideMark/>
          </w:tcPr>
          <w:p w14:paraId="691BF49F"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nil"/>
              <w:left w:val="nil"/>
              <w:bottom w:val="single" w:sz="4" w:space="0" w:color="auto"/>
              <w:right w:val="single" w:sz="4" w:space="0" w:color="auto"/>
            </w:tcBorders>
            <w:shd w:val="clear" w:color="auto" w:fill="auto"/>
            <w:vAlign w:val="center"/>
            <w:hideMark/>
          </w:tcPr>
          <w:p w14:paraId="7084653B" w14:textId="77777777" w:rsidR="00BA270D" w:rsidRPr="00C74D1B" w:rsidRDefault="00BA270D" w:rsidP="00AD2BF6">
            <w:pPr>
              <w:rPr>
                <w:color w:val="000000"/>
                <w:lang w:eastAsia="en-ZA"/>
              </w:rPr>
            </w:pPr>
            <w:r w:rsidRPr="00C74D1B">
              <w:rPr>
                <w:color w:val="000000"/>
                <w:lang w:val="en-US" w:eastAsia="en-ZA"/>
              </w:rPr>
              <w:t>Gas power plant</w:t>
            </w:r>
          </w:p>
        </w:tc>
        <w:tc>
          <w:tcPr>
            <w:tcW w:w="3637" w:type="dxa"/>
            <w:tcBorders>
              <w:top w:val="nil"/>
              <w:left w:val="nil"/>
              <w:bottom w:val="single" w:sz="4" w:space="0" w:color="auto"/>
              <w:right w:val="single" w:sz="4" w:space="0" w:color="auto"/>
            </w:tcBorders>
            <w:shd w:val="clear" w:color="auto" w:fill="auto"/>
            <w:vAlign w:val="center"/>
            <w:hideMark/>
          </w:tcPr>
          <w:p w14:paraId="222C70BC" w14:textId="77777777" w:rsidR="00BA270D" w:rsidRPr="00C74D1B" w:rsidRDefault="00BA270D" w:rsidP="00AD2BF6">
            <w:pPr>
              <w:rPr>
                <w:color w:val="000000"/>
                <w:lang w:eastAsia="en-ZA"/>
              </w:rPr>
            </w:pPr>
            <w:r w:rsidRPr="00C74D1B">
              <w:rPr>
                <w:color w:val="000000"/>
                <w:lang w:val="en-US" w:eastAsia="en-ZA"/>
              </w:rPr>
              <w:t>Management of all technical and engineering documents for the power plant</w:t>
            </w:r>
          </w:p>
        </w:tc>
        <w:tc>
          <w:tcPr>
            <w:tcW w:w="1439" w:type="dxa"/>
            <w:tcBorders>
              <w:top w:val="nil"/>
              <w:left w:val="nil"/>
              <w:bottom w:val="single" w:sz="4" w:space="0" w:color="auto"/>
              <w:right w:val="single" w:sz="4" w:space="0" w:color="auto"/>
            </w:tcBorders>
            <w:shd w:val="clear" w:color="auto" w:fill="auto"/>
            <w:vAlign w:val="center"/>
            <w:hideMark/>
          </w:tcPr>
          <w:p w14:paraId="1DEDB025"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613EE16D" w14:textId="77777777" w:rsidTr="00AD2BF6">
        <w:trPr>
          <w:trHeight w:val="56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20C4E19" w14:textId="77777777" w:rsidR="00BA270D" w:rsidRPr="00C74D1B" w:rsidRDefault="00BA270D" w:rsidP="00AD2BF6">
            <w:pPr>
              <w:jc w:val="center"/>
              <w:rPr>
                <w:color w:val="000000"/>
                <w:lang w:eastAsia="en-ZA"/>
              </w:rPr>
            </w:pPr>
            <w:r w:rsidRPr="00C74D1B">
              <w:rPr>
                <w:color w:val="000000"/>
                <w:lang w:val="en-US" w:eastAsia="en-ZA"/>
              </w:rPr>
              <w:t>17</w:t>
            </w:r>
          </w:p>
        </w:tc>
        <w:tc>
          <w:tcPr>
            <w:tcW w:w="1537" w:type="dxa"/>
            <w:tcBorders>
              <w:top w:val="nil"/>
              <w:left w:val="nil"/>
              <w:bottom w:val="single" w:sz="4" w:space="0" w:color="auto"/>
              <w:right w:val="single" w:sz="4" w:space="0" w:color="auto"/>
            </w:tcBorders>
            <w:shd w:val="clear" w:color="auto" w:fill="auto"/>
            <w:vAlign w:val="center"/>
            <w:hideMark/>
          </w:tcPr>
          <w:p w14:paraId="5D1D1210"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nil"/>
              <w:left w:val="nil"/>
              <w:bottom w:val="single" w:sz="4" w:space="0" w:color="auto"/>
              <w:right w:val="single" w:sz="4" w:space="0" w:color="auto"/>
            </w:tcBorders>
            <w:shd w:val="clear" w:color="auto" w:fill="auto"/>
            <w:vAlign w:val="center"/>
            <w:hideMark/>
          </w:tcPr>
          <w:p w14:paraId="3F4AC8C1" w14:textId="77777777" w:rsidR="00BA270D" w:rsidRPr="00C74D1B" w:rsidRDefault="00BA270D" w:rsidP="00AD2BF6">
            <w:pPr>
              <w:rPr>
                <w:color w:val="000000"/>
                <w:lang w:eastAsia="en-ZA"/>
              </w:rPr>
            </w:pPr>
            <w:r w:rsidRPr="00C74D1B">
              <w:rPr>
                <w:color w:val="000000"/>
                <w:lang w:val="en-US" w:eastAsia="en-ZA"/>
              </w:rPr>
              <w:t>Geotechnical</w:t>
            </w:r>
          </w:p>
        </w:tc>
        <w:tc>
          <w:tcPr>
            <w:tcW w:w="3637" w:type="dxa"/>
            <w:tcBorders>
              <w:top w:val="nil"/>
              <w:left w:val="nil"/>
              <w:bottom w:val="single" w:sz="4" w:space="0" w:color="auto"/>
              <w:right w:val="single" w:sz="4" w:space="0" w:color="auto"/>
            </w:tcBorders>
            <w:shd w:val="clear" w:color="auto" w:fill="auto"/>
            <w:vAlign w:val="center"/>
            <w:hideMark/>
          </w:tcPr>
          <w:p w14:paraId="33045EE5" w14:textId="77777777" w:rsidR="00BA270D" w:rsidRPr="00C74D1B" w:rsidRDefault="00BA270D" w:rsidP="00AD2BF6">
            <w:pPr>
              <w:rPr>
                <w:color w:val="000000"/>
                <w:lang w:eastAsia="en-ZA"/>
              </w:rPr>
            </w:pPr>
            <w:r w:rsidRPr="00C74D1B">
              <w:rPr>
                <w:color w:val="000000"/>
                <w:lang w:val="en-US" w:eastAsia="en-ZA"/>
              </w:rPr>
              <w:t>Monitor rock performance and stability</w:t>
            </w:r>
          </w:p>
        </w:tc>
        <w:tc>
          <w:tcPr>
            <w:tcW w:w="1439" w:type="dxa"/>
            <w:tcBorders>
              <w:top w:val="nil"/>
              <w:left w:val="nil"/>
              <w:bottom w:val="single" w:sz="4" w:space="0" w:color="auto"/>
              <w:right w:val="single" w:sz="4" w:space="0" w:color="auto"/>
            </w:tcBorders>
            <w:shd w:val="clear" w:color="auto" w:fill="auto"/>
            <w:vAlign w:val="center"/>
            <w:hideMark/>
          </w:tcPr>
          <w:p w14:paraId="49B9354F"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53C3C767" w14:textId="77777777" w:rsidTr="00AD2BF6">
        <w:trPr>
          <w:trHeight w:val="475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B089C" w14:textId="77777777" w:rsidR="00BA270D" w:rsidRPr="00C74D1B" w:rsidRDefault="00BA270D" w:rsidP="00AD2BF6">
            <w:pPr>
              <w:jc w:val="center"/>
              <w:rPr>
                <w:color w:val="000000"/>
                <w:lang w:eastAsia="en-ZA"/>
              </w:rPr>
            </w:pPr>
            <w:r w:rsidRPr="00C74D1B">
              <w:rPr>
                <w:color w:val="000000"/>
                <w:lang w:val="en-US" w:eastAsia="en-ZA"/>
              </w:rPr>
              <w:t>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625BB"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267B4" w14:textId="77777777" w:rsidR="00BA270D" w:rsidRPr="00C74D1B" w:rsidRDefault="00BA270D" w:rsidP="00AD2BF6">
            <w:pPr>
              <w:rPr>
                <w:color w:val="000000"/>
                <w:lang w:eastAsia="en-ZA"/>
              </w:rPr>
            </w:pPr>
            <w:r w:rsidRPr="00C74D1B">
              <w:rPr>
                <w:color w:val="000000"/>
                <w:lang w:val="en-US" w:eastAsia="en-ZA"/>
              </w:rPr>
              <w:t>Line engineering</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1261B" w14:textId="77777777" w:rsidR="00BA270D" w:rsidRPr="00C74D1B" w:rsidRDefault="00BA270D" w:rsidP="00AD2BF6">
            <w:pPr>
              <w:rPr>
                <w:color w:val="000000"/>
                <w:lang w:eastAsia="en-ZA"/>
              </w:rPr>
            </w:pPr>
            <w:r w:rsidRPr="00C74D1B">
              <w:rPr>
                <w:color w:val="000000"/>
                <w:lang w:val="en-US" w:eastAsia="en-ZA"/>
              </w:rPr>
              <w:t>Perform engineering design for substations such as: a. Protection Schemes b. Metering c. Substation layouts d. Earthing and grounding layouts e. Architectural drawings for control rooms f. Create 2D drawings for construction and substation electrical layout g. Create schematic drawings for control purposes h. Create graphs and simulations i. Civil design j. Structural design k. Stormwater management/hydrologic analysis/hydraulic structure design l. Drainage design to support water based fire protection systems m. Access road design Access attributes and selects design overhead lines in different voltages including survey, tower spotting line design, route selection, land surveying using line lidar visual, substations and other infrastructure. Manage maps by merging, operate diagrams, check fault level of the infrastructure and integrate plans and designs of the maps. Supports the creation, maintenance, analysis and sharing of 2D and 3D geospatial information and create contours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F98C1"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7511847F" w14:textId="77777777" w:rsidTr="00AD2BF6">
        <w:trPr>
          <w:trHeight w:val="50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5A977" w14:textId="77777777" w:rsidR="00BA270D" w:rsidRPr="00C74D1B" w:rsidRDefault="00BA270D" w:rsidP="00AD2BF6">
            <w:pPr>
              <w:jc w:val="center"/>
              <w:rPr>
                <w:color w:val="000000"/>
                <w:lang w:eastAsia="en-ZA"/>
              </w:rPr>
            </w:pPr>
            <w:r w:rsidRPr="00C74D1B">
              <w:rPr>
                <w:color w:val="000000"/>
                <w:lang w:val="en-US" w:eastAsia="en-ZA"/>
              </w:rPr>
              <w:t>19</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7202F50C"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14:paraId="767FBDC0" w14:textId="77777777" w:rsidR="00BA270D" w:rsidRPr="00C74D1B" w:rsidRDefault="00BA270D" w:rsidP="00AD2BF6">
            <w:pPr>
              <w:rPr>
                <w:color w:val="000000"/>
                <w:lang w:eastAsia="en-ZA"/>
              </w:rPr>
            </w:pPr>
            <w:r w:rsidRPr="00C74D1B">
              <w:rPr>
                <w:color w:val="000000"/>
                <w:lang w:val="en-US" w:eastAsia="en-ZA"/>
              </w:rPr>
              <w:t>Masonry design</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14:paraId="1D9F5A46" w14:textId="77777777" w:rsidR="00BA270D" w:rsidRPr="00C74D1B" w:rsidRDefault="00BA270D" w:rsidP="00AD2BF6">
            <w:pPr>
              <w:rPr>
                <w:color w:val="000000"/>
                <w:lang w:eastAsia="en-ZA"/>
              </w:rPr>
            </w:pPr>
            <w:r w:rsidRPr="00C74D1B">
              <w:rPr>
                <w:color w:val="000000"/>
                <w:lang w:val="en-US" w:eastAsia="en-ZA"/>
              </w:rPr>
              <w:t>Perform masonry design; generate calculation reports and bill of quantities.</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0556FC16"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414A2FF8" w14:textId="77777777" w:rsidTr="00AD2BF6">
        <w:trPr>
          <w:trHeight w:val="56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C14F84B" w14:textId="77777777" w:rsidR="00BA270D" w:rsidRPr="00C74D1B" w:rsidRDefault="00BA270D" w:rsidP="00AD2BF6">
            <w:pPr>
              <w:jc w:val="center"/>
              <w:rPr>
                <w:color w:val="000000"/>
                <w:lang w:eastAsia="en-ZA"/>
              </w:rPr>
            </w:pPr>
            <w:r w:rsidRPr="00C74D1B">
              <w:rPr>
                <w:color w:val="000000"/>
                <w:lang w:val="en-US" w:eastAsia="en-ZA"/>
              </w:rPr>
              <w:t>20</w:t>
            </w:r>
          </w:p>
        </w:tc>
        <w:tc>
          <w:tcPr>
            <w:tcW w:w="1537" w:type="dxa"/>
            <w:tcBorders>
              <w:top w:val="nil"/>
              <w:left w:val="nil"/>
              <w:bottom w:val="single" w:sz="4" w:space="0" w:color="auto"/>
              <w:right w:val="single" w:sz="4" w:space="0" w:color="auto"/>
            </w:tcBorders>
            <w:shd w:val="clear" w:color="auto" w:fill="auto"/>
            <w:vAlign w:val="center"/>
            <w:hideMark/>
          </w:tcPr>
          <w:p w14:paraId="0B862E57"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nil"/>
              <w:left w:val="nil"/>
              <w:bottom w:val="single" w:sz="4" w:space="0" w:color="auto"/>
              <w:right w:val="single" w:sz="4" w:space="0" w:color="auto"/>
            </w:tcBorders>
            <w:shd w:val="clear" w:color="auto" w:fill="auto"/>
            <w:vAlign w:val="center"/>
            <w:hideMark/>
          </w:tcPr>
          <w:p w14:paraId="35AC71F5" w14:textId="77777777" w:rsidR="00BA270D" w:rsidRPr="00C74D1B" w:rsidRDefault="00BA270D" w:rsidP="00AD2BF6">
            <w:pPr>
              <w:rPr>
                <w:color w:val="000000"/>
                <w:lang w:eastAsia="en-ZA"/>
              </w:rPr>
            </w:pPr>
            <w:r w:rsidRPr="00C74D1B">
              <w:rPr>
                <w:color w:val="000000"/>
                <w:lang w:val="en-US" w:eastAsia="en-ZA"/>
              </w:rPr>
              <w:t>Power plant electrical engineering</w:t>
            </w:r>
          </w:p>
        </w:tc>
        <w:tc>
          <w:tcPr>
            <w:tcW w:w="3637" w:type="dxa"/>
            <w:tcBorders>
              <w:top w:val="nil"/>
              <w:left w:val="nil"/>
              <w:bottom w:val="single" w:sz="4" w:space="0" w:color="auto"/>
              <w:right w:val="single" w:sz="4" w:space="0" w:color="auto"/>
            </w:tcBorders>
            <w:shd w:val="clear" w:color="auto" w:fill="auto"/>
            <w:vAlign w:val="center"/>
            <w:hideMark/>
          </w:tcPr>
          <w:p w14:paraId="339CA03E" w14:textId="77777777" w:rsidR="00BA270D" w:rsidRPr="00C74D1B" w:rsidRDefault="00BA270D" w:rsidP="00AD2BF6">
            <w:pPr>
              <w:rPr>
                <w:color w:val="000000"/>
                <w:lang w:eastAsia="en-ZA"/>
              </w:rPr>
            </w:pPr>
            <w:r w:rsidRPr="00C74D1B">
              <w:rPr>
                <w:color w:val="000000"/>
                <w:lang w:val="en-US" w:eastAsia="en-ZA"/>
              </w:rPr>
              <w:t>Management of all technical and engineering documents for the power plant</w:t>
            </w:r>
          </w:p>
        </w:tc>
        <w:tc>
          <w:tcPr>
            <w:tcW w:w="1439" w:type="dxa"/>
            <w:tcBorders>
              <w:top w:val="nil"/>
              <w:left w:val="nil"/>
              <w:bottom w:val="single" w:sz="4" w:space="0" w:color="auto"/>
              <w:right w:val="single" w:sz="4" w:space="0" w:color="auto"/>
            </w:tcBorders>
            <w:shd w:val="clear" w:color="auto" w:fill="auto"/>
            <w:vAlign w:val="center"/>
            <w:hideMark/>
          </w:tcPr>
          <w:p w14:paraId="1ABC3501"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1FDF7B2C" w14:textId="77777777" w:rsidTr="00AD2BF6">
        <w:trPr>
          <w:trHeight w:val="5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61F174E" w14:textId="77777777" w:rsidR="00BA270D" w:rsidRPr="00C74D1B" w:rsidRDefault="00BA270D" w:rsidP="00AD2BF6">
            <w:pPr>
              <w:jc w:val="center"/>
              <w:rPr>
                <w:color w:val="000000"/>
                <w:lang w:eastAsia="en-ZA"/>
              </w:rPr>
            </w:pPr>
            <w:r w:rsidRPr="00C74D1B">
              <w:rPr>
                <w:color w:val="000000"/>
                <w:lang w:val="en-US" w:eastAsia="en-ZA"/>
              </w:rPr>
              <w:t>21</w:t>
            </w:r>
          </w:p>
        </w:tc>
        <w:tc>
          <w:tcPr>
            <w:tcW w:w="1537" w:type="dxa"/>
            <w:tcBorders>
              <w:top w:val="nil"/>
              <w:left w:val="nil"/>
              <w:bottom w:val="single" w:sz="4" w:space="0" w:color="auto"/>
              <w:right w:val="single" w:sz="4" w:space="0" w:color="auto"/>
            </w:tcBorders>
            <w:shd w:val="clear" w:color="auto" w:fill="auto"/>
            <w:vAlign w:val="center"/>
            <w:hideMark/>
          </w:tcPr>
          <w:p w14:paraId="01CDFFDB"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nil"/>
              <w:left w:val="nil"/>
              <w:bottom w:val="single" w:sz="4" w:space="0" w:color="auto"/>
              <w:right w:val="single" w:sz="4" w:space="0" w:color="auto"/>
            </w:tcBorders>
            <w:shd w:val="clear" w:color="auto" w:fill="auto"/>
            <w:vAlign w:val="center"/>
            <w:hideMark/>
          </w:tcPr>
          <w:p w14:paraId="56DD12FA" w14:textId="77777777" w:rsidR="00BA270D" w:rsidRPr="00C74D1B" w:rsidRDefault="00BA270D" w:rsidP="00AD2BF6">
            <w:pPr>
              <w:rPr>
                <w:color w:val="000000"/>
                <w:lang w:eastAsia="en-ZA"/>
              </w:rPr>
            </w:pPr>
            <w:r w:rsidRPr="00C74D1B">
              <w:rPr>
                <w:color w:val="000000"/>
                <w:lang w:val="en-US" w:eastAsia="en-ZA"/>
              </w:rPr>
              <w:t>PTM&amp;C systems</w:t>
            </w:r>
          </w:p>
        </w:tc>
        <w:tc>
          <w:tcPr>
            <w:tcW w:w="3637" w:type="dxa"/>
            <w:tcBorders>
              <w:top w:val="nil"/>
              <w:left w:val="nil"/>
              <w:bottom w:val="single" w:sz="4" w:space="0" w:color="auto"/>
              <w:right w:val="single" w:sz="4" w:space="0" w:color="auto"/>
            </w:tcBorders>
            <w:shd w:val="clear" w:color="auto" w:fill="auto"/>
            <w:vAlign w:val="center"/>
            <w:hideMark/>
          </w:tcPr>
          <w:p w14:paraId="7A2DF748" w14:textId="77777777" w:rsidR="00BA270D" w:rsidRPr="00C74D1B" w:rsidRDefault="00BA270D" w:rsidP="00AD2BF6">
            <w:pPr>
              <w:rPr>
                <w:color w:val="000000"/>
                <w:lang w:eastAsia="en-ZA"/>
              </w:rPr>
            </w:pPr>
            <w:r w:rsidRPr="00C74D1B">
              <w:rPr>
                <w:color w:val="000000"/>
                <w:lang w:val="en-US" w:eastAsia="en-ZA"/>
              </w:rPr>
              <w:t>To be confirmed</w:t>
            </w:r>
          </w:p>
        </w:tc>
        <w:tc>
          <w:tcPr>
            <w:tcW w:w="1439" w:type="dxa"/>
            <w:tcBorders>
              <w:top w:val="nil"/>
              <w:left w:val="nil"/>
              <w:bottom w:val="single" w:sz="4" w:space="0" w:color="auto"/>
              <w:right w:val="single" w:sz="4" w:space="0" w:color="auto"/>
            </w:tcBorders>
            <w:shd w:val="clear" w:color="auto" w:fill="auto"/>
            <w:vAlign w:val="center"/>
            <w:hideMark/>
          </w:tcPr>
          <w:p w14:paraId="50747CAB" w14:textId="77777777" w:rsidR="00BA270D" w:rsidRPr="00C74D1B" w:rsidRDefault="00BA270D" w:rsidP="00AD2BF6">
            <w:pPr>
              <w:rPr>
                <w:color w:val="000000"/>
                <w:lang w:eastAsia="en-ZA"/>
              </w:rPr>
            </w:pPr>
            <w:r w:rsidRPr="00C74D1B">
              <w:rPr>
                <w:color w:val="000000"/>
                <w:lang w:val="en-US" w:eastAsia="en-ZA"/>
              </w:rPr>
              <w:t> </w:t>
            </w:r>
          </w:p>
        </w:tc>
      </w:tr>
      <w:tr w:rsidR="00BA270D" w:rsidRPr="00C74D1B" w14:paraId="4AA0E707" w14:textId="77777777" w:rsidTr="00AD2BF6">
        <w:trPr>
          <w:trHeight w:val="375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512A9" w14:textId="77777777" w:rsidR="00BA270D" w:rsidRPr="00C74D1B" w:rsidRDefault="00BA270D" w:rsidP="00AD2BF6">
            <w:pPr>
              <w:jc w:val="center"/>
              <w:rPr>
                <w:color w:val="000000"/>
                <w:lang w:eastAsia="en-ZA"/>
              </w:rPr>
            </w:pPr>
            <w:r w:rsidRPr="00C74D1B">
              <w:rPr>
                <w:color w:val="000000"/>
                <w:lang w:val="en-US" w:eastAsia="en-ZA"/>
              </w:rPr>
              <w:t>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9C8C5"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7EC35" w14:textId="77777777" w:rsidR="00BA270D" w:rsidRPr="00C74D1B" w:rsidRDefault="00BA270D" w:rsidP="00AD2BF6">
            <w:pPr>
              <w:rPr>
                <w:color w:val="000000"/>
                <w:lang w:eastAsia="en-ZA"/>
              </w:rPr>
            </w:pPr>
            <w:r w:rsidRPr="00C74D1B">
              <w:rPr>
                <w:color w:val="000000"/>
                <w:lang w:val="en-US" w:eastAsia="en-ZA"/>
              </w:rPr>
              <w:t>Rail, road and dams, waterways and hydro design</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D8167" w14:textId="77777777" w:rsidR="00BA270D" w:rsidRPr="00C74D1B" w:rsidRDefault="00BA270D" w:rsidP="00AD2BF6">
            <w:pPr>
              <w:rPr>
                <w:color w:val="000000"/>
                <w:lang w:eastAsia="en-ZA"/>
              </w:rPr>
            </w:pPr>
            <w:r w:rsidRPr="00C74D1B">
              <w:rPr>
                <w:color w:val="000000"/>
                <w:lang w:val="en-US" w:eastAsia="en-ZA"/>
              </w:rPr>
              <w:t>Analyse rail track regressions – convert surveys of track data into full alignments by using a regression analysis. Design and analyse rail and road corridors and place rail signals. Integrate imagery, point clouds and 3D meshes into design and construction models. Design rail track drainage systems, design track geometry, yard, and station and rail overhead line systems.   Create horizontal and vertical alignments. Create road profiles and cross- sections. Design and analyse corridors. Model and analyse terrain, earthworks and complete water sanitary and sewer networks   Water distribution modelling and analysis. Allocate and estimate sanitary loads by applying hydrographs, patterned loads, and unit loads using comprehensive and customizable engineering libraries..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9FF38"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1E3CC1E3" w14:textId="77777777" w:rsidTr="00AD2BF6">
        <w:trPr>
          <w:trHeight w:val="50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BCFA9" w14:textId="77777777" w:rsidR="00BA270D" w:rsidRPr="00C74D1B" w:rsidRDefault="00BA270D" w:rsidP="00AD2BF6">
            <w:pPr>
              <w:jc w:val="center"/>
              <w:rPr>
                <w:color w:val="000000"/>
                <w:lang w:eastAsia="en-ZA"/>
              </w:rPr>
            </w:pPr>
            <w:r w:rsidRPr="00C74D1B">
              <w:rPr>
                <w:color w:val="000000"/>
                <w:lang w:val="en-US" w:eastAsia="en-ZA"/>
              </w:rPr>
              <w:t>23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A5140"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BC955" w14:textId="77777777" w:rsidR="00BA270D" w:rsidRPr="00C74D1B" w:rsidRDefault="00BA270D" w:rsidP="00AD2BF6">
            <w:pPr>
              <w:rPr>
                <w:color w:val="000000"/>
                <w:lang w:eastAsia="en-ZA"/>
              </w:rPr>
            </w:pPr>
            <w:r w:rsidRPr="00C74D1B">
              <w:rPr>
                <w:color w:val="000000"/>
                <w:lang w:val="en-US" w:eastAsia="en-ZA"/>
              </w:rPr>
              <w:t>Renewable power plant</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7ADD9" w14:textId="77777777" w:rsidR="00BA270D" w:rsidRPr="00C74D1B" w:rsidRDefault="00BA270D" w:rsidP="00AD2BF6">
            <w:pPr>
              <w:rPr>
                <w:color w:val="000000"/>
                <w:lang w:eastAsia="en-ZA"/>
              </w:rPr>
            </w:pPr>
            <w:r w:rsidRPr="00C74D1B">
              <w:rPr>
                <w:color w:val="000000"/>
                <w:lang w:val="en-US" w:eastAsia="en-ZA"/>
              </w:rPr>
              <w:t>Management of all technical and engineering documents for the power plant</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55438"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6B12A696" w14:textId="77777777" w:rsidTr="00AD2BF6">
        <w:trPr>
          <w:trHeight w:val="200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6D744" w14:textId="77777777" w:rsidR="00BA270D" w:rsidRPr="00C74D1B" w:rsidRDefault="00BA270D" w:rsidP="00AD2BF6">
            <w:pPr>
              <w:jc w:val="center"/>
              <w:rPr>
                <w:color w:val="000000"/>
                <w:lang w:eastAsia="en-ZA"/>
              </w:rPr>
            </w:pPr>
            <w:r w:rsidRPr="00C74D1B">
              <w:rPr>
                <w:color w:val="000000"/>
                <w:lang w:val="en-US" w:eastAsia="en-ZA"/>
              </w:rPr>
              <w:t>24</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01DD0F38"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14:paraId="189D7DB6" w14:textId="77777777" w:rsidR="00BA270D" w:rsidRPr="00C74D1B" w:rsidRDefault="00BA270D" w:rsidP="00AD2BF6">
            <w:pPr>
              <w:rPr>
                <w:color w:val="000000"/>
                <w:lang w:eastAsia="en-ZA"/>
              </w:rPr>
            </w:pPr>
            <w:r w:rsidRPr="00C74D1B">
              <w:rPr>
                <w:color w:val="000000"/>
                <w:lang w:val="en-US" w:eastAsia="en-ZA"/>
              </w:rPr>
              <w:t>Steelwork design</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14:paraId="6CEC6298" w14:textId="77777777" w:rsidR="00BA270D" w:rsidRPr="00C74D1B" w:rsidRDefault="00BA270D" w:rsidP="00AD2BF6">
            <w:pPr>
              <w:rPr>
                <w:color w:val="000000"/>
                <w:lang w:eastAsia="en-ZA"/>
              </w:rPr>
            </w:pPr>
            <w:r w:rsidRPr="00C74D1B">
              <w:rPr>
                <w:color w:val="000000"/>
                <w:lang w:val="en-US" w:eastAsia="en-ZA"/>
              </w:rPr>
              <w:t>Produce drawings for all steel shapes, connections, and plate-work from the 3D model. Easily create comprehensive drawings including dimensions, notes, labels, and part lists. Any out-of-date drawings are automatically updated based on changes to the 3D model. Analyse custom sections, develop bill of materials/quantities and generate calculations reports, connection diagrams and engineering design sketches.</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438F49E5"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6C2AF958" w14:textId="77777777" w:rsidTr="00AD2BF6">
        <w:trPr>
          <w:trHeight w:val="175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DC4E0" w14:textId="77777777" w:rsidR="00BA270D" w:rsidRPr="00C74D1B" w:rsidRDefault="00BA270D" w:rsidP="00AD2BF6">
            <w:pPr>
              <w:jc w:val="center"/>
              <w:rPr>
                <w:color w:val="000000"/>
                <w:lang w:eastAsia="en-ZA"/>
              </w:rPr>
            </w:pPr>
            <w:r w:rsidRPr="00C74D1B">
              <w:rPr>
                <w:color w:val="000000"/>
                <w:lang w:val="en-US" w:eastAsia="en-ZA"/>
              </w:rPr>
              <w:t>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68CEE"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97235" w14:textId="77777777" w:rsidR="00BA270D" w:rsidRPr="00C74D1B" w:rsidRDefault="00BA270D" w:rsidP="00AD2BF6">
            <w:pPr>
              <w:rPr>
                <w:color w:val="000000"/>
                <w:lang w:eastAsia="en-ZA"/>
              </w:rPr>
            </w:pPr>
            <w:r w:rsidRPr="00C74D1B">
              <w:rPr>
                <w:color w:val="000000"/>
                <w:lang w:val="en-US" w:eastAsia="en-ZA"/>
              </w:rPr>
              <w:t>Structural analysis</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F3CE3" w14:textId="77777777" w:rsidR="00BA270D" w:rsidRPr="00C74D1B" w:rsidRDefault="00BA270D" w:rsidP="00AD2BF6">
            <w:pPr>
              <w:rPr>
                <w:color w:val="000000"/>
                <w:lang w:eastAsia="en-ZA"/>
              </w:rPr>
            </w:pPr>
            <w:r w:rsidRPr="00C74D1B">
              <w:rPr>
                <w:color w:val="000000"/>
                <w:lang w:val="en-US" w:eastAsia="en-ZA"/>
              </w:rPr>
              <w:t>Capability to perform the following types of analysis in 2D and 3D: a. Linear Analysis b. P-Delta/ Second order analysis c. Non-linear analysis d. Buckling analysis e. Dynamic analysis (Modal, seismic, harmonic). f. Response spectra analysis g. Time history analysis h. Creep analysis i. Shrinkage analysis j. Fatigue analysis k. Pushover analysis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F9DF1"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5EACC37E" w14:textId="77777777" w:rsidTr="00AD2BF6">
        <w:trPr>
          <w:trHeight w:val="275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C9A28" w14:textId="77777777" w:rsidR="00BA270D" w:rsidRPr="00C74D1B" w:rsidRDefault="00BA270D" w:rsidP="00AD2BF6">
            <w:pPr>
              <w:jc w:val="center"/>
              <w:rPr>
                <w:color w:val="000000"/>
                <w:lang w:eastAsia="en-ZA"/>
              </w:rPr>
            </w:pPr>
            <w:r w:rsidRPr="00C74D1B">
              <w:rPr>
                <w:color w:val="000000"/>
                <w:lang w:val="en-US" w:eastAsia="en-ZA"/>
              </w:rPr>
              <w:t>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2CDAB"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8EA7E" w14:textId="77777777" w:rsidR="00BA270D" w:rsidRPr="00C74D1B" w:rsidRDefault="00BA270D" w:rsidP="00AD2BF6">
            <w:pPr>
              <w:rPr>
                <w:color w:val="000000"/>
                <w:lang w:eastAsia="en-ZA"/>
              </w:rPr>
            </w:pPr>
            <w:r w:rsidRPr="00C74D1B">
              <w:rPr>
                <w:color w:val="000000"/>
                <w:lang w:val="en-US" w:eastAsia="en-ZA"/>
              </w:rPr>
              <w:t>Substation design</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8C7A7" w14:textId="77777777" w:rsidR="00BA270D" w:rsidRPr="00C74D1B" w:rsidRDefault="00BA270D" w:rsidP="00AD2BF6">
            <w:pPr>
              <w:rPr>
                <w:color w:val="000000"/>
                <w:lang w:eastAsia="en-ZA"/>
              </w:rPr>
            </w:pPr>
            <w:r w:rsidRPr="00C74D1B">
              <w:rPr>
                <w:color w:val="000000"/>
                <w:lang w:val="en-US" w:eastAsia="en-ZA"/>
              </w:rPr>
              <w:t>Capability to perform substation design to include the following:  a. Protection Schemes b. Metering c. Substation layouts d. Earthing and grounding layouts e. Architectural drawings for control rooms f. Create 2D drawings for construction and substation electrical layout g. Create schematic drawings for control purposes h. Create graphs and simulations i. Civil design j. Structural design k. Stormwater management/hydrologic analysis/hydraulic structure design l. Drainage design to support water based fire protection systems m. Access road design.</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3061"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6EBEA4F1" w14:textId="77777777" w:rsidTr="00AD2BF6">
        <w:trPr>
          <w:trHeight w:val="175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492D7" w14:textId="77777777" w:rsidR="00BA270D" w:rsidRPr="00C74D1B" w:rsidRDefault="00BA270D" w:rsidP="00AD2BF6">
            <w:pPr>
              <w:jc w:val="center"/>
              <w:rPr>
                <w:color w:val="000000"/>
                <w:lang w:eastAsia="en-ZA"/>
              </w:rPr>
            </w:pPr>
            <w:r w:rsidRPr="00C74D1B">
              <w:rPr>
                <w:color w:val="000000"/>
                <w:lang w:val="en-US" w:eastAsia="en-ZA"/>
              </w:rPr>
              <w:t>27</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0A120253" w14:textId="77777777" w:rsidR="00BA270D" w:rsidRPr="00C74D1B" w:rsidRDefault="00BA270D" w:rsidP="00AD2BF6">
            <w:pPr>
              <w:rPr>
                <w:color w:val="000000"/>
                <w:lang w:eastAsia="en-ZA"/>
              </w:rPr>
            </w:pPr>
            <w:r w:rsidRPr="00C74D1B">
              <w:rPr>
                <w:color w:val="000000"/>
                <w:lang w:val="en-US" w:eastAsia="en-ZA"/>
              </w:rPr>
              <w:t>Specialised Eng.</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14:paraId="6FEFD0D0" w14:textId="77777777" w:rsidR="00BA270D" w:rsidRPr="00C74D1B" w:rsidRDefault="00BA270D" w:rsidP="00AD2BF6">
            <w:pPr>
              <w:rPr>
                <w:color w:val="000000"/>
                <w:lang w:eastAsia="en-ZA"/>
              </w:rPr>
            </w:pPr>
            <w:r w:rsidRPr="00C74D1B">
              <w:rPr>
                <w:color w:val="000000"/>
                <w:lang w:val="en-US" w:eastAsia="en-ZA"/>
              </w:rPr>
              <w:t>Technical design</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14:paraId="5E2AB146" w14:textId="77777777" w:rsidR="00BA270D" w:rsidRPr="00C74D1B" w:rsidRDefault="00BA270D" w:rsidP="00AD2BF6">
            <w:pPr>
              <w:rPr>
                <w:color w:val="000000"/>
                <w:lang w:eastAsia="en-ZA"/>
              </w:rPr>
            </w:pPr>
            <w:r w:rsidRPr="00C74D1B">
              <w:rPr>
                <w:color w:val="000000"/>
                <w:lang w:val="en-US" w:eastAsia="en-ZA"/>
              </w:rPr>
              <w:t>Create drawings including isometrics, Piping and Instrumentation Diagram ( P&amp;ID), machine and workshop drawings. Import reference data such as existing drawings, scanned documents and 3D point cloud data and incorporate current existing drawing formats to utilize the current standard drawing templates for border sheets and title blocks.</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26DFB20F"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375F1349" w14:textId="77777777" w:rsidTr="00AD2BF6">
        <w:trPr>
          <w:trHeight w:val="150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93EF" w14:textId="77777777" w:rsidR="00BA270D" w:rsidRPr="00C74D1B" w:rsidRDefault="00BA270D" w:rsidP="00AD2BF6">
            <w:pPr>
              <w:jc w:val="center"/>
              <w:rPr>
                <w:color w:val="000000"/>
                <w:lang w:eastAsia="en-ZA"/>
              </w:rPr>
            </w:pPr>
            <w:r w:rsidRPr="00C74D1B">
              <w:rPr>
                <w:color w:val="000000"/>
                <w:lang w:val="en-US" w:eastAsia="en-ZA"/>
              </w:rPr>
              <w:t>28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9FE55" w14:textId="77777777" w:rsidR="00BA270D" w:rsidRPr="00C74D1B" w:rsidRDefault="00BA270D" w:rsidP="00AD2BF6">
            <w:pPr>
              <w:rPr>
                <w:color w:val="000000"/>
                <w:lang w:eastAsia="en-ZA"/>
              </w:rPr>
            </w:pPr>
            <w:r w:rsidRPr="00C74D1B">
              <w:rPr>
                <w:color w:val="000000"/>
                <w:lang w:val="en-US" w:eastAsia="en-ZA"/>
              </w:rPr>
              <w:t>EDMS</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ED9CC" w14:textId="77777777" w:rsidR="00BA270D" w:rsidRPr="00C74D1B" w:rsidRDefault="00BA270D" w:rsidP="00AD2BF6">
            <w:pPr>
              <w:rPr>
                <w:color w:val="000000"/>
                <w:lang w:eastAsia="en-ZA"/>
              </w:rPr>
            </w:pPr>
            <w:r w:rsidRPr="00C74D1B">
              <w:rPr>
                <w:color w:val="000000"/>
                <w:lang w:val="en-US" w:eastAsia="en-ZA"/>
              </w:rPr>
              <w:t>Creating and managing projects, CAD and industry standards</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6358F" w14:textId="77777777" w:rsidR="00BA270D" w:rsidRPr="00C74D1B" w:rsidRDefault="00BA270D" w:rsidP="00AD2BF6">
            <w:pPr>
              <w:rPr>
                <w:color w:val="000000"/>
                <w:lang w:eastAsia="en-ZA"/>
              </w:rPr>
            </w:pPr>
            <w:r w:rsidRPr="00C74D1B">
              <w:rPr>
                <w:color w:val="000000"/>
                <w:lang w:val="en-US" w:eastAsia="en-ZA"/>
              </w:rPr>
              <w:t>An engineer may create a project based on a specific operational need. The engineer needs to provide access to a team of engineers for design review purposes. The engineer manages access and ensures the design is aligned with industry standards and practices.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18F9A"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742F76E2" w14:textId="77777777" w:rsidTr="00AD2BF6">
        <w:trPr>
          <w:trHeight w:val="150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3B99A" w14:textId="77777777" w:rsidR="00BA270D" w:rsidRPr="00C74D1B" w:rsidRDefault="00BA270D" w:rsidP="00AD2BF6">
            <w:pPr>
              <w:jc w:val="center"/>
              <w:rPr>
                <w:color w:val="000000"/>
                <w:lang w:eastAsia="en-ZA"/>
              </w:rPr>
            </w:pPr>
            <w:r w:rsidRPr="00C74D1B">
              <w:rPr>
                <w:color w:val="000000"/>
                <w:lang w:val="en-US" w:eastAsia="en-ZA"/>
              </w:rPr>
              <w:t>29</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53A419DE" w14:textId="77777777" w:rsidR="00BA270D" w:rsidRPr="00C74D1B" w:rsidRDefault="00BA270D" w:rsidP="00AD2BF6">
            <w:pPr>
              <w:rPr>
                <w:color w:val="000000"/>
                <w:lang w:eastAsia="en-ZA"/>
              </w:rPr>
            </w:pPr>
            <w:r w:rsidRPr="00C74D1B">
              <w:rPr>
                <w:color w:val="000000"/>
                <w:lang w:val="en-US" w:eastAsia="en-ZA"/>
              </w:rPr>
              <w:t>EDMS</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14:paraId="59813A14" w14:textId="77777777" w:rsidR="00BA270D" w:rsidRPr="00C74D1B" w:rsidRDefault="00BA270D" w:rsidP="00AD2BF6">
            <w:pPr>
              <w:rPr>
                <w:color w:val="000000"/>
                <w:lang w:eastAsia="en-ZA"/>
              </w:rPr>
            </w:pPr>
            <w:r w:rsidRPr="00C74D1B">
              <w:rPr>
                <w:color w:val="000000"/>
                <w:lang w:val="en-US" w:eastAsia="en-ZA"/>
              </w:rPr>
              <w:t>Creating, tracking and managing transmittals and submittals</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14:paraId="4D9E08B3" w14:textId="77777777" w:rsidR="00BA270D" w:rsidRPr="00C74D1B" w:rsidRDefault="00BA270D" w:rsidP="00AD2BF6">
            <w:pPr>
              <w:rPr>
                <w:color w:val="000000"/>
                <w:lang w:eastAsia="en-ZA"/>
              </w:rPr>
            </w:pPr>
            <w:r w:rsidRPr="00C74D1B">
              <w:rPr>
                <w:color w:val="000000"/>
                <w:lang w:val="en-US" w:eastAsia="en-ZA"/>
              </w:rPr>
              <w:t>The engineer is required to obtain input and comment from colleagues in the department or other functional areas. The mechanism of a design review and the management of comments is done through transmittals (internal of the company and external specialists, which is controlled and managed by the project engineer.</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42C0A966"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1C14D1EB" w14:textId="77777777" w:rsidTr="00AD2BF6">
        <w:trPr>
          <w:trHeight w:val="175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0AB38" w14:textId="77777777" w:rsidR="00BA270D" w:rsidRPr="00C74D1B" w:rsidRDefault="00BA270D" w:rsidP="00AD2BF6">
            <w:pPr>
              <w:jc w:val="center"/>
              <w:rPr>
                <w:color w:val="000000"/>
                <w:lang w:eastAsia="en-ZA"/>
              </w:rPr>
            </w:pPr>
            <w:r w:rsidRPr="00C74D1B">
              <w:rPr>
                <w:color w:val="000000"/>
                <w:lang w:val="en-US" w:eastAsia="en-ZA"/>
              </w:rPr>
              <w:t>30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56B92" w14:textId="77777777" w:rsidR="00BA270D" w:rsidRPr="00C74D1B" w:rsidRDefault="00BA270D" w:rsidP="00AD2BF6">
            <w:pPr>
              <w:rPr>
                <w:color w:val="000000"/>
                <w:lang w:eastAsia="en-ZA"/>
              </w:rPr>
            </w:pPr>
            <w:r w:rsidRPr="00C74D1B">
              <w:rPr>
                <w:color w:val="000000"/>
                <w:lang w:val="en-US" w:eastAsia="en-ZA"/>
              </w:rPr>
              <w:t>EDMS</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C8CEB" w14:textId="77777777" w:rsidR="00BA270D" w:rsidRPr="00C74D1B" w:rsidRDefault="00BA270D" w:rsidP="00AD2BF6">
            <w:pPr>
              <w:rPr>
                <w:color w:val="000000"/>
                <w:lang w:eastAsia="en-ZA"/>
              </w:rPr>
            </w:pPr>
            <w:r w:rsidRPr="00C74D1B">
              <w:rPr>
                <w:color w:val="000000"/>
                <w:lang w:val="en-US" w:eastAsia="en-ZA"/>
              </w:rPr>
              <w:t>Documentation</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6D4C9" w14:textId="77777777" w:rsidR="00BA270D" w:rsidRPr="00C74D1B" w:rsidRDefault="00BA270D" w:rsidP="00AD2BF6">
            <w:pPr>
              <w:rPr>
                <w:color w:val="000000"/>
                <w:lang w:eastAsia="en-ZA"/>
              </w:rPr>
            </w:pPr>
            <w:r w:rsidRPr="00C74D1B">
              <w:rPr>
                <w:color w:val="000000"/>
                <w:lang w:val="en-US" w:eastAsia="en-ZA"/>
              </w:rPr>
              <w:t>An engineering document management solution provides the core capability to manage and control all forms and types of technical documentation on behalf of the organization. It is the basis for engineers, operational and maintenance staff to access plant assets based on its design base, and may be viewed electronically or printed in a controlled environment.</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EC73" w14:textId="77777777" w:rsidR="00BA270D" w:rsidRPr="00C74D1B" w:rsidRDefault="00BA270D" w:rsidP="00AD2BF6">
            <w:pPr>
              <w:rPr>
                <w:color w:val="000000"/>
                <w:lang w:eastAsia="en-ZA"/>
              </w:rPr>
            </w:pPr>
            <w:r w:rsidRPr="00C74D1B">
              <w:rPr>
                <w:color w:val="000000"/>
                <w:lang w:val="en-US" w:eastAsia="en-ZA"/>
              </w:rPr>
              <w:t> </w:t>
            </w:r>
          </w:p>
        </w:tc>
      </w:tr>
      <w:tr w:rsidR="00BA270D" w:rsidRPr="00C74D1B" w14:paraId="0F94E14C" w14:textId="77777777" w:rsidTr="00AD2BF6">
        <w:trPr>
          <w:trHeight w:val="175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5EB8D" w14:textId="77777777" w:rsidR="00BA270D" w:rsidRPr="00C74D1B" w:rsidRDefault="00BA270D" w:rsidP="00AD2BF6">
            <w:pPr>
              <w:jc w:val="center"/>
              <w:rPr>
                <w:color w:val="000000"/>
                <w:lang w:eastAsia="en-ZA"/>
              </w:rPr>
            </w:pPr>
            <w:r w:rsidRPr="00C74D1B">
              <w:rPr>
                <w:color w:val="000000"/>
                <w:lang w:val="en-US" w:eastAsia="en-ZA"/>
              </w:rPr>
              <w:t>31</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74EA6F7D" w14:textId="77777777" w:rsidR="00BA270D" w:rsidRPr="00C74D1B" w:rsidRDefault="00BA270D" w:rsidP="00AD2BF6">
            <w:pPr>
              <w:rPr>
                <w:color w:val="000000"/>
                <w:lang w:eastAsia="en-ZA"/>
              </w:rPr>
            </w:pPr>
            <w:r w:rsidRPr="00C74D1B">
              <w:rPr>
                <w:color w:val="000000"/>
                <w:lang w:val="en-US" w:eastAsia="en-ZA"/>
              </w:rPr>
              <w:t>EDMS</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14:paraId="60C4047F" w14:textId="77777777" w:rsidR="00BA270D" w:rsidRPr="00C74D1B" w:rsidRDefault="00BA270D" w:rsidP="00AD2BF6">
            <w:pPr>
              <w:rPr>
                <w:color w:val="000000"/>
                <w:lang w:eastAsia="en-ZA"/>
              </w:rPr>
            </w:pPr>
            <w:r w:rsidRPr="00C74D1B">
              <w:rPr>
                <w:color w:val="000000"/>
                <w:lang w:val="en-US" w:eastAsia="en-ZA"/>
              </w:rPr>
              <w:t>Engineering Document Management</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14:paraId="5AED602A" w14:textId="77777777" w:rsidR="00BA270D" w:rsidRPr="00C74D1B" w:rsidRDefault="00BA270D" w:rsidP="00AD2BF6">
            <w:pPr>
              <w:rPr>
                <w:color w:val="000000"/>
                <w:lang w:eastAsia="en-ZA"/>
              </w:rPr>
            </w:pPr>
            <w:r w:rsidRPr="00C74D1B">
              <w:rPr>
                <w:color w:val="000000"/>
                <w:lang w:val="en-US" w:eastAsia="en-ZA"/>
              </w:rPr>
              <w:t>An engineering document management solution provides the core capability to manage and control all forms and types of technical documentation on behalf of the organization. It is the basis for engineers, operational and maintenance staff to access plant assets based on its design base, and may be viewed electronically or printed in a controlled environment.</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5F8F17E7"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791CDB27" w14:textId="77777777" w:rsidTr="00AD2BF6">
        <w:trPr>
          <w:trHeight w:val="15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D93D50F" w14:textId="77777777" w:rsidR="00BA270D" w:rsidRPr="00C74D1B" w:rsidRDefault="00BA270D" w:rsidP="00AD2BF6">
            <w:pPr>
              <w:jc w:val="center"/>
              <w:rPr>
                <w:color w:val="000000"/>
                <w:lang w:eastAsia="en-ZA"/>
              </w:rPr>
            </w:pPr>
            <w:r w:rsidRPr="00C74D1B">
              <w:rPr>
                <w:color w:val="000000"/>
                <w:lang w:val="en-US" w:eastAsia="en-ZA"/>
              </w:rPr>
              <w:t>32</w:t>
            </w:r>
          </w:p>
        </w:tc>
        <w:tc>
          <w:tcPr>
            <w:tcW w:w="1537" w:type="dxa"/>
            <w:tcBorders>
              <w:top w:val="nil"/>
              <w:left w:val="nil"/>
              <w:bottom w:val="single" w:sz="4" w:space="0" w:color="auto"/>
              <w:right w:val="single" w:sz="4" w:space="0" w:color="auto"/>
            </w:tcBorders>
            <w:shd w:val="clear" w:color="auto" w:fill="auto"/>
            <w:vAlign w:val="center"/>
            <w:hideMark/>
          </w:tcPr>
          <w:p w14:paraId="0B617FFC" w14:textId="77777777" w:rsidR="00BA270D" w:rsidRPr="00C74D1B" w:rsidRDefault="00BA270D" w:rsidP="00AD2BF6">
            <w:pPr>
              <w:rPr>
                <w:color w:val="000000"/>
                <w:lang w:eastAsia="en-ZA"/>
              </w:rPr>
            </w:pPr>
            <w:r w:rsidRPr="00C74D1B">
              <w:rPr>
                <w:color w:val="000000"/>
                <w:lang w:val="en-US" w:eastAsia="en-ZA"/>
              </w:rPr>
              <w:t>EDMS</w:t>
            </w:r>
          </w:p>
        </w:tc>
        <w:tc>
          <w:tcPr>
            <w:tcW w:w="2487" w:type="dxa"/>
            <w:tcBorders>
              <w:top w:val="nil"/>
              <w:left w:val="nil"/>
              <w:bottom w:val="single" w:sz="4" w:space="0" w:color="auto"/>
              <w:right w:val="single" w:sz="4" w:space="0" w:color="auto"/>
            </w:tcBorders>
            <w:shd w:val="clear" w:color="auto" w:fill="auto"/>
            <w:vAlign w:val="center"/>
            <w:hideMark/>
          </w:tcPr>
          <w:p w14:paraId="3677B0BA" w14:textId="77777777" w:rsidR="00BA270D" w:rsidRPr="00C74D1B" w:rsidRDefault="00BA270D" w:rsidP="00AD2BF6">
            <w:pPr>
              <w:rPr>
                <w:color w:val="000000"/>
                <w:lang w:eastAsia="en-ZA"/>
              </w:rPr>
            </w:pPr>
            <w:r w:rsidRPr="00C74D1B">
              <w:rPr>
                <w:color w:val="000000"/>
                <w:lang w:val="en-US" w:eastAsia="en-ZA"/>
              </w:rPr>
              <w:t>Manage and control engineering documents content, records and compliance</w:t>
            </w:r>
          </w:p>
        </w:tc>
        <w:tc>
          <w:tcPr>
            <w:tcW w:w="3637" w:type="dxa"/>
            <w:tcBorders>
              <w:top w:val="nil"/>
              <w:left w:val="nil"/>
              <w:bottom w:val="single" w:sz="4" w:space="0" w:color="auto"/>
              <w:right w:val="single" w:sz="4" w:space="0" w:color="auto"/>
            </w:tcBorders>
            <w:shd w:val="clear" w:color="auto" w:fill="auto"/>
            <w:vAlign w:val="center"/>
            <w:hideMark/>
          </w:tcPr>
          <w:p w14:paraId="28C3A2AB" w14:textId="77777777" w:rsidR="00BA270D" w:rsidRPr="00C74D1B" w:rsidRDefault="00BA270D" w:rsidP="00AD2BF6">
            <w:pPr>
              <w:rPr>
                <w:color w:val="000000"/>
                <w:lang w:eastAsia="en-ZA"/>
              </w:rPr>
            </w:pPr>
            <w:r w:rsidRPr="00C74D1B">
              <w:rPr>
                <w:color w:val="000000"/>
                <w:lang w:val="en-US" w:eastAsia="en-ZA"/>
              </w:rPr>
              <w:t xml:space="preserve">The enterprise engineering solution shall provide a core capability to support engineers throughout the project and asset lifecycle. This includes all technical and functional information which will be the central repository for all assets including the integration of disciplines which ensures a fully functional system. </w:t>
            </w:r>
          </w:p>
        </w:tc>
        <w:tc>
          <w:tcPr>
            <w:tcW w:w="1439" w:type="dxa"/>
            <w:tcBorders>
              <w:top w:val="nil"/>
              <w:left w:val="nil"/>
              <w:bottom w:val="single" w:sz="4" w:space="0" w:color="auto"/>
              <w:right w:val="single" w:sz="4" w:space="0" w:color="auto"/>
            </w:tcBorders>
            <w:shd w:val="clear" w:color="auto" w:fill="auto"/>
            <w:vAlign w:val="center"/>
            <w:hideMark/>
          </w:tcPr>
          <w:p w14:paraId="74443E74"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02E837EF" w14:textId="77777777" w:rsidTr="00AD2BF6">
        <w:trPr>
          <w:trHeight w:val="15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310607A" w14:textId="77777777" w:rsidR="00BA270D" w:rsidRPr="00C74D1B" w:rsidRDefault="00BA270D" w:rsidP="00AD2BF6">
            <w:pPr>
              <w:jc w:val="center"/>
              <w:rPr>
                <w:color w:val="000000"/>
                <w:lang w:eastAsia="en-ZA"/>
              </w:rPr>
            </w:pPr>
            <w:r w:rsidRPr="00C74D1B">
              <w:rPr>
                <w:color w:val="000000"/>
                <w:lang w:val="en-US" w:eastAsia="en-ZA"/>
              </w:rPr>
              <w:t>33</w:t>
            </w:r>
          </w:p>
        </w:tc>
        <w:tc>
          <w:tcPr>
            <w:tcW w:w="1537" w:type="dxa"/>
            <w:tcBorders>
              <w:top w:val="nil"/>
              <w:left w:val="nil"/>
              <w:bottom w:val="single" w:sz="4" w:space="0" w:color="auto"/>
              <w:right w:val="single" w:sz="4" w:space="0" w:color="auto"/>
            </w:tcBorders>
            <w:shd w:val="clear" w:color="auto" w:fill="auto"/>
            <w:vAlign w:val="center"/>
            <w:hideMark/>
          </w:tcPr>
          <w:p w14:paraId="06520529" w14:textId="77777777" w:rsidR="00BA270D" w:rsidRPr="00C74D1B" w:rsidRDefault="00BA270D" w:rsidP="00AD2BF6">
            <w:pPr>
              <w:rPr>
                <w:color w:val="000000"/>
                <w:lang w:eastAsia="en-ZA"/>
              </w:rPr>
            </w:pPr>
            <w:r w:rsidRPr="00C74D1B">
              <w:rPr>
                <w:color w:val="000000"/>
                <w:lang w:val="en-US" w:eastAsia="en-ZA"/>
              </w:rPr>
              <w:t>EDMS</w:t>
            </w:r>
          </w:p>
        </w:tc>
        <w:tc>
          <w:tcPr>
            <w:tcW w:w="2487" w:type="dxa"/>
            <w:tcBorders>
              <w:top w:val="nil"/>
              <w:left w:val="nil"/>
              <w:bottom w:val="single" w:sz="4" w:space="0" w:color="auto"/>
              <w:right w:val="single" w:sz="4" w:space="0" w:color="auto"/>
            </w:tcBorders>
            <w:shd w:val="clear" w:color="auto" w:fill="auto"/>
            <w:vAlign w:val="center"/>
            <w:hideMark/>
          </w:tcPr>
          <w:p w14:paraId="139CAB65" w14:textId="77777777" w:rsidR="00BA270D" w:rsidRPr="00C74D1B" w:rsidRDefault="00BA270D" w:rsidP="00AD2BF6">
            <w:pPr>
              <w:rPr>
                <w:color w:val="000000"/>
                <w:lang w:eastAsia="en-ZA"/>
              </w:rPr>
            </w:pPr>
            <w:r w:rsidRPr="00C74D1B">
              <w:rPr>
                <w:color w:val="000000"/>
                <w:lang w:val="en-US" w:eastAsia="en-ZA"/>
              </w:rPr>
              <w:t>Manage and mitigate project contract risks</w:t>
            </w:r>
          </w:p>
        </w:tc>
        <w:tc>
          <w:tcPr>
            <w:tcW w:w="3637" w:type="dxa"/>
            <w:tcBorders>
              <w:top w:val="nil"/>
              <w:left w:val="nil"/>
              <w:bottom w:val="single" w:sz="4" w:space="0" w:color="auto"/>
              <w:right w:val="single" w:sz="4" w:space="0" w:color="auto"/>
            </w:tcBorders>
            <w:shd w:val="clear" w:color="auto" w:fill="auto"/>
            <w:vAlign w:val="center"/>
            <w:hideMark/>
          </w:tcPr>
          <w:p w14:paraId="7C680FB0" w14:textId="77777777" w:rsidR="00BA270D" w:rsidRPr="00C74D1B" w:rsidRDefault="00BA270D" w:rsidP="00AD2BF6">
            <w:pPr>
              <w:rPr>
                <w:color w:val="000000"/>
                <w:lang w:eastAsia="en-ZA"/>
              </w:rPr>
            </w:pPr>
            <w:r w:rsidRPr="00C74D1B">
              <w:rPr>
                <w:color w:val="000000"/>
                <w:lang w:val="en-US" w:eastAsia="en-ZA"/>
              </w:rPr>
              <w:t xml:space="preserve">The project engineer is required to record all project related risks and issues in a central repository to ensure the necessary mitigation strategies are implemented during and after the project. The project risks are accessible by all engineers and information related to the risk may be updated accordingly.    </w:t>
            </w:r>
          </w:p>
        </w:tc>
        <w:tc>
          <w:tcPr>
            <w:tcW w:w="1439" w:type="dxa"/>
            <w:tcBorders>
              <w:top w:val="nil"/>
              <w:left w:val="nil"/>
              <w:bottom w:val="single" w:sz="4" w:space="0" w:color="auto"/>
              <w:right w:val="single" w:sz="4" w:space="0" w:color="auto"/>
            </w:tcBorders>
            <w:shd w:val="clear" w:color="auto" w:fill="auto"/>
            <w:vAlign w:val="center"/>
            <w:hideMark/>
          </w:tcPr>
          <w:p w14:paraId="3F2ED683"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667B9909" w14:textId="77777777" w:rsidTr="00AD2BF6">
        <w:trPr>
          <w:trHeight w:val="583"/>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68539" w14:textId="77777777" w:rsidR="00BA270D" w:rsidRPr="00C74D1B" w:rsidRDefault="00BA270D" w:rsidP="00AD2BF6">
            <w:pPr>
              <w:jc w:val="center"/>
              <w:rPr>
                <w:color w:val="000000"/>
                <w:lang w:eastAsia="en-ZA"/>
              </w:rPr>
            </w:pPr>
            <w:r w:rsidRPr="00C74D1B">
              <w:rPr>
                <w:color w:val="000000"/>
                <w:lang w:val="en-US" w:eastAsia="en-ZA"/>
              </w:rPr>
              <w:t>34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1946D" w14:textId="77777777" w:rsidR="00BA270D" w:rsidRPr="00C74D1B" w:rsidRDefault="00BA270D" w:rsidP="00AD2BF6">
            <w:pPr>
              <w:rPr>
                <w:color w:val="000000"/>
                <w:lang w:eastAsia="en-ZA"/>
              </w:rPr>
            </w:pPr>
            <w:r w:rsidRPr="00C74D1B">
              <w:rPr>
                <w:color w:val="000000"/>
                <w:lang w:val="en-US" w:eastAsia="en-ZA"/>
              </w:rPr>
              <w:t>EDMS</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81DB3" w14:textId="77777777" w:rsidR="00BA270D" w:rsidRPr="00C74D1B" w:rsidRDefault="00BA270D" w:rsidP="00AD2BF6">
            <w:pPr>
              <w:rPr>
                <w:color w:val="000000"/>
                <w:lang w:eastAsia="en-ZA"/>
              </w:rPr>
            </w:pPr>
            <w:r w:rsidRPr="00C74D1B">
              <w:rPr>
                <w:color w:val="000000"/>
                <w:lang w:val="en-US" w:eastAsia="en-ZA"/>
              </w:rPr>
              <w:t>Manage project and contractor performance insights</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8187F" w14:textId="77777777" w:rsidR="00BA270D" w:rsidRPr="00C74D1B" w:rsidRDefault="00BA270D" w:rsidP="00AD2BF6">
            <w:pPr>
              <w:rPr>
                <w:color w:val="000000"/>
                <w:lang w:eastAsia="en-ZA"/>
              </w:rPr>
            </w:pPr>
            <w:r w:rsidRPr="00C74D1B">
              <w:rPr>
                <w:color w:val="000000"/>
                <w:lang w:val="en-US" w:eastAsia="en-ZA"/>
              </w:rPr>
              <w:t>The project engineer need to keep a record of the contractor allocated tasks and respective performance indicators. In some cases, the project engineer needs to record specialist advice based on experience. The solution needs to accomodate the detailed advice for the project and shall be used for future purposes.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08A05"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51C2E813" w14:textId="77777777" w:rsidTr="00AD2BF6">
        <w:trPr>
          <w:trHeight w:val="150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AE974" w14:textId="77777777" w:rsidR="00BA270D" w:rsidRPr="00C74D1B" w:rsidRDefault="00BA270D" w:rsidP="00AD2BF6">
            <w:pPr>
              <w:jc w:val="center"/>
              <w:rPr>
                <w:color w:val="000000"/>
                <w:lang w:eastAsia="en-ZA"/>
              </w:rPr>
            </w:pPr>
            <w:r w:rsidRPr="00C74D1B">
              <w:rPr>
                <w:color w:val="000000"/>
                <w:lang w:val="en-US" w:eastAsia="en-ZA"/>
              </w:rPr>
              <w:t>35</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6DCAD24B" w14:textId="77777777" w:rsidR="00BA270D" w:rsidRPr="00C74D1B" w:rsidRDefault="00BA270D" w:rsidP="00AD2BF6">
            <w:pPr>
              <w:rPr>
                <w:color w:val="000000"/>
                <w:lang w:eastAsia="en-ZA"/>
              </w:rPr>
            </w:pPr>
            <w:r w:rsidRPr="00C74D1B">
              <w:rPr>
                <w:color w:val="000000"/>
                <w:lang w:val="en-US" w:eastAsia="en-ZA"/>
              </w:rPr>
              <w:t>EDMS</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14:paraId="18F26835" w14:textId="77777777" w:rsidR="00BA270D" w:rsidRPr="00C74D1B" w:rsidRDefault="00BA270D" w:rsidP="00AD2BF6">
            <w:pPr>
              <w:rPr>
                <w:color w:val="000000"/>
                <w:lang w:eastAsia="en-ZA"/>
              </w:rPr>
            </w:pPr>
            <w:r w:rsidRPr="00C74D1B">
              <w:rPr>
                <w:color w:val="000000"/>
                <w:lang w:val="en-US" w:eastAsia="en-ZA"/>
              </w:rPr>
              <w:t>Manage project information and deliverables</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14:paraId="26946E88" w14:textId="77777777" w:rsidR="00BA270D" w:rsidRPr="00C74D1B" w:rsidRDefault="00BA270D" w:rsidP="00AD2BF6">
            <w:pPr>
              <w:rPr>
                <w:color w:val="000000"/>
                <w:lang w:eastAsia="en-ZA"/>
              </w:rPr>
            </w:pPr>
            <w:r w:rsidRPr="00C74D1B">
              <w:rPr>
                <w:color w:val="000000"/>
                <w:lang w:val="en-US" w:eastAsia="en-ZA"/>
              </w:rPr>
              <w:t>The project or discipline engineer is required to set-up, manage and control all functional designs and ensure integration between discipline engineers. This document management solution will ensure that a fully integration solution is created, developed, managed and finalized for construction of plant modification.</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27611081"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04664CF7" w14:textId="77777777" w:rsidTr="00AD2BF6">
        <w:trPr>
          <w:trHeight w:val="125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D4DF81F" w14:textId="77777777" w:rsidR="00BA270D" w:rsidRPr="00C74D1B" w:rsidRDefault="00BA270D" w:rsidP="00AD2BF6">
            <w:pPr>
              <w:jc w:val="center"/>
              <w:rPr>
                <w:color w:val="000000"/>
                <w:lang w:eastAsia="en-ZA"/>
              </w:rPr>
            </w:pPr>
            <w:r w:rsidRPr="00C74D1B">
              <w:rPr>
                <w:color w:val="000000"/>
                <w:lang w:val="en-US" w:eastAsia="en-ZA"/>
              </w:rPr>
              <w:t>36</w:t>
            </w:r>
          </w:p>
        </w:tc>
        <w:tc>
          <w:tcPr>
            <w:tcW w:w="1537" w:type="dxa"/>
            <w:tcBorders>
              <w:top w:val="nil"/>
              <w:left w:val="nil"/>
              <w:bottom w:val="single" w:sz="4" w:space="0" w:color="auto"/>
              <w:right w:val="single" w:sz="4" w:space="0" w:color="auto"/>
            </w:tcBorders>
            <w:shd w:val="clear" w:color="auto" w:fill="auto"/>
            <w:vAlign w:val="center"/>
            <w:hideMark/>
          </w:tcPr>
          <w:p w14:paraId="73348138" w14:textId="77777777" w:rsidR="00BA270D" w:rsidRPr="00C74D1B" w:rsidRDefault="00BA270D" w:rsidP="00AD2BF6">
            <w:pPr>
              <w:rPr>
                <w:color w:val="000000"/>
                <w:lang w:eastAsia="en-ZA"/>
              </w:rPr>
            </w:pPr>
            <w:r w:rsidRPr="00C74D1B">
              <w:rPr>
                <w:color w:val="000000"/>
                <w:lang w:val="en-US" w:eastAsia="en-ZA"/>
              </w:rPr>
              <w:t>EDMS</w:t>
            </w:r>
          </w:p>
        </w:tc>
        <w:tc>
          <w:tcPr>
            <w:tcW w:w="2487" w:type="dxa"/>
            <w:tcBorders>
              <w:top w:val="nil"/>
              <w:left w:val="nil"/>
              <w:bottom w:val="single" w:sz="4" w:space="0" w:color="auto"/>
              <w:right w:val="single" w:sz="4" w:space="0" w:color="auto"/>
            </w:tcBorders>
            <w:shd w:val="clear" w:color="auto" w:fill="auto"/>
            <w:vAlign w:val="center"/>
            <w:hideMark/>
          </w:tcPr>
          <w:p w14:paraId="404E37E1" w14:textId="77777777" w:rsidR="00BA270D" w:rsidRPr="00C74D1B" w:rsidRDefault="00BA270D" w:rsidP="00AD2BF6">
            <w:pPr>
              <w:rPr>
                <w:color w:val="000000"/>
                <w:lang w:eastAsia="en-ZA"/>
              </w:rPr>
            </w:pPr>
            <w:r w:rsidRPr="00C74D1B">
              <w:rPr>
                <w:color w:val="000000"/>
                <w:lang w:val="en-US" w:eastAsia="en-ZA"/>
              </w:rPr>
              <w:t>Manage technical drawing and document files</w:t>
            </w:r>
          </w:p>
        </w:tc>
        <w:tc>
          <w:tcPr>
            <w:tcW w:w="3637" w:type="dxa"/>
            <w:tcBorders>
              <w:top w:val="nil"/>
              <w:left w:val="nil"/>
              <w:bottom w:val="single" w:sz="4" w:space="0" w:color="auto"/>
              <w:right w:val="single" w:sz="4" w:space="0" w:color="auto"/>
            </w:tcBorders>
            <w:shd w:val="clear" w:color="auto" w:fill="auto"/>
            <w:vAlign w:val="center"/>
            <w:hideMark/>
          </w:tcPr>
          <w:p w14:paraId="13C29A5E" w14:textId="77777777" w:rsidR="00BA270D" w:rsidRPr="00C74D1B" w:rsidRDefault="00BA270D" w:rsidP="00AD2BF6">
            <w:pPr>
              <w:rPr>
                <w:color w:val="000000"/>
                <w:lang w:eastAsia="en-ZA"/>
              </w:rPr>
            </w:pPr>
            <w:r w:rsidRPr="00C74D1B">
              <w:rPr>
                <w:color w:val="000000"/>
                <w:lang w:val="en-US" w:eastAsia="en-ZA"/>
              </w:rPr>
              <w:t>Engineers require the capability to access technical drawings from a single and central repository. This includes all design base documents, which are accessible to engineers based on their function and role.</w:t>
            </w:r>
          </w:p>
        </w:tc>
        <w:tc>
          <w:tcPr>
            <w:tcW w:w="1439" w:type="dxa"/>
            <w:tcBorders>
              <w:top w:val="nil"/>
              <w:left w:val="nil"/>
              <w:bottom w:val="single" w:sz="4" w:space="0" w:color="auto"/>
              <w:right w:val="single" w:sz="4" w:space="0" w:color="auto"/>
            </w:tcBorders>
            <w:shd w:val="clear" w:color="auto" w:fill="auto"/>
            <w:vAlign w:val="center"/>
            <w:hideMark/>
          </w:tcPr>
          <w:p w14:paraId="2BA8C3A5"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503B384D" w14:textId="77777777" w:rsidTr="00AD2BF6">
        <w:trPr>
          <w:trHeight w:val="125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3A33FCC" w14:textId="77777777" w:rsidR="00BA270D" w:rsidRPr="00C74D1B" w:rsidRDefault="00BA270D" w:rsidP="00AD2BF6">
            <w:pPr>
              <w:jc w:val="center"/>
              <w:rPr>
                <w:color w:val="000000"/>
                <w:lang w:eastAsia="en-ZA"/>
              </w:rPr>
            </w:pPr>
            <w:r w:rsidRPr="00C74D1B">
              <w:rPr>
                <w:color w:val="000000"/>
                <w:lang w:val="en-US" w:eastAsia="en-ZA"/>
              </w:rPr>
              <w:t>37</w:t>
            </w:r>
          </w:p>
        </w:tc>
        <w:tc>
          <w:tcPr>
            <w:tcW w:w="1537" w:type="dxa"/>
            <w:tcBorders>
              <w:top w:val="nil"/>
              <w:left w:val="nil"/>
              <w:bottom w:val="single" w:sz="4" w:space="0" w:color="auto"/>
              <w:right w:val="single" w:sz="4" w:space="0" w:color="auto"/>
            </w:tcBorders>
            <w:shd w:val="clear" w:color="auto" w:fill="auto"/>
            <w:vAlign w:val="center"/>
            <w:hideMark/>
          </w:tcPr>
          <w:p w14:paraId="08D36B6D" w14:textId="77777777" w:rsidR="00BA270D" w:rsidRPr="00C74D1B" w:rsidRDefault="00BA270D" w:rsidP="00AD2BF6">
            <w:pPr>
              <w:rPr>
                <w:color w:val="000000"/>
                <w:lang w:eastAsia="en-ZA"/>
              </w:rPr>
            </w:pPr>
            <w:r w:rsidRPr="00C74D1B">
              <w:rPr>
                <w:color w:val="000000"/>
                <w:lang w:val="en-US" w:eastAsia="en-ZA"/>
              </w:rPr>
              <w:t>EDMS</w:t>
            </w:r>
          </w:p>
        </w:tc>
        <w:tc>
          <w:tcPr>
            <w:tcW w:w="2487" w:type="dxa"/>
            <w:tcBorders>
              <w:top w:val="nil"/>
              <w:left w:val="nil"/>
              <w:bottom w:val="single" w:sz="4" w:space="0" w:color="auto"/>
              <w:right w:val="single" w:sz="4" w:space="0" w:color="auto"/>
            </w:tcBorders>
            <w:shd w:val="clear" w:color="auto" w:fill="auto"/>
            <w:vAlign w:val="center"/>
            <w:hideMark/>
          </w:tcPr>
          <w:p w14:paraId="31CCE0CE" w14:textId="77777777" w:rsidR="00BA270D" w:rsidRPr="00C74D1B" w:rsidRDefault="00BA270D" w:rsidP="00AD2BF6">
            <w:pPr>
              <w:rPr>
                <w:color w:val="000000"/>
                <w:lang w:eastAsia="en-ZA"/>
              </w:rPr>
            </w:pPr>
            <w:r w:rsidRPr="00C74D1B">
              <w:rPr>
                <w:color w:val="000000"/>
                <w:lang w:val="en-US" w:eastAsia="en-ZA"/>
              </w:rPr>
              <w:t>Track change orders and other requests</w:t>
            </w:r>
          </w:p>
        </w:tc>
        <w:tc>
          <w:tcPr>
            <w:tcW w:w="3637" w:type="dxa"/>
            <w:tcBorders>
              <w:top w:val="nil"/>
              <w:left w:val="nil"/>
              <w:bottom w:val="single" w:sz="4" w:space="0" w:color="auto"/>
              <w:right w:val="single" w:sz="4" w:space="0" w:color="auto"/>
            </w:tcBorders>
            <w:shd w:val="clear" w:color="auto" w:fill="auto"/>
            <w:vAlign w:val="center"/>
            <w:hideMark/>
          </w:tcPr>
          <w:p w14:paraId="1BD91F1F" w14:textId="77777777" w:rsidR="00BA270D" w:rsidRPr="00C74D1B" w:rsidRDefault="00BA270D" w:rsidP="00AD2BF6">
            <w:pPr>
              <w:rPr>
                <w:color w:val="000000"/>
                <w:lang w:eastAsia="en-ZA"/>
              </w:rPr>
            </w:pPr>
            <w:r w:rsidRPr="00C74D1B">
              <w:rPr>
                <w:color w:val="000000"/>
                <w:lang w:val="en-US" w:eastAsia="en-ZA"/>
              </w:rPr>
              <w:t>The management and control of change requests is an important functional capability for a project or design engineer. These changes need to be managed according to functional area and need to be managed according to date and time.</w:t>
            </w:r>
          </w:p>
        </w:tc>
        <w:tc>
          <w:tcPr>
            <w:tcW w:w="1439" w:type="dxa"/>
            <w:tcBorders>
              <w:top w:val="nil"/>
              <w:left w:val="nil"/>
              <w:bottom w:val="single" w:sz="4" w:space="0" w:color="auto"/>
              <w:right w:val="single" w:sz="4" w:space="0" w:color="auto"/>
            </w:tcBorders>
            <w:shd w:val="clear" w:color="auto" w:fill="auto"/>
            <w:vAlign w:val="center"/>
            <w:hideMark/>
          </w:tcPr>
          <w:p w14:paraId="738BAB65"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1D25B6BF" w14:textId="77777777" w:rsidTr="00AD2BF6">
        <w:trPr>
          <w:trHeight w:val="15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AEBD07F" w14:textId="77777777" w:rsidR="00BA270D" w:rsidRPr="00C74D1B" w:rsidRDefault="00BA270D" w:rsidP="00AD2BF6">
            <w:pPr>
              <w:jc w:val="center"/>
              <w:rPr>
                <w:color w:val="000000"/>
                <w:lang w:eastAsia="en-ZA"/>
              </w:rPr>
            </w:pPr>
            <w:r w:rsidRPr="00C74D1B">
              <w:rPr>
                <w:color w:val="000000"/>
                <w:lang w:val="en-US" w:eastAsia="en-ZA"/>
              </w:rPr>
              <w:t>38</w:t>
            </w:r>
          </w:p>
        </w:tc>
        <w:tc>
          <w:tcPr>
            <w:tcW w:w="1537" w:type="dxa"/>
            <w:tcBorders>
              <w:top w:val="nil"/>
              <w:left w:val="nil"/>
              <w:bottom w:val="single" w:sz="4" w:space="0" w:color="auto"/>
              <w:right w:val="single" w:sz="4" w:space="0" w:color="auto"/>
            </w:tcBorders>
            <w:shd w:val="clear" w:color="auto" w:fill="auto"/>
            <w:vAlign w:val="center"/>
            <w:hideMark/>
          </w:tcPr>
          <w:p w14:paraId="13AA488B" w14:textId="77777777" w:rsidR="00BA270D" w:rsidRPr="00C74D1B" w:rsidRDefault="00BA270D" w:rsidP="00AD2BF6">
            <w:pPr>
              <w:rPr>
                <w:color w:val="000000"/>
                <w:lang w:eastAsia="en-ZA"/>
              </w:rPr>
            </w:pPr>
            <w:r w:rsidRPr="00C74D1B">
              <w:rPr>
                <w:color w:val="000000"/>
                <w:lang w:val="en-US" w:eastAsia="en-ZA"/>
              </w:rPr>
              <w:t>EDMS</w:t>
            </w:r>
          </w:p>
        </w:tc>
        <w:tc>
          <w:tcPr>
            <w:tcW w:w="2487" w:type="dxa"/>
            <w:tcBorders>
              <w:top w:val="nil"/>
              <w:left w:val="nil"/>
              <w:bottom w:val="single" w:sz="4" w:space="0" w:color="auto"/>
              <w:right w:val="single" w:sz="4" w:space="0" w:color="auto"/>
            </w:tcBorders>
            <w:shd w:val="clear" w:color="auto" w:fill="auto"/>
            <w:vAlign w:val="center"/>
            <w:hideMark/>
          </w:tcPr>
          <w:p w14:paraId="06ADBD03" w14:textId="77777777" w:rsidR="00BA270D" w:rsidRPr="00C74D1B" w:rsidRDefault="00BA270D" w:rsidP="00AD2BF6">
            <w:pPr>
              <w:rPr>
                <w:color w:val="000000"/>
                <w:lang w:eastAsia="en-ZA"/>
              </w:rPr>
            </w:pPr>
            <w:r w:rsidRPr="00C74D1B">
              <w:rPr>
                <w:color w:val="000000"/>
                <w:lang w:val="en-US" w:eastAsia="en-ZA"/>
              </w:rPr>
              <w:t>Workflow Management for Enterprise Engineering</w:t>
            </w:r>
          </w:p>
        </w:tc>
        <w:tc>
          <w:tcPr>
            <w:tcW w:w="3637" w:type="dxa"/>
            <w:tcBorders>
              <w:top w:val="nil"/>
              <w:left w:val="nil"/>
              <w:bottom w:val="single" w:sz="4" w:space="0" w:color="auto"/>
              <w:right w:val="single" w:sz="4" w:space="0" w:color="auto"/>
            </w:tcBorders>
            <w:shd w:val="clear" w:color="auto" w:fill="auto"/>
            <w:vAlign w:val="center"/>
            <w:hideMark/>
          </w:tcPr>
          <w:p w14:paraId="5238DEA0" w14:textId="77777777" w:rsidR="00BA270D" w:rsidRPr="00C74D1B" w:rsidRDefault="00BA270D" w:rsidP="00AD2BF6">
            <w:pPr>
              <w:rPr>
                <w:color w:val="000000"/>
                <w:lang w:eastAsia="en-ZA"/>
              </w:rPr>
            </w:pPr>
            <w:r w:rsidRPr="00C74D1B">
              <w:rPr>
                <w:color w:val="000000"/>
                <w:lang w:val="en-US" w:eastAsia="en-ZA"/>
              </w:rPr>
              <w:t>Workflow management ensures that technical tasks assigned to engineers are planned and co-ordinated to achieve project objectives. Depending on the type, size and complexity of the project, a workflow management capability will provide engineers to manage detailed engineering and reviews in a co-ordinated manner.</w:t>
            </w:r>
          </w:p>
        </w:tc>
        <w:tc>
          <w:tcPr>
            <w:tcW w:w="1439" w:type="dxa"/>
            <w:tcBorders>
              <w:top w:val="nil"/>
              <w:left w:val="nil"/>
              <w:bottom w:val="single" w:sz="4" w:space="0" w:color="auto"/>
              <w:right w:val="single" w:sz="4" w:space="0" w:color="auto"/>
            </w:tcBorders>
            <w:shd w:val="clear" w:color="auto" w:fill="auto"/>
            <w:vAlign w:val="center"/>
            <w:hideMark/>
          </w:tcPr>
          <w:p w14:paraId="6AC1855A"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6C46D3B8" w14:textId="77777777" w:rsidTr="00AD2BF6">
        <w:trPr>
          <w:trHeight w:val="5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4AE08A30" w14:textId="77777777" w:rsidR="00BA270D" w:rsidRPr="00C74D1B" w:rsidRDefault="00BA270D" w:rsidP="00AD2BF6">
            <w:pPr>
              <w:jc w:val="center"/>
              <w:rPr>
                <w:color w:val="000000"/>
                <w:lang w:eastAsia="en-ZA"/>
              </w:rPr>
            </w:pPr>
            <w:r w:rsidRPr="00C74D1B">
              <w:rPr>
                <w:color w:val="000000"/>
                <w:lang w:val="en-US" w:eastAsia="en-ZA"/>
              </w:rPr>
              <w:t>39</w:t>
            </w:r>
          </w:p>
        </w:tc>
        <w:tc>
          <w:tcPr>
            <w:tcW w:w="1537" w:type="dxa"/>
            <w:tcBorders>
              <w:top w:val="nil"/>
              <w:left w:val="nil"/>
              <w:bottom w:val="single" w:sz="4" w:space="0" w:color="auto"/>
              <w:right w:val="single" w:sz="4" w:space="0" w:color="auto"/>
            </w:tcBorders>
            <w:shd w:val="clear" w:color="auto" w:fill="auto"/>
            <w:vAlign w:val="center"/>
            <w:hideMark/>
          </w:tcPr>
          <w:p w14:paraId="2322343F" w14:textId="77777777" w:rsidR="00BA270D" w:rsidRPr="00C74D1B" w:rsidRDefault="00BA270D" w:rsidP="00AD2BF6">
            <w:pPr>
              <w:rPr>
                <w:color w:val="000000"/>
                <w:lang w:eastAsia="en-ZA"/>
              </w:rPr>
            </w:pPr>
            <w:r w:rsidRPr="00C74D1B">
              <w:rPr>
                <w:color w:val="000000"/>
                <w:lang w:val="en-US" w:eastAsia="en-ZA"/>
              </w:rPr>
              <w:t>NF-EDMS</w:t>
            </w:r>
          </w:p>
        </w:tc>
        <w:tc>
          <w:tcPr>
            <w:tcW w:w="2487" w:type="dxa"/>
            <w:tcBorders>
              <w:top w:val="nil"/>
              <w:left w:val="nil"/>
              <w:bottom w:val="single" w:sz="4" w:space="0" w:color="auto"/>
              <w:right w:val="single" w:sz="4" w:space="0" w:color="auto"/>
            </w:tcBorders>
            <w:shd w:val="clear" w:color="auto" w:fill="auto"/>
            <w:vAlign w:val="center"/>
            <w:hideMark/>
          </w:tcPr>
          <w:p w14:paraId="723B226F" w14:textId="77777777" w:rsidR="00BA270D" w:rsidRPr="00C74D1B" w:rsidRDefault="00BA270D" w:rsidP="00AD2BF6">
            <w:pPr>
              <w:rPr>
                <w:color w:val="000000"/>
                <w:lang w:eastAsia="en-ZA"/>
              </w:rPr>
            </w:pPr>
            <w:r w:rsidRPr="00C74D1B">
              <w:rPr>
                <w:color w:val="000000"/>
                <w:lang w:val="en-US" w:eastAsia="en-ZA"/>
              </w:rPr>
              <w:t>Access Control</w:t>
            </w:r>
          </w:p>
        </w:tc>
        <w:tc>
          <w:tcPr>
            <w:tcW w:w="3637" w:type="dxa"/>
            <w:tcBorders>
              <w:top w:val="nil"/>
              <w:left w:val="nil"/>
              <w:bottom w:val="single" w:sz="4" w:space="0" w:color="auto"/>
              <w:right w:val="single" w:sz="4" w:space="0" w:color="auto"/>
            </w:tcBorders>
            <w:shd w:val="clear" w:color="auto" w:fill="auto"/>
            <w:vAlign w:val="center"/>
            <w:hideMark/>
          </w:tcPr>
          <w:p w14:paraId="61A4FC73" w14:textId="77777777" w:rsidR="00BA270D" w:rsidRPr="00C74D1B" w:rsidRDefault="00BA270D" w:rsidP="00AD2BF6">
            <w:pPr>
              <w:rPr>
                <w:color w:val="000000"/>
                <w:lang w:eastAsia="en-ZA"/>
              </w:rPr>
            </w:pPr>
            <w:r w:rsidRPr="00C74D1B">
              <w:rPr>
                <w:color w:val="000000"/>
                <w:lang w:val="en-US" w:eastAsia="en-ZA"/>
              </w:rPr>
              <w:t>Access control and rights environment that manage user roles</w:t>
            </w:r>
          </w:p>
        </w:tc>
        <w:tc>
          <w:tcPr>
            <w:tcW w:w="1439" w:type="dxa"/>
            <w:tcBorders>
              <w:top w:val="nil"/>
              <w:left w:val="nil"/>
              <w:bottom w:val="single" w:sz="4" w:space="0" w:color="auto"/>
              <w:right w:val="single" w:sz="4" w:space="0" w:color="auto"/>
            </w:tcBorders>
            <w:shd w:val="clear" w:color="auto" w:fill="auto"/>
            <w:vAlign w:val="center"/>
            <w:hideMark/>
          </w:tcPr>
          <w:p w14:paraId="1175B8FF"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377E18F3" w14:textId="77777777" w:rsidTr="00AD2BF6">
        <w:trPr>
          <w:trHeight w:val="5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43525D0" w14:textId="77777777" w:rsidR="00BA270D" w:rsidRPr="00C74D1B" w:rsidRDefault="00BA270D" w:rsidP="00AD2BF6">
            <w:pPr>
              <w:jc w:val="center"/>
              <w:rPr>
                <w:color w:val="000000"/>
                <w:lang w:eastAsia="en-ZA"/>
              </w:rPr>
            </w:pPr>
            <w:r w:rsidRPr="00C74D1B">
              <w:rPr>
                <w:color w:val="000000"/>
                <w:lang w:val="en-US" w:eastAsia="en-ZA"/>
              </w:rPr>
              <w:t>40</w:t>
            </w:r>
          </w:p>
        </w:tc>
        <w:tc>
          <w:tcPr>
            <w:tcW w:w="1537" w:type="dxa"/>
            <w:tcBorders>
              <w:top w:val="nil"/>
              <w:left w:val="nil"/>
              <w:bottom w:val="single" w:sz="4" w:space="0" w:color="auto"/>
              <w:right w:val="single" w:sz="4" w:space="0" w:color="auto"/>
            </w:tcBorders>
            <w:shd w:val="clear" w:color="auto" w:fill="auto"/>
            <w:vAlign w:val="center"/>
            <w:hideMark/>
          </w:tcPr>
          <w:p w14:paraId="35F89306" w14:textId="77777777" w:rsidR="00BA270D" w:rsidRPr="00C74D1B" w:rsidRDefault="00BA270D" w:rsidP="00AD2BF6">
            <w:pPr>
              <w:rPr>
                <w:color w:val="000000"/>
                <w:lang w:eastAsia="en-ZA"/>
              </w:rPr>
            </w:pPr>
            <w:r w:rsidRPr="00C74D1B">
              <w:rPr>
                <w:color w:val="000000"/>
                <w:lang w:val="en-US" w:eastAsia="en-ZA"/>
              </w:rPr>
              <w:t>NF-EDMS</w:t>
            </w:r>
          </w:p>
        </w:tc>
        <w:tc>
          <w:tcPr>
            <w:tcW w:w="2487" w:type="dxa"/>
            <w:tcBorders>
              <w:top w:val="nil"/>
              <w:left w:val="nil"/>
              <w:bottom w:val="single" w:sz="4" w:space="0" w:color="auto"/>
              <w:right w:val="single" w:sz="4" w:space="0" w:color="auto"/>
            </w:tcBorders>
            <w:shd w:val="clear" w:color="auto" w:fill="auto"/>
            <w:vAlign w:val="center"/>
            <w:hideMark/>
          </w:tcPr>
          <w:p w14:paraId="1C2D2DC4" w14:textId="77777777" w:rsidR="00BA270D" w:rsidRPr="00C74D1B" w:rsidRDefault="00BA270D" w:rsidP="00AD2BF6">
            <w:pPr>
              <w:rPr>
                <w:color w:val="000000"/>
                <w:lang w:eastAsia="en-ZA"/>
              </w:rPr>
            </w:pPr>
            <w:r w:rsidRPr="00C74D1B">
              <w:rPr>
                <w:color w:val="000000"/>
                <w:lang w:val="en-US" w:eastAsia="en-ZA"/>
              </w:rPr>
              <w:t>Activity log report</w:t>
            </w:r>
          </w:p>
        </w:tc>
        <w:tc>
          <w:tcPr>
            <w:tcW w:w="3637" w:type="dxa"/>
            <w:tcBorders>
              <w:top w:val="nil"/>
              <w:left w:val="nil"/>
              <w:bottom w:val="single" w:sz="4" w:space="0" w:color="auto"/>
              <w:right w:val="single" w:sz="4" w:space="0" w:color="auto"/>
            </w:tcBorders>
            <w:shd w:val="clear" w:color="auto" w:fill="auto"/>
            <w:vAlign w:val="center"/>
            <w:hideMark/>
          </w:tcPr>
          <w:p w14:paraId="0C4170DA" w14:textId="77777777" w:rsidR="00BA270D" w:rsidRPr="00C74D1B" w:rsidRDefault="00BA270D" w:rsidP="00AD2BF6">
            <w:pPr>
              <w:rPr>
                <w:color w:val="000000"/>
                <w:lang w:eastAsia="en-ZA"/>
              </w:rPr>
            </w:pPr>
            <w:r w:rsidRPr="00C74D1B">
              <w:rPr>
                <w:color w:val="000000"/>
                <w:lang w:val="en-US" w:eastAsia="en-ZA"/>
              </w:rPr>
              <w:t>An activity log provides the status of tasks and alerts based on information produced by the system.</w:t>
            </w:r>
          </w:p>
        </w:tc>
        <w:tc>
          <w:tcPr>
            <w:tcW w:w="1439" w:type="dxa"/>
            <w:tcBorders>
              <w:top w:val="nil"/>
              <w:left w:val="nil"/>
              <w:bottom w:val="single" w:sz="4" w:space="0" w:color="auto"/>
              <w:right w:val="single" w:sz="4" w:space="0" w:color="auto"/>
            </w:tcBorders>
            <w:shd w:val="clear" w:color="auto" w:fill="auto"/>
            <w:vAlign w:val="center"/>
            <w:hideMark/>
          </w:tcPr>
          <w:p w14:paraId="45931AF6"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68923CE7" w14:textId="77777777" w:rsidTr="00AD2BF6">
        <w:trPr>
          <w:trHeight w:val="5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B8FE3FC" w14:textId="77777777" w:rsidR="00BA270D" w:rsidRPr="00C74D1B" w:rsidRDefault="00BA270D" w:rsidP="00AD2BF6">
            <w:pPr>
              <w:jc w:val="center"/>
              <w:rPr>
                <w:color w:val="000000"/>
                <w:lang w:eastAsia="en-ZA"/>
              </w:rPr>
            </w:pPr>
            <w:r w:rsidRPr="00C74D1B">
              <w:rPr>
                <w:color w:val="000000"/>
                <w:lang w:val="en-US" w:eastAsia="en-ZA"/>
              </w:rPr>
              <w:t>41</w:t>
            </w:r>
          </w:p>
        </w:tc>
        <w:tc>
          <w:tcPr>
            <w:tcW w:w="1537" w:type="dxa"/>
            <w:tcBorders>
              <w:top w:val="nil"/>
              <w:left w:val="nil"/>
              <w:bottom w:val="single" w:sz="4" w:space="0" w:color="auto"/>
              <w:right w:val="single" w:sz="4" w:space="0" w:color="auto"/>
            </w:tcBorders>
            <w:shd w:val="clear" w:color="auto" w:fill="auto"/>
            <w:vAlign w:val="center"/>
            <w:hideMark/>
          </w:tcPr>
          <w:p w14:paraId="5A2A4636" w14:textId="77777777" w:rsidR="00BA270D" w:rsidRPr="00C74D1B" w:rsidRDefault="00BA270D" w:rsidP="00AD2BF6">
            <w:pPr>
              <w:rPr>
                <w:color w:val="000000"/>
                <w:lang w:eastAsia="en-ZA"/>
              </w:rPr>
            </w:pPr>
            <w:r w:rsidRPr="00C74D1B">
              <w:rPr>
                <w:color w:val="000000"/>
                <w:lang w:val="en-US" w:eastAsia="en-ZA"/>
              </w:rPr>
              <w:t>NF-EDMS</w:t>
            </w:r>
          </w:p>
        </w:tc>
        <w:tc>
          <w:tcPr>
            <w:tcW w:w="2487" w:type="dxa"/>
            <w:tcBorders>
              <w:top w:val="nil"/>
              <w:left w:val="nil"/>
              <w:bottom w:val="single" w:sz="4" w:space="0" w:color="auto"/>
              <w:right w:val="single" w:sz="4" w:space="0" w:color="auto"/>
            </w:tcBorders>
            <w:shd w:val="clear" w:color="auto" w:fill="auto"/>
            <w:vAlign w:val="center"/>
            <w:hideMark/>
          </w:tcPr>
          <w:p w14:paraId="22D475A3" w14:textId="77777777" w:rsidR="00BA270D" w:rsidRPr="00C74D1B" w:rsidRDefault="00BA270D" w:rsidP="00AD2BF6">
            <w:pPr>
              <w:rPr>
                <w:color w:val="000000"/>
                <w:lang w:eastAsia="en-ZA"/>
              </w:rPr>
            </w:pPr>
            <w:r w:rsidRPr="00C74D1B">
              <w:rPr>
                <w:color w:val="000000"/>
                <w:lang w:val="en-US" w:eastAsia="en-ZA"/>
              </w:rPr>
              <w:t>Archiving</w:t>
            </w:r>
          </w:p>
        </w:tc>
        <w:tc>
          <w:tcPr>
            <w:tcW w:w="3637" w:type="dxa"/>
            <w:tcBorders>
              <w:top w:val="nil"/>
              <w:left w:val="nil"/>
              <w:bottom w:val="single" w:sz="4" w:space="0" w:color="auto"/>
              <w:right w:val="single" w:sz="4" w:space="0" w:color="auto"/>
            </w:tcBorders>
            <w:shd w:val="clear" w:color="auto" w:fill="auto"/>
            <w:vAlign w:val="center"/>
            <w:hideMark/>
          </w:tcPr>
          <w:p w14:paraId="4BB1B6E5" w14:textId="77777777" w:rsidR="00BA270D" w:rsidRPr="00C74D1B" w:rsidRDefault="00BA270D" w:rsidP="00AD2BF6">
            <w:pPr>
              <w:rPr>
                <w:color w:val="000000"/>
                <w:lang w:eastAsia="en-ZA"/>
              </w:rPr>
            </w:pPr>
            <w:r w:rsidRPr="00C74D1B">
              <w:rPr>
                <w:color w:val="000000"/>
                <w:lang w:val="en-US" w:eastAsia="en-ZA"/>
              </w:rPr>
              <w:t>Ability to store historic design base records for future plant modifications</w:t>
            </w:r>
          </w:p>
        </w:tc>
        <w:tc>
          <w:tcPr>
            <w:tcW w:w="1439" w:type="dxa"/>
            <w:tcBorders>
              <w:top w:val="nil"/>
              <w:left w:val="nil"/>
              <w:bottom w:val="single" w:sz="4" w:space="0" w:color="auto"/>
              <w:right w:val="single" w:sz="4" w:space="0" w:color="auto"/>
            </w:tcBorders>
            <w:shd w:val="clear" w:color="auto" w:fill="auto"/>
            <w:vAlign w:val="center"/>
            <w:hideMark/>
          </w:tcPr>
          <w:p w14:paraId="7BC2505F"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7D69D586" w14:textId="77777777" w:rsidTr="00AD2BF6">
        <w:trPr>
          <w:trHeight w:val="125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4D375571" w14:textId="77777777" w:rsidR="00BA270D" w:rsidRPr="00C74D1B" w:rsidRDefault="00BA270D" w:rsidP="00AD2BF6">
            <w:pPr>
              <w:jc w:val="center"/>
              <w:rPr>
                <w:color w:val="000000"/>
                <w:lang w:eastAsia="en-ZA"/>
              </w:rPr>
            </w:pPr>
            <w:r w:rsidRPr="00C74D1B">
              <w:rPr>
                <w:color w:val="000000"/>
                <w:lang w:val="en-US" w:eastAsia="en-ZA"/>
              </w:rPr>
              <w:t>42</w:t>
            </w:r>
          </w:p>
        </w:tc>
        <w:tc>
          <w:tcPr>
            <w:tcW w:w="1537" w:type="dxa"/>
            <w:tcBorders>
              <w:top w:val="nil"/>
              <w:left w:val="nil"/>
              <w:bottom w:val="single" w:sz="4" w:space="0" w:color="auto"/>
              <w:right w:val="single" w:sz="4" w:space="0" w:color="auto"/>
            </w:tcBorders>
            <w:shd w:val="clear" w:color="auto" w:fill="auto"/>
            <w:vAlign w:val="center"/>
            <w:hideMark/>
          </w:tcPr>
          <w:p w14:paraId="5ED59CA0" w14:textId="77777777" w:rsidR="00BA270D" w:rsidRPr="00C74D1B" w:rsidRDefault="00BA270D" w:rsidP="00AD2BF6">
            <w:pPr>
              <w:rPr>
                <w:color w:val="000000"/>
                <w:lang w:eastAsia="en-ZA"/>
              </w:rPr>
            </w:pPr>
            <w:r w:rsidRPr="00C74D1B">
              <w:rPr>
                <w:color w:val="000000"/>
                <w:lang w:val="en-US" w:eastAsia="en-ZA"/>
              </w:rPr>
              <w:t>NF-EDMS</w:t>
            </w:r>
          </w:p>
        </w:tc>
        <w:tc>
          <w:tcPr>
            <w:tcW w:w="2487" w:type="dxa"/>
            <w:tcBorders>
              <w:top w:val="nil"/>
              <w:left w:val="nil"/>
              <w:bottom w:val="single" w:sz="4" w:space="0" w:color="auto"/>
              <w:right w:val="single" w:sz="4" w:space="0" w:color="auto"/>
            </w:tcBorders>
            <w:shd w:val="clear" w:color="auto" w:fill="auto"/>
            <w:vAlign w:val="center"/>
            <w:hideMark/>
          </w:tcPr>
          <w:p w14:paraId="43E69864" w14:textId="77777777" w:rsidR="00BA270D" w:rsidRPr="00C74D1B" w:rsidRDefault="00BA270D" w:rsidP="00AD2BF6">
            <w:pPr>
              <w:rPr>
                <w:color w:val="000000"/>
                <w:lang w:eastAsia="en-ZA"/>
              </w:rPr>
            </w:pPr>
            <w:r w:rsidRPr="00C74D1B">
              <w:rPr>
                <w:color w:val="000000"/>
                <w:lang w:val="en-US" w:eastAsia="en-ZA"/>
              </w:rPr>
              <w:t>Audit Trail for Enterprise Engineering</w:t>
            </w:r>
          </w:p>
        </w:tc>
        <w:tc>
          <w:tcPr>
            <w:tcW w:w="3637" w:type="dxa"/>
            <w:tcBorders>
              <w:top w:val="nil"/>
              <w:left w:val="nil"/>
              <w:bottom w:val="single" w:sz="4" w:space="0" w:color="auto"/>
              <w:right w:val="single" w:sz="4" w:space="0" w:color="auto"/>
            </w:tcBorders>
            <w:shd w:val="clear" w:color="auto" w:fill="auto"/>
            <w:vAlign w:val="center"/>
            <w:hideMark/>
          </w:tcPr>
          <w:p w14:paraId="00710E3F" w14:textId="77777777" w:rsidR="00BA270D" w:rsidRPr="00C74D1B" w:rsidRDefault="00BA270D" w:rsidP="00AD2BF6">
            <w:pPr>
              <w:rPr>
                <w:color w:val="000000"/>
                <w:lang w:eastAsia="en-ZA"/>
              </w:rPr>
            </w:pPr>
            <w:r w:rsidRPr="00C74D1B">
              <w:rPr>
                <w:color w:val="000000"/>
                <w:lang w:val="en-US" w:eastAsia="en-ZA"/>
              </w:rPr>
              <w:t>An audit trail provides the project engineer with a documented record of all technical tasks and assignments for the project lifecycle. It provides the designated accountabilities of each engineer for future audit reviews.</w:t>
            </w:r>
          </w:p>
        </w:tc>
        <w:tc>
          <w:tcPr>
            <w:tcW w:w="1439" w:type="dxa"/>
            <w:tcBorders>
              <w:top w:val="nil"/>
              <w:left w:val="nil"/>
              <w:bottom w:val="single" w:sz="4" w:space="0" w:color="auto"/>
              <w:right w:val="single" w:sz="4" w:space="0" w:color="auto"/>
            </w:tcBorders>
            <w:shd w:val="clear" w:color="auto" w:fill="auto"/>
            <w:vAlign w:val="center"/>
            <w:hideMark/>
          </w:tcPr>
          <w:p w14:paraId="0C3C392B"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46AB3C75" w14:textId="77777777" w:rsidTr="00AD2BF6">
        <w:trPr>
          <w:trHeight w:val="75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0317625" w14:textId="77777777" w:rsidR="00BA270D" w:rsidRPr="00C74D1B" w:rsidRDefault="00BA270D" w:rsidP="00AD2BF6">
            <w:pPr>
              <w:jc w:val="center"/>
              <w:rPr>
                <w:color w:val="000000"/>
                <w:lang w:eastAsia="en-ZA"/>
              </w:rPr>
            </w:pPr>
            <w:r w:rsidRPr="00C74D1B">
              <w:rPr>
                <w:color w:val="000000"/>
                <w:lang w:val="en-US" w:eastAsia="en-ZA"/>
              </w:rPr>
              <w:t>43</w:t>
            </w:r>
          </w:p>
        </w:tc>
        <w:tc>
          <w:tcPr>
            <w:tcW w:w="1537" w:type="dxa"/>
            <w:tcBorders>
              <w:top w:val="nil"/>
              <w:left w:val="nil"/>
              <w:bottom w:val="single" w:sz="4" w:space="0" w:color="auto"/>
              <w:right w:val="single" w:sz="4" w:space="0" w:color="auto"/>
            </w:tcBorders>
            <w:shd w:val="clear" w:color="auto" w:fill="auto"/>
            <w:vAlign w:val="center"/>
            <w:hideMark/>
          </w:tcPr>
          <w:p w14:paraId="648E406E" w14:textId="77777777" w:rsidR="00BA270D" w:rsidRPr="00C74D1B" w:rsidRDefault="00BA270D" w:rsidP="00AD2BF6">
            <w:pPr>
              <w:rPr>
                <w:color w:val="000000"/>
                <w:lang w:eastAsia="en-ZA"/>
              </w:rPr>
            </w:pPr>
            <w:r w:rsidRPr="00C74D1B">
              <w:rPr>
                <w:color w:val="000000"/>
                <w:lang w:val="en-US" w:eastAsia="en-ZA"/>
              </w:rPr>
              <w:t>NF-EDMS</w:t>
            </w:r>
          </w:p>
        </w:tc>
        <w:tc>
          <w:tcPr>
            <w:tcW w:w="2487" w:type="dxa"/>
            <w:tcBorders>
              <w:top w:val="nil"/>
              <w:left w:val="nil"/>
              <w:bottom w:val="single" w:sz="4" w:space="0" w:color="auto"/>
              <w:right w:val="single" w:sz="4" w:space="0" w:color="auto"/>
            </w:tcBorders>
            <w:shd w:val="clear" w:color="auto" w:fill="auto"/>
            <w:vAlign w:val="center"/>
            <w:hideMark/>
          </w:tcPr>
          <w:p w14:paraId="404AB7BE" w14:textId="77777777" w:rsidR="00BA270D" w:rsidRPr="00C74D1B" w:rsidRDefault="00BA270D" w:rsidP="00AD2BF6">
            <w:pPr>
              <w:rPr>
                <w:color w:val="000000"/>
                <w:lang w:eastAsia="en-ZA"/>
              </w:rPr>
            </w:pPr>
            <w:r w:rsidRPr="00C74D1B">
              <w:rPr>
                <w:color w:val="000000"/>
                <w:lang w:val="en-US" w:eastAsia="en-ZA"/>
              </w:rPr>
              <w:t>Audit trail report</w:t>
            </w:r>
          </w:p>
        </w:tc>
        <w:tc>
          <w:tcPr>
            <w:tcW w:w="3637" w:type="dxa"/>
            <w:tcBorders>
              <w:top w:val="nil"/>
              <w:left w:val="nil"/>
              <w:bottom w:val="single" w:sz="4" w:space="0" w:color="auto"/>
              <w:right w:val="single" w:sz="4" w:space="0" w:color="auto"/>
            </w:tcBorders>
            <w:shd w:val="clear" w:color="auto" w:fill="auto"/>
            <w:vAlign w:val="center"/>
            <w:hideMark/>
          </w:tcPr>
          <w:p w14:paraId="0D77D090" w14:textId="77777777" w:rsidR="00BA270D" w:rsidRPr="00C74D1B" w:rsidRDefault="00BA270D" w:rsidP="00AD2BF6">
            <w:pPr>
              <w:rPr>
                <w:color w:val="000000"/>
                <w:lang w:eastAsia="en-ZA"/>
              </w:rPr>
            </w:pPr>
            <w:r w:rsidRPr="00C74D1B">
              <w:rPr>
                <w:color w:val="000000"/>
                <w:lang w:val="en-US" w:eastAsia="en-ZA"/>
              </w:rPr>
              <w:t>Engineering managers need to have access to a report which generates information based on the data produced in the system</w:t>
            </w:r>
          </w:p>
        </w:tc>
        <w:tc>
          <w:tcPr>
            <w:tcW w:w="1439" w:type="dxa"/>
            <w:tcBorders>
              <w:top w:val="nil"/>
              <w:left w:val="nil"/>
              <w:bottom w:val="single" w:sz="4" w:space="0" w:color="auto"/>
              <w:right w:val="single" w:sz="4" w:space="0" w:color="auto"/>
            </w:tcBorders>
            <w:shd w:val="clear" w:color="auto" w:fill="auto"/>
            <w:vAlign w:val="center"/>
            <w:hideMark/>
          </w:tcPr>
          <w:p w14:paraId="4888E44D"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3DFB0523" w14:textId="77777777" w:rsidTr="00AD2BF6">
        <w:trPr>
          <w:trHeight w:val="50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B3038" w14:textId="77777777" w:rsidR="00BA270D" w:rsidRPr="00C74D1B" w:rsidRDefault="00BA270D" w:rsidP="00AD2BF6">
            <w:pPr>
              <w:jc w:val="center"/>
              <w:rPr>
                <w:color w:val="000000"/>
                <w:lang w:eastAsia="en-ZA"/>
              </w:rPr>
            </w:pPr>
            <w:r w:rsidRPr="00C74D1B">
              <w:rPr>
                <w:color w:val="000000"/>
                <w:lang w:val="en-US" w:eastAsia="en-ZA"/>
              </w:rPr>
              <w:t>44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59469" w14:textId="77777777" w:rsidR="00BA270D" w:rsidRPr="00C74D1B" w:rsidRDefault="00BA270D" w:rsidP="00AD2BF6">
            <w:pPr>
              <w:rPr>
                <w:color w:val="000000"/>
                <w:lang w:eastAsia="en-ZA"/>
              </w:rPr>
            </w:pPr>
            <w:r w:rsidRPr="00C74D1B">
              <w:rPr>
                <w:color w:val="000000"/>
                <w:lang w:val="en-US" w:eastAsia="en-ZA"/>
              </w:rPr>
              <w:t>NF-EDMS</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B3F3D" w14:textId="77777777" w:rsidR="00BA270D" w:rsidRPr="00C74D1B" w:rsidRDefault="00BA270D" w:rsidP="00AD2BF6">
            <w:pPr>
              <w:rPr>
                <w:color w:val="000000"/>
                <w:lang w:eastAsia="en-ZA"/>
              </w:rPr>
            </w:pPr>
            <w:r w:rsidRPr="00C74D1B">
              <w:rPr>
                <w:color w:val="000000"/>
                <w:lang w:val="en-US" w:eastAsia="en-ZA"/>
              </w:rPr>
              <w:t>Dashboard reports</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5B864" w14:textId="77777777" w:rsidR="00BA270D" w:rsidRPr="00C74D1B" w:rsidRDefault="00BA270D" w:rsidP="00AD2BF6">
            <w:pPr>
              <w:rPr>
                <w:color w:val="000000"/>
                <w:lang w:eastAsia="en-ZA"/>
              </w:rPr>
            </w:pPr>
            <w:r w:rsidRPr="00C74D1B">
              <w:rPr>
                <w:color w:val="000000"/>
                <w:lang w:val="en-US" w:eastAsia="en-ZA"/>
              </w:rPr>
              <w:t>End users require access to dashboard functionality to monitor, control and track status of tasks and reports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F94C4"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4E66BF00" w14:textId="77777777" w:rsidTr="00AD2BF6">
        <w:trPr>
          <w:trHeight w:val="29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0D2B3" w14:textId="77777777" w:rsidR="00BA270D" w:rsidRPr="00C74D1B" w:rsidRDefault="00BA270D" w:rsidP="00AD2BF6">
            <w:pPr>
              <w:jc w:val="center"/>
              <w:rPr>
                <w:color w:val="000000"/>
                <w:lang w:eastAsia="en-ZA"/>
              </w:rPr>
            </w:pPr>
            <w:r w:rsidRPr="00C74D1B">
              <w:rPr>
                <w:color w:val="000000"/>
                <w:lang w:val="en-US" w:eastAsia="en-ZA"/>
              </w:rPr>
              <w:t>45</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54A005B4" w14:textId="77777777" w:rsidR="00BA270D" w:rsidRPr="00C74D1B" w:rsidRDefault="00BA270D" w:rsidP="00AD2BF6">
            <w:pPr>
              <w:rPr>
                <w:color w:val="000000"/>
                <w:lang w:eastAsia="en-ZA"/>
              </w:rPr>
            </w:pPr>
            <w:r w:rsidRPr="00C74D1B">
              <w:rPr>
                <w:color w:val="000000"/>
                <w:lang w:val="en-US" w:eastAsia="en-ZA"/>
              </w:rPr>
              <w:t>NF-EDMS</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14:paraId="1A079AB7" w14:textId="77777777" w:rsidR="00BA270D" w:rsidRPr="00C74D1B" w:rsidRDefault="00BA270D" w:rsidP="00AD2BF6">
            <w:pPr>
              <w:rPr>
                <w:color w:val="000000"/>
                <w:lang w:eastAsia="en-ZA"/>
              </w:rPr>
            </w:pPr>
            <w:r w:rsidRPr="00C74D1B">
              <w:rPr>
                <w:color w:val="000000"/>
                <w:lang w:val="en-US" w:eastAsia="en-ZA"/>
              </w:rPr>
              <w:t>Data migration</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14:paraId="30C72D88" w14:textId="77777777" w:rsidR="00BA270D" w:rsidRPr="00C74D1B" w:rsidRDefault="00BA270D" w:rsidP="00AD2BF6">
            <w:pPr>
              <w:rPr>
                <w:color w:val="000000"/>
                <w:lang w:eastAsia="en-ZA"/>
              </w:rPr>
            </w:pPr>
            <w:r w:rsidRPr="00C74D1B">
              <w:rPr>
                <w:color w:val="000000"/>
                <w:lang w:val="en-US" w:eastAsia="en-ZA"/>
              </w:rPr>
              <w:t>Data migration</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642A8615"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011B1D1D" w14:textId="77777777" w:rsidTr="00AD2BF6">
        <w:trPr>
          <w:trHeight w:val="75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A4801" w14:textId="77777777" w:rsidR="00BA270D" w:rsidRPr="00C74D1B" w:rsidRDefault="00BA270D" w:rsidP="00AD2BF6">
            <w:pPr>
              <w:jc w:val="center"/>
              <w:rPr>
                <w:color w:val="000000"/>
                <w:lang w:eastAsia="en-ZA"/>
              </w:rPr>
            </w:pPr>
            <w:r w:rsidRPr="00C74D1B">
              <w:rPr>
                <w:color w:val="000000"/>
                <w:lang w:val="en-US" w:eastAsia="en-ZA"/>
              </w:rPr>
              <w:t>46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92282" w14:textId="77777777" w:rsidR="00BA270D" w:rsidRPr="00C74D1B" w:rsidRDefault="00BA270D" w:rsidP="00AD2BF6">
            <w:pPr>
              <w:rPr>
                <w:color w:val="000000"/>
                <w:lang w:eastAsia="en-ZA"/>
              </w:rPr>
            </w:pPr>
            <w:r w:rsidRPr="00C74D1B">
              <w:rPr>
                <w:color w:val="000000"/>
                <w:lang w:val="en-US" w:eastAsia="en-ZA"/>
              </w:rPr>
              <w:t>NF-EDMS</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DAE64" w14:textId="77777777" w:rsidR="00BA270D" w:rsidRPr="00C74D1B" w:rsidRDefault="00BA270D" w:rsidP="00AD2BF6">
            <w:pPr>
              <w:rPr>
                <w:color w:val="000000"/>
                <w:lang w:eastAsia="en-ZA"/>
              </w:rPr>
            </w:pPr>
            <w:r w:rsidRPr="00C74D1B">
              <w:rPr>
                <w:color w:val="000000"/>
                <w:lang w:val="en-US" w:eastAsia="en-ZA"/>
              </w:rPr>
              <w:t>Design completeness report</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81203" w14:textId="77777777" w:rsidR="00BA270D" w:rsidRPr="00C74D1B" w:rsidRDefault="00BA270D" w:rsidP="00AD2BF6">
            <w:pPr>
              <w:rPr>
                <w:color w:val="000000"/>
                <w:lang w:eastAsia="en-ZA"/>
              </w:rPr>
            </w:pPr>
            <w:r w:rsidRPr="00C74D1B">
              <w:rPr>
                <w:color w:val="000000"/>
                <w:lang w:val="en-US" w:eastAsia="en-ZA"/>
              </w:rPr>
              <w:t>A report that indicates the completeness of designs so that managers can track and report on progress to project managers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7D534" w14:textId="77777777" w:rsidR="00BA270D" w:rsidRPr="00C74D1B" w:rsidRDefault="00BA270D" w:rsidP="00AD2BF6">
            <w:pPr>
              <w:rPr>
                <w:color w:val="000000"/>
                <w:lang w:eastAsia="en-ZA"/>
              </w:rPr>
            </w:pPr>
            <w:r w:rsidRPr="00C74D1B">
              <w:rPr>
                <w:color w:val="000000"/>
                <w:lang w:val="en-US" w:eastAsia="en-ZA"/>
              </w:rPr>
              <w:t>Medium</w:t>
            </w:r>
          </w:p>
        </w:tc>
      </w:tr>
      <w:tr w:rsidR="00BA270D" w:rsidRPr="00C74D1B" w14:paraId="2CF7E3A4" w14:textId="77777777" w:rsidTr="00AD2BF6">
        <w:trPr>
          <w:trHeight w:val="29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88042" w14:textId="77777777" w:rsidR="00BA270D" w:rsidRPr="00C74D1B" w:rsidRDefault="00BA270D" w:rsidP="00AD2BF6">
            <w:pPr>
              <w:jc w:val="center"/>
              <w:rPr>
                <w:color w:val="000000"/>
                <w:lang w:eastAsia="en-ZA"/>
              </w:rPr>
            </w:pPr>
            <w:r w:rsidRPr="00C74D1B">
              <w:rPr>
                <w:color w:val="000000"/>
                <w:lang w:val="en-US" w:eastAsia="en-ZA"/>
              </w:rPr>
              <w:t>47</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7A9D2995" w14:textId="77777777" w:rsidR="00BA270D" w:rsidRPr="00C74D1B" w:rsidRDefault="00BA270D" w:rsidP="00AD2BF6">
            <w:pPr>
              <w:rPr>
                <w:color w:val="000000"/>
                <w:lang w:eastAsia="en-ZA"/>
              </w:rPr>
            </w:pPr>
            <w:r w:rsidRPr="00C74D1B">
              <w:rPr>
                <w:color w:val="000000"/>
                <w:lang w:val="en-US" w:eastAsia="en-ZA"/>
              </w:rPr>
              <w:t>NF-EDMS</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14:paraId="7A513B04" w14:textId="77777777" w:rsidR="00BA270D" w:rsidRPr="00C74D1B" w:rsidRDefault="00BA270D" w:rsidP="00AD2BF6">
            <w:pPr>
              <w:rPr>
                <w:color w:val="000000"/>
                <w:lang w:eastAsia="en-ZA"/>
              </w:rPr>
            </w:pPr>
            <w:r w:rsidRPr="00C74D1B">
              <w:rPr>
                <w:color w:val="000000"/>
                <w:lang w:val="en-US" w:eastAsia="en-ZA"/>
              </w:rPr>
              <w:t>Disaster Recovery</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14:paraId="1951F0AE" w14:textId="77777777" w:rsidR="00BA270D" w:rsidRPr="00C74D1B" w:rsidRDefault="00BA270D" w:rsidP="00AD2BF6">
            <w:pPr>
              <w:rPr>
                <w:color w:val="000000"/>
                <w:lang w:eastAsia="en-ZA"/>
              </w:rPr>
            </w:pP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778B1029"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5414E983" w14:textId="77777777" w:rsidTr="00AD2BF6">
        <w:trPr>
          <w:trHeight w:val="75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CE4D00A" w14:textId="77777777" w:rsidR="00BA270D" w:rsidRPr="00C74D1B" w:rsidRDefault="00BA270D" w:rsidP="00AD2BF6">
            <w:pPr>
              <w:jc w:val="center"/>
              <w:rPr>
                <w:color w:val="000000"/>
                <w:lang w:eastAsia="en-ZA"/>
              </w:rPr>
            </w:pPr>
            <w:r w:rsidRPr="00C74D1B">
              <w:rPr>
                <w:color w:val="000000"/>
                <w:lang w:val="en-US" w:eastAsia="en-ZA"/>
              </w:rPr>
              <w:t>48</w:t>
            </w:r>
          </w:p>
        </w:tc>
        <w:tc>
          <w:tcPr>
            <w:tcW w:w="1537" w:type="dxa"/>
            <w:tcBorders>
              <w:top w:val="nil"/>
              <w:left w:val="nil"/>
              <w:bottom w:val="single" w:sz="4" w:space="0" w:color="auto"/>
              <w:right w:val="single" w:sz="4" w:space="0" w:color="auto"/>
            </w:tcBorders>
            <w:shd w:val="clear" w:color="auto" w:fill="auto"/>
            <w:vAlign w:val="center"/>
            <w:hideMark/>
          </w:tcPr>
          <w:p w14:paraId="310DD1B9" w14:textId="77777777" w:rsidR="00BA270D" w:rsidRPr="00C74D1B" w:rsidRDefault="00BA270D" w:rsidP="00AD2BF6">
            <w:pPr>
              <w:rPr>
                <w:color w:val="000000"/>
                <w:lang w:eastAsia="en-ZA"/>
              </w:rPr>
            </w:pPr>
            <w:r w:rsidRPr="00C74D1B">
              <w:rPr>
                <w:color w:val="000000"/>
                <w:lang w:val="en-US" w:eastAsia="en-ZA"/>
              </w:rPr>
              <w:t>NF-EDMS</w:t>
            </w:r>
          </w:p>
        </w:tc>
        <w:tc>
          <w:tcPr>
            <w:tcW w:w="2487" w:type="dxa"/>
            <w:tcBorders>
              <w:top w:val="nil"/>
              <w:left w:val="nil"/>
              <w:bottom w:val="single" w:sz="4" w:space="0" w:color="auto"/>
              <w:right w:val="single" w:sz="4" w:space="0" w:color="auto"/>
            </w:tcBorders>
            <w:shd w:val="clear" w:color="auto" w:fill="auto"/>
            <w:vAlign w:val="center"/>
            <w:hideMark/>
          </w:tcPr>
          <w:p w14:paraId="7A33619F" w14:textId="77777777" w:rsidR="00BA270D" w:rsidRPr="00C74D1B" w:rsidRDefault="00BA270D" w:rsidP="00AD2BF6">
            <w:pPr>
              <w:rPr>
                <w:color w:val="000000"/>
                <w:lang w:eastAsia="en-ZA"/>
              </w:rPr>
            </w:pPr>
            <w:r w:rsidRPr="00C74D1B">
              <w:rPr>
                <w:color w:val="000000"/>
                <w:lang w:val="en-US" w:eastAsia="en-ZA"/>
              </w:rPr>
              <w:t>Information Security</w:t>
            </w:r>
          </w:p>
        </w:tc>
        <w:tc>
          <w:tcPr>
            <w:tcW w:w="3637" w:type="dxa"/>
            <w:tcBorders>
              <w:top w:val="nil"/>
              <w:left w:val="nil"/>
              <w:bottom w:val="single" w:sz="4" w:space="0" w:color="auto"/>
              <w:right w:val="single" w:sz="4" w:space="0" w:color="auto"/>
            </w:tcBorders>
            <w:shd w:val="clear" w:color="auto" w:fill="auto"/>
            <w:vAlign w:val="center"/>
            <w:hideMark/>
          </w:tcPr>
          <w:p w14:paraId="2035128A" w14:textId="77777777" w:rsidR="00BA270D" w:rsidRPr="00C74D1B" w:rsidRDefault="00BA270D" w:rsidP="00AD2BF6">
            <w:pPr>
              <w:rPr>
                <w:color w:val="000000"/>
                <w:lang w:eastAsia="en-ZA"/>
              </w:rPr>
            </w:pPr>
            <w:r w:rsidRPr="00C74D1B">
              <w:rPr>
                <w:color w:val="000000"/>
                <w:lang w:val="en-US" w:eastAsia="en-ZA"/>
              </w:rPr>
              <w:t>Enforce Eskom’s Information Security Policy which specifies the security protocols for Eskom employees and third party access. (Refer to Policy 32-85)</w:t>
            </w:r>
          </w:p>
        </w:tc>
        <w:tc>
          <w:tcPr>
            <w:tcW w:w="1439" w:type="dxa"/>
            <w:tcBorders>
              <w:top w:val="nil"/>
              <w:left w:val="nil"/>
              <w:bottom w:val="single" w:sz="4" w:space="0" w:color="auto"/>
              <w:right w:val="single" w:sz="4" w:space="0" w:color="auto"/>
            </w:tcBorders>
            <w:shd w:val="clear" w:color="auto" w:fill="auto"/>
            <w:vAlign w:val="center"/>
            <w:hideMark/>
          </w:tcPr>
          <w:p w14:paraId="2F1502B0"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4438B185" w14:textId="77777777" w:rsidTr="00AD2BF6">
        <w:trPr>
          <w:trHeight w:val="75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414F1CAF" w14:textId="77777777" w:rsidR="00BA270D" w:rsidRPr="00C74D1B" w:rsidRDefault="00BA270D" w:rsidP="00AD2BF6">
            <w:pPr>
              <w:jc w:val="center"/>
              <w:rPr>
                <w:color w:val="000000"/>
                <w:lang w:eastAsia="en-ZA"/>
              </w:rPr>
            </w:pPr>
            <w:r w:rsidRPr="00C74D1B">
              <w:rPr>
                <w:color w:val="000000"/>
                <w:lang w:val="en-US" w:eastAsia="en-ZA"/>
              </w:rPr>
              <w:t>49</w:t>
            </w:r>
          </w:p>
        </w:tc>
        <w:tc>
          <w:tcPr>
            <w:tcW w:w="1537" w:type="dxa"/>
            <w:tcBorders>
              <w:top w:val="nil"/>
              <w:left w:val="nil"/>
              <w:bottom w:val="single" w:sz="4" w:space="0" w:color="auto"/>
              <w:right w:val="single" w:sz="4" w:space="0" w:color="auto"/>
            </w:tcBorders>
            <w:shd w:val="clear" w:color="auto" w:fill="auto"/>
            <w:vAlign w:val="center"/>
            <w:hideMark/>
          </w:tcPr>
          <w:p w14:paraId="130C341A" w14:textId="77777777" w:rsidR="00BA270D" w:rsidRPr="00C74D1B" w:rsidRDefault="00BA270D" w:rsidP="00AD2BF6">
            <w:pPr>
              <w:rPr>
                <w:color w:val="000000"/>
                <w:lang w:eastAsia="en-ZA"/>
              </w:rPr>
            </w:pPr>
            <w:r w:rsidRPr="00C74D1B">
              <w:rPr>
                <w:color w:val="000000"/>
                <w:lang w:val="en-US" w:eastAsia="en-ZA"/>
              </w:rPr>
              <w:t>NF-EDMS</w:t>
            </w:r>
          </w:p>
        </w:tc>
        <w:tc>
          <w:tcPr>
            <w:tcW w:w="2487" w:type="dxa"/>
            <w:tcBorders>
              <w:top w:val="nil"/>
              <w:left w:val="nil"/>
              <w:bottom w:val="single" w:sz="4" w:space="0" w:color="auto"/>
              <w:right w:val="single" w:sz="4" w:space="0" w:color="auto"/>
            </w:tcBorders>
            <w:shd w:val="clear" w:color="auto" w:fill="auto"/>
            <w:vAlign w:val="center"/>
            <w:hideMark/>
          </w:tcPr>
          <w:p w14:paraId="56378AB5" w14:textId="77777777" w:rsidR="00BA270D" w:rsidRPr="00C74D1B" w:rsidRDefault="00BA270D" w:rsidP="00AD2BF6">
            <w:pPr>
              <w:rPr>
                <w:color w:val="000000"/>
                <w:lang w:eastAsia="en-ZA"/>
              </w:rPr>
            </w:pPr>
            <w:r w:rsidRPr="00C74D1B">
              <w:rPr>
                <w:color w:val="000000"/>
                <w:lang w:val="en-US" w:eastAsia="en-ZA"/>
              </w:rPr>
              <w:t>Manage availability of CAD drawing files</w:t>
            </w:r>
          </w:p>
        </w:tc>
        <w:tc>
          <w:tcPr>
            <w:tcW w:w="3637" w:type="dxa"/>
            <w:tcBorders>
              <w:top w:val="nil"/>
              <w:left w:val="nil"/>
              <w:bottom w:val="single" w:sz="4" w:space="0" w:color="auto"/>
              <w:right w:val="single" w:sz="4" w:space="0" w:color="auto"/>
            </w:tcBorders>
            <w:shd w:val="clear" w:color="auto" w:fill="auto"/>
            <w:vAlign w:val="center"/>
            <w:hideMark/>
          </w:tcPr>
          <w:p w14:paraId="2BD1239D" w14:textId="77777777" w:rsidR="00BA270D" w:rsidRPr="00C74D1B" w:rsidRDefault="00BA270D" w:rsidP="00AD2BF6">
            <w:pPr>
              <w:rPr>
                <w:color w:val="000000"/>
                <w:lang w:eastAsia="en-ZA"/>
              </w:rPr>
            </w:pPr>
            <w:r w:rsidRPr="00C74D1B">
              <w:rPr>
                <w:color w:val="000000"/>
                <w:lang w:val="en-US" w:eastAsia="en-ZA"/>
              </w:rPr>
              <w:t>Engineers need to have access to design base drawings which are primarily in CAD format. Access to CAD files may be in different presentation layers.</w:t>
            </w:r>
          </w:p>
        </w:tc>
        <w:tc>
          <w:tcPr>
            <w:tcW w:w="1439" w:type="dxa"/>
            <w:tcBorders>
              <w:top w:val="nil"/>
              <w:left w:val="nil"/>
              <w:bottom w:val="single" w:sz="4" w:space="0" w:color="auto"/>
              <w:right w:val="single" w:sz="4" w:space="0" w:color="auto"/>
            </w:tcBorders>
            <w:shd w:val="clear" w:color="auto" w:fill="auto"/>
            <w:vAlign w:val="center"/>
            <w:hideMark/>
          </w:tcPr>
          <w:p w14:paraId="114FFA0E"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1A816B63" w14:textId="77777777" w:rsidTr="00AD2BF6">
        <w:trPr>
          <w:trHeight w:val="60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4DFF0B44" w14:textId="77777777" w:rsidR="00BA270D" w:rsidRPr="00C74D1B" w:rsidRDefault="00BA270D" w:rsidP="00AD2BF6">
            <w:pPr>
              <w:jc w:val="center"/>
              <w:rPr>
                <w:color w:val="000000"/>
                <w:lang w:eastAsia="en-ZA"/>
              </w:rPr>
            </w:pPr>
            <w:r w:rsidRPr="00C74D1B">
              <w:rPr>
                <w:color w:val="000000"/>
                <w:lang w:val="en-US" w:eastAsia="en-ZA"/>
              </w:rPr>
              <w:t>50</w:t>
            </w:r>
          </w:p>
        </w:tc>
        <w:tc>
          <w:tcPr>
            <w:tcW w:w="1537" w:type="dxa"/>
            <w:tcBorders>
              <w:top w:val="nil"/>
              <w:left w:val="nil"/>
              <w:bottom w:val="single" w:sz="4" w:space="0" w:color="auto"/>
              <w:right w:val="single" w:sz="4" w:space="0" w:color="auto"/>
            </w:tcBorders>
            <w:shd w:val="clear" w:color="auto" w:fill="auto"/>
            <w:vAlign w:val="center"/>
            <w:hideMark/>
          </w:tcPr>
          <w:p w14:paraId="4C600246" w14:textId="77777777" w:rsidR="00BA270D" w:rsidRPr="00C74D1B" w:rsidRDefault="00BA270D" w:rsidP="00AD2BF6">
            <w:pPr>
              <w:rPr>
                <w:color w:val="000000"/>
                <w:lang w:eastAsia="en-ZA"/>
              </w:rPr>
            </w:pPr>
            <w:r w:rsidRPr="00C74D1B">
              <w:rPr>
                <w:color w:val="000000"/>
                <w:lang w:val="en-US" w:eastAsia="en-ZA"/>
              </w:rPr>
              <w:t>NF-EDMS</w:t>
            </w:r>
          </w:p>
        </w:tc>
        <w:tc>
          <w:tcPr>
            <w:tcW w:w="2487" w:type="dxa"/>
            <w:tcBorders>
              <w:top w:val="nil"/>
              <w:left w:val="nil"/>
              <w:bottom w:val="single" w:sz="4" w:space="0" w:color="auto"/>
              <w:right w:val="single" w:sz="4" w:space="0" w:color="auto"/>
            </w:tcBorders>
            <w:shd w:val="clear" w:color="auto" w:fill="auto"/>
            <w:vAlign w:val="center"/>
            <w:hideMark/>
          </w:tcPr>
          <w:p w14:paraId="1A4417B7" w14:textId="77777777" w:rsidR="00BA270D" w:rsidRPr="00C74D1B" w:rsidRDefault="00BA270D" w:rsidP="00AD2BF6">
            <w:pPr>
              <w:rPr>
                <w:color w:val="000000"/>
                <w:lang w:eastAsia="en-ZA"/>
              </w:rPr>
            </w:pPr>
            <w:r w:rsidRPr="00C74D1B">
              <w:rPr>
                <w:color w:val="000000"/>
                <w:lang w:val="en-US" w:eastAsia="en-ZA"/>
              </w:rPr>
              <w:t>Reporting</w:t>
            </w:r>
          </w:p>
        </w:tc>
        <w:tc>
          <w:tcPr>
            <w:tcW w:w="3637" w:type="dxa"/>
            <w:tcBorders>
              <w:top w:val="nil"/>
              <w:left w:val="nil"/>
              <w:bottom w:val="single" w:sz="4" w:space="0" w:color="auto"/>
              <w:right w:val="single" w:sz="4" w:space="0" w:color="auto"/>
            </w:tcBorders>
            <w:shd w:val="clear" w:color="auto" w:fill="auto"/>
            <w:vAlign w:val="center"/>
            <w:hideMark/>
          </w:tcPr>
          <w:p w14:paraId="414E8A9E" w14:textId="77777777" w:rsidR="00BA270D" w:rsidRPr="00C74D1B" w:rsidRDefault="00BA270D" w:rsidP="00AD2BF6">
            <w:pPr>
              <w:rPr>
                <w:color w:val="000000"/>
                <w:lang w:eastAsia="en-ZA"/>
              </w:rPr>
            </w:pPr>
            <w:r w:rsidRPr="00C74D1B">
              <w:rPr>
                <w:color w:val="000000"/>
                <w:lang w:val="en-US" w:eastAsia="en-ZA"/>
              </w:rPr>
              <w:t xml:space="preserve">Reports should be developed on all major control areas of the EDDMS. </w:t>
            </w:r>
          </w:p>
        </w:tc>
        <w:tc>
          <w:tcPr>
            <w:tcW w:w="1439" w:type="dxa"/>
            <w:tcBorders>
              <w:top w:val="nil"/>
              <w:left w:val="nil"/>
              <w:bottom w:val="single" w:sz="4" w:space="0" w:color="auto"/>
              <w:right w:val="single" w:sz="4" w:space="0" w:color="auto"/>
            </w:tcBorders>
            <w:shd w:val="clear" w:color="auto" w:fill="auto"/>
            <w:vAlign w:val="center"/>
            <w:hideMark/>
          </w:tcPr>
          <w:p w14:paraId="7D289FA5" w14:textId="77777777" w:rsidR="00BA270D" w:rsidRPr="00C74D1B" w:rsidRDefault="00BA270D" w:rsidP="00AD2BF6">
            <w:pPr>
              <w:rPr>
                <w:color w:val="000000"/>
                <w:lang w:eastAsia="en-ZA"/>
              </w:rPr>
            </w:pPr>
            <w:r w:rsidRPr="00C74D1B">
              <w:rPr>
                <w:color w:val="000000"/>
                <w:lang w:val="en-US" w:eastAsia="en-ZA"/>
              </w:rPr>
              <w:t> </w:t>
            </w:r>
          </w:p>
        </w:tc>
      </w:tr>
      <w:tr w:rsidR="00BA270D" w:rsidRPr="00C74D1B" w14:paraId="1D8E928C" w14:textId="77777777" w:rsidTr="00AD2BF6">
        <w:trPr>
          <w:trHeight w:val="75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20184E9" w14:textId="77777777" w:rsidR="00BA270D" w:rsidRPr="00C74D1B" w:rsidRDefault="00BA270D" w:rsidP="00AD2BF6">
            <w:pPr>
              <w:jc w:val="center"/>
              <w:rPr>
                <w:color w:val="000000"/>
                <w:lang w:eastAsia="en-ZA"/>
              </w:rPr>
            </w:pPr>
            <w:r w:rsidRPr="00C74D1B">
              <w:rPr>
                <w:color w:val="000000"/>
                <w:lang w:val="en-US" w:eastAsia="en-ZA"/>
              </w:rPr>
              <w:t>51</w:t>
            </w:r>
          </w:p>
        </w:tc>
        <w:tc>
          <w:tcPr>
            <w:tcW w:w="1537" w:type="dxa"/>
            <w:tcBorders>
              <w:top w:val="nil"/>
              <w:left w:val="nil"/>
              <w:bottom w:val="single" w:sz="4" w:space="0" w:color="auto"/>
              <w:right w:val="single" w:sz="4" w:space="0" w:color="auto"/>
            </w:tcBorders>
            <w:shd w:val="clear" w:color="auto" w:fill="auto"/>
            <w:vAlign w:val="center"/>
            <w:hideMark/>
          </w:tcPr>
          <w:p w14:paraId="3F54D794" w14:textId="77777777" w:rsidR="00BA270D" w:rsidRPr="00C74D1B" w:rsidRDefault="00BA270D" w:rsidP="00AD2BF6">
            <w:pPr>
              <w:rPr>
                <w:color w:val="000000"/>
                <w:lang w:eastAsia="en-ZA"/>
              </w:rPr>
            </w:pPr>
            <w:r w:rsidRPr="00C74D1B">
              <w:rPr>
                <w:color w:val="000000"/>
                <w:lang w:val="en-US" w:eastAsia="en-ZA"/>
              </w:rPr>
              <w:t>NF-EDMS</w:t>
            </w:r>
          </w:p>
        </w:tc>
        <w:tc>
          <w:tcPr>
            <w:tcW w:w="2487" w:type="dxa"/>
            <w:tcBorders>
              <w:top w:val="nil"/>
              <w:left w:val="nil"/>
              <w:bottom w:val="single" w:sz="4" w:space="0" w:color="auto"/>
              <w:right w:val="single" w:sz="4" w:space="0" w:color="auto"/>
            </w:tcBorders>
            <w:shd w:val="clear" w:color="auto" w:fill="auto"/>
            <w:vAlign w:val="center"/>
            <w:hideMark/>
          </w:tcPr>
          <w:p w14:paraId="34DF2933" w14:textId="77777777" w:rsidR="00BA270D" w:rsidRPr="00C74D1B" w:rsidRDefault="00BA270D" w:rsidP="00AD2BF6">
            <w:pPr>
              <w:rPr>
                <w:color w:val="000000"/>
                <w:lang w:eastAsia="en-ZA"/>
              </w:rPr>
            </w:pPr>
            <w:r w:rsidRPr="00C74D1B">
              <w:rPr>
                <w:color w:val="000000"/>
                <w:lang w:val="en-US" w:eastAsia="en-ZA"/>
              </w:rPr>
              <w:t>Standard report set</w:t>
            </w:r>
          </w:p>
        </w:tc>
        <w:tc>
          <w:tcPr>
            <w:tcW w:w="3637" w:type="dxa"/>
            <w:tcBorders>
              <w:top w:val="nil"/>
              <w:left w:val="nil"/>
              <w:bottom w:val="single" w:sz="4" w:space="0" w:color="auto"/>
              <w:right w:val="single" w:sz="4" w:space="0" w:color="auto"/>
            </w:tcBorders>
            <w:shd w:val="clear" w:color="auto" w:fill="auto"/>
            <w:vAlign w:val="center"/>
            <w:hideMark/>
          </w:tcPr>
          <w:p w14:paraId="703C5A99" w14:textId="77777777" w:rsidR="00BA270D" w:rsidRPr="00C74D1B" w:rsidRDefault="00BA270D" w:rsidP="00AD2BF6">
            <w:pPr>
              <w:rPr>
                <w:color w:val="000000"/>
                <w:lang w:eastAsia="en-ZA"/>
              </w:rPr>
            </w:pPr>
            <w:r w:rsidRPr="00C74D1B">
              <w:rPr>
                <w:color w:val="000000"/>
                <w:lang w:val="en-US" w:eastAsia="en-ZA"/>
              </w:rPr>
              <w:t>Engineers require the capability to access all standard report functions based on the system data stored within the application</w:t>
            </w:r>
          </w:p>
        </w:tc>
        <w:tc>
          <w:tcPr>
            <w:tcW w:w="1439" w:type="dxa"/>
            <w:tcBorders>
              <w:top w:val="nil"/>
              <w:left w:val="nil"/>
              <w:bottom w:val="single" w:sz="4" w:space="0" w:color="auto"/>
              <w:right w:val="single" w:sz="4" w:space="0" w:color="auto"/>
            </w:tcBorders>
            <w:shd w:val="clear" w:color="auto" w:fill="auto"/>
            <w:vAlign w:val="center"/>
            <w:hideMark/>
          </w:tcPr>
          <w:p w14:paraId="566C8DF3" w14:textId="77777777" w:rsidR="00BA270D" w:rsidRPr="00C74D1B" w:rsidRDefault="00BA270D" w:rsidP="00AD2BF6">
            <w:pPr>
              <w:rPr>
                <w:color w:val="000000"/>
                <w:lang w:eastAsia="en-ZA"/>
              </w:rPr>
            </w:pPr>
            <w:r w:rsidRPr="00C74D1B">
              <w:rPr>
                <w:color w:val="000000"/>
                <w:lang w:val="en-US" w:eastAsia="en-ZA"/>
              </w:rPr>
              <w:t>High</w:t>
            </w:r>
          </w:p>
        </w:tc>
      </w:tr>
      <w:tr w:rsidR="00BA270D" w:rsidRPr="00C74D1B" w14:paraId="2645555E" w14:textId="77777777" w:rsidTr="00AD2BF6">
        <w:trPr>
          <w:trHeight w:val="50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198D496" w14:textId="77777777" w:rsidR="00BA270D" w:rsidRPr="00C74D1B" w:rsidRDefault="00BA270D" w:rsidP="00AD2BF6">
            <w:pPr>
              <w:jc w:val="center"/>
              <w:rPr>
                <w:color w:val="000000"/>
                <w:lang w:eastAsia="en-ZA"/>
              </w:rPr>
            </w:pPr>
            <w:r w:rsidRPr="00C74D1B">
              <w:rPr>
                <w:color w:val="000000"/>
                <w:lang w:val="en-US" w:eastAsia="en-ZA"/>
              </w:rPr>
              <w:t>52</w:t>
            </w:r>
          </w:p>
        </w:tc>
        <w:tc>
          <w:tcPr>
            <w:tcW w:w="1537" w:type="dxa"/>
            <w:tcBorders>
              <w:top w:val="nil"/>
              <w:left w:val="nil"/>
              <w:bottom w:val="single" w:sz="4" w:space="0" w:color="auto"/>
              <w:right w:val="single" w:sz="4" w:space="0" w:color="auto"/>
            </w:tcBorders>
            <w:shd w:val="clear" w:color="auto" w:fill="auto"/>
            <w:vAlign w:val="center"/>
            <w:hideMark/>
          </w:tcPr>
          <w:p w14:paraId="5F203C28" w14:textId="77777777" w:rsidR="00BA270D" w:rsidRPr="00C74D1B" w:rsidRDefault="00BA270D" w:rsidP="00AD2BF6">
            <w:pPr>
              <w:rPr>
                <w:color w:val="000000"/>
                <w:lang w:eastAsia="en-ZA"/>
              </w:rPr>
            </w:pPr>
            <w:r w:rsidRPr="00C74D1B">
              <w:rPr>
                <w:color w:val="000000"/>
                <w:lang w:val="en-US" w:eastAsia="en-ZA"/>
              </w:rPr>
              <w:t>NF-EDMS</w:t>
            </w:r>
          </w:p>
        </w:tc>
        <w:tc>
          <w:tcPr>
            <w:tcW w:w="2487" w:type="dxa"/>
            <w:tcBorders>
              <w:top w:val="nil"/>
              <w:left w:val="nil"/>
              <w:bottom w:val="single" w:sz="4" w:space="0" w:color="auto"/>
              <w:right w:val="single" w:sz="4" w:space="0" w:color="auto"/>
            </w:tcBorders>
            <w:shd w:val="clear" w:color="auto" w:fill="auto"/>
            <w:vAlign w:val="center"/>
            <w:hideMark/>
          </w:tcPr>
          <w:p w14:paraId="72B0B72D" w14:textId="77777777" w:rsidR="00BA270D" w:rsidRPr="00C74D1B" w:rsidRDefault="00BA270D" w:rsidP="00AD2BF6">
            <w:pPr>
              <w:rPr>
                <w:color w:val="000000"/>
                <w:lang w:eastAsia="en-ZA"/>
              </w:rPr>
            </w:pPr>
            <w:r w:rsidRPr="00C74D1B">
              <w:rPr>
                <w:color w:val="000000"/>
                <w:lang w:val="en-US" w:eastAsia="en-ZA"/>
              </w:rPr>
              <w:t>Training</w:t>
            </w:r>
          </w:p>
        </w:tc>
        <w:tc>
          <w:tcPr>
            <w:tcW w:w="3637" w:type="dxa"/>
            <w:tcBorders>
              <w:top w:val="nil"/>
              <w:left w:val="nil"/>
              <w:bottom w:val="single" w:sz="4" w:space="0" w:color="auto"/>
              <w:right w:val="single" w:sz="4" w:space="0" w:color="auto"/>
            </w:tcBorders>
            <w:shd w:val="clear" w:color="auto" w:fill="auto"/>
            <w:vAlign w:val="center"/>
            <w:hideMark/>
          </w:tcPr>
          <w:p w14:paraId="00702D31" w14:textId="77777777" w:rsidR="00BA270D" w:rsidRPr="00C74D1B" w:rsidRDefault="00BA270D" w:rsidP="00AD2BF6">
            <w:pPr>
              <w:rPr>
                <w:color w:val="000000"/>
                <w:lang w:eastAsia="en-ZA"/>
              </w:rPr>
            </w:pPr>
            <w:r w:rsidRPr="00C74D1B">
              <w:rPr>
                <w:color w:val="000000"/>
                <w:lang w:val="en-US" w:eastAsia="en-ZA"/>
              </w:rPr>
              <w:t>The service provider will provide training.</w:t>
            </w:r>
          </w:p>
        </w:tc>
        <w:tc>
          <w:tcPr>
            <w:tcW w:w="1439" w:type="dxa"/>
            <w:tcBorders>
              <w:top w:val="nil"/>
              <w:left w:val="nil"/>
              <w:bottom w:val="single" w:sz="4" w:space="0" w:color="auto"/>
              <w:right w:val="single" w:sz="4" w:space="0" w:color="auto"/>
            </w:tcBorders>
            <w:shd w:val="clear" w:color="auto" w:fill="auto"/>
            <w:vAlign w:val="center"/>
            <w:hideMark/>
          </w:tcPr>
          <w:p w14:paraId="6A825D61" w14:textId="77777777" w:rsidR="00BA270D" w:rsidRPr="00C74D1B" w:rsidRDefault="00BA270D" w:rsidP="00AD2BF6">
            <w:pPr>
              <w:rPr>
                <w:color w:val="000000"/>
                <w:lang w:eastAsia="en-ZA"/>
              </w:rPr>
            </w:pPr>
            <w:r w:rsidRPr="00C74D1B">
              <w:rPr>
                <w:color w:val="000000"/>
                <w:lang w:val="en-US" w:eastAsia="en-ZA"/>
              </w:rPr>
              <w:t> </w:t>
            </w:r>
          </w:p>
        </w:tc>
      </w:tr>
    </w:tbl>
    <w:p w14:paraId="4CE8B124" w14:textId="2BFF9A45" w:rsidR="00BA270D" w:rsidRPr="00C74D1B" w:rsidRDefault="00981E02" w:rsidP="00C413F5">
      <w:pPr>
        <w:pStyle w:val="Caption"/>
      </w:pPr>
      <w:bookmarkStart w:id="34" w:name="_Toc99103797"/>
      <w:r w:rsidRPr="00C74D1B">
        <w:t>Table</w:t>
      </w:r>
      <w:r w:rsidR="00C413F5" w:rsidRPr="00C74D1B">
        <w:t xml:space="preserve"> </w:t>
      </w:r>
      <w:r w:rsidRPr="00C74D1B">
        <w:fldChar w:fldCharType="begin"/>
      </w:r>
      <w:r w:rsidRPr="00C74D1B">
        <w:instrText xml:space="preserve"> SEQ Table \* ARABIC </w:instrText>
      </w:r>
      <w:r w:rsidRPr="00C74D1B">
        <w:fldChar w:fldCharType="separate"/>
      </w:r>
      <w:r w:rsidR="00681816">
        <w:rPr>
          <w:noProof/>
        </w:rPr>
        <w:t>4</w:t>
      </w:r>
      <w:r w:rsidRPr="00C74D1B">
        <w:fldChar w:fldCharType="end"/>
      </w:r>
      <w:r w:rsidR="00BA270D" w:rsidRPr="00C74D1B">
        <w:t>: Functional Decomposition</w:t>
      </w:r>
      <w:bookmarkEnd w:id="34"/>
    </w:p>
    <w:p w14:paraId="15E0A28C" w14:textId="77777777" w:rsidR="00BA270D" w:rsidRPr="00C74D1B" w:rsidRDefault="00BA270D" w:rsidP="00BA270D">
      <w:pPr>
        <w:pStyle w:val="ListParagraph"/>
        <w:ind w:left="360"/>
      </w:pPr>
    </w:p>
    <w:p w14:paraId="01740184" w14:textId="77777777" w:rsidR="00C65F76" w:rsidRPr="00C74D1B" w:rsidRDefault="00C65F76">
      <w:pPr>
        <w:spacing w:after="200" w:line="276" w:lineRule="auto"/>
        <w:jc w:val="left"/>
        <w:rPr>
          <w:rFonts w:ascii="Arial Bold" w:eastAsiaTheme="majorEastAsia" w:hAnsi="Arial Bold" w:cstheme="majorBidi"/>
          <w:b/>
          <w:caps/>
          <w:kern w:val="28"/>
          <w:szCs w:val="26"/>
          <w:lang w:val="en-GB"/>
        </w:rPr>
      </w:pPr>
      <w:r w:rsidRPr="00C74D1B">
        <w:br w:type="page"/>
      </w:r>
    </w:p>
    <w:p w14:paraId="5CD4D25D" w14:textId="69A1DBA4" w:rsidR="00BA270D" w:rsidRPr="00C74D1B" w:rsidRDefault="00BA270D" w:rsidP="001E6F9E">
      <w:pPr>
        <w:pStyle w:val="Heading2"/>
      </w:pPr>
      <w:bookmarkStart w:id="35" w:name="_Toc99103712"/>
      <w:r w:rsidRPr="00C74D1B">
        <w:t>Integration</w:t>
      </w:r>
      <w:bookmarkEnd w:id="35"/>
      <w:r w:rsidRPr="00C74D1B">
        <w:t xml:space="preserve"> </w:t>
      </w:r>
    </w:p>
    <w:p w14:paraId="6B972C6C" w14:textId="77777777" w:rsidR="00BA270D" w:rsidRPr="00C74D1B" w:rsidRDefault="00BA270D" w:rsidP="00BA270D">
      <w:pPr>
        <w:pStyle w:val="ListParagraph"/>
        <w:ind w:left="360"/>
      </w:pPr>
    </w:p>
    <w:p w14:paraId="219027FE" w14:textId="6FA85C77" w:rsidR="00BA270D" w:rsidRPr="00C74D1B" w:rsidRDefault="00BA270D" w:rsidP="00BA270D">
      <w:pPr>
        <w:pStyle w:val="P1"/>
      </w:pPr>
      <w:r w:rsidRPr="00C74D1B">
        <w:t>The EDDMS Eskom interfaces are illustrated in the diagram below</w:t>
      </w:r>
      <w:r w:rsidR="005D442D" w:rsidRPr="00C74D1B">
        <w:t xml:space="preserve"> (Reference: LAD PAC Fig 3)</w:t>
      </w:r>
      <w:r w:rsidRPr="00C74D1B">
        <w:t>:</w:t>
      </w:r>
    </w:p>
    <w:p w14:paraId="325AFF62" w14:textId="77777777" w:rsidR="00BA270D" w:rsidRPr="00C74D1B" w:rsidRDefault="00BA270D" w:rsidP="00BA270D">
      <w:pPr>
        <w:pStyle w:val="P1"/>
      </w:pPr>
    </w:p>
    <w:p w14:paraId="680430B6" w14:textId="3F656D86" w:rsidR="00BA270D" w:rsidRPr="00C74D1B" w:rsidRDefault="009B6EC2" w:rsidP="00BA270D">
      <w:pPr>
        <w:pStyle w:val="P1"/>
      </w:pPr>
      <w:r w:rsidRPr="00C74D1B">
        <w:rPr>
          <w:noProof/>
          <w:lang w:val="en-ZA" w:eastAsia="en-ZA"/>
        </w:rPr>
        <w:drawing>
          <wp:inline distT="0" distB="0" distL="0" distR="0" wp14:anchorId="581544DB" wp14:editId="33C14D23">
            <wp:extent cx="5190978" cy="2674855"/>
            <wp:effectExtent l="19050" t="19050" r="1016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35458" cy="2697775"/>
                    </a:xfrm>
                    <a:prstGeom prst="rect">
                      <a:avLst/>
                    </a:prstGeom>
                    <a:ln>
                      <a:solidFill>
                        <a:schemeClr val="accent1"/>
                      </a:solidFill>
                    </a:ln>
                  </pic:spPr>
                </pic:pic>
              </a:graphicData>
            </a:graphic>
          </wp:inline>
        </w:drawing>
      </w:r>
    </w:p>
    <w:p w14:paraId="31277AA2" w14:textId="77777777" w:rsidR="009B6EC2" w:rsidRPr="00C74D1B" w:rsidRDefault="009B6EC2" w:rsidP="00BA270D">
      <w:pPr>
        <w:pStyle w:val="P1"/>
      </w:pPr>
    </w:p>
    <w:p w14:paraId="03CD955B" w14:textId="0C556284" w:rsidR="00BA270D" w:rsidRPr="00C74D1B" w:rsidRDefault="00507997" w:rsidP="00507997">
      <w:pPr>
        <w:pStyle w:val="Caption"/>
        <w:ind w:left="851"/>
      </w:pPr>
      <w:bookmarkStart w:id="36" w:name="_Toc98231276"/>
      <w:r w:rsidRPr="00C74D1B">
        <w:t>Figure 5</w:t>
      </w:r>
      <w:r w:rsidR="00BA270D" w:rsidRPr="00C74D1B">
        <w:t>: EDDMS interfaces</w:t>
      </w:r>
      <w:bookmarkEnd w:id="36"/>
    </w:p>
    <w:p w14:paraId="5899ABC8" w14:textId="77777777" w:rsidR="000C581B" w:rsidRPr="00C74D1B" w:rsidRDefault="000C581B" w:rsidP="000C581B">
      <w:pPr>
        <w:pStyle w:val="P1"/>
      </w:pPr>
    </w:p>
    <w:p w14:paraId="697AECEE" w14:textId="4F42204B" w:rsidR="009B6EC2" w:rsidRPr="00C74D1B" w:rsidRDefault="000C581B" w:rsidP="000C581B">
      <w:pPr>
        <w:pStyle w:val="P1"/>
      </w:pPr>
      <w:r w:rsidRPr="00C74D1B">
        <w:t>Interface Descriptions:</w:t>
      </w:r>
    </w:p>
    <w:p w14:paraId="36DDB2F7" w14:textId="77777777" w:rsidR="000C581B" w:rsidRPr="00C74D1B" w:rsidRDefault="000C581B" w:rsidP="000C581B">
      <w:pPr>
        <w:pStyle w:val="P1"/>
      </w:pPr>
    </w:p>
    <w:tbl>
      <w:tblPr>
        <w:tblW w:w="845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057"/>
      </w:tblGrid>
      <w:tr w:rsidR="009B6EC2" w:rsidRPr="00C74D1B" w14:paraId="1BED76D2" w14:textId="77777777" w:rsidTr="00B057FC">
        <w:trPr>
          <w:trHeight w:val="93"/>
        </w:trPr>
        <w:tc>
          <w:tcPr>
            <w:tcW w:w="3402" w:type="dxa"/>
          </w:tcPr>
          <w:p w14:paraId="4285E8F9" w14:textId="77777777" w:rsidR="009B6EC2" w:rsidRPr="00C74D1B" w:rsidRDefault="009B6EC2" w:rsidP="009B6EC2">
            <w:pPr>
              <w:autoSpaceDE w:val="0"/>
              <w:autoSpaceDN w:val="0"/>
              <w:adjustRightInd w:val="0"/>
              <w:jc w:val="left"/>
              <w:rPr>
                <w:color w:val="000000"/>
              </w:rPr>
            </w:pPr>
            <w:r w:rsidRPr="00C74D1B">
              <w:rPr>
                <w:b/>
                <w:bCs/>
                <w:color w:val="000000"/>
              </w:rPr>
              <w:t xml:space="preserve">Name </w:t>
            </w:r>
          </w:p>
        </w:tc>
        <w:tc>
          <w:tcPr>
            <w:tcW w:w="5057" w:type="dxa"/>
          </w:tcPr>
          <w:p w14:paraId="264764A9" w14:textId="77777777" w:rsidR="009B6EC2" w:rsidRPr="00C74D1B" w:rsidRDefault="009B6EC2" w:rsidP="009B6EC2">
            <w:pPr>
              <w:autoSpaceDE w:val="0"/>
              <w:autoSpaceDN w:val="0"/>
              <w:adjustRightInd w:val="0"/>
              <w:jc w:val="left"/>
              <w:rPr>
                <w:color w:val="000000"/>
              </w:rPr>
            </w:pPr>
            <w:r w:rsidRPr="00C74D1B">
              <w:rPr>
                <w:b/>
                <w:bCs/>
                <w:color w:val="000000"/>
              </w:rPr>
              <w:t xml:space="preserve">Description </w:t>
            </w:r>
          </w:p>
        </w:tc>
      </w:tr>
      <w:tr w:rsidR="009B6EC2" w:rsidRPr="00C74D1B" w14:paraId="78CC15BC" w14:textId="77777777" w:rsidTr="00B057FC">
        <w:trPr>
          <w:trHeight w:val="93"/>
        </w:trPr>
        <w:tc>
          <w:tcPr>
            <w:tcW w:w="3402" w:type="dxa"/>
          </w:tcPr>
          <w:p w14:paraId="7FF41E71" w14:textId="77777777" w:rsidR="009B6EC2" w:rsidRPr="00C74D1B" w:rsidRDefault="009B6EC2" w:rsidP="009B6EC2">
            <w:pPr>
              <w:autoSpaceDE w:val="0"/>
              <w:autoSpaceDN w:val="0"/>
              <w:adjustRightInd w:val="0"/>
              <w:jc w:val="left"/>
              <w:rPr>
                <w:color w:val="000000"/>
              </w:rPr>
            </w:pPr>
            <w:r w:rsidRPr="00C74D1B">
              <w:rPr>
                <w:color w:val="000000"/>
              </w:rPr>
              <w:t xml:space="preserve">CAD Designs </w:t>
            </w:r>
          </w:p>
        </w:tc>
        <w:tc>
          <w:tcPr>
            <w:tcW w:w="5057" w:type="dxa"/>
          </w:tcPr>
          <w:p w14:paraId="5340D22E" w14:textId="77777777" w:rsidR="009B6EC2" w:rsidRPr="00C74D1B" w:rsidRDefault="009B6EC2" w:rsidP="009B6EC2">
            <w:pPr>
              <w:autoSpaceDE w:val="0"/>
              <w:autoSpaceDN w:val="0"/>
              <w:adjustRightInd w:val="0"/>
              <w:jc w:val="left"/>
              <w:rPr>
                <w:color w:val="000000"/>
              </w:rPr>
            </w:pPr>
            <w:r w:rsidRPr="00C74D1B">
              <w:rPr>
                <w:color w:val="000000"/>
              </w:rPr>
              <w:t xml:space="preserve">Line design engineers are required to interact with the Design base engineering tool </w:t>
            </w:r>
          </w:p>
        </w:tc>
      </w:tr>
      <w:tr w:rsidR="009B6EC2" w:rsidRPr="00C74D1B" w14:paraId="058B71C9" w14:textId="77777777" w:rsidTr="00B057FC">
        <w:trPr>
          <w:trHeight w:val="93"/>
        </w:trPr>
        <w:tc>
          <w:tcPr>
            <w:tcW w:w="3402" w:type="dxa"/>
          </w:tcPr>
          <w:p w14:paraId="486AC422" w14:textId="77777777" w:rsidR="009B6EC2" w:rsidRPr="00C74D1B" w:rsidRDefault="009B6EC2" w:rsidP="009B6EC2">
            <w:pPr>
              <w:autoSpaceDE w:val="0"/>
              <w:autoSpaceDN w:val="0"/>
              <w:adjustRightInd w:val="0"/>
              <w:jc w:val="left"/>
              <w:rPr>
                <w:color w:val="000000"/>
              </w:rPr>
            </w:pPr>
            <w:r w:rsidRPr="00C74D1B">
              <w:rPr>
                <w:color w:val="000000"/>
              </w:rPr>
              <w:t xml:space="preserve">Design Files </w:t>
            </w:r>
          </w:p>
        </w:tc>
        <w:tc>
          <w:tcPr>
            <w:tcW w:w="5057" w:type="dxa"/>
          </w:tcPr>
          <w:p w14:paraId="42F3297D" w14:textId="77777777" w:rsidR="009B6EC2" w:rsidRPr="00C74D1B" w:rsidRDefault="009B6EC2" w:rsidP="009B6EC2">
            <w:pPr>
              <w:autoSpaceDE w:val="0"/>
              <w:autoSpaceDN w:val="0"/>
              <w:adjustRightInd w:val="0"/>
              <w:jc w:val="left"/>
              <w:rPr>
                <w:color w:val="000000"/>
              </w:rPr>
            </w:pPr>
            <w:r w:rsidRPr="00C74D1B">
              <w:rPr>
                <w:color w:val="000000"/>
              </w:rPr>
              <w:t xml:space="preserve">Engineers are required to export design related data and drawingss into SharePoint format </w:t>
            </w:r>
          </w:p>
        </w:tc>
      </w:tr>
      <w:tr w:rsidR="009B6EC2" w:rsidRPr="00C74D1B" w14:paraId="377937F0" w14:textId="77777777" w:rsidTr="00B057FC">
        <w:trPr>
          <w:trHeight w:val="208"/>
        </w:trPr>
        <w:tc>
          <w:tcPr>
            <w:tcW w:w="3402" w:type="dxa"/>
          </w:tcPr>
          <w:p w14:paraId="5198E989" w14:textId="77777777" w:rsidR="009B6EC2" w:rsidRPr="00C74D1B" w:rsidRDefault="009B6EC2" w:rsidP="009B6EC2">
            <w:pPr>
              <w:autoSpaceDE w:val="0"/>
              <w:autoSpaceDN w:val="0"/>
              <w:adjustRightInd w:val="0"/>
              <w:jc w:val="left"/>
              <w:rPr>
                <w:color w:val="000000"/>
              </w:rPr>
            </w:pPr>
            <w:r w:rsidRPr="00C74D1B">
              <w:rPr>
                <w:color w:val="000000"/>
              </w:rPr>
              <w:t xml:space="preserve">Geographical Information </w:t>
            </w:r>
          </w:p>
        </w:tc>
        <w:tc>
          <w:tcPr>
            <w:tcW w:w="5057" w:type="dxa"/>
          </w:tcPr>
          <w:p w14:paraId="72440B7A" w14:textId="77777777" w:rsidR="009B6EC2" w:rsidRPr="00C74D1B" w:rsidRDefault="009B6EC2" w:rsidP="009B6EC2">
            <w:pPr>
              <w:autoSpaceDE w:val="0"/>
              <w:autoSpaceDN w:val="0"/>
              <w:adjustRightInd w:val="0"/>
              <w:jc w:val="left"/>
              <w:rPr>
                <w:color w:val="000000"/>
              </w:rPr>
            </w:pPr>
            <w:r w:rsidRPr="00C74D1B">
              <w:rPr>
                <w:color w:val="000000"/>
              </w:rPr>
              <w:t xml:space="preserve">Design engineers require access to GIS data to position electrical assets on a physical location. Therefore, the design tool requires to utilize geographic information accordingly. </w:t>
            </w:r>
          </w:p>
        </w:tc>
      </w:tr>
      <w:tr w:rsidR="009B6EC2" w:rsidRPr="00C74D1B" w14:paraId="272390EF" w14:textId="77777777" w:rsidTr="00B057FC">
        <w:trPr>
          <w:trHeight w:val="208"/>
        </w:trPr>
        <w:tc>
          <w:tcPr>
            <w:tcW w:w="3402" w:type="dxa"/>
          </w:tcPr>
          <w:p w14:paraId="4063CC54" w14:textId="77777777" w:rsidR="009B6EC2" w:rsidRPr="00C74D1B" w:rsidRDefault="009B6EC2" w:rsidP="009B6EC2">
            <w:pPr>
              <w:autoSpaceDE w:val="0"/>
              <w:autoSpaceDN w:val="0"/>
              <w:adjustRightInd w:val="0"/>
              <w:jc w:val="left"/>
              <w:rPr>
                <w:color w:val="000000"/>
              </w:rPr>
            </w:pPr>
            <w:r w:rsidRPr="00C74D1B">
              <w:rPr>
                <w:color w:val="000000"/>
              </w:rPr>
              <w:t xml:space="preserve">Land Surveying Data </w:t>
            </w:r>
          </w:p>
        </w:tc>
        <w:tc>
          <w:tcPr>
            <w:tcW w:w="5057" w:type="dxa"/>
          </w:tcPr>
          <w:p w14:paraId="4FA279B2" w14:textId="77777777" w:rsidR="009B6EC2" w:rsidRPr="00C74D1B" w:rsidRDefault="009B6EC2" w:rsidP="009B6EC2">
            <w:pPr>
              <w:autoSpaceDE w:val="0"/>
              <w:autoSpaceDN w:val="0"/>
              <w:adjustRightInd w:val="0"/>
              <w:jc w:val="left"/>
              <w:rPr>
                <w:color w:val="000000"/>
              </w:rPr>
            </w:pPr>
            <w:r w:rsidRPr="00C74D1B">
              <w:rPr>
                <w:color w:val="000000"/>
              </w:rPr>
              <w:t xml:space="preserve">Engineers are required to access design base documentation from the CAD drawing tool </w:t>
            </w:r>
          </w:p>
        </w:tc>
      </w:tr>
      <w:tr w:rsidR="009B6EC2" w:rsidRPr="00C74D1B" w14:paraId="58F0071C" w14:textId="77777777" w:rsidTr="00B057FC">
        <w:trPr>
          <w:trHeight w:val="323"/>
        </w:trPr>
        <w:tc>
          <w:tcPr>
            <w:tcW w:w="3402" w:type="dxa"/>
          </w:tcPr>
          <w:p w14:paraId="1A7BF08D" w14:textId="77777777" w:rsidR="009B6EC2" w:rsidRPr="00C74D1B" w:rsidRDefault="009B6EC2" w:rsidP="009B6EC2">
            <w:pPr>
              <w:autoSpaceDE w:val="0"/>
              <w:autoSpaceDN w:val="0"/>
              <w:adjustRightInd w:val="0"/>
              <w:jc w:val="left"/>
              <w:rPr>
                <w:color w:val="000000"/>
              </w:rPr>
            </w:pPr>
            <w:r w:rsidRPr="00C74D1B">
              <w:rPr>
                <w:color w:val="000000"/>
              </w:rPr>
              <w:t xml:space="preserve">Network Assets </w:t>
            </w:r>
          </w:p>
        </w:tc>
        <w:tc>
          <w:tcPr>
            <w:tcW w:w="5057" w:type="dxa"/>
          </w:tcPr>
          <w:p w14:paraId="1FC80EE4" w14:textId="77777777" w:rsidR="009B6EC2" w:rsidRPr="00C74D1B" w:rsidRDefault="009B6EC2" w:rsidP="009B6EC2">
            <w:pPr>
              <w:autoSpaceDE w:val="0"/>
              <w:autoSpaceDN w:val="0"/>
              <w:adjustRightInd w:val="0"/>
              <w:jc w:val="left"/>
              <w:rPr>
                <w:color w:val="000000"/>
              </w:rPr>
            </w:pPr>
            <w:r w:rsidRPr="00C74D1B">
              <w:rPr>
                <w:color w:val="000000"/>
              </w:rPr>
              <w:t xml:space="preserve">The design engineer is required to access network related assets from the existing network asset software tool. This interface will ensure that the correct assets and related technical information is available for design purposes </w:t>
            </w:r>
          </w:p>
        </w:tc>
      </w:tr>
      <w:tr w:rsidR="009B6EC2" w:rsidRPr="00C74D1B" w14:paraId="49D69405" w14:textId="77777777" w:rsidTr="00B057FC">
        <w:trPr>
          <w:trHeight w:val="208"/>
        </w:trPr>
        <w:tc>
          <w:tcPr>
            <w:tcW w:w="3402" w:type="dxa"/>
          </w:tcPr>
          <w:p w14:paraId="0B4DA58D" w14:textId="77777777" w:rsidR="009B6EC2" w:rsidRPr="00C74D1B" w:rsidRDefault="009B6EC2" w:rsidP="009B6EC2">
            <w:pPr>
              <w:autoSpaceDE w:val="0"/>
              <w:autoSpaceDN w:val="0"/>
              <w:adjustRightInd w:val="0"/>
              <w:jc w:val="left"/>
              <w:rPr>
                <w:color w:val="000000"/>
              </w:rPr>
            </w:pPr>
            <w:r w:rsidRPr="00C74D1B">
              <w:rPr>
                <w:color w:val="000000"/>
              </w:rPr>
              <w:t xml:space="preserve">Power System Simulation Data </w:t>
            </w:r>
          </w:p>
        </w:tc>
        <w:tc>
          <w:tcPr>
            <w:tcW w:w="5057" w:type="dxa"/>
          </w:tcPr>
          <w:p w14:paraId="3CD4C6AC" w14:textId="77777777" w:rsidR="009B6EC2" w:rsidRPr="00C74D1B" w:rsidRDefault="009B6EC2" w:rsidP="009B6EC2">
            <w:pPr>
              <w:autoSpaceDE w:val="0"/>
              <w:autoSpaceDN w:val="0"/>
              <w:adjustRightInd w:val="0"/>
              <w:jc w:val="left"/>
              <w:rPr>
                <w:color w:val="000000"/>
              </w:rPr>
            </w:pPr>
            <w:r w:rsidRPr="00C74D1B">
              <w:rPr>
                <w:color w:val="000000"/>
              </w:rPr>
              <w:t xml:space="preserve">The power system simulation system requires access to a design data to perform design engineering functions </w:t>
            </w:r>
          </w:p>
        </w:tc>
      </w:tr>
      <w:tr w:rsidR="009B6EC2" w:rsidRPr="00C74D1B" w14:paraId="139FAAA2" w14:textId="77777777" w:rsidTr="00B057FC">
        <w:trPr>
          <w:trHeight w:val="208"/>
        </w:trPr>
        <w:tc>
          <w:tcPr>
            <w:tcW w:w="3402" w:type="dxa"/>
          </w:tcPr>
          <w:p w14:paraId="47F94DFF" w14:textId="77777777" w:rsidR="009B6EC2" w:rsidRPr="00C74D1B" w:rsidRDefault="009B6EC2" w:rsidP="009B6EC2">
            <w:pPr>
              <w:autoSpaceDE w:val="0"/>
              <w:autoSpaceDN w:val="0"/>
              <w:adjustRightInd w:val="0"/>
              <w:jc w:val="left"/>
              <w:rPr>
                <w:color w:val="000000"/>
              </w:rPr>
            </w:pPr>
            <w:r w:rsidRPr="00C74D1B">
              <w:rPr>
                <w:color w:val="000000"/>
              </w:rPr>
              <w:t xml:space="preserve">e-mail notifications </w:t>
            </w:r>
          </w:p>
        </w:tc>
        <w:tc>
          <w:tcPr>
            <w:tcW w:w="5057" w:type="dxa"/>
          </w:tcPr>
          <w:p w14:paraId="423202BB" w14:textId="77777777" w:rsidR="009B6EC2" w:rsidRPr="00C74D1B" w:rsidRDefault="009B6EC2" w:rsidP="009B6EC2">
            <w:pPr>
              <w:autoSpaceDE w:val="0"/>
              <w:autoSpaceDN w:val="0"/>
              <w:adjustRightInd w:val="0"/>
              <w:jc w:val="left"/>
              <w:rPr>
                <w:color w:val="000000"/>
              </w:rPr>
            </w:pPr>
            <w:r w:rsidRPr="00C74D1B">
              <w:rPr>
                <w:color w:val="000000"/>
              </w:rPr>
              <w:t xml:space="preserve">The design system is required to interact with Microsoft Outlook for e-mail notifications, when using transmittals and workflow functions </w:t>
            </w:r>
          </w:p>
        </w:tc>
      </w:tr>
    </w:tbl>
    <w:p w14:paraId="7379BB70" w14:textId="6160F639" w:rsidR="009B6EC2" w:rsidRPr="00C74D1B" w:rsidRDefault="00981E02" w:rsidP="001D50B0">
      <w:pPr>
        <w:pStyle w:val="Caption"/>
        <w:ind w:left="851"/>
      </w:pPr>
      <w:bookmarkStart w:id="37" w:name="_Toc99103798"/>
      <w:r w:rsidRPr="00C74D1B">
        <w:t>Table</w:t>
      </w:r>
      <w:r w:rsidR="001D50B0" w:rsidRPr="00C74D1B">
        <w:t xml:space="preserve"> </w:t>
      </w:r>
      <w:r w:rsidRPr="00C74D1B">
        <w:fldChar w:fldCharType="begin"/>
      </w:r>
      <w:r w:rsidRPr="00C74D1B">
        <w:instrText xml:space="preserve"> SEQ Table \* ARABIC </w:instrText>
      </w:r>
      <w:r w:rsidRPr="00C74D1B">
        <w:fldChar w:fldCharType="separate"/>
      </w:r>
      <w:r w:rsidR="00681816">
        <w:rPr>
          <w:noProof/>
        </w:rPr>
        <w:t>5</w:t>
      </w:r>
      <w:r w:rsidRPr="00C74D1B">
        <w:fldChar w:fldCharType="end"/>
      </w:r>
      <w:r w:rsidR="001D50B0" w:rsidRPr="00C74D1B">
        <w:t>: Interface Descriptions</w:t>
      </w:r>
      <w:bookmarkEnd w:id="37"/>
    </w:p>
    <w:p w14:paraId="00E7725E" w14:textId="0D74A8BD" w:rsidR="00BA270D" w:rsidRPr="00C74D1B" w:rsidRDefault="00BA270D" w:rsidP="005B4F79">
      <w:pPr>
        <w:pStyle w:val="P1"/>
        <w:rPr>
          <w:rFonts w:eastAsiaTheme="majorEastAsia"/>
        </w:rPr>
      </w:pPr>
    </w:p>
    <w:p w14:paraId="4A1B3D5D" w14:textId="6DB17CB7" w:rsidR="00BA270D" w:rsidRPr="00C74D1B" w:rsidRDefault="00BA270D" w:rsidP="001E6F9E">
      <w:pPr>
        <w:pStyle w:val="Heading1"/>
      </w:pPr>
      <w:bookmarkStart w:id="38" w:name="_Toc99103713"/>
      <w:r w:rsidRPr="00C74D1B">
        <w:t>Scope of Supply</w:t>
      </w:r>
      <w:bookmarkEnd w:id="38"/>
      <w:r w:rsidRPr="00C74D1B">
        <w:t xml:space="preserve"> </w:t>
      </w:r>
    </w:p>
    <w:p w14:paraId="120E01FD" w14:textId="77777777" w:rsidR="00BA270D" w:rsidRPr="00C74D1B" w:rsidRDefault="00BA270D" w:rsidP="00BA270D">
      <w:pPr>
        <w:pStyle w:val="ListParagraph"/>
        <w:ind w:left="360"/>
      </w:pPr>
    </w:p>
    <w:p w14:paraId="3E6F06C0" w14:textId="77777777" w:rsidR="00BA270D" w:rsidRPr="00C74D1B" w:rsidRDefault="00BA270D" w:rsidP="00BA270D">
      <w:pPr>
        <w:pStyle w:val="P1"/>
      </w:pPr>
      <w:r w:rsidRPr="00C74D1B">
        <w:t>The requirement is for the following scope of supply:</w:t>
      </w:r>
    </w:p>
    <w:p w14:paraId="4462C44C" w14:textId="77777777" w:rsidR="00BA270D" w:rsidRPr="00C74D1B" w:rsidRDefault="00BA270D" w:rsidP="00BA270D">
      <w:pPr>
        <w:pStyle w:val="ListParagraph"/>
        <w:ind w:left="360"/>
      </w:pPr>
    </w:p>
    <w:p w14:paraId="1C117B91" w14:textId="3E241F70" w:rsidR="00BA270D" w:rsidRPr="00C74D1B" w:rsidRDefault="00BA3017" w:rsidP="001E6F9E">
      <w:pPr>
        <w:pStyle w:val="Heading2"/>
      </w:pPr>
      <w:bookmarkStart w:id="39" w:name="_Toc99103714"/>
      <w:r w:rsidRPr="00C74D1B">
        <w:t xml:space="preserve">Engineering Design / Analysis </w:t>
      </w:r>
      <w:r w:rsidR="00BA270D" w:rsidRPr="00C74D1B">
        <w:t>AEC software and licensing options:</w:t>
      </w:r>
      <w:bookmarkEnd w:id="39"/>
      <w:r w:rsidR="00BA270D" w:rsidRPr="00C74D1B">
        <w:t xml:space="preserve"> </w:t>
      </w:r>
    </w:p>
    <w:p w14:paraId="65BE28FD" w14:textId="77777777" w:rsidR="00BA270D" w:rsidRPr="00C74D1B" w:rsidRDefault="00BA270D" w:rsidP="00BA270D">
      <w:pPr>
        <w:pStyle w:val="ListParagraph"/>
      </w:pPr>
    </w:p>
    <w:p w14:paraId="4B375E68" w14:textId="3A88A69B" w:rsidR="00BA270D" w:rsidRPr="00C74D1B" w:rsidRDefault="00BA270D" w:rsidP="003E3BEA">
      <w:pPr>
        <w:pStyle w:val="B00"/>
      </w:pPr>
      <w:r w:rsidRPr="00C74D1B">
        <w:t>Option 1</w:t>
      </w:r>
      <w:r w:rsidR="00C5129A" w:rsidRPr="00C74D1B">
        <w:t xml:space="preserve"> (required)</w:t>
      </w:r>
      <w:r w:rsidRPr="00C74D1B">
        <w:t xml:space="preserve">: Desktop based AEC products (Windows 10 OS). </w:t>
      </w:r>
    </w:p>
    <w:p w14:paraId="262D9639" w14:textId="57A4F8D6" w:rsidR="00BA270D" w:rsidRPr="00C74D1B" w:rsidRDefault="00BA270D" w:rsidP="003E3BEA">
      <w:pPr>
        <w:pStyle w:val="B00"/>
      </w:pPr>
      <w:r w:rsidRPr="00C74D1B">
        <w:t>Option 2</w:t>
      </w:r>
      <w:r w:rsidR="00C5129A" w:rsidRPr="00C74D1B">
        <w:t xml:space="preserve"> (optional)</w:t>
      </w:r>
      <w:r w:rsidRPr="00C74D1B">
        <w:t>: SaaS based AEC products.</w:t>
      </w:r>
    </w:p>
    <w:p w14:paraId="3DE8C566" w14:textId="77777777" w:rsidR="00BA270D" w:rsidRPr="00C74D1B" w:rsidRDefault="00BA270D" w:rsidP="00BA270D">
      <w:pPr>
        <w:pStyle w:val="ListParagraph"/>
      </w:pPr>
    </w:p>
    <w:p w14:paraId="25E9B8D7" w14:textId="77777777" w:rsidR="00BA270D" w:rsidRPr="00C74D1B" w:rsidRDefault="00BA270D" w:rsidP="001E6F9E">
      <w:pPr>
        <w:pStyle w:val="Heading2"/>
      </w:pPr>
      <w:bookmarkStart w:id="40" w:name="_Toc99103715"/>
      <w:r w:rsidRPr="00C74D1B">
        <w:t>EDMS Software and licensing options:</w:t>
      </w:r>
      <w:bookmarkEnd w:id="40"/>
    </w:p>
    <w:p w14:paraId="1264E155" w14:textId="43959842" w:rsidR="00BA270D" w:rsidRPr="00C74D1B" w:rsidRDefault="00BA270D" w:rsidP="00763B44">
      <w:pPr>
        <w:pStyle w:val="ListParagraph"/>
        <w:ind w:left="1418"/>
      </w:pPr>
    </w:p>
    <w:p w14:paraId="491E6EAA" w14:textId="6BB8809A" w:rsidR="008370C3" w:rsidRPr="00C74D1B" w:rsidRDefault="008370C3" w:rsidP="003E3BEA">
      <w:pPr>
        <w:pStyle w:val="P1"/>
      </w:pPr>
      <w:r w:rsidRPr="00C74D1B">
        <w:t xml:space="preserve">It is a requirement that a solution be offered that provides for a platform </w:t>
      </w:r>
      <w:r w:rsidR="0049741D" w:rsidRPr="00C74D1B">
        <w:t xml:space="preserve">(server hardware and software) </w:t>
      </w:r>
      <w:r w:rsidRPr="00C74D1B">
        <w:t>and primary data that resides on Eskom premises.  A SaaS solution based on a platform external to Eskom is viewed as a potential future solution and should / may be offered as an option.</w:t>
      </w:r>
    </w:p>
    <w:p w14:paraId="536139B6" w14:textId="77777777" w:rsidR="008370C3" w:rsidRPr="00C74D1B" w:rsidRDefault="008370C3" w:rsidP="00763B44">
      <w:pPr>
        <w:pStyle w:val="ListParagraph"/>
        <w:ind w:left="1418"/>
      </w:pPr>
    </w:p>
    <w:p w14:paraId="5FC95EF9" w14:textId="6F01981C" w:rsidR="006D1692" w:rsidRPr="00C74D1B" w:rsidRDefault="006D1692" w:rsidP="003E3BEA">
      <w:pPr>
        <w:pStyle w:val="B00"/>
      </w:pPr>
      <w:r w:rsidRPr="00C74D1B">
        <w:t>The following EDMS environments shall be provided for:</w:t>
      </w:r>
    </w:p>
    <w:p w14:paraId="66F88AE9" w14:textId="77777777" w:rsidR="004A5412" w:rsidRPr="00C74D1B" w:rsidRDefault="004A5412" w:rsidP="004A5412">
      <w:pPr>
        <w:pStyle w:val="ListParagraph"/>
      </w:pPr>
    </w:p>
    <w:p w14:paraId="045A71DC" w14:textId="77777777" w:rsidR="00B37E71" w:rsidRPr="00C74D1B" w:rsidRDefault="00B37E71" w:rsidP="00B37E71">
      <w:pPr>
        <w:pStyle w:val="B10"/>
      </w:pPr>
      <w:r w:rsidRPr="00C74D1B">
        <w:t>Production environment/s for 11 sites</w:t>
      </w:r>
    </w:p>
    <w:p w14:paraId="4B4D5491" w14:textId="4211C474" w:rsidR="006D1692" w:rsidRPr="00C74D1B" w:rsidRDefault="006D1692" w:rsidP="003E3BEA">
      <w:pPr>
        <w:pStyle w:val="B10"/>
      </w:pPr>
      <w:r w:rsidRPr="00C74D1B">
        <w:t>QA/Test environment</w:t>
      </w:r>
    </w:p>
    <w:p w14:paraId="3EAA6F61" w14:textId="7E21EAB8" w:rsidR="009B5D73" w:rsidRPr="00C74D1B" w:rsidRDefault="009B5D73" w:rsidP="003E3BEA">
      <w:pPr>
        <w:pStyle w:val="B10"/>
      </w:pPr>
      <w:r w:rsidRPr="00C74D1B">
        <w:t>Training environment</w:t>
      </w:r>
    </w:p>
    <w:p w14:paraId="19A908A5" w14:textId="4F4E17E5" w:rsidR="002670E2" w:rsidRPr="00C74D1B" w:rsidRDefault="002670E2" w:rsidP="003E3BEA">
      <w:pPr>
        <w:pStyle w:val="B10"/>
      </w:pPr>
      <w:r w:rsidRPr="00C74D1B">
        <w:t xml:space="preserve">Data back-up </w:t>
      </w:r>
      <w:r w:rsidR="00684A9F" w:rsidRPr="00C74D1B">
        <w:t xml:space="preserve">and recovery </w:t>
      </w:r>
      <w:r w:rsidRPr="00C74D1B">
        <w:t xml:space="preserve">environment </w:t>
      </w:r>
      <w:r w:rsidR="00684A9F" w:rsidRPr="00C74D1B">
        <w:t>(for SaaS solutions)</w:t>
      </w:r>
    </w:p>
    <w:p w14:paraId="7C32484F" w14:textId="45206D2C" w:rsidR="006D1692" w:rsidRPr="00C74D1B" w:rsidRDefault="006D1692" w:rsidP="003E3BEA">
      <w:pPr>
        <w:pStyle w:val="B10"/>
      </w:pPr>
      <w:r w:rsidRPr="00C74D1B">
        <w:t>D</w:t>
      </w:r>
      <w:r w:rsidR="00B37E71" w:rsidRPr="00C74D1B">
        <w:t xml:space="preserve">isaster </w:t>
      </w:r>
      <w:r w:rsidRPr="00C74D1B">
        <w:t>R</w:t>
      </w:r>
      <w:r w:rsidR="00B37E71" w:rsidRPr="00C74D1B">
        <w:t>ecovery (DR)</w:t>
      </w:r>
      <w:r w:rsidRPr="00C74D1B">
        <w:t xml:space="preserve"> environment</w:t>
      </w:r>
      <w:r w:rsidR="002670E2" w:rsidRPr="00C74D1B">
        <w:t>, at least</w:t>
      </w:r>
      <w:r w:rsidRPr="00C74D1B">
        <w:t xml:space="preserve"> for Tx Business</w:t>
      </w:r>
    </w:p>
    <w:p w14:paraId="7EBD8BEF" w14:textId="77777777" w:rsidR="00763B44" w:rsidRPr="00C74D1B" w:rsidRDefault="00763B44" w:rsidP="00763B44">
      <w:pPr>
        <w:pStyle w:val="ListParagraph"/>
        <w:ind w:left="1418"/>
      </w:pPr>
    </w:p>
    <w:p w14:paraId="43252975" w14:textId="5742EDC7" w:rsidR="00BA270D" w:rsidRPr="00C74D1B" w:rsidRDefault="00BA270D" w:rsidP="003E3BEA">
      <w:pPr>
        <w:pStyle w:val="B00"/>
      </w:pPr>
      <w:r w:rsidRPr="00C74D1B">
        <w:t>Option 1</w:t>
      </w:r>
      <w:r w:rsidR="00C86C59" w:rsidRPr="00C74D1B">
        <w:t xml:space="preserve"> (Optional)</w:t>
      </w:r>
      <w:r w:rsidRPr="00C74D1B">
        <w:t>: Eskom will provide the EDMS hardware platform specified by the Respondent.</w:t>
      </w:r>
      <w:r w:rsidR="000C5B1E" w:rsidRPr="00C74D1B">
        <w:t xml:space="preserve">  Eskom will </w:t>
      </w:r>
      <w:r w:rsidR="00F73FDE" w:rsidRPr="00C74D1B">
        <w:t xml:space="preserve">also </w:t>
      </w:r>
      <w:r w:rsidR="000C5B1E" w:rsidRPr="00C74D1B">
        <w:t>be responsible for the hardware platform maintenance.</w:t>
      </w:r>
    </w:p>
    <w:p w14:paraId="6D19C416" w14:textId="77777777" w:rsidR="005F6688" w:rsidRPr="00C74D1B" w:rsidRDefault="005F6688" w:rsidP="003E3BEA"/>
    <w:p w14:paraId="03B45476" w14:textId="77777777" w:rsidR="00BA270D" w:rsidRPr="00C74D1B" w:rsidRDefault="00BA270D" w:rsidP="003E3BEA">
      <w:pPr>
        <w:pStyle w:val="B00"/>
      </w:pPr>
      <w:r w:rsidRPr="00C74D1B">
        <w:t>Option 2: EDMS Software as a Service (SaaS):</w:t>
      </w:r>
    </w:p>
    <w:p w14:paraId="3818D602" w14:textId="77777777" w:rsidR="00BA270D" w:rsidRPr="00C74D1B" w:rsidRDefault="00BA270D" w:rsidP="00BA270D">
      <w:pPr>
        <w:pStyle w:val="ListParagraph"/>
      </w:pPr>
    </w:p>
    <w:p w14:paraId="2BD6EBD6" w14:textId="77777777" w:rsidR="00BA270D" w:rsidRPr="00C74D1B" w:rsidRDefault="00BA270D" w:rsidP="003E3BEA">
      <w:pPr>
        <w:pStyle w:val="B10"/>
      </w:pPr>
      <w:r w:rsidRPr="00C74D1B">
        <w:t>Option 2a: Service Provider hosted servers (hosted in South Africa).</w:t>
      </w:r>
    </w:p>
    <w:p w14:paraId="6F2233CD" w14:textId="3EAEE3AC" w:rsidR="00BA270D" w:rsidRPr="00C74D1B" w:rsidRDefault="00BA270D" w:rsidP="003E3BEA">
      <w:pPr>
        <w:pStyle w:val="B10"/>
      </w:pPr>
      <w:r w:rsidRPr="00C74D1B">
        <w:t xml:space="preserve">Option 2b: </w:t>
      </w:r>
      <w:r w:rsidR="007D7293" w:rsidRPr="00C74D1B">
        <w:t>O</w:t>
      </w:r>
      <w:r w:rsidRPr="00C74D1B">
        <w:t>n-premises (</w:t>
      </w:r>
      <w:r w:rsidR="00C86C59" w:rsidRPr="00C74D1B">
        <w:t>Service Provider</w:t>
      </w:r>
      <w:r w:rsidRPr="00C74D1B">
        <w:t xml:space="preserve"> owned) servers.</w:t>
      </w:r>
    </w:p>
    <w:p w14:paraId="0E2A2F1F" w14:textId="77777777" w:rsidR="00BA270D" w:rsidRPr="00C74D1B" w:rsidRDefault="00BA270D" w:rsidP="003E3BEA">
      <w:pPr>
        <w:pStyle w:val="B10"/>
      </w:pPr>
      <w:r w:rsidRPr="00C74D1B">
        <w:t>Option 2c: Hybrid.</w:t>
      </w:r>
    </w:p>
    <w:p w14:paraId="035E5E41" w14:textId="571018CC" w:rsidR="00BA270D" w:rsidRPr="00C74D1B" w:rsidRDefault="00BA270D" w:rsidP="00BA270D">
      <w:pPr>
        <w:pStyle w:val="ListParagraph"/>
      </w:pPr>
    </w:p>
    <w:p w14:paraId="294036EE" w14:textId="1EBF8CEA" w:rsidR="00986D55" w:rsidRPr="00C74D1B" w:rsidRDefault="005F6688" w:rsidP="003E3BEA">
      <w:pPr>
        <w:pStyle w:val="P1"/>
        <w:ind w:left="1418"/>
      </w:pPr>
      <w:r w:rsidRPr="00C74D1B">
        <w:t xml:space="preserve">The SaaS model implies that the Service Provider will be responsible for </w:t>
      </w:r>
      <w:r w:rsidR="007B354A" w:rsidRPr="00C74D1B">
        <w:t xml:space="preserve">platform </w:t>
      </w:r>
      <w:r w:rsidRPr="00C74D1B">
        <w:t xml:space="preserve">software implementation, </w:t>
      </w:r>
      <w:r w:rsidR="00C32AF1" w:rsidRPr="00C74D1B">
        <w:t xml:space="preserve">IT </w:t>
      </w:r>
      <w:r w:rsidRPr="00C74D1B">
        <w:t xml:space="preserve">operation, and maintenance.  </w:t>
      </w:r>
      <w:r w:rsidR="0056068A" w:rsidRPr="00C74D1B">
        <w:t xml:space="preserve">Table </w:t>
      </w:r>
      <w:r w:rsidR="0043225C" w:rsidRPr="00C74D1B">
        <w:t>7</w:t>
      </w:r>
      <w:r w:rsidR="00986D55" w:rsidRPr="00C74D1B">
        <w:t xml:space="preserve"> provides an overview of EDMS Solution Options and Accountabilities</w:t>
      </w:r>
    </w:p>
    <w:p w14:paraId="1D5F394F" w14:textId="77777777" w:rsidR="00986D55" w:rsidRPr="00C74D1B" w:rsidRDefault="00986D55" w:rsidP="005F6688">
      <w:pPr>
        <w:pStyle w:val="P3"/>
      </w:pPr>
    </w:p>
    <w:p w14:paraId="024F99CC" w14:textId="189A06EA" w:rsidR="00BA270D" w:rsidRPr="00C74D1B" w:rsidRDefault="00BA270D" w:rsidP="007D7293">
      <w:pPr>
        <w:pStyle w:val="P1"/>
        <w:rPr>
          <w:b/>
          <w:noProof/>
          <w:lang w:eastAsia="en-ZA"/>
        </w:rPr>
      </w:pPr>
      <w:r w:rsidRPr="00C74D1B">
        <w:rPr>
          <w:b/>
          <w:noProof/>
          <w:lang w:eastAsia="en-ZA"/>
        </w:rPr>
        <w:t xml:space="preserve">Sizing parameters: </w:t>
      </w:r>
    </w:p>
    <w:p w14:paraId="415E97C3" w14:textId="77777777" w:rsidR="007D7293" w:rsidRPr="00C74D1B" w:rsidRDefault="007D7293" w:rsidP="00BA270D">
      <w:pPr>
        <w:pStyle w:val="P1"/>
        <w:rPr>
          <w:lang w:val="en-GB"/>
        </w:rPr>
      </w:pPr>
    </w:p>
    <w:p w14:paraId="42CBE094" w14:textId="1CCB6140" w:rsidR="00BA270D" w:rsidRPr="00C74D1B" w:rsidRDefault="00BA270D" w:rsidP="00BA270D">
      <w:pPr>
        <w:pStyle w:val="P1"/>
        <w:rPr>
          <w:lang w:val="en-GB"/>
        </w:rPr>
      </w:pPr>
      <w:r w:rsidRPr="00C74D1B">
        <w:rPr>
          <w:lang w:val="en-GB"/>
        </w:rPr>
        <w:t>Existing EDDMS System information:</w:t>
      </w:r>
    </w:p>
    <w:p w14:paraId="227373D3" w14:textId="77777777" w:rsidR="00BA270D" w:rsidRPr="00C74D1B" w:rsidRDefault="00BA270D" w:rsidP="00BA270D">
      <w:pPr>
        <w:pStyle w:val="ListParagraph"/>
      </w:pPr>
    </w:p>
    <w:p w14:paraId="422F18E7" w14:textId="632099E8" w:rsidR="00BA270D" w:rsidRPr="00C74D1B" w:rsidRDefault="00BA270D" w:rsidP="0040031C">
      <w:pPr>
        <w:pStyle w:val="B00"/>
      </w:pPr>
      <w:r w:rsidRPr="00C74D1B">
        <w:t>EDMS sites: 1</w:t>
      </w:r>
      <w:r w:rsidR="00A93C26" w:rsidRPr="00C74D1B">
        <w:t>1</w:t>
      </w:r>
    </w:p>
    <w:p w14:paraId="23DB390D" w14:textId="3D8CA1C0" w:rsidR="00BA270D" w:rsidRPr="00C74D1B" w:rsidRDefault="00BA270D" w:rsidP="0040031C">
      <w:pPr>
        <w:pStyle w:val="B00"/>
      </w:pPr>
      <w:r w:rsidRPr="00C74D1B">
        <w:t>EDMS users: 2000 across 1</w:t>
      </w:r>
      <w:r w:rsidR="00A93C26" w:rsidRPr="00C74D1B">
        <w:t>1</w:t>
      </w:r>
      <w:r w:rsidRPr="00C74D1B">
        <w:t xml:space="preserve"> sites.</w:t>
      </w:r>
    </w:p>
    <w:p w14:paraId="2C28671D" w14:textId="77777777" w:rsidR="00BA270D" w:rsidRPr="00C74D1B" w:rsidRDefault="00BA270D" w:rsidP="0040031C">
      <w:pPr>
        <w:pStyle w:val="B00"/>
      </w:pPr>
      <w:r w:rsidRPr="00C74D1B">
        <w:t>AEC CAD users across all Eskom Groups:</w:t>
      </w:r>
    </w:p>
    <w:p w14:paraId="250890A3" w14:textId="77777777" w:rsidR="00BA270D" w:rsidRPr="00C74D1B" w:rsidRDefault="00BA270D" w:rsidP="00BA270D">
      <w:pPr>
        <w:pStyle w:val="ListParagraph"/>
      </w:pPr>
    </w:p>
    <w:p w14:paraId="54A19388" w14:textId="77777777" w:rsidR="00BA270D" w:rsidRPr="00C74D1B" w:rsidRDefault="00BA270D" w:rsidP="0040031C">
      <w:pPr>
        <w:pStyle w:val="B10"/>
      </w:pPr>
      <w:r w:rsidRPr="00C74D1B">
        <w:t>CAD view only: 500</w:t>
      </w:r>
    </w:p>
    <w:p w14:paraId="55A5ABD6" w14:textId="431BE069" w:rsidR="00BA270D" w:rsidRPr="00C74D1B" w:rsidRDefault="00BA270D" w:rsidP="0040031C">
      <w:pPr>
        <w:pStyle w:val="B10"/>
      </w:pPr>
      <w:r w:rsidRPr="00C74D1B">
        <w:t xml:space="preserve">Baseline CAD: </w:t>
      </w:r>
      <w:r w:rsidR="006B145C" w:rsidRPr="00C74D1B">
        <w:t>8</w:t>
      </w:r>
      <w:r w:rsidRPr="00C74D1B">
        <w:t>70.</w:t>
      </w:r>
    </w:p>
    <w:p w14:paraId="48DF6558" w14:textId="77777777" w:rsidR="00BA270D" w:rsidRPr="00C74D1B" w:rsidRDefault="00BA270D" w:rsidP="00BA270D">
      <w:pPr>
        <w:pStyle w:val="ListParagraph"/>
      </w:pPr>
    </w:p>
    <w:p w14:paraId="35F69BAC" w14:textId="77777777" w:rsidR="00C65F76" w:rsidRPr="00C74D1B" w:rsidRDefault="00C65F76">
      <w:pPr>
        <w:spacing w:after="200" w:line="276" w:lineRule="auto"/>
        <w:jc w:val="left"/>
        <w:rPr>
          <w:rFonts w:eastAsia="Times New Roman"/>
          <w:noProof/>
          <w:lang w:val="en-GB" w:eastAsia="en-ZA"/>
        </w:rPr>
      </w:pPr>
      <w:r w:rsidRPr="00C74D1B">
        <w:br w:type="page"/>
      </w:r>
    </w:p>
    <w:p w14:paraId="3D3FB8C9" w14:textId="24A3AB7D" w:rsidR="00BA270D" w:rsidRPr="00C74D1B" w:rsidRDefault="00BA270D" w:rsidP="0040031C">
      <w:pPr>
        <w:pStyle w:val="B00"/>
      </w:pPr>
      <w:r w:rsidRPr="00C74D1B">
        <w:t xml:space="preserve">Specialised Engineering users: </w:t>
      </w:r>
    </w:p>
    <w:p w14:paraId="50A0CC5D" w14:textId="77777777" w:rsidR="00BA270D" w:rsidRPr="00C74D1B" w:rsidRDefault="00BA270D" w:rsidP="00BA270D">
      <w:pPr>
        <w:pStyle w:val="ListParagraph"/>
      </w:pPr>
    </w:p>
    <w:p w14:paraId="43CCE15A" w14:textId="77777777" w:rsidR="00BA270D" w:rsidRPr="00C74D1B" w:rsidRDefault="00BA270D" w:rsidP="0040031C">
      <w:pPr>
        <w:pStyle w:val="B10"/>
      </w:pPr>
      <w:r w:rsidRPr="00C74D1B">
        <w:t>Substation design: 50</w:t>
      </w:r>
    </w:p>
    <w:p w14:paraId="25EE242C" w14:textId="77777777" w:rsidR="00BA270D" w:rsidRPr="00C74D1B" w:rsidRDefault="00BA270D" w:rsidP="0040031C">
      <w:pPr>
        <w:pStyle w:val="B10"/>
      </w:pPr>
      <w:r w:rsidRPr="00C74D1B">
        <w:t>Civil and road design: 40</w:t>
      </w:r>
    </w:p>
    <w:p w14:paraId="3BEE63BB" w14:textId="77777777" w:rsidR="00BA270D" w:rsidRPr="00C74D1B" w:rsidRDefault="00BA270D" w:rsidP="0040031C">
      <w:pPr>
        <w:pStyle w:val="B10"/>
      </w:pPr>
      <w:r w:rsidRPr="00C74D1B">
        <w:t>Structural design: 15</w:t>
      </w:r>
    </w:p>
    <w:p w14:paraId="4374DC2B" w14:textId="3E15E05E" w:rsidR="00BA270D" w:rsidRPr="00C74D1B" w:rsidRDefault="000A5052" w:rsidP="0040031C">
      <w:pPr>
        <w:pStyle w:val="B10"/>
      </w:pPr>
      <w:r w:rsidRPr="00C74D1B">
        <w:t>Various other applications</w:t>
      </w:r>
    </w:p>
    <w:p w14:paraId="752F324A" w14:textId="77777777" w:rsidR="00BA270D" w:rsidRPr="00C74D1B" w:rsidRDefault="00BA270D" w:rsidP="00BA270D">
      <w:pPr>
        <w:pStyle w:val="ListParagraph"/>
      </w:pPr>
    </w:p>
    <w:p w14:paraId="2EA92477" w14:textId="77777777" w:rsidR="00BA270D" w:rsidRPr="00C74D1B" w:rsidRDefault="00BA270D" w:rsidP="0040031C">
      <w:pPr>
        <w:pStyle w:val="B00"/>
      </w:pPr>
      <w:r w:rsidRPr="00C74D1B">
        <w:t>CAD file detail:</w:t>
      </w:r>
    </w:p>
    <w:p w14:paraId="29E8AC25" w14:textId="77777777" w:rsidR="00BA270D" w:rsidRPr="00C74D1B" w:rsidRDefault="00BA270D" w:rsidP="00BA270D">
      <w:pPr>
        <w:pStyle w:val="ListParagraph"/>
      </w:pPr>
    </w:p>
    <w:p w14:paraId="5E20C2C8" w14:textId="2A32B717" w:rsidR="00BA270D" w:rsidRPr="00C74D1B" w:rsidRDefault="00BA270D" w:rsidP="0040031C">
      <w:pPr>
        <w:pStyle w:val="B10"/>
      </w:pPr>
      <w:r w:rsidRPr="00C74D1B">
        <w:t>Type: dgn (</w:t>
      </w:r>
      <w:r w:rsidR="006B4F3D" w:rsidRPr="00C74D1B">
        <w:t xml:space="preserve">Bentley </w:t>
      </w:r>
      <w:r w:rsidRPr="00C74D1B">
        <w:t>MicroStation)</w:t>
      </w:r>
    </w:p>
    <w:p w14:paraId="29DD6D77" w14:textId="4FF6A45F" w:rsidR="00BA270D" w:rsidRPr="00C74D1B" w:rsidRDefault="00BA270D" w:rsidP="0040031C">
      <w:pPr>
        <w:pStyle w:val="B10"/>
      </w:pPr>
      <w:r w:rsidRPr="00C74D1B">
        <w:t>Number of files: ±8 million across 1</w:t>
      </w:r>
      <w:r w:rsidR="006B4F3D" w:rsidRPr="00C74D1B">
        <w:t>1</w:t>
      </w:r>
      <w:r w:rsidRPr="00C74D1B">
        <w:t xml:space="preserve"> sites.</w:t>
      </w:r>
    </w:p>
    <w:p w14:paraId="2EBD3CE8" w14:textId="0FFE2EA1" w:rsidR="00BA270D" w:rsidRPr="00C74D1B" w:rsidRDefault="00BA270D" w:rsidP="0040031C">
      <w:pPr>
        <w:pStyle w:val="B10"/>
      </w:pPr>
      <w:r w:rsidRPr="00C74D1B">
        <w:t>Disk size: 20TB across 1</w:t>
      </w:r>
      <w:r w:rsidR="006B4F3D" w:rsidRPr="00C74D1B">
        <w:t>1</w:t>
      </w:r>
      <w:r w:rsidRPr="00C74D1B">
        <w:t xml:space="preserve"> sites.</w:t>
      </w:r>
    </w:p>
    <w:p w14:paraId="2CD65F7B" w14:textId="77777777" w:rsidR="00BA270D" w:rsidRPr="00C74D1B" w:rsidRDefault="00BA270D" w:rsidP="0040031C">
      <w:pPr>
        <w:pStyle w:val="B10"/>
      </w:pPr>
      <w:r w:rsidRPr="00C74D1B">
        <w:t>File size: average = 1MB; biggest in use: 3 GB</w:t>
      </w:r>
    </w:p>
    <w:p w14:paraId="3719CB4C" w14:textId="77777777" w:rsidR="00BA270D" w:rsidRPr="00C74D1B" w:rsidRDefault="00BA270D" w:rsidP="00BA270D">
      <w:pPr>
        <w:pStyle w:val="ListParagraph"/>
      </w:pPr>
    </w:p>
    <w:p w14:paraId="739905BD" w14:textId="0C887B15" w:rsidR="00BA270D" w:rsidRPr="00C74D1B" w:rsidRDefault="00BA270D" w:rsidP="00BA270D">
      <w:pPr>
        <w:pStyle w:val="P1"/>
      </w:pPr>
      <w:r w:rsidRPr="00C74D1B">
        <w:t>The existing EDDMS applications integrate to various third party applications within Eskom.  In addition to this, there are also a number of customisations in existence, created by means of the methods supported (</w:t>
      </w:r>
      <w:r w:rsidR="00331503" w:rsidRPr="00C74D1B">
        <w:t xml:space="preserve">Bentley </w:t>
      </w:r>
      <w:r w:rsidRPr="00C74D1B">
        <w:t>MDL, VBA, macros, etc.)</w:t>
      </w:r>
    </w:p>
    <w:p w14:paraId="507E096A" w14:textId="77777777" w:rsidR="00BA270D" w:rsidRPr="00C74D1B" w:rsidRDefault="00BA270D" w:rsidP="00BA270D"/>
    <w:p w14:paraId="1434233F" w14:textId="52A33098" w:rsidR="00932C67" w:rsidRPr="00C74D1B" w:rsidRDefault="00932C67" w:rsidP="001E6F9E">
      <w:pPr>
        <w:pStyle w:val="Heading2"/>
      </w:pPr>
      <w:bookmarkStart w:id="41" w:name="_Toc99103716"/>
      <w:r w:rsidRPr="00C74D1B">
        <w:t xml:space="preserve">Product related training </w:t>
      </w:r>
      <w:r w:rsidR="00BD4202" w:rsidRPr="00C74D1B">
        <w:t xml:space="preserve">material and </w:t>
      </w:r>
      <w:r w:rsidRPr="00C74D1B">
        <w:t>courses</w:t>
      </w:r>
      <w:bookmarkEnd w:id="41"/>
    </w:p>
    <w:p w14:paraId="2F38EA59" w14:textId="5501F06D" w:rsidR="00932C67" w:rsidRPr="00C74D1B" w:rsidRDefault="00932C67" w:rsidP="00932C67">
      <w:pPr>
        <w:rPr>
          <w:noProof/>
          <w:lang w:eastAsia="en-ZA"/>
        </w:rPr>
      </w:pPr>
    </w:p>
    <w:p w14:paraId="6E6346C9" w14:textId="03D92D70" w:rsidR="00BD4202" w:rsidRPr="00C74D1B" w:rsidRDefault="00BD4202" w:rsidP="00BD4202">
      <w:pPr>
        <w:pStyle w:val="P1"/>
        <w:rPr>
          <w:noProof/>
          <w:lang w:eastAsia="en-ZA"/>
        </w:rPr>
      </w:pPr>
      <w:r w:rsidRPr="00C74D1B">
        <w:rPr>
          <w:noProof/>
          <w:lang w:eastAsia="en-ZA"/>
        </w:rPr>
        <w:t>The requirement is for the following:</w:t>
      </w:r>
    </w:p>
    <w:p w14:paraId="719F8D85" w14:textId="77777777" w:rsidR="00BD4202" w:rsidRPr="00C74D1B" w:rsidRDefault="00BD4202" w:rsidP="00BD4202">
      <w:pPr>
        <w:pStyle w:val="ListParagraph"/>
        <w:rPr>
          <w:noProof/>
          <w:lang w:eastAsia="en-ZA"/>
        </w:rPr>
      </w:pPr>
    </w:p>
    <w:p w14:paraId="0004E64E" w14:textId="74D13905" w:rsidR="00112E3E" w:rsidRPr="00C74D1B" w:rsidRDefault="00112E3E" w:rsidP="00112E3E">
      <w:pPr>
        <w:pStyle w:val="B00"/>
      </w:pPr>
      <w:r w:rsidRPr="00C74D1B">
        <w:t>End-user, system administration, user administration, and support training courses.</w:t>
      </w:r>
    </w:p>
    <w:p w14:paraId="163EF2F9" w14:textId="196F83EA" w:rsidR="00112E3E" w:rsidRPr="00C74D1B" w:rsidRDefault="00A8794D" w:rsidP="00112E3E">
      <w:pPr>
        <w:pStyle w:val="B00"/>
      </w:pPr>
      <w:r w:rsidRPr="00C74D1B">
        <w:t>T</w:t>
      </w:r>
      <w:r w:rsidR="00112E3E" w:rsidRPr="00C74D1B">
        <w:t>raining material to enable Eskom to perform in-house end-user training</w:t>
      </w:r>
      <w:r w:rsidR="008629D8" w:rsidRPr="00C74D1B">
        <w:t>,</w:t>
      </w:r>
      <w:r w:rsidR="00112E3E" w:rsidRPr="00C74D1B">
        <w:t xml:space="preserve"> for future </w:t>
      </w:r>
      <w:r w:rsidR="008629D8" w:rsidRPr="00C74D1B">
        <w:t>use</w:t>
      </w:r>
      <w:r w:rsidR="00112E3E" w:rsidRPr="00C74D1B">
        <w:t>.</w:t>
      </w:r>
    </w:p>
    <w:p w14:paraId="5703ED8A" w14:textId="77777777" w:rsidR="00112E3E" w:rsidRPr="00C74D1B" w:rsidRDefault="00112E3E" w:rsidP="00112E3E">
      <w:pPr>
        <w:pStyle w:val="P1"/>
      </w:pPr>
    </w:p>
    <w:p w14:paraId="0E3BF4C3" w14:textId="498FF6A5" w:rsidR="00BA270D" w:rsidRPr="00C74D1B" w:rsidRDefault="00BA270D" w:rsidP="001E6F9E">
      <w:pPr>
        <w:pStyle w:val="Heading1"/>
      </w:pPr>
      <w:bookmarkStart w:id="42" w:name="_Toc99103717"/>
      <w:r w:rsidRPr="00C74D1B">
        <w:t>Scope of Services</w:t>
      </w:r>
      <w:bookmarkEnd w:id="42"/>
    </w:p>
    <w:p w14:paraId="2D299ABB" w14:textId="77777777" w:rsidR="00BA270D" w:rsidRPr="00C74D1B" w:rsidRDefault="00BA270D" w:rsidP="00BA270D"/>
    <w:p w14:paraId="3021D31F" w14:textId="77777777" w:rsidR="00BA270D" w:rsidRPr="00C74D1B" w:rsidRDefault="00BA270D" w:rsidP="001E6F9E">
      <w:pPr>
        <w:pStyle w:val="Heading2"/>
      </w:pPr>
      <w:bookmarkStart w:id="43" w:name="_Toc99103718"/>
      <w:r w:rsidRPr="00C74D1B">
        <w:t>Routine Services</w:t>
      </w:r>
      <w:bookmarkEnd w:id="43"/>
    </w:p>
    <w:p w14:paraId="1CAD2847" w14:textId="77777777" w:rsidR="00BA270D" w:rsidRPr="00C74D1B" w:rsidRDefault="00BA270D" w:rsidP="00BA270D">
      <w:pPr>
        <w:pStyle w:val="ListParagraph"/>
      </w:pPr>
    </w:p>
    <w:p w14:paraId="39EEE15E" w14:textId="77777777" w:rsidR="00BA270D" w:rsidRPr="00C74D1B" w:rsidRDefault="00BA270D" w:rsidP="00BA270D">
      <w:pPr>
        <w:pStyle w:val="P1"/>
        <w:rPr>
          <w:noProof/>
          <w:lang w:eastAsia="en-ZA"/>
        </w:rPr>
      </w:pPr>
      <w:r w:rsidRPr="00C74D1B">
        <w:rPr>
          <w:noProof/>
          <w:lang w:eastAsia="en-ZA"/>
        </w:rPr>
        <w:t>The requirement is for the following services:</w:t>
      </w:r>
    </w:p>
    <w:p w14:paraId="1C48A81F" w14:textId="77777777" w:rsidR="00BA270D" w:rsidRPr="00C74D1B" w:rsidRDefault="00BA270D" w:rsidP="00BA270D">
      <w:pPr>
        <w:pStyle w:val="ListParagraph"/>
        <w:rPr>
          <w:noProof/>
          <w:lang w:eastAsia="en-ZA"/>
        </w:rPr>
      </w:pPr>
    </w:p>
    <w:p w14:paraId="2A665FFD" w14:textId="77777777" w:rsidR="00BA270D" w:rsidRPr="00C74D1B" w:rsidRDefault="00BA270D" w:rsidP="0040031C">
      <w:pPr>
        <w:pStyle w:val="B00"/>
      </w:pPr>
      <w:r w:rsidRPr="00C74D1B">
        <w:t>Maintenance and support, including, inter alia:</w:t>
      </w:r>
    </w:p>
    <w:p w14:paraId="347D45A0" w14:textId="77777777" w:rsidR="00BA270D" w:rsidRPr="00C74D1B" w:rsidRDefault="00BA270D" w:rsidP="0040031C">
      <w:pPr>
        <w:pStyle w:val="B10"/>
      </w:pPr>
      <w:r w:rsidRPr="00C74D1B">
        <w:t>Access to the latest versions of the software and related documentation.</w:t>
      </w:r>
    </w:p>
    <w:p w14:paraId="44E4E75D" w14:textId="77777777" w:rsidR="00BA270D" w:rsidRPr="00C74D1B" w:rsidRDefault="00BA270D" w:rsidP="0040031C">
      <w:pPr>
        <w:pStyle w:val="B10"/>
      </w:pPr>
      <w:r w:rsidRPr="00C74D1B">
        <w:t>Software defects correction.</w:t>
      </w:r>
    </w:p>
    <w:p w14:paraId="1C8CA544" w14:textId="77777777" w:rsidR="00BA270D" w:rsidRPr="00C74D1B" w:rsidRDefault="00BA270D" w:rsidP="0040031C">
      <w:pPr>
        <w:pStyle w:val="B10"/>
      </w:pPr>
      <w:r w:rsidRPr="00C74D1B">
        <w:t>24/7/365 application support.</w:t>
      </w:r>
    </w:p>
    <w:p w14:paraId="5AACEA4F" w14:textId="77777777" w:rsidR="00BA270D" w:rsidRPr="00C74D1B" w:rsidRDefault="00BA270D" w:rsidP="00BA270D">
      <w:pPr>
        <w:pStyle w:val="ListParagraph"/>
      </w:pPr>
    </w:p>
    <w:p w14:paraId="36A5B2EA" w14:textId="77777777" w:rsidR="00BA270D" w:rsidRPr="00C74D1B" w:rsidRDefault="00BA270D" w:rsidP="0040031C">
      <w:pPr>
        <w:pStyle w:val="B00"/>
      </w:pPr>
      <w:r w:rsidRPr="00C74D1B">
        <w:t>Access to online services:</w:t>
      </w:r>
    </w:p>
    <w:p w14:paraId="0DCD8929" w14:textId="77777777" w:rsidR="00BA270D" w:rsidRPr="00C74D1B" w:rsidRDefault="00BA270D" w:rsidP="0040031C">
      <w:pPr>
        <w:pStyle w:val="B10"/>
      </w:pPr>
      <w:r w:rsidRPr="00C74D1B">
        <w:t>Online training courses and associated training material.</w:t>
      </w:r>
    </w:p>
    <w:p w14:paraId="2113AEAE" w14:textId="77777777" w:rsidR="00BA270D" w:rsidRPr="00C74D1B" w:rsidRDefault="00BA270D" w:rsidP="0040031C">
      <w:pPr>
        <w:pStyle w:val="B10"/>
      </w:pPr>
      <w:r w:rsidRPr="00C74D1B">
        <w:t>Collaboration tools, e.g. Transmittals.</w:t>
      </w:r>
    </w:p>
    <w:p w14:paraId="0B211950" w14:textId="6C7304FB" w:rsidR="00BA270D" w:rsidRPr="00C74D1B" w:rsidRDefault="00BA270D" w:rsidP="0040031C">
      <w:pPr>
        <w:pStyle w:val="B10"/>
      </w:pPr>
      <w:r w:rsidRPr="00C74D1B">
        <w:t>Software Administration (licensing portal) - user and license administration.</w:t>
      </w:r>
    </w:p>
    <w:p w14:paraId="139301F4" w14:textId="77777777" w:rsidR="00504B35" w:rsidRPr="00C74D1B" w:rsidRDefault="00504B35" w:rsidP="00504B35"/>
    <w:p w14:paraId="348990E7" w14:textId="3A74EC36" w:rsidR="00034738" w:rsidRPr="00C74D1B" w:rsidRDefault="00034738" w:rsidP="001E6F9E">
      <w:pPr>
        <w:pStyle w:val="Heading2"/>
      </w:pPr>
      <w:bookmarkStart w:id="44" w:name="_Toc2233132"/>
      <w:bookmarkStart w:id="45" w:name="_Toc99103719"/>
      <w:r w:rsidRPr="00C74D1B">
        <w:t>Project Management</w:t>
      </w:r>
      <w:bookmarkEnd w:id="44"/>
      <w:r w:rsidR="002D7D52" w:rsidRPr="00C74D1B">
        <w:t xml:space="preserve"> Services</w:t>
      </w:r>
      <w:bookmarkEnd w:id="45"/>
    </w:p>
    <w:p w14:paraId="103366B3" w14:textId="77777777" w:rsidR="00034738" w:rsidRPr="00C74D1B" w:rsidRDefault="00034738" w:rsidP="00916F90">
      <w:pPr>
        <w:pStyle w:val="P1"/>
      </w:pPr>
    </w:p>
    <w:p w14:paraId="1C88B780" w14:textId="504207D5" w:rsidR="00034738" w:rsidRPr="00C74D1B" w:rsidRDefault="00034738" w:rsidP="00034738">
      <w:pPr>
        <w:pStyle w:val="P1"/>
      </w:pPr>
      <w:r w:rsidRPr="00C74D1B">
        <w:t>Various Eskom organisational stakeholders will be involved in the project.  In order to ensure an integrated approach, project management is required.</w:t>
      </w:r>
    </w:p>
    <w:p w14:paraId="43F46B36" w14:textId="77777777" w:rsidR="00034738" w:rsidRPr="00C74D1B" w:rsidRDefault="00034738" w:rsidP="00034738">
      <w:pPr>
        <w:pStyle w:val="P1"/>
      </w:pPr>
    </w:p>
    <w:p w14:paraId="12C1DBEC" w14:textId="221EF6B3" w:rsidR="00034738" w:rsidRPr="00C74D1B" w:rsidRDefault="00034738" w:rsidP="00034738">
      <w:pPr>
        <w:pStyle w:val="P1"/>
      </w:pPr>
      <w:r w:rsidRPr="00C74D1B">
        <w:t xml:space="preserve">The </w:t>
      </w:r>
      <w:r w:rsidRPr="00C74D1B">
        <w:rPr>
          <w:i/>
        </w:rPr>
        <w:t>Respondent</w:t>
      </w:r>
      <w:r w:rsidRPr="00C74D1B">
        <w:t xml:space="preserve"> shall provide a detailed proposal to perform all project management activities. </w:t>
      </w:r>
      <w:r w:rsidRPr="00C74D1B">
        <w:rPr>
          <w:snapToGrid w:val="0"/>
          <w:lang w:val="en-GB"/>
        </w:rPr>
        <w:t xml:space="preserve"> Details of all project documentation to be generated by the </w:t>
      </w:r>
      <w:r w:rsidRPr="00C74D1B">
        <w:rPr>
          <w:i/>
          <w:snapToGrid w:val="0"/>
          <w:lang w:val="en-GB"/>
        </w:rPr>
        <w:t>Service Provider</w:t>
      </w:r>
      <w:r w:rsidRPr="00C74D1B">
        <w:rPr>
          <w:snapToGrid w:val="0"/>
          <w:lang w:val="en-GB"/>
        </w:rPr>
        <w:t xml:space="preserve"> shall be submitted with the </w:t>
      </w:r>
      <w:r w:rsidRPr="00C74D1B">
        <w:rPr>
          <w:i/>
          <w:snapToGrid w:val="0"/>
          <w:lang w:val="en-GB"/>
        </w:rPr>
        <w:t>Respondent’s</w:t>
      </w:r>
      <w:r w:rsidRPr="00C74D1B">
        <w:rPr>
          <w:snapToGrid w:val="0"/>
          <w:lang w:val="en-GB"/>
        </w:rPr>
        <w:t xml:space="preserve"> proposal, including clear indication of items that will require Eskom approval.  </w:t>
      </w:r>
    </w:p>
    <w:p w14:paraId="321EB664" w14:textId="77777777" w:rsidR="00034738" w:rsidRPr="00C74D1B" w:rsidRDefault="00034738" w:rsidP="00034738">
      <w:pPr>
        <w:pStyle w:val="P1"/>
      </w:pPr>
    </w:p>
    <w:p w14:paraId="5F47E302" w14:textId="77777777" w:rsidR="00034738" w:rsidRPr="00C74D1B" w:rsidRDefault="00034738" w:rsidP="00034738">
      <w:pPr>
        <w:pStyle w:val="P1"/>
      </w:pPr>
      <w:r w:rsidRPr="00C74D1B">
        <w:rPr>
          <w:snapToGrid w:val="0"/>
        </w:rPr>
        <w:t>Project management activities</w:t>
      </w:r>
      <w:r w:rsidRPr="00C74D1B">
        <w:t xml:space="preserve"> shall be performed by resource/s</w:t>
      </w:r>
      <w:r w:rsidRPr="00C74D1B">
        <w:rPr>
          <w:snapToGrid w:val="0"/>
        </w:rPr>
        <w:t xml:space="preserve"> </w:t>
      </w:r>
      <w:r w:rsidRPr="00C74D1B">
        <w:t>based in South Africa for the duration of the project</w:t>
      </w:r>
      <w:r w:rsidRPr="00C74D1B">
        <w:rPr>
          <w:snapToGrid w:val="0"/>
        </w:rPr>
        <w:t>.</w:t>
      </w:r>
    </w:p>
    <w:p w14:paraId="541008A6" w14:textId="53588AF9" w:rsidR="00034738" w:rsidRPr="00C74D1B" w:rsidRDefault="00034738" w:rsidP="00034738">
      <w:pPr>
        <w:pStyle w:val="P1"/>
      </w:pPr>
    </w:p>
    <w:p w14:paraId="73C801B5" w14:textId="4FF5FC59" w:rsidR="00DA1E59" w:rsidRPr="00C74D1B" w:rsidRDefault="00DA1E59" w:rsidP="001E6F9E">
      <w:pPr>
        <w:pStyle w:val="Heading2"/>
      </w:pPr>
      <w:bookmarkStart w:id="46" w:name="_Toc99103720"/>
      <w:r w:rsidRPr="00C74D1B">
        <w:t>Design / Implementation / Migration Project Services</w:t>
      </w:r>
      <w:bookmarkEnd w:id="46"/>
    </w:p>
    <w:p w14:paraId="4BD89EB4" w14:textId="77777777" w:rsidR="00034738" w:rsidRPr="00C74D1B" w:rsidRDefault="00034738" w:rsidP="002D7D52">
      <w:pPr>
        <w:pStyle w:val="P1"/>
      </w:pPr>
    </w:p>
    <w:p w14:paraId="70D3729D" w14:textId="7B303E20" w:rsidR="00986D55" w:rsidRPr="00C74D1B" w:rsidRDefault="00986D55" w:rsidP="00034738">
      <w:pPr>
        <w:pStyle w:val="P1"/>
      </w:pPr>
      <w:r w:rsidRPr="00C74D1B">
        <w:t>The following table provides an overview of EDMS solution options and accountabilities</w:t>
      </w:r>
      <w:r w:rsidR="007B77BC" w:rsidRPr="00C74D1B">
        <w:t xml:space="preserve"> (excluding EDMS client applications where relevant)</w:t>
      </w:r>
      <w:r w:rsidRPr="00C74D1B">
        <w:t>:</w:t>
      </w:r>
    </w:p>
    <w:p w14:paraId="1F82C64A" w14:textId="0274ACED" w:rsidR="00986D55" w:rsidRPr="00C74D1B" w:rsidRDefault="00986D55" w:rsidP="002C4D58">
      <w:pPr>
        <w:pStyle w:val="P1"/>
      </w:pPr>
    </w:p>
    <w:p w14:paraId="76FDD26E" w14:textId="6402BD43" w:rsidR="00986D55" w:rsidRPr="00C74D1B" w:rsidRDefault="006F4C7A" w:rsidP="002C4D58">
      <w:pPr>
        <w:pStyle w:val="P1"/>
        <w:rPr>
          <w:lang w:val="en-GB"/>
        </w:rPr>
      </w:pPr>
      <w:r w:rsidRPr="00C74D1B">
        <w:rPr>
          <w:noProof/>
          <w:lang w:val="en-ZA" w:eastAsia="en-ZA"/>
        </w:rPr>
        <w:drawing>
          <wp:inline distT="0" distB="0" distL="0" distR="0" wp14:anchorId="5823962B" wp14:editId="6BD42181">
            <wp:extent cx="4825218" cy="6743866"/>
            <wp:effectExtent l="19050" t="19050" r="1397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4559" cy="6798850"/>
                    </a:xfrm>
                    <a:prstGeom prst="rect">
                      <a:avLst/>
                    </a:prstGeom>
                    <a:ln>
                      <a:solidFill>
                        <a:schemeClr val="accent1"/>
                      </a:solidFill>
                    </a:ln>
                  </pic:spPr>
                </pic:pic>
              </a:graphicData>
            </a:graphic>
          </wp:inline>
        </w:drawing>
      </w:r>
    </w:p>
    <w:p w14:paraId="027EC618" w14:textId="26F1B620" w:rsidR="00986D55" w:rsidRPr="00C74D1B" w:rsidRDefault="00981E02" w:rsidP="00727D1B">
      <w:pPr>
        <w:pStyle w:val="Caption"/>
        <w:ind w:left="851"/>
      </w:pPr>
      <w:bookmarkStart w:id="47" w:name="_Toc98231277"/>
      <w:bookmarkStart w:id="48" w:name="_Toc99103799"/>
      <w:r w:rsidRPr="00C74D1B">
        <w:t>Table</w:t>
      </w:r>
      <w:r w:rsidR="00727D1B" w:rsidRPr="00C74D1B">
        <w:t xml:space="preserve"> </w:t>
      </w:r>
      <w:r w:rsidRPr="00C74D1B">
        <w:fldChar w:fldCharType="begin"/>
      </w:r>
      <w:r w:rsidRPr="00C74D1B">
        <w:instrText xml:space="preserve"> SEQ Table \* ARABIC </w:instrText>
      </w:r>
      <w:r w:rsidRPr="00C74D1B">
        <w:fldChar w:fldCharType="separate"/>
      </w:r>
      <w:r w:rsidR="00681816">
        <w:rPr>
          <w:noProof/>
        </w:rPr>
        <w:t>6</w:t>
      </w:r>
      <w:r w:rsidRPr="00C74D1B">
        <w:fldChar w:fldCharType="end"/>
      </w:r>
      <w:r w:rsidR="00986D55" w:rsidRPr="00C74D1B">
        <w:t>: EDMS Solution Options and Accountabilities</w:t>
      </w:r>
      <w:bookmarkEnd w:id="47"/>
      <w:bookmarkEnd w:id="48"/>
    </w:p>
    <w:p w14:paraId="20D9332A" w14:textId="23380009" w:rsidR="002F0FC8" w:rsidRPr="00C74D1B" w:rsidRDefault="002F0FC8" w:rsidP="002F0FC8">
      <w:pPr>
        <w:pStyle w:val="P1"/>
        <w:rPr>
          <w:snapToGrid w:val="0"/>
          <w:lang w:val="en-GB"/>
        </w:rPr>
      </w:pPr>
      <w:r w:rsidRPr="00C74D1B">
        <w:t>The Service Provider shall provide the appropriately skilled and experienced resources, with supporting methodology and tools</w:t>
      </w:r>
      <w:r w:rsidRPr="00C74D1B">
        <w:rPr>
          <w:snapToGrid w:val="0"/>
          <w:lang w:val="en-GB"/>
        </w:rPr>
        <w:t xml:space="preserve"> to perform the following activities:</w:t>
      </w:r>
    </w:p>
    <w:p w14:paraId="329EAF54" w14:textId="0CA405E9" w:rsidR="00155F38" w:rsidRPr="00C74D1B" w:rsidRDefault="00155F38" w:rsidP="00BA270D">
      <w:pPr>
        <w:pStyle w:val="ListParagraph"/>
      </w:pPr>
    </w:p>
    <w:p w14:paraId="63E6D452" w14:textId="77777777" w:rsidR="0075238F" w:rsidRPr="00C74D1B" w:rsidRDefault="0075238F" w:rsidP="001E6F9E">
      <w:pPr>
        <w:pStyle w:val="Heading3"/>
      </w:pPr>
      <w:bookmarkStart w:id="49" w:name="_Toc2233139"/>
      <w:bookmarkStart w:id="50" w:name="_Toc99103721"/>
      <w:r w:rsidRPr="00C74D1B">
        <w:t>Scope Ratification</w:t>
      </w:r>
      <w:bookmarkEnd w:id="49"/>
      <w:bookmarkEnd w:id="50"/>
    </w:p>
    <w:p w14:paraId="296C2AED" w14:textId="77777777" w:rsidR="0075238F" w:rsidRPr="00C74D1B" w:rsidRDefault="0075238F" w:rsidP="0075238F">
      <w:pPr>
        <w:pStyle w:val="P1"/>
      </w:pPr>
    </w:p>
    <w:p w14:paraId="35B79779" w14:textId="77777777" w:rsidR="0075238F" w:rsidRPr="00C74D1B" w:rsidRDefault="0075238F" w:rsidP="0075238F">
      <w:pPr>
        <w:pStyle w:val="P1"/>
      </w:pPr>
      <w:r w:rsidRPr="00C74D1B">
        <w:t xml:space="preserve">The objective of the scope ratification activity is for the </w:t>
      </w:r>
      <w:r w:rsidRPr="00C74D1B">
        <w:rPr>
          <w:i/>
        </w:rPr>
        <w:t>Service Provider</w:t>
      </w:r>
      <w:r w:rsidRPr="00C74D1B">
        <w:t xml:space="preserve"> to document the detailed </w:t>
      </w:r>
      <w:r w:rsidRPr="00C74D1B">
        <w:rPr>
          <w:i/>
        </w:rPr>
        <w:t>Service Provider</w:t>
      </w:r>
      <w:r w:rsidRPr="00C74D1B">
        <w:t xml:space="preserve"> related scope of supply and work/services, based on the framework contained in the contractual Scope and the </w:t>
      </w:r>
      <w:r w:rsidRPr="00C74D1B">
        <w:rPr>
          <w:i/>
        </w:rPr>
        <w:t>Service Provider’s</w:t>
      </w:r>
      <w:r w:rsidRPr="00C74D1B">
        <w:t xml:space="preserve"> response to this RFP.</w:t>
      </w:r>
    </w:p>
    <w:p w14:paraId="5F3ABA79" w14:textId="77777777" w:rsidR="0075238F" w:rsidRPr="00C74D1B" w:rsidRDefault="0075238F" w:rsidP="0075238F">
      <w:pPr>
        <w:pStyle w:val="P1"/>
      </w:pPr>
    </w:p>
    <w:p w14:paraId="6B1092AA" w14:textId="77777777" w:rsidR="0075238F" w:rsidRPr="00C74D1B" w:rsidRDefault="0075238F" w:rsidP="0075238F">
      <w:pPr>
        <w:pStyle w:val="P1"/>
      </w:pPr>
      <w:r w:rsidRPr="00C74D1B">
        <w:t xml:space="preserve">The </w:t>
      </w:r>
      <w:r w:rsidRPr="00C74D1B">
        <w:rPr>
          <w:i/>
        </w:rPr>
        <w:t>Service Provider</w:t>
      </w:r>
      <w:r w:rsidRPr="00C74D1B">
        <w:t xml:space="preserve"> shall provide a </w:t>
      </w:r>
      <w:r w:rsidRPr="00C74D1B">
        <w:rPr>
          <w:lang w:val="en-GB"/>
        </w:rPr>
        <w:t xml:space="preserve">detailed </w:t>
      </w:r>
      <w:r w:rsidRPr="00C74D1B">
        <w:t>description of:</w:t>
      </w:r>
    </w:p>
    <w:p w14:paraId="75D7745F" w14:textId="77777777" w:rsidR="0075238F" w:rsidRPr="00C74D1B" w:rsidRDefault="0075238F" w:rsidP="0075238F">
      <w:pPr>
        <w:pStyle w:val="P1"/>
      </w:pPr>
    </w:p>
    <w:p w14:paraId="65986103" w14:textId="77777777" w:rsidR="0075238F" w:rsidRPr="00C74D1B" w:rsidRDefault="0075238F" w:rsidP="0040031C">
      <w:pPr>
        <w:pStyle w:val="B00"/>
      </w:pPr>
      <w:r w:rsidRPr="00C74D1B">
        <w:t>Service</w:t>
      </w:r>
      <w:r w:rsidRPr="00C74D1B">
        <w:rPr>
          <w:i/>
        </w:rPr>
        <w:t xml:space="preserve"> Provider</w:t>
      </w:r>
      <w:r w:rsidRPr="00C74D1B">
        <w:t xml:space="preserve"> scope of work / supply.</w:t>
      </w:r>
    </w:p>
    <w:p w14:paraId="21CE9DB6" w14:textId="77777777" w:rsidR="0075238F" w:rsidRPr="00C74D1B" w:rsidRDefault="0075238F" w:rsidP="0040031C">
      <w:pPr>
        <w:pStyle w:val="B00"/>
      </w:pPr>
      <w:r w:rsidRPr="00C74D1B">
        <w:t>Eskom scope of work / supply.</w:t>
      </w:r>
    </w:p>
    <w:p w14:paraId="0E851EFE" w14:textId="77777777" w:rsidR="0075238F" w:rsidRPr="00C74D1B" w:rsidRDefault="0075238F" w:rsidP="0040031C">
      <w:pPr>
        <w:pStyle w:val="B00"/>
      </w:pPr>
      <w:r w:rsidRPr="00C74D1B">
        <w:t xml:space="preserve">All </w:t>
      </w:r>
      <w:r w:rsidRPr="00C74D1B">
        <w:rPr>
          <w:i/>
        </w:rPr>
        <w:t>Service Provider</w:t>
      </w:r>
      <w:r w:rsidRPr="00C74D1B">
        <w:t xml:space="preserve"> deliverables and Eskom approval points.</w:t>
      </w:r>
    </w:p>
    <w:p w14:paraId="2402C1E1" w14:textId="77777777" w:rsidR="0075238F" w:rsidRPr="00C74D1B" w:rsidRDefault="0075238F" w:rsidP="0040031C">
      <w:pPr>
        <w:pStyle w:val="B00"/>
      </w:pPr>
      <w:r w:rsidRPr="00C74D1B">
        <w:t>High level Architectural design:</w:t>
      </w:r>
    </w:p>
    <w:p w14:paraId="18D492C8" w14:textId="77777777" w:rsidR="0075238F" w:rsidRPr="00C74D1B" w:rsidRDefault="0075238F" w:rsidP="0040031C">
      <w:pPr>
        <w:pStyle w:val="B10"/>
      </w:pPr>
      <w:r w:rsidRPr="00C74D1B">
        <w:t>System design.</w:t>
      </w:r>
    </w:p>
    <w:p w14:paraId="2E0FC56B" w14:textId="77777777" w:rsidR="0075238F" w:rsidRPr="00C74D1B" w:rsidRDefault="0075238F" w:rsidP="0040031C">
      <w:pPr>
        <w:pStyle w:val="B10"/>
      </w:pPr>
      <w:r w:rsidRPr="00C74D1B">
        <w:t>Application architecture.</w:t>
      </w:r>
    </w:p>
    <w:p w14:paraId="2E156DA4" w14:textId="77777777" w:rsidR="0075238F" w:rsidRPr="00C74D1B" w:rsidRDefault="0075238F" w:rsidP="0040031C">
      <w:pPr>
        <w:pStyle w:val="B10"/>
      </w:pPr>
      <w:r w:rsidRPr="00C74D1B">
        <w:t>Application functionality description.</w:t>
      </w:r>
    </w:p>
    <w:p w14:paraId="071C0945" w14:textId="77777777" w:rsidR="0075238F" w:rsidRPr="00C74D1B" w:rsidRDefault="0075238F" w:rsidP="0040031C">
      <w:pPr>
        <w:pStyle w:val="B10"/>
      </w:pPr>
      <w:r w:rsidRPr="00C74D1B">
        <w:t>Non-functional characteristics, including sizing and performance parameters.</w:t>
      </w:r>
    </w:p>
    <w:p w14:paraId="599C43A1" w14:textId="77777777" w:rsidR="0075238F" w:rsidRPr="00C74D1B" w:rsidRDefault="0075238F" w:rsidP="0040031C">
      <w:pPr>
        <w:pStyle w:val="B10"/>
      </w:pPr>
      <w:r w:rsidRPr="00C74D1B">
        <w:t>Data architecture, including data model description and data dictionary.</w:t>
      </w:r>
    </w:p>
    <w:p w14:paraId="5ADB4DBB" w14:textId="77777777" w:rsidR="0075238F" w:rsidRPr="00C74D1B" w:rsidRDefault="0075238F" w:rsidP="0040031C">
      <w:pPr>
        <w:pStyle w:val="B10"/>
      </w:pPr>
      <w:r w:rsidRPr="00C74D1B">
        <w:t>Application integration to the relevant third party applications.</w:t>
      </w:r>
    </w:p>
    <w:p w14:paraId="2A41DB66" w14:textId="77777777" w:rsidR="0075238F" w:rsidRPr="00C74D1B" w:rsidRDefault="0075238F" w:rsidP="0040031C">
      <w:pPr>
        <w:pStyle w:val="B10"/>
      </w:pPr>
      <w:r w:rsidRPr="00C74D1B">
        <w:t>Security architecture.</w:t>
      </w:r>
    </w:p>
    <w:p w14:paraId="3B8A9113" w14:textId="77777777" w:rsidR="0075238F" w:rsidRPr="00C74D1B" w:rsidRDefault="0075238F" w:rsidP="0040031C">
      <w:pPr>
        <w:pStyle w:val="B00"/>
      </w:pPr>
      <w:r w:rsidRPr="00C74D1B">
        <w:t>Configuration information.</w:t>
      </w:r>
    </w:p>
    <w:p w14:paraId="4DEC6882" w14:textId="77777777" w:rsidR="0075238F" w:rsidRPr="00C74D1B" w:rsidRDefault="0075238F" w:rsidP="0040031C">
      <w:pPr>
        <w:pStyle w:val="B00"/>
        <w:rPr>
          <w:rFonts w:ascii="Times New Roman" w:hAnsi="Times New Roman"/>
          <w:sz w:val="24"/>
          <w:szCs w:val="24"/>
        </w:rPr>
      </w:pPr>
      <w:r w:rsidRPr="00C74D1B">
        <w:t>Release and deployment scope and activities, including a transition plan.</w:t>
      </w:r>
    </w:p>
    <w:p w14:paraId="01721E91" w14:textId="77777777" w:rsidR="0075238F" w:rsidRPr="00C74D1B" w:rsidRDefault="0075238F" w:rsidP="0040031C">
      <w:pPr>
        <w:pStyle w:val="B00"/>
        <w:rPr>
          <w:rFonts w:ascii="Times New Roman" w:hAnsi="Times New Roman"/>
          <w:sz w:val="24"/>
          <w:szCs w:val="24"/>
        </w:rPr>
      </w:pPr>
      <w:r w:rsidRPr="00C74D1B">
        <w:t>Other relevant information</w:t>
      </w:r>
    </w:p>
    <w:p w14:paraId="120B6444" w14:textId="77777777" w:rsidR="0075238F" w:rsidRPr="00C74D1B" w:rsidRDefault="0075238F" w:rsidP="0075238F">
      <w:pPr>
        <w:pStyle w:val="P1"/>
      </w:pPr>
    </w:p>
    <w:p w14:paraId="5A123209" w14:textId="77777777" w:rsidR="0075238F" w:rsidRPr="00C74D1B" w:rsidRDefault="0075238F" w:rsidP="0075238F">
      <w:pPr>
        <w:pStyle w:val="P1"/>
        <w:rPr>
          <w:snapToGrid w:val="0"/>
          <w:lang w:val="en-GB"/>
        </w:rPr>
      </w:pPr>
      <w:r w:rsidRPr="00C74D1B">
        <w:rPr>
          <w:snapToGrid w:val="0"/>
          <w:lang w:val="en-GB"/>
        </w:rPr>
        <w:t xml:space="preserve">The </w:t>
      </w:r>
      <w:r w:rsidRPr="00C74D1B">
        <w:rPr>
          <w:i/>
          <w:snapToGrid w:val="0"/>
          <w:lang w:val="en-GB"/>
        </w:rPr>
        <w:t>Service Provider’s</w:t>
      </w:r>
      <w:r w:rsidRPr="00C74D1B">
        <w:rPr>
          <w:snapToGrid w:val="0"/>
          <w:lang w:val="en-GB"/>
        </w:rPr>
        <w:t xml:space="preserve"> scope ratification document/s shall be subject to Eskom review and approval.</w:t>
      </w:r>
    </w:p>
    <w:p w14:paraId="0716647E" w14:textId="77777777" w:rsidR="0075238F" w:rsidRPr="00C74D1B" w:rsidRDefault="0075238F" w:rsidP="0075238F">
      <w:pPr>
        <w:pStyle w:val="P1"/>
        <w:rPr>
          <w:snapToGrid w:val="0"/>
          <w:lang w:val="en-GB"/>
        </w:rPr>
      </w:pPr>
    </w:p>
    <w:p w14:paraId="0119F012" w14:textId="74124030" w:rsidR="0075238F" w:rsidRPr="00C74D1B" w:rsidRDefault="0075238F" w:rsidP="0075238F">
      <w:pPr>
        <w:pStyle w:val="P1"/>
        <w:rPr>
          <w:snapToGrid w:val="0"/>
          <w:lang w:val="en-GB"/>
        </w:rPr>
      </w:pPr>
      <w:r w:rsidRPr="00C74D1B">
        <w:rPr>
          <w:snapToGrid w:val="0"/>
          <w:lang w:val="en-GB"/>
        </w:rPr>
        <w:t xml:space="preserve">The </w:t>
      </w:r>
      <w:r w:rsidRPr="00C74D1B">
        <w:rPr>
          <w:i/>
          <w:snapToGrid w:val="0"/>
          <w:lang w:val="en-GB"/>
        </w:rPr>
        <w:t>Respondent</w:t>
      </w:r>
      <w:r w:rsidRPr="00C74D1B">
        <w:rPr>
          <w:snapToGrid w:val="0"/>
          <w:lang w:val="en-GB"/>
        </w:rPr>
        <w:t xml:space="preserve"> shall provide a high level design, covering all BIDATIS</w:t>
      </w:r>
      <w:r w:rsidR="00CC4681" w:rsidRPr="00C74D1B">
        <w:rPr>
          <w:snapToGrid w:val="0"/>
          <w:lang w:val="en-GB"/>
        </w:rPr>
        <w:t xml:space="preserve"> (Business, Information, Data, Technology, Integration and Security Archhitecture)</w:t>
      </w:r>
      <w:r w:rsidRPr="00C74D1B">
        <w:rPr>
          <w:snapToGrid w:val="0"/>
          <w:lang w:val="en-GB"/>
        </w:rPr>
        <w:t xml:space="preserve"> aspects as part of its proposal.</w:t>
      </w:r>
    </w:p>
    <w:p w14:paraId="5B1BA227" w14:textId="77777777" w:rsidR="0075238F" w:rsidRPr="00C74D1B" w:rsidRDefault="0075238F" w:rsidP="0075238F">
      <w:pPr>
        <w:pStyle w:val="P1"/>
      </w:pPr>
    </w:p>
    <w:p w14:paraId="4E28942D" w14:textId="77777777" w:rsidR="0075238F" w:rsidRPr="00C74D1B" w:rsidRDefault="0075238F" w:rsidP="001E6F9E">
      <w:pPr>
        <w:pStyle w:val="Heading3"/>
      </w:pPr>
      <w:bookmarkStart w:id="51" w:name="_Toc2233141"/>
      <w:bookmarkStart w:id="52" w:name="_Toc99103722"/>
      <w:r w:rsidRPr="00C74D1B">
        <w:t>Detail Design</w:t>
      </w:r>
      <w:bookmarkEnd w:id="51"/>
      <w:bookmarkEnd w:id="52"/>
    </w:p>
    <w:p w14:paraId="05C957C5" w14:textId="77777777" w:rsidR="0075238F" w:rsidRPr="00C74D1B" w:rsidRDefault="0075238F" w:rsidP="0075238F">
      <w:pPr>
        <w:pStyle w:val="P1"/>
      </w:pPr>
    </w:p>
    <w:p w14:paraId="1838D6BE" w14:textId="77777777" w:rsidR="0075238F" w:rsidRPr="00C74D1B" w:rsidRDefault="0075238F" w:rsidP="0075238F">
      <w:pPr>
        <w:pStyle w:val="P1"/>
      </w:pPr>
      <w:r w:rsidRPr="00C74D1B">
        <w:t xml:space="preserve">The </w:t>
      </w:r>
      <w:r w:rsidRPr="00C74D1B">
        <w:rPr>
          <w:i/>
        </w:rPr>
        <w:t>Service Provider</w:t>
      </w:r>
      <w:r w:rsidRPr="00C74D1B">
        <w:t xml:space="preserve"> scope includes, amongst others:</w:t>
      </w:r>
    </w:p>
    <w:p w14:paraId="5792F703" w14:textId="77777777" w:rsidR="0075238F" w:rsidRPr="00C74D1B" w:rsidRDefault="0075238F" w:rsidP="0075238F">
      <w:pPr>
        <w:pStyle w:val="P1"/>
      </w:pPr>
    </w:p>
    <w:p w14:paraId="3C1B0C93" w14:textId="77777777" w:rsidR="0075238F" w:rsidRPr="00C74D1B" w:rsidRDefault="0075238F" w:rsidP="0040031C">
      <w:pPr>
        <w:pStyle w:val="B00"/>
      </w:pPr>
      <w:r w:rsidRPr="00C74D1B">
        <w:t>Detail design of all aspects of the system, including, amongst others:</w:t>
      </w:r>
    </w:p>
    <w:p w14:paraId="74BE3F1D" w14:textId="77777777" w:rsidR="0075238F" w:rsidRPr="00C74D1B" w:rsidRDefault="0075238F" w:rsidP="0075238F">
      <w:pPr>
        <w:pStyle w:val="P1"/>
      </w:pPr>
    </w:p>
    <w:p w14:paraId="418821F6" w14:textId="77777777" w:rsidR="0075238F" w:rsidRPr="00C74D1B" w:rsidRDefault="0075238F" w:rsidP="0040031C">
      <w:pPr>
        <w:pStyle w:val="B10"/>
      </w:pPr>
      <w:r w:rsidRPr="00C74D1B">
        <w:t>Detail Architectural design:</w:t>
      </w:r>
    </w:p>
    <w:p w14:paraId="1E8BBFE6" w14:textId="77777777" w:rsidR="0075238F" w:rsidRPr="00C74D1B" w:rsidRDefault="0075238F" w:rsidP="00E43580">
      <w:pPr>
        <w:pStyle w:val="B20"/>
      </w:pPr>
      <w:r w:rsidRPr="00C74D1B">
        <w:t>System design.</w:t>
      </w:r>
    </w:p>
    <w:p w14:paraId="724D92C0" w14:textId="77777777" w:rsidR="0075238F" w:rsidRPr="00C74D1B" w:rsidRDefault="0075238F" w:rsidP="00E43580">
      <w:pPr>
        <w:pStyle w:val="B20"/>
      </w:pPr>
      <w:r w:rsidRPr="00C74D1B">
        <w:t>Application architecture.</w:t>
      </w:r>
    </w:p>
    <w:p w14:paraId="2503B26F" w14:textId="77777777" w:rsidR="0075238F" w:rsidRPr="00C74D1B" w:rsidRDefault="0075238F" w:rsidP="00E43580">
      <w:pPr>
        <w:pStyle w:val="B20"/>
      </w:pPr>
      <w:r w:rsidRPr="00C74D1B">
        <w:t>Application functionality description.</w:t>
      </w:r>
    </w:p>
    <w:p w14:paraId="19E10858" w14:textId="77777777" w:rsidR="0075238F" w:rsidRPr="00C74D1B" w:rsidRDefault="0075238F" w:rsidP="00E43580">
      <w:pPr>
        <w:pStyle w:val="B20"/>
      </w:pPr>
      <w:r w:rsidRPr="00C74D1B">
        <w:t>Non-functional characteristics, including sizing and performance parameters.</w:t>
      </w:r>
    </w:p>
    <w:p w14:paraId="6909DE66" w14:textId="77777777" w:rsidR="0075238F" w:rsidRPr="00C74D1B" w:rsidRDefault="0075238F" w:rsidP="00E43580">
      <w:pPr>
        <w:pStyle w:val="B20"/>
      </w:pPr>
      <w:r w:rsidRPr="00C74D1B">
        <w:t>Data architecture, including data model description and data dictionary.</w:t>
      </w:r>
    </w:p>
    <w:p w14:paraId="3AA5E55E" w14:textId="175DC44D" w:rsidR="0075238F" w:rsidRPr="00C74D1B" w:rsidRDefault="0075238F" w:rsidP="00E43580">
      <w:pPr>
        <w:pStyle w:val="B20"/>
      </w:pPr>
      <w:r w:rsidRPr="00C74D1B">
        <w:t xml:space="preserve">Integration design, utilising standard </w:t>
      </w:r>
      <w:r w:rsidR="00096BB6" w:rsidRPr="00C74D1B">
        <w:t>Out-Of-The-Box (</w:t>
      </w:r>
      <w:r w:rsidRPr="00C74D1B">
        <w:t>OOTB</w:t>
      </w:r>
      <w:r w:rsidR="00096BB6" w:rsidRPr="00C74D1B">
        <w:t>)</w:t>
      </w:r>
      <w:r w:rsidRPr="00C74D1B">
        <w:t xml:space="preserve"> interfaces and services.</w:t>
      </w:r>
    </w:p>
    <w:p w14:paraId="095D19B9" w14:textId="77777777" w:rsidR="0075238F" w:rsidRPr="00C74D1B" w:rsidRDefault="0075238F" w:rsidP="00E43580">
      <w:pPr>
        <w:pStyle w:val="B20"/>
      </w:pPr>
      <w:r w:rsidRPr="00C74D1B">
        <w:t>Technology architecture.</w:t>
      </w:r>
    </w:p>
    <w:p w14:paraId="53B08820" w14:textId="77777777" w:rsidR="0075238F" w:rsidRPr="00C74D1B" w:rsidRDefault="0075238F" w:rsidP="00E43580">
      <w:pPr>
        <w:pStyle w:val="B20"/>
      </w:pPr>
      <w:r w:rsidRPr="00C74D1B">
        <w:t>Security architecture.</w:t>
      </w:r>
    </w:p>
    <w:p w14:paraId="36631D20" w14:textId="77777777" w:rsidR="0075238F" w:rsidRPr="00C74D1B" w:rsidRDefault="0075238F" w:rsidP="00E43580">
      <w:pPr>
        <w:pStyle w:val="B20"/>
      </w:pPr>
      <w:r w:rsidRPr="00C74D1B">
        <w:t>Infrastructure requirements.</w:t>
      </w:r>
    </w:p>
    <w:p w14:paraId="136124E0" w14:textId="77777777" w:rsidR="0075238F" w:rsidRPr="00C74D1B" w:rsidRDefault="0075238F" w:rsidP="0075238F">
      <w:pPr>
        <w:pStyle w:val="P1"/>
      </w:pPr>
    </w:p>
    <w:p w14:paraId="10D06D76" w14:textId="502D355E" w:rsidR="0075238F" w:rsidRPr="00C74D1B" w:rsidRDefault="0075238F" w:rsidP="0040031C">
      <w:pPr>
        <w:pStyle w:val="B10"/>
      </w:pPr>
      <w:r w:rsidRPr="00C74D1B">
        <w:t xml:space="preserve">Implementation specification, including </w:t>
      </w:r>
      <w:r w:rsidR="00966E19" w:rsidRPr="00C74D1B">
        <w:t xml:space="preserve">per-site </w:t>
      </w:r>
      <w:r w:rsidRPr="00C74D1B">
        <w:t>configuration details.</w:t>
      </w:r>
    </w:p>
    <w:p w14:paraId="262F12DA" w14:textId="51D77204" w:rsidR="006E6D49" w:rsidRPr="00C74D1B" w:rsidRDefault="006E6D49" w:rsidP="0040031C">
      <w:pPr>
        <w:pStyle w:val="B10"/>
      </w:pPr>
      <w:r w:rsidRPr="00C74D1B">
        <w:t>Data migration design aspects:</w:t>
      </w:r>
    </w:p>
    <w:p w14:paraId="2A6694F9" w14:textId="44DD9810" w:rsidR="006E6D49" w:rsidRPr="00C74D1B" w:rsidRDefault="006E6D49" w:rsidP="006E6D49">
      <w:pPr>
        <w:pStyle w:val="B20"/>
      </w:pPr>
      <w:r w:rsidRPr="00C74D1B">
        <w:t>Identification of all data to be migrated.</w:t>
      </w:r>
    </w:p>
    <w:p w14:paraId="5FDC2062" w14:textId="49002122" w:rsidR="006E6D49" w:rsidRPr="00C74D1B" w:rsidRDefault="00524980" w:rsidP="006E6D49">
      <w:pPr>
        <w:pStyle w:val="B20"/>
      </w:pPr>
      <w:r w:rsidRPr="00C74D1B">
        <w:t>Mapping of legacy data formats to solution data formats</w:t>
      </w:r>
      <w:r w:rsidR="006E6D49" w:rsidRPr="00C74D1B">
        <w:t>.</w:t>
      </w:r>
    </w:p>
    <w:p w14:paraId="1AD34A90" w14:textId="77777777" w:rsidR="006E6D49" w:rsidRPr="00C74D1B" w:rsidRDefault="006E6D49" w:rsidP="006E6D49">
      <w:pPr>
        <w:pStyle w:val="B20"/>
      </w:pPr>
      <w:r w:rsidRPr="00C74D1B">
        <w:t>Other.</w:t>
      </w:r>
    </w:p>
    <w:p w14:paraId="45EED9E2" w14:textId="790DEC4C" w:rsidR="0075238F" w:rsidRPr="00C74D1B" w:rsidRDefault="0075238F" w:rsidP="0040031C">
      <w:pPr>
        <w:pStyle w:val="B10"/>
      </w:pPr>
      <w:r w:rsidRPr="00C74D1B">
        <w:t>Change management design</w:t>
      </w:r>
      <w:r w:rsidR="00916B35" w:rsidRPr="00C74D1B">
        <w:t>.</w:t>
      </w:r>
    </w:p>
    <w:p w14:paraId="1E79DFB7" w14:textId="240A86E3" w:rsidR="004C0491" w:rsidRPr="00C74D1B" w:rsidRDefault="004C0491" w:rsidP="00E43580">
      <w:pPr>
        <w:pStyle w:val="B20"/>
      </w:pPr>
      <w:r w:rsidRPr="00C74D1B">
        <w:t>Training</w:t>
      </w:r>
      <w:r w:rsidR="00916B35" w:rsidRPr="00C74D1B">
        <w:t>.</w:t>
      </w:r>
    </w:p>
    <w:p w14:paraId="2E1EB5F1" w14:textId="60B6468B" w:rsidR="00916B35" w:rsidRPr="00C74D1B" w:rsidRDefault="00916B35" w:rsidP="00E43580">
      <w:pPr>
        <w:pStyle w:val="B20"/>
      </w:pPr>
      <w:r w:rsidRPr="00C74D1B">
        <w:t>Client applications deployment.</w:t>
      </w:r>
    </w:p>
    <w:p w14:paraId="446F6D9A" w14:textId="2B3BBF18" w:rsidR="004C0491" w:rsidRPr="00C74D1B" w:rsidRDefault="004C0491" w:rsidP="00E43580">
      <w:pPr>
        <w:pStyle w:val="B20"/>
      </w:pPr>
      <w:r w:rsidRPr="00C74D1B">
        <w:t>User migration plan</w:t>
      </w:r>
      <w:r w:rsidR="00916B35" w:rsidRPr="00C74D1B">
        <w:t>.</w:t>
      </w:r>
    </w:p>
    <w:p w14:paraId="0A8E471F" w14:textId="1744023E" w:rsidR="004C0491" w:rsidRPr="00C74D1B" w:rsidRDefault="004C0491" w:rsidP="00E43580">
      <w:pPr>
        <w:pStyle w:val="B20"/>
      </w:pPr>
      <w:r w:rsidRPr="00C74D1B">
        <w:t>Data migration plan</w:t>
      </w:r>
      <w:r w:rsidR="00916B35" w:rsidRPr="00C74D1B">
        <w:t>.</w:t>
      </w:r>
    </w:p>
    <w:p w14:paraId="00618B21" w14:textId="73D1F011" w:rsidR="00916B35" w:rsidRPr="00C74D1B" w:rsidRDefault="00916B35" w:rsidP="00E43580">
      <w:pPr>
        <w:pStyle w:val="B20"/>
      </w:pPr>
      <w:r w:rsidRPr="00C74D1B">
        <w:t>Other.</w:t>
      </w:r>
    </w:p>
    <w:p w14:paraId="2703F14E" w14:textId="77777777" w:rsidR="0075238F" w:rsidRPr="00C74D1B" w:rsidRDefault="0075238F" w:rsidP="0040031C">
      <w:pPr>
        <w:pStyle w:val="B10"/>
      </w:pPr>
      <w:r w:rsidRPr="00C74D1B">
        <w:t>Test cases.</w:t>
      </w:r>
    </w:p>
    <w:p w14:paraId="5D4D01F8" w14:textId="77777777" w:rsidR="0075238F" w:rsidRPr="00C74D1B" w:rsidRDefault="0075238F" w:rsidP="0040031C">
      <w:pPr>
        <w:pStyle w:val="B10"/>
      </w:pPr>
      <w:r w:rsidRPr="00C74D1B">
        <w:t>Other relevant information.</w:t>
      </w:r>
    </w:p>
    <w:p w14:paraId="6E516F9E" w14:textId="77777777" w:rsidR="0075238F" w:rsidRPr="00C74D1B" w:rsidRDefault="0075238F" w:rsidP="0040031C">
      <w:pPr>
        <w:pStyle w:val="B10"/>
      </w:pPr>
      <w:r w:rsidRPr="00C74D1B">
        <w:t>Design of a disaster recovery solution, based on Eskom’s standard titled “IT Continuity/DR Standard 32-385”.</w:t>
      </w:r>
    </w:p>
    <w:p w14:paraId="4533E926" w14:textId="77777777" w:rsidR="0075238F" w:rsidRPr="00C74D1B" w:rsidRDefault="0075238F" w:rsidP="0040031C">
      <w:pPr>
        <w:pStyle w:val="B10"/>
      </w:pPr>
      <w:r w:rsidRPr="00C74D1B">
        <w:t>Model the Application Solution architecture in Eskom’s Aris based repository</w:t>
      </w:r>
    </w:p>
    <w:p w14:paraId="73842E3E" w14:textId="77777777" w:rsidR="0075238F" w:rsidRPr="00C74D1B" w:rsidRDefault="0075238F" w:rsidP="0040031C">
      <w:pPr>
        <w:pStyle w:val="B10"/>
      </w:pPr>
      <w:r w:rsidRPr="00C74D1B">
        <w:t>Prepare Eskom architectural governance documentation (Detailed Design) and participate in presentation to the governance body at a meeting in Johannesburg.</w:t>
      </w:r>
    </w:p>
    <w:p w14:paraId="30EEFFC1" w14:textId="77777777" w:rsidR="0075238F" w:rsidRPr="00C74D1B" w:rsidRDefault="0075238F" w:rsidP="0075238F">
      <w:pPr>
        <w:pStyle w:val="P1"/>
      </w:pPr>
    </w:p>
    <w:p w14:paraId="5BD65312" w14:textId="77777777" w:rsidR="0075238F" w:rsidRPr="00C74D1B" w:rsidRDefault="0075238F" w:rsidP="0075238F">
      <w:pPr>
        <w:pStyle w:val="P1"/>
      </w:pPr>
      <w:r w:rsidRPr="00C74D1B">
        <w:t>The Detail Design shall be subject to Eskom approval.</w:t>
      </w:r>
    </w:p>
    <w:p w14:paraId="5C9CF56A" w14:textId="77777777" w:rsidR="0075238F" w:rsidRPr="00C74D1B" w:rsidRDefault="0075238F" w:rsidP="00BA270D">
      <w:pPr>
        <w:pStyle w:val="ListParagraph"/>
      </w:pPr>
    </w:p>
    <w:p w14:paraId="00C24C02" w14:textId="12F7A8A8" w:rsidR="000F6F61" w:rsidRPr="00C74D1B" w:rsidRDefault="006F38F1" w:rsidP="001E6F9E">
      <w:pPr>
        <w:pStyle w:val="Heading3"/>
      </w:pPr>
      <w:bookmarkStart w:id="53" w:name="_Toc99103723"/>
      <w:r w:rsidRPr="00C74D1B">
        <w:t>Pre-production</w:t>
      </w:r>
      <w:r w:rsidR="000F6F61" w:rsidRPr="00C74D1B">
        <w:t xml:space="preserve"> </w:t>
      </w:r>
      <w:r w:rsidR="0054614C" w:rsidRPr="00C74D1B">
        <w:t xml:space="preserve">Solution </w:t>
      </w:r>
      <w:r w:rsidR="005D706B" w:rsidRPr="00C74D1B">
        <w:t>- QA/Test environment</w:t>
      </w:r>
      <w:bookmarkEnd w:id="53"/>
    </w:p>
    <w:p w14:paraId="46C163C9" w14:textId="05AE8A6D" w:rsidR="000F6F61" w:rsidRPr="00C74D1B" w:rsidRDefault="000F6F61" w:rsidP="00BA270D">
      <w:pPr>
        <w:pStyle w:val="ListParagraph"/>
      </w:pPr>
    </w:p>
    <w:p w14:paraId="168D3A2D" w14:textId="77777777" w:rsidR="002036DB" w:rsidRPr="00C74D1B" w:rsidRDefault="002036DB" w:rsidP="002036DB">
      <w:pPr>
        <w:pStyle w:val="P1"/>
      </w:pPr>
      <w:r w:rsidRPr="00C74D1B">
        <w:t xml:space="preserve">The </w:t>
      </w:r>
      <w:r w:rsidRPr="00C74D1B">
        <w:rPr>
          <w:i/>
        </w:rPr>
        <w:t>Service Provider</w:t>
      </w:r>
      <w:r w:rsidRPr="00C74D1B">
        <w:t xml:space="preserve"> scope includes, amongst others:</w:t>
      </w:r>
    </w:p>
    <w:p w14:paraId="37224C90" w14:textId="77777777" w:rsidR="002036DB" w:rsidRPr="00C74D1B" w:rsidRDefault="002036DB" w:rsidP="00BA270D">
      <w:pPr>
        <w:pStyle w:val="ListParagraph"/>
      </w:pPr>
    </w:p>
    <w:p w14:paraId="442B587F" w14:textId="55B10DAD" w:rsidR="00BA270D" w:rsidRPr="00C74D1B" w:rsidRDefault="00BA270D" w:rsidP="0040031C">
      <w:pPr>
        <w:pStyle w:val="B00"/>
      </w:pPr>
      <w:r w:rsidRPr="00C74D1B">
        <w:t>All services required to provide a</w:t>
      </w:r>
      <w:r w:rsidR="005D706B" w:rsidRPr="00C74D1B">
        <w:t xml:space="preserve"> fully compliant </w:t>
      </w:r>
      <w:r w:rsidR="006F38F1" w:rsidRPr="00C74D1B">
        <w:t>pre-production</w:t>
      </w:r>
      <w:r w:rsidRPr="00C74D1B">
        <w:t xml:space="preserve"> </w:t>
      </w:r>
      <w:r w:rsidR="005D706B" w:rsidRPr="00C74D1B">
        <w:t xml:space="preserve">EDDMS </w:t>
      </w:r>
      <w:r w:rsidRPr="00C74D1B">
        <w:t>solution</w:t>
      </w:r>
      <w:r w:rsidR="00DC3F58" w:rsidRPr="00C74D1B">
        <w:t xml:space="preserve"> </w:t>
      </w:r>
      <w:r w:rsidR="005D706B" w:rsidRPr="00C74D1B">
        <w:t xml:space="preserve">solution as the Eskom QA / Test environment, </w:t>
      </w:r>
      <w:r w:rsidR="00DC3F58" w:rsidRPr="00C74D1B">
        <w:t xml:space="preserve">at an </w:t>
      </w:r>
      <w:r w:rsidR="00616715" w:rsidRPr="00C74D1B">
        <w:t>Eskom</w:t>
      </w:r>
      <w:r w:rsidR="00DC3F58" w:rsidRPr="00C74D1B">
        <w:t xml:space="preserve"> site</w:t>
      </w:r>
      <w:r w:rsidR="004330B0" w:rsidRPr="00C74D1B">
        <w:t xml:space="preserve"> (based on solution option)</w:t>
      </w:r>
      <w:r w:rsidRPr="00C74D1B">
        <w:t>:</w:t>
      </w:r>
    </w:p>
    <w:p w14:paraId="4DEEC97E" w14:textId="77777777" w:rsidR="00BA270D" w:rsidRPr="00C74D1B" w:rsidRDefault="00BA270D" w:rsidP="0040031C">
      <w:pPr>
        <w:pStyle w:val="B10"/>
      </w:pPr>
      <w:r w:rsidRPr="00C74D1B">
        <w:t>Project management services.</w:t>
      </w:r>
    </w:p>
    <w:p w14:paraId="5CB4B9F1" w14:textId="50AA264D" w:rsidR="00BA270D" w:rsidRPr="00C74D1B" w:rsidRDefault="00BA270D" w:rsidP="0040031C">
      <w:pPr>
        <w:pStyle w:val="B10"/>
      </w:pPr>
      <w:r w:rsidRPr="00C74D1B">
        <w:t>Design</w:t>
      </w:r>
      <w:r w:rsidR="006F38F1" w:rsidRPr="00C74D1B">
        <w:t>.</w:t>
      </w:r>
    </w:p>
    <w:p w14:paraId="7A5BCB34" w14:textId="02DA3F7F" w:rsidR="006F38F1" w:rsidRPr="00C74D1B" w:rsidRDefault="006F38F1" w:rsidP="0040031C">
      <w:pPr>
        <w:pStyle w:val="B10"/>
      </w:pPr>
      <w:r w:rsidRPr="00C74D1B">
        <w:t>All configuration activities required to prepare to deploy into production.</w:t>
      </w:r>
    </w:p>
    <w:p w14:paraId="3542202C" w14:textId="6BC04110" w:rsidR="006F38F1" w:rsidRPr="00C74D1B" w:rsidRDefault="006F38F1" w:rsidP="006F38F1">
      <w:pPr>
        <w:pStyle w:val="B10"/>
      </w:pPr>
      <w:r w:rsidRPr="00C74D1B">
        <w:t>All integration activities required to prepare to deploy into production.</w:t>
      </w:r>
    </w:p>
    <w:p w14:paraId="1C4E4438" w14:textId="3DEF4278" w:rsidR="00BA270D" w:rsidRPr="00C74D1B" w:rsidRDefault="00BA270D" w:rsidP="0040031C">
      <w:pPr>
        <w:pStyle w:val="B10"/>
      </w:pPr>
      <w:r w:rsidRPr="00C74D1B">
        <w:t>Build / Test</w:t>
      </w:r>
      <w:r w:rsidR="006F38F1" w:rsidRPr="00C74D1B">
        <w:t>.</w:t>
      </w:r>
    </w:p>
    <w:p w14:paraId="79B532B4" w14:textId="758FAD9D" w:rsidR="00A4777A" w:rsidRPr="00C74D1B" w:rsidRDefault="00A4777A" w:rsidP="008100D8">
      <w:pPr>
        <w:pStyle w:val="P1"/>
        <w:rPr>
          <w:rFonts w:eastAsiaTheme="majorEastAsia"/>
        </w:rPr>
      </w:pPr>
    </w:p>
    <w:p w14:paraId="09F0FA7F" w14:textId="77777777" w:rsidR="00C87009" w:rsidRPr="00C74D1B" w:rsidRDefault="00C87009">
      <w:pPr>
        <w:spacing w:after="200" w:line="276" w:lineRule="auto"/>
        <w:jc w:val="left"/>
        <w:rPr>
          <w:rFonts w:ascii="Arial Bold" w:eastAsia="Times New Roman" w:hAnsi="Arial Bold" w:cs="Times New Roman"/>
          <w:b/>
          <w:kern w:val="28"/>
          <w:szCs w:val="20"/>
          <w:lang w:val="en-GB"/>
        </w:rPr>
      </w:pPr>
      <w:r w:rsidRPr="00C74D1B">
        <w:br w:type="page"/>
      </w:r>
    </w:p>
    <w:p w14:paraId="638A8855" w14:textId="547E3CD8" w:rsidR="000F6F61" w:rsidRPr="00C74D1B" w:rsidRDefault="00CB2F2D" w:rsidP="001E6F9E">
      <w:pPr>
        <w:pStyle w:val="Heading3"/>
      </w:pPr>
      <w:bookmarkStart w:id="54" w:name="_Toc99103724"/>
      <w:r w:rsidRPr="00C74D1B">
        <w:t xml:space="preserve">Production </w:t>
      </w:r>
      <w:r w:rsidR="000F6F61" w:rsidRPr="00C74D1B">
        <w:t>Solution Deployment</w:t>
      </w:r>
      <w:bookmarkEnd w:id="54"/>
    </w:p>
    <w:p w14:paraId="31756E13" w14:textId="08328A9D" w:rsidR="000F6F61" w:rsidRPr="00C74D1B" w:rsidRDefault="000F6F61" w:rsidP="00BA270D">
      <w:pPr>
        <w:pStyle w:val="ListParagraph"/>
      </w:pPr>
    </w:p>
    <w:p w14:paraId="029122EB" w14:textId="77777777" w:rsidR="00053E6A" w:rsidRPr="00C74D1B" w:rsidRDefault="00053E6A" w:rsidP="00053E6A">
      <w:pPr>
        <w:pStyle w:val="P1"/>
      </w:pPr>
      <w:r w:rsidRPr="00C74D1B">
        <w:t xml:space="preserve">The </w:t>
      </w:r>
      <w:r w:rsidRPr="00C74D1B">
        <w:rPr>
          <w:i/>
        </w:rPr>
        <w:t>Service Provider</w:t>
      </w:r>
      <w:r w:rsidRPr="00C74D1B">
        <w:t xml:space="preserve"> scope includes, amongst others:</w:t>
      </w:r>
    </w:p>
    <w:p w14:paraId="2549C652" w14:textId="77777777" w:rsidR="00053E6A" w:rsidRPr="00C74D1B" w:rsidRDefault="00053E6A" w:rsidP="00BA270D">
      <w:pPr>
        <w:pStyle w:val="ListParagraph"/>
      </w:pPr>
    </w:p>
    <w:p w14:paraId="5599DA08" w14:textId="039B5AC3" w:rsidR="00BA270D" w:rsidRPr="00C74D1B" w:rsidRDefault="00BA270D" w:rsidP="0040031C">
      <w:pPr>
        <w:pStyle w:val="B00"/>
      </w:pPr>
      <w:r w:rsidRPr="00C74D1B">
        <w:t>All services required to Implement / Deploy / Configure - for 1</w:t>
      </w:r>
      <w:r w:rsidR="00AC712A" w:rsidRPr="00C74D1B">
        <w:t>1</w:t>
      </w:r>
      <w:r w:rsidRPr="00C74D1B">
        <w:t xml:space="preserve"> sites.</w:t>
      </w:r>
    </w:p>
    <w:p w14:paraId="0A4E5B26" w14:textId="77777777" w:rsidR="00BA270D" w:rsidRPr="00C74D1B" w:rsidRDefault="00BA270D" w:rsidP="0040031C">
      <w:pPr>
        <w:pStyle w:val="B10"/>
      </w:pPr>
      <w:r w:rsidRPr="00C74D1B">
        <w:t>Project management services.</w:t>
      </w:r>
    </w:p>
    <w:p w14:paraId="7387F9DC" w14:textId="12EF4345" w:rsidR="00BA53CE" w:rsidRPr="00C74D1B" w:rsidRDefault="00BA53CE" w:rsidP="0040031C">
      <w:pPr>
        <w:pStyle w:val="B10"/>
      </w:pPr>
      <w:r w:rsidRPr="00C74D1B">
        <w:t>Design.</w:t>
      </w:r>
    </w:p>
    <w:p w14:paraId="7B0B660A" w14:textId="5A73F4FB" w:rsidR="00BA270D" w:rsidRPr="00C74D1B" w:rsidRDefault="00BA270D" w:rsidP="0040031C">
      <w:pPr>
        <w:pStyle w:val="B10"/>
      </w:pPr>
      <w:r w:rsidRPr="00C74D1B">
        <w:t xml:space="preserve">Implement / Deploy </w:t>
      </w:r>
      <w:r w:rsidR="00677DEA" w:rsidRPr="00C74D1B">
        <w:t xml:space="preserve">approved </w:t>
      </w:r>
      <w:r w:rsidR="000F6DB1" w:rsidRPr="00C74D1B">
        <w:t>pre-production</w:t>
      </w:r>
      <w:r w:rsidRPr="00C74D1B">
        <w:t xml:space="preserve"> solution to 1</w:t>
      </w:r>
      <w:r w:rsidR="00AC712A" w:rsidRPr="00C74D1B">
        <w:t>1</w:t>
      </w:r>
      <w:r w:rsidRPr="00C74D1B">
        <w:t xml:space="preserve"> sites</w:t>
      </w:r>
      <w:r w:rsidR="00677DEA" w:rsidRPr="00C74D1B">
        <w:t xml:space="preserve"> and all users</w:t>
      </w:r>
      <w:r w:rsidRPr="00C74D1B">
        <w:t>.</w:t>
      </w:r>
    </w:p>
    <w:p w14:paraId="7F569865" w14:textId="77777777" w:rsidR="00BA270D" w:rsidRPr="00C74D1B" w:rsidRDefault="00BA270D" w:rsidP="0040031C">
      <w:pPr>
        <w:pStyle w:val="B10"/>
      </w:pPr>
      <w:r w:rsidRPr="00C74D1B">
        <w:t>Configure each site system to meet the site specific configurations, including, but not limited to:</w:t>
      </w:r>
    </w:p>
    <w:p w14:paraId="38216A2E" w14:textId="77777777" w:rsidR="00BA270D" w:rsidRPr="00C74D1B" w:rsidRDefault="00BA270D" w:rsidP="00E43580">
      <w:pPr>
        <w:pStyle w:val="B20"/>
      </w:pPr>
      <w:r w:rsidRPr="00C74D1B">
        <w:t>Site role / object based access.</w:t>
      </w:r>
    </w:p>
    <w:p w14:paraId="74F33A8E" w14:textId="77777777" w:rsidR="00BA270D" w:rsidRPr="00C74D1B" w:rsidRDefault="00BA270D" w:rsidP="00E43580">
      <w:pPr>
        <w:pStyle w:val="B20"/>
      </w:pPr>
      <w:r w:rsidRPr="00C74D1B">
        <w:t>Site folder / project structure.</w:t>
      </w:r>
    </w:p>
    <w:p w14:paraId="321A3D3E" w14:textId="77777777" w:rsidR="00BA270D" w:rsidRPr="00C74D1B" w:rsidRDefault="00BA270D" w:rsidP="00E43580">
      <w:pPr>
        <w:pStyle w:val="B20"/>
      </w:pPr>
      <w:r w:rsidRPr="00C74D1B">
        <w:t>Site metadata.</w:t>
      </w:r>
    </w:p>
    <w:p w14:paraId="33AC3D7B" w14:textId="549E7AE1" w:rsidR="00BA270D" w:rsidRPr="00C74D1B" w:rsidRDefault="00BA270D" w:rsidP="00E43580">
      <w:pPr>
        <w:pStyle w:val="B20"/>
      </w:pPr>
      <w:r w:rsidRPr="00C74D1B">
        <w:t>Site workflows</w:t>
      </w:r>
      <w:r w:rsidR="001D79FF" w:rsidRPr="00C74D1B">
        <w:t xml:space="preserve"> (where relevant)</w:t>
      </w:r>
      <w:r w:rsidRPr="00C74D1B">
        <w:t>.</w:t>
      </w:r>
    </w:p>
    <w:p w14:paraId="7AB26788" w14:textId="63DC2D7C" w:rsidR="001D79FF" w:rsidRPr="00C74D1B" w:rsidRDefault="001D79FF" w:rsidP="00E43580">
      <w:pPr>
        <w:pStyle w:val="B20"/>
      </w:pPr>
      <w:r w:rsidRPr="00C74D1B">
        <w:t>Transmittals (where relevant).</w:t>
      </w:r>
    </w:p>
    <w:p w14:paraId="71BF55DF" w14:textId="74AEAD67" w:rsidR="00BA270D" w:rsidRPr="00C74D1B" w:rsidRDefault="00BA270D" w:rsidP="00E43580">
      <w:pPr>
        <w:pStyle w:val="B20"/>
      </w:pPr>
      <w:r w:rsidRPr="00C74D1B">
        <w:t>Site CAD standards.</w:t>
      </w:r>
    </w:p>
    <w:p w14:paraId="6C3F4206" w14:textId="3228BF25" w:rsidR="001D79FF" w:rsidRPr="00C74D1B" w:rsidRDefault="001D79FF" w:rsidP="00E43580">
      <w:pPr>
        <w:pStyle w:val="B20"/>
      </w:pPr>
      <w:r w:rsidRPr="00C74D1B">
        <w:t>Other.</w:t>
      </w:r>
    </w:p>
    <w:p w14:paraId="6039AF41" w14:textId="61B91677" w:rsidR="000405B0" w:rsidRPr="00C74D1B" w:rsidRDefault="000405B0" w:rsidP="000405B0">
      <w:pPr>
        <w:pStyle w:val="B10"/>
      </w:pPr>
      <w:r w:rsidRPr="00C74D1B">
        <w:t>Site acceptance testing.</w:t>
      </w:r>
    </w:p>
    <w:p w14:paraId="149FB6D0" w14:textId="17D3E5BD" w:rsidR="000405B0" w:rsidRPr="00C74D1B" w:rsidRDefault="000405B0" w:rsidP="000405B0">
      <w:pPr>
        <w:pStyle w:val="B10"/>
      </w:pPr>
      <w:r w:rsidRPr="00C74D1B">
        <w:t>Other</w:t>
      </w:r>
    </w:p>
    <w:p w14:paraId="544E4312" w14:textId="0D8604B0" w:rsidR="00BA270D" w:rsidRPr="00C74D1B" w:rsidRDefault="00BA270D" w:rsidP="00BA270D">
      <w:pPr>
        <w:pStyle w:val="ListParagraph"/>
      </w:pPr>
    </w:p>
    <w:p w14:paraId="2A55E617" w14:textId="455E67D0" w:rsidR="00034D55" w:rsidRPr="00C74D1B" w:rsidRDefault="00034D55" w:rsidP="001E6F9E">
      <w:pPr>
        <w:pStyle w:val="Heading3"/>
      </w:pPr>
      <w:bookmarkStart w:id="55" w:name="_Toc99103725"/>
      <w:r w:rsidRPr="00C74D1B">
        <w:t>Change Services</w:t>
      </w:r>
      <w:bookmarkEnd w:id="55"/>
    </w:p>
    <w:p w14:paraId="28F3E005" w14:textId="5431DBB4" w:rsidR="00034D55" w:rsidRPr="00C74D1B" w:rsidRDefault="00034D55" w:rsidP="00BA270D">
      <w:pPr>
        <w:pStyle w:val="ListParagraph"/>
      </w:pPr>
    </w:p>
    <w:p w14:paraId="492B27DE" w14:textId="77777777" w:rsidR="00034D55" w:rsidRPr="00C74D1B" w:rsidRDefault="00034D55" w:rsidP="00034D55">
      <w:pPr>
        <w:pStyle w:val="P1"/>
      </w:pPr>
      <w:r w:rsidRPr="00C74D1B">
        <w:t xml:space="preserve">The </w:t>
      </w:r>
      <w:r w:rsidRPr="00C74D1B">
        <w:rPr>
          <w:i/>
        </w:rPr>
        <w:t>Service Provider</w:t>
      </w:r>
      <w:r w:rsidRPr="00C74D1B">
        <w:t xml:space="preserve"> scope includes, amongst others:</w:t>
      </w:r>
    </w:p>
    <w:p w14:paraId="17A54BAA" w14:textId="77777777" w:rsidR="00034D55" w:rsidRPr="00C74D1B" w:rsidRDefault="00034D55" w:rsidP="00034D55">
      <w:pPr>
        <w:pStyle w:val="ListParagraph"/>
      </w:pPr>
    </w:p>
    <w:p w14:paraId="3B546E55" w14:textId="564CA135" w:rsidR="00034D55" w:rsidRPr="00C74D1B" w:rsidRDefault="00034D55" w:rsidP="00034D55">
      <w:pPr>
        <w:pStyle w:val="B00"/>
      </w:pPr>
      <w:r w:rsidRPr="00C74D1B">
        <w:t xml:space="preserve">All services required to </w:t>
      </w:r>
      <w:r w:rsidR="00901AE8" w:rsidRPr="00C74D1B">
        <w:t xml:space="preserve">prepare users </w:t>
      </w:r>
      <w:r w:rsidR="003638E7" w:rsidRPr="00C74D1B">
        <w:t xml:space="preserve">and sites </w:t>
      </w:r>
      <w:r w:rsidR="00901AE8" w:rsidRPr="00C74D1B">
        <w:t>for</w:t>
      </w:r>
      <w:r w:rsidRPr="00C74D1B">
        <w:t xml:space="preserve"> the new solution – for 11 sites, including, but not limited to:</w:t>
      </w:r>
    </w:p>
    <w:p w14:paraId="311987D9" w14:textId="77777777" w:rsidR="00034D55" w:rsidRPr="00C74D1B" w:rsidRDefault="00034D55" w:rsidP="00034D55">
      <w:pPr>
        <w:pStyle w:val="B10"/>
      </w:pPr>
      <w:r w:rsidRPr="00C74D1B">
        <w:t>Project management services.</w:t>
      </w:r>
    </w:p>
    <w:p w14:paraId="3B7D68EC" w14:textId="5B7CC328" w:rsidR="00034D55" w:rsidRPr="00C74D1B" w:rsidRDefault="00034D55" w:rsidP="00034D55">
      <w:pPr>
        <w:pStyle w:val="B10"/>
      </w:pPr>
      <w:r w:rsidRPr="00C74D1B">
        <w:t>Change planning</w:t>
      </w:r>
      <w:r w:rsidR="00E73D30" w:rsidRPr="00C74D1B">
        <w:t xml:space="preserve"> and prep</w:t>
      </w:r>
      <w:r w:rsidR="00C6704D" w:rsidRPr="00C74D1B">
        <w:t>a</w:t>
      </w:r>
      <w:r w:rsidR="00E73D30" w:rsidRPr="00C74D1B">
        <w:t>ration</w:t>
      </w:r>
      <w:r w:rsidRPr="00C74D1B">
        <w:t>.</w:t>
      </w:r>
    </w:p>
    <w:p w14:paraId="5A67CAC1" w14:textId="7F5B9C95" w:rsidR="00E73D30" w:rsidRPr="00C74D1B" w:rsidRDefault="00E73D30" w:rsidP="00034D55">
      <w:pPr>
        <w:pStyle w:val="B10"/>
      </w:pPr>
      <w:r w:rsidRPr="00C74D1B">
        <w:t>Preparation of a training environment and data.</w:t>
      </w:r>
    </w:p>
    <w:p w14:paraId="7892EC79" w14:textId="280CAAEC" w:rsidR="00E73D30" w:rsidRPr="00C74D1B" w:rsidRDefault="00E73D30" w:rsidP="00034D55">
      <w:pPr>
        <w:pStyle w:val="B10"/>
      </w:pPr>
      <w:r w:rsidRPr="00C74D1B">
        <w:t>Acces</w:t>
      </w:r>
      <w:r w:rsidR="007D323E" w:rsidRPr="00C74D1B">
        <w:t>s</w:t>
      </w:r>
      <w:r w:rsidRPr="00C74D1B">
        <w:t xml:space="preserve"> for users to the training environment.</w:t>
      </w:r>
    </w:p>
    <w:p w14:paraId="6874C428" w14:textId="696C7435" w:rsidR="00E73D30" w:rsidRPr="00C74D1B" w:rsidRDefault="00E73D30" w:rsidP="00034D55">
      <w:pPr>
        <w:pStyle w:val="B10"/>
      </w:pPr>
      <w:r w:rsidRPr="00C74D1B">
        <w:t>Training material.</w:t>
      </w:r>
    </w:p>
    <w:p w14:paraId="00B310E4" w14:textId="70CB17AC" w:rsidR="00E73D30" w:rsidRPr="00C74D1B" w:rsidRDefault="00E73D30" w:rsidP="00034D55">
      <w:pPr>
        <w:pStyle w:val="B10"/>
      </w:pPr>
      <w:r w:rsidRPr="00C74D1B">
        <w:t>Training courses.</w:t>
      </w:r>
    </w:p>
    <w:p w14:paraId="3A5812DA" w14:textId="51221A47" w:rsidR="00E73D30" w:rsidRPr="00C74D1B" w:rsidRDefault="00E73D30" w:rsidP="00034D55">
      <w:pPr>
        <w:pStyle w:val="B10"/>
      </w:pPr>
      <w:r w:rsidRPr="00C74D1B">
        <w:t>Training logistics.</w:t>
      </w:r>
    </w:p>
    <w:p w14:paraId="2456EBD0" w14:textId="2FA4A1A7" w:rsidR="00E73D30" w:rsidRPr="00C74D1B" w:rsidRDefault="00E73D30" w:rsidP="00034D55">
      <w:pPr>
        <w:pStyle w:val="B10"/>
      </w:pPr>
      <w:r w:rsidRPr="00C74D1B">
        <w:t>Other.</w:t>
      </w:r>
    </w:p>
    <w:p w14:paraId="73C9CB63" w14:textId="77777777" w:rsidR="00034D55" w:rsidRPr="00C74D1B" w:rsidRDefault="00034D55" w:rsidP="00BA270D">
      <w:pPr>
        <w:pStyle w:val="ListParagraph"/>
      </w:pPr>
    </w:p>
    <w:p w14:paraId="5CDD894C" w14:textId="5697536C" w:rsidR="000F6F61" w:rsidRPr="00C74D1B" w:rsidRDefault="008C1AEA" w:rsidP="001E6F9E">
      <w:pPr>
        <w:pStyle w:val="Heading3"/>
      </w:pPr>
      <w:bookmarkStart w:id="56" w:name="_Toc99103726"/>
      <w:r w:rsidRPr="00C74D1B">
        <w:t xml:space="preserve">Data </w:t>
      </w:r>
      <w:r w:rsidR="00986B77" w:rsidRPr="00C74D1B">
        <w:t>Migration Services</w:t>
      </w:r>
      <w:bookmarkEnd w:id="56"/>
    </w:p>
    <w:p w14:paraId="0A69E0BD" w14:textId="256D59FC" w:rsidR="000F6F61" w:rsidRPr="00C74D1B" w:rsidRDefault="000F6F61" w:rsidP="00BA270D">
      <w:pPr>
        <w:pStyle w:val="ListParagraph"/>
      </w:pPr>
    </w:p>
    <w:p w14:paraId="0393EF63" w14:textId="77777777" w:rsidR="00CB2F2D" w:rsidRPr="00C74D1B" w:rsidRDefault="00CB2F2D" w:rsidP="00CB2F2D">
      <w:pPr>
        <w:pStyle w:val="P1"/>
      </w:pPr>
      <w:r w:rsidRPr="00C74D1B">
        <w:t xml:space="preserve">The </w:t>
      </w:r>
      <w:r w:rsidRPr="00C74D1B">
        <w:rPr>
          <w:i/>
        </w:rPr>
        <w:t>Service Provider</w:t>
      </w:r>
      <w:r w:rsidRPr="00C74D1B">
        <w:t xml:space="preserve"> scope includes, amongst others:</w:t>
      </w:r>
    </w:p>
    <w:p w14:paraId="28C962AA" w14:textId="77777777" w:rsidR="00CB2F2D" w:rsidRPr="00C74D1B" w:rsidRDefault="00CB2F2D" w:rsidP="00BA270D">
      <w:pPr>
        <w:pStyle w:val="ListParagraph"/>
      </w:pPr>
    </w:p>
    <w:p w14:paraId="38106845" w14:textId="25C58611" w:rsidR="00BA270D" w:rsidRPr="00C74D1B" w:rsidRDefault="00BA270D" w:rsidP="0040031C">
      <w:pPr>
        <w:pStyle w:val="B00"/>
      </w:pPr>
      <w:r w:rsidRPr="00C74D1B">
        <w:t>All services required to migrate users and data from the existing Eskom systems to the new solution – for 1</w:t>
      </w:r>
      <w:r w:rsidR="00AC712A" w:rsidRPr="00C74D1B">
        <w:t>1</w:t>
      </w:r>
      <w:r w:rsidRPr="00C74D1B">
        <w:t xml:space="preserve"> sites, including, but not limited to:</w:t>
      </w:r>
    </w:p>
    <w:p w14:paraId="687CE1D3" w14:textId="77777777" w:rsidR="00BA270D" w:rsidRPr="00C74D1B" w:rsidRDefault="00BA270D" w:rsidP="0040031C">
      <w:pPr>
        <w:pStyle w:val="B10"/>
      </w:pPr>
      <w:r w:rsidRPr="00C74D1B">
        <w:t>Project management services.</w:t>
      </w:r>
    </w:p>
    <w:p w14:paraId="19F055CA" w14:textId="5E75A890" w:rsidR="00BA270D" w:rsidRPr="00C74D1B" w:rsidRDefault="00034D55" w:rsidP="0040031C">
      <w:pPr>
        <w:pStyle w:val="B10"/>
      </w:pPr>
      <w:r w:rsidRPr="00C74D1B">
        <w:t>P</w:t>
      </w:r>
      <w:r w:rsidR="00BA270D" w:rsidRPr="00C74D1B">
        <w:t>lanning, staging, etc.</w:t>
      </w:r>
    </w:p>
    <w:p w14:paraId="3417DCB5" w14:textId="5EEF11E9" w:rsidR="00BA270D" w:rsidRPr="00C74D1B" w:rsidRDefault="00BA270D" w:rsidP="0040031C">
      <w:pPr>
        <w:pStyle w:val="B10"/>
      </w:pPr>
      <w:r w:rsidRPr="00C74D1B">
        <w:t>Site data files (drawings and documents)</w:t>
      </w:r>
      <w:r w:rsidR="00034D55" w:rsidRPr="00C74D1B">
        <w:t>.</w:t>
      </w:r>
    </w:p>
    <w:p w14:paraId="127AD9AF" w14:textId="31C4FFAC" w:rsidR="00BA270D" w:rsidRPr="00C74D1B" w:rsidRDefault="00BA270D" w:rsidP="0040031C">
      <w:pPr>
        <w:pStyle w:val="B10"/>
      </w:pPr>
      <w:r w:rsidRPr="00C74D1B">
        <w:t>Site role / object based access.</w:t>
      </w:r>
    </w:p>
    <w:p w14:paraId="0DFDBE75" w14:textId="77777777" w:rsidR="00BA270D" w:rsidRPr="00C74D1B" w:rsidRDefault="00BA270D" w:rsidP="0040031C">
      <w:pPr>
        <w:pStyle w:val="B10"/>
      </w:pPr>
      <w:r w:rsidRPr="00C74D1B">
        <w:t>Site metadata.</w:t>
      </w:r>
    </w:p>
    <w:p w14:paraId="5A80449A" w14:textId="77777777" w:rsidR="00BA270D" w:rsidRPr="00C74D1B" w:rsidRDefault="00BA270D" w:rsidP="0040031C">
      <w:pPr>
        <w:pStyle w:val="B10"/>
      </w:pPr>
      <w:r w:rsidRPr="00C74D1B">
        <w:t>Site workflows.</w:t>
      </w:r>
    </w:p>
    <w:p w14:paraId="05D4A755" w14:textId="19095D7B" w:rsidR="00BA270D" w:rsidRPr="00C74D1B" w:rsidRDefault="00BA270D" w:rsidP="0040031C">
      <w:pPr>
        <w:pStyle w:val="B10"/>
      </w:pPr>
      <w:r w:rsidRPr="00C74D1B">
        <w:t>Site CAD standards.</w:t>
      </w:r>
    </w:p>
    <w:p w14:paraId="17540949" w14:textId="73FA2E23" w:rsidR="00F94873" w:rsidRPr="00C74D1B" w:rsidRDefault="00F94873" w:rsidP="0040031C">
      <w:pPr>
        <w:pStyle w:val="B10"/>
      </w:pPr>
      <w:r w:rsidRPr="00C74D1B">
        <w:t>Other.</w:t>
      </w:r>
    </w:p>
    <w:p w14:paraId="10441E87" w14:textId="27D294FC" w:rsidR="00707B87" w:rsidRPr="00C74D1B" w:rsidRDefault="00707B87" w:rsidP="00707B87">
      <w:pPr>
        <w:pStyle w:val="P1"/>
      </w:pPr>
    </w:p>
    <w:p w14:paraId="569C68B4" w14:textId="52B39FA7" w:rsidR="00601347" w:rsidRPr="00C74D1B" w:rsidRDefault="00601347" w:rsidP="00533CE8">
      <w:pPr>
        <w:pStyle w:val="Heading1"/>
      </w:pPr>
      <w:bookmarkStart w:id="57" w:name="_Toc2233160"/>
      <w:bookmarkStart w:id="58" w:name="_Toc99103727"/>
      <w:r w:rsidRPr="00C74D1B">
        <w:t>General Requirements</w:t>
      </w:r>
      <w:bookmarkEnd w:id="57"/>
      <w:bookmarkEnd w:id="58"/>
    </w:p>
    <w:p w14:paraId="50009F76" w14:textId="77777777" w:rsidR="00601347" w:rsidRPr="00C74D1B" w:rsidRDefault="00601347" w:rsidP="00601347">
      <w:pPr>
        <w:rPr>
          <w:lang w:val="en-GB"/>
        </w:rPr>
      </w:pPr>
    </w:p>
    <w:p w14:paraId="1FA5D242" w14:textId="78B3D981" w:rsidR="00601347" w:rsidRPr="00C74D1B" w:rsidRDefault="00601347" w:rsidP="00533CE8">
      <w:pPr>
        <w:pStyle w:val="Heading2"/>
      </w:pPr>
      <w:bookmarkStart w:id="59" w:name="_Toc490643511"/>
      <w:bookmarkStart w:id="60" w:name="_Toc2233161"/>
      <w:bookmarkStart w:id="61" w:name="_Toc99103728"/>
      <w:r w:rsidRPr="00C74D1B">
        <w:t>Change Management (System / Software)</w:t>
      </w:r>
      <w:bookmarkEnd w:id="59"/>
      <w:bookmarkEnd w:id="60"/>
      <w:bookmarkEnd w:id="61"/>
    </w:p>
    <w:p w14:paraId="26AC2366" w14:textId="2217E837" w:rsidR="00601347" w:rsidRPr="00C74D1B" w:rsidRDefault="00601347" w:rsidP="00601347">
      <w:pPr>
        <w:pStyle w:val="P1"/>
      </w:pPr>
    </w:p>
    <w:p w14:paraId="378003C5" w14:textId="77777777" w:rsidR="00601347" w:rsidRPr="00C74D1B" w:rsidRDefault="00601347" w:rsidP="00601347">
      <w:pPr>
        <w:pStyle w:val="P1"/>
      </w:pPr>
      <w:r w:rsidRPr="00C74D1B">
        <w:t>Existing Eskom Group IT change management procedures and policies shall apply.</w:t>
      </w:r>
    </w:p>
    <w:p w14:paraId="451D7595" w14:textId="77777777" w:rsidR="00601347" w:rsidRPr="00C74D1B" w:rsidRDefault="00601347" w:rsidP="00601347">
      <w:pPr>
        <w:pStyle w:val="P1"/>
      </w:pPr>
    </w:p>
    <w:p w14:paraId="1634A6E1" w14:textId="6D57E03D" w:rsidR="00601347" w:rsidRPr="00C74D1B" w:rsidRDefault="00601347" w:rsidP="00533CE8">
      <w:pPr>
        <w:pStyle w:val="Heading2"/>
      </w:pPr>
      <w:bookmarkStart w:id="62" w:name="_Toc490643512"/>
      <w:bookmarkStart w:id="63" w:name="_Toc2233162"/>
      <w:bookmarkStart w:id="64" w:name="_Toc99103729"/>
      <w:r w:rsidRPr="00C74D1B">
        <w:t>Testing</w:t>
      </w:r>
      <w:bookmarkEnd w:id="62"/>
      <w:bookmarkEnd w:id="63"/>
      <w:bookmarkEnd w:id="64"/>
    </w:p>
    <w:p w14:paraId="5F4274C7" w14:textId="77777777" w:rsidR="00601347" w:rsidRPr="00C74D1B" w:rsidRDefault="00601347" w:rsidP="00601347">
      <w:pPr>
        <w:rPr>
          <w:lang w:val="en-GB"/>
        </w:rPr>
      </w:pPr>
    </w:p>
    <w:p w14:paraId="7CF2BFBB" w14:textId="53E31FC8" w:rsidR="00601347" w:rsidRPr="00C74D1B" w:rsidRDefault="00601347" w:rsidP="00601347">
      <w:pPr>
        <w:pStyle w:val="P1"/>
      </w:pPr>
      <w:r w:rsidRPr="00C74D1B">
        <w:t xml:space="preserve">The </w:t>
      </w:r>
      <w:r w:rsidRPr="00C74D1B">
        <w:rPr>
          <w:i/>
        </w:rPr>
        <w:t>Service Provider</w:t>
      </w:r>
      <w:r w:rsidRPr="00C74D1B">
        <w:t xml:space="preserve"> shall prove conformance to quality assurance procedures related to the development and support of its products.  In this regard, the </w:t>
      </w:r>
      <w:r w:rsidRPr="00C74D1B">
        <w:rPr>
          <w:i/>
        </w:rPr>
        <w:t>Service Provider</w:t>
      </w:r>
      <w:r w:rsidRPr="00C74D1B">
        <w:t xml:space="preserve"> shall substantiate, in the form of auditable test results and references to installed systems, that all aspects of the proposed system have been thoroughly tested and operationally proven.  </w:t>
      </w:r>
    </w:p>
    <w:p w14:paraId="07B25968" w14:textId="77777777" w:rsidR="00601347" w:rsidRPr="00C74D1B" w:rsidRDefault="00601347" w:rsidP="00601347">
      <w:pPr>
        <w:pStyle w:val="P1"/>
      </w:pPr>
    </w:p>
    <w:p w14:paraId="601C909E" w14:textId="77777777" w:rsidR="00601347" w:rsidRPr="00C74D1B" w:rsidRDefault="00601347" w:rsidP="00601347">
      <w:pPr>
        <w:pStyle w:val="P1"/>
      </w:pPr>
      <w:r w:rsidRPr="00C74D1B">
        <w:t>The objective of testing is to confirm that the solution conforms to all contractual requirements.</w:t>
      </w:r>
    </w:p>
    <w:p w14:paraId="42E4F330" w14:textId="77777777" w:rsidR="00601347" w:rsidRPr="00C74D1B" w:rsidRDefault="00601347" w:rsidP="00601347">
      <w:pPr>
        <w:pStyle w:val="P1"/>
      </w:pPr>
    </w:p>
    <w:p w14:paraId="64524097" w14:textId="628DFC45" w:rsidR="00601347" w:rsidRPr="00C74D1B" w:rsidRDefault="00601347" w:rsidP="00601347">
      <w:pPr>
        <w:pStyle w:val="P1"/>
      </w:pPr>
      <w:r w:rsidRPr="00C74D1B">
        <w:t>Solution testing will consist of:</w:t>
      </w:r>
    </w:p>
    <w:p w14:paraId="7C13D421" w14:textId="77777777" w:rsidR="00601347" w:rsidRPr="00C74D1B" w:rsidRDefault="00601347" w:rsidP="00601347">
      <w:pPr>
        <w:pStyle w:val="P1"/>
      </w:pPr>
    </w:p>
    <w:p w14:paraId="4284DDFC" w14:textId="2656AB84" w:rsidR="00601347" w:rsidRPr="00C74D1B" w:rsidRDefault="00601347" w:rsidP="00601347">
      <w:pPr>
        <w:pStyle w:val="B00"/>
      </w:pPr>
      <w:r w:rsidRPr="00C74D1B">
        <w:t>Factory Acceptance Testing (FAT).</w:t>
      </w:r>
    </w:p>
    <w:p w14:paraId="7E44F36C" w14:textId="77777777" w:rsidR="00601347" w:rsidRPr="00C74D1B" w:rsidRDefault="00601347" w:rsidP="00601347">
      <w:pPr>
        <w:pStyle w:val="B00"/>
      </w:pPr>
      <w:r w:rsidRPr="00C74D1B">
        <w:t>User acceptance testing:</w:t>
      </w:r>
    </w:p>
    <w:p w14:paraId="363B5F23" w14:textId="77777777" w:rsidR="00601347" w:rsidRPr="00C74D1B" w:rsidRDefault="00601347" w:rsidP="00601347">
      <w:pPr>
        <w:pStyle w:val="B10"/>
      </w:pPr>
      <w:r w:rsidRPr="00C74D1B">
        <w:t>Functional capabilities.</w:t>
      </w:r>
    </w:p>
    <w:p w14:paraId="1EBD8095" w14:textId="77777777" w:rsidR="00601347" w:rsidRPr="00C74D1B" w:rsidRDefault="00601347" w:rsidP="00601347">
      <w:pPr>
        <w:pStyle w:val="B10"/>
      </w:pPr>
      <w:r w:rsidRPr="00C74D1B">
        <w:t xml:space="preserve">Non-functional aspects: </w:t>
      </w:r>
    </w:p>
    <w:p w14:paraId="66FA96D0" w14:textId="77777777" w:rsidR="00601347" w:rsidRPr="00C74D1B" w:rsidRDefault="00601347" w:rsidP="00556A7D">
      <w:pPr>
        <w:pStyle w:val="B20"/>
      </w:pPr>
      <w:r w:rsidRPr="00C74D1B">
        <w:t>Performance.</w:t>
      </w:r>
    </w:p>
    <w:p w14:paraId="36789CBA" w14:textId="77777777" w:rsidR="00601347" w:rsidRPr="00C74D1B" w:rsidRDefault="00601347" w:rsidP="00556A7D">
      <w:pPr>
        <w:pStyle w:val="B20"/>
      </w:pPr>
      <w:r w:rsidRPr="00C74D1B">
        <w:t>Integration.</w:t>
      </w:r>
    </w:p>
    <w:p w14:paraId="4C216C61" w14:textId="77777777" w:rsidR="00601347" w:rsidRPr="00C74D1B" w:rsidRDefault="00601347" w:rsidP="00556A7D">
      <w:pPr>
        <w:pStyle w:val="B20"/>
      </w:pPr>
      <w:r w:rsidRPr="00C74D1B">
        <w:t>Data.</w:t>
      </w:r>
    </w:p>
    <w:p w14:paraId="394792CA" w14:textId="77777777" w:rsidR="00601347" w:rsidRPr="00C74D1B" w:rsidRDefault="00601347" w:rsidP="00601347">
      <w:pPr>
        <w:pStyle w:val="B00"/>
      </w:pPr>
      <w:r w:rsidRPr="00C74D1B">
        <w:t>Hand-over sign-off shall consist of a record of all deliverables and test results.</w:t>
      </w:r>
    </w:p>
    <w:p w14:paraId="09D72927" w14:textId="18AE1BFF" w:rsidR="00601347" w:rsidRPr="00C74D1B" w:rsidRDefault="00601347" w:rsidP="00601347">
      <w:pPr>
        <w:pStyle w:val="B00"/>
      </w:pPr>
      <w:r w:rsidRPr="00C74D1B">
        <w:t xml:space="preserve">DR testing will be performed by the </w:t>
      </w:r>
      <w:r w:rsidRPr="00C74D1B">
        <w:rPr>
          <w:i/>
        </w:rPr>
        <w:t>Service Provider</w:t>
      </w:r>
      <w:r w:rsidRPr="00C74D1B">
        <w:t xml:space="preserve"> on the DR system.</w:t>
      </w:r>
    </w:p>
    <w:p w14:paraId="1E526183" w14:textId="77777777" w:rsidR="00601347" w:rsidRPr="00C74D1B" w:rsidRDefault="00601347" w:rsidP="00601347">
      <w:pPr>
        <w:pStyle w:val="P1"/>
      </w:pPr>
    </w:p>
    <w:p w14:paraId="597395BC" w14:textId="1365D7CB" w:rsidR="00601347" w:rsidRPr="00C74D1B" w:rsidRDefault="00601347" w:rsidP="00601347">
      <w:pPr>
        <w:pStyle w:val="P1"/>
      </w:pPr>
      <w:r w:rsidRPr="00C74D1B">
        <w:t xml:space="preserve">The </w:t>
      </w:r>
      <w:r w:rsidRPr="00C74D1B">
        <w:rPr>
          <w:i/>
        </w:rPr>
        <w:t>Service Provider</w:t>
      </w:r>
      <w:r w:rsidRPr="00C74D1B">
        <w:t xml:space="preserve"> shall compile a Test Plan, outlining all formal testing.  The Test Plan shall conform to Eskom’s TCoE standard.  The relevant test specifications shall be produced by the </w:t>
      </w:r>
      <w:r w:rsidR="003639E7" w:rsidRPr="00C74D1B">
        <w:rPr>
          <w:i/>
        </w:rPr>
        <w:t>Service Provider</w:t>
      </w:r>
      <w:r w:rsidRPr="00C74D1B">
        <w:t xml:space="preserve"> and approved by Eskom.  Test cases and test results shall be provided to Eskom in a suitable format for importing into Eskom’s test solution, HPQC.  The results of all tests shall be documented by the </w:t>
      </w:r>
      <w:r w:rsidR="003639E7" w:rsidRPr="00C74D1B">
        <w:rPr>
          <w:i/>
        </w:rPr>
        <w:t>Service Provider</w:t>
      </w:r>
      <w:r w:rsidRPr="00C74D1B">
        <w:t xml:space="preserve"> and signed by both the </w:t>
      </w:r>
      <w:r w:rsidR="003639E7" w:rsidRPr="00C74D1B">
        <w:rPr>
          <w:i/>
        </w:rPr>
        <w:t>Service Provider</w:t>
      </w:r>
      <w:r w:rsidRPr="00C74D1B">
        <w:t xml:space="preserve"> and Eskom.</w:t>
      </w:r>
    </w:p>
    <w:p w14:paraId="42444183" w14:textId="77777777" w:rsidR="00601347" w:rsidRPr="00C74D1B" w:rsidRDefault="00601347" w:rsidP="00601347">
      <w:pPr>
        <w:pStyle w:val="P1"/>
      </w:pPr>
    </w:p>
    <w:p w14:paraId="4F920DDD" w14:textId="271F1DDE" w:rsidR="00601347" w:rsidRPr="00C74D1B" w:rsidRDefault="00601347" w:rsidP="00601347">
      <w:pPr>
        <w:pStyle w:val="P1"/>
      </w:pPr>
      <w:r w:rsidRPr="00C74D1B">
        <w:t xml:space="preserve">Comprehensive testing of all deliverables remains the responsibility of the </w:t>
      </w:r>
      <w:r w:rsidR="003639E7" w:rsidRPr="00C74D1B">
        <w:rPr>
          <w:i/>
        </w:rPr>
        <w:t>Service Provider</w:t>
      </w:r>
      <w:r w:rsidRPr="00C74D1B">
        <w:t xml:space="preserve">, and witnessing or participation in any tests by Eskom shall not relieve the </w:t>
      </w:r>
      <w:r w:rsidR="003639E7" w:rsidRPr="00C74D1B">
        <w:rPr>
          <w:i/>
        </w:rPr>
        <w:t>Service Provider</w:t>
      </w:r>
      <w:r w:rsidRPr="00C74D1B">
        <w:t xml:space="preserve"> of any accountability.  </w:t>
      </w:r>
    </w:p>
    <w:p w14:paraId="312AB7DE" w14:textId="77777777" w:rsidR="00601347" w:rsidRPr="00C74D1B" w:rsidRDefault="00601347" w:rsidP="00601347">
      <w:pPr>
        <w:pStyle w:val="P1"/>
      </w:pPr>
    </w:p>
    <w:p w14:paraId="4EDC9EA8" w14:textId="77777777" w:rsidR="00601347" w:rsidRPr="00C74D1B" w:rsidRDefault="00601347" w:rsidP="00533CE8">
      <w:pPr>
        <w:pStyle w:val="Heading2"/>
      </w:pPr>
      <w:bookmarkStart w:id="65" w:name="_Toc372633343"/>
      <w:bookmarkStart w:id="66" w:name="_Toc490643513"/>
      <w:bookmarkStart w:id="67" w:name="_Toc2233163"/>
      <w:bookmarkStart w:id="68" w:name="_Toc99103730"/>
      <w:bookmarkStart w:id="69" w:name="_Toc517161919"/>
      <w:bookmarkStart w:id="70" w:name="_Toc518964527"/>
      <w:bookmarkStart w:id="71" w:name="_Toc29263163"/>
      <w:r w:rsidRPr="00C74D1B">
        <w:t>Training Requirements</w:t>
      </w:r>
      <w:bookmarkEnd w:id="65"/>
      <w:bookmarkEnd w:id="66"/>
      <w:bookmarkEnd w:id="67"/>
      <w:bookmarkEnd w:id="68"/>
    </w:p>
    <w:p w14:paraId="5CFEDEDA" w14:textId="77777777" w:rsidR="007E299B" w:rsidRPr="00C74D1B" w:rsidRDefault="007E299B" w:rsidP="007E299B">
      <w:pPr>
        <w:pStyle w:val="P1"/>
      </w:pPr>
    </w:p>
    <w:p w14:paraId="00BF792A" w14:textId="22ED1D25" w:rsidR="00601347" w:rsidRPr="00C74D1B" w:rsidRDefault="00601347" w:rsidP="007E299B">
      <w:pPr>
        <w:pStyle w:val="P1"/>
      </w:pPr>
      <w:r w:rsidRPr="00C74D1B">
        <w:t xml:space="preserve">End-user, </w:t>
      </w:r>
      <w:r w:rsidR="00714450" w:rsidRPr="00C74D1B">
        <w:t xml:space="preserve">system administration, user </w:t>
      </w:r>
      <w:r w:rsidRPr="00C74D1B">
        <w:t>administration</w:t>
      </w:r>
      <w:r w:rsidR="00714450" w:rsidRPr="00C74D1B">
        <w:t>,</w:t>
      </w:r>
      <w:r w:rsidRPr="00C74D1B">
        <w:t xml:space="preserve"> and support training courses are required.</w:t>
      </w:r>
    </w:p>
    <w:p w14:paraId="4C97E379" w14:textId="77777777" w:rsidR="00601347" w:rsidRPr="00C74D1B" w:rsidRDefault="00601347" w:rsidP="007E299B">
      <w:pPr>
        <w:pStyle w:val="P1"/>
      </w:pPr>
    </w:p>
    <w:p w14:paraId="79FE8108" w14:textId="77777777" w:rsidR="00601347" w:rsidRPr="00C74D1B" w:rsidRDefault="00601347" w:rsidP="007E299B">
      <w:pPr>
        <w:pStyle w:val="P1"/>
      </w:pPr>
      <w:r w:rsidRPr="00C74D1B">
        <w:t>Full details of all training courses proposed shall be provided, including course descriptions, course prerequisites, course schedules, training equipment required, venues, maximum number of candidates per course and course cost.  Training courses shall be presented in South Africa.  All travel and subsistence cost for candidates will be for the account of Eskom.</w:t>
      </w:r>
    </w:p>
    <w:p w14:paraId="33A900AD" w14:textId="77777777" w:rsidR="00601347" w:rsidRPr="00C74D1B" w:rsidRDefault="00601347" w:rsidP="007E299B">
      <w:pPr>
        <w:pStyle w:val="P1"/>
      </w:pPr>
    </w:p>
    <w:p w14:paraId="758BAE8F" w14:textId="70C04659" w:rsidR="00601347" w:rsidRPr="00C74D1B" w:rsidRDefault="00601347" w:rsidP="007E299B">
      <w:pPr>
        <w:pStyle w:val="P1"/>
      </w:pPr>
      <w:r w:rsidRPr="00C74D1B">
        <w:t xml:space="preserve">The </w:t>
      </w:r>
      <w:r w:rsidR="003639E7" w:rsidRPr="00C74D1B">
        <w:rPr>
          <w:i/>
        </w:rPr>
        <w:t>Service Provider</w:t>
      </w:r>
      <w:r w:rsidRPr="00C74D1B">
        <w:t xml:space="preserve"> shall also offer suitable end-user training material to enable Eskom to perform in-house end-user training</w:t>
      </w:r>
      <w:r w:rsidR="00714450" w:rsidRPr="00C74D1B">
        <w:t xml:space="preserve"> for future reference</w:t>
      </w:r>
      <w:r w:rsidRPr="00C74D1B">
        <w:t xml:space="preserve">. </w:t>
      </w:r>
    </w:p>
    <w:p w14:paraId="0AB48941" w14:textId="77777777" w:rsidR="00601347" w:rsidRPr="00C74D1B" w:rsidRDefault="00601347" w:rsidP="007E299B">
      <w:pPr>
        <w:pStyle w:val="P1"/>
      </w:pPr>
    </w:p>
    <w:p w14:paraId="4B024C44" w14:textId="77777777" w:rsidR="00601347" w:rsidRPr="00C74D1B" w:rsidRDefault="00601347" w:rsidP="007E299B">
      <w:pPr>
        <w:pStyle w:val="P1"/>
      </w:pPr>
      <w:r w:rsidRPr="00C74D1B">
        <w:t>Training logistics shall be managed through Eskom Academy of Learning.</w:t>
      </w:r>
    </w:p>
    <w:p w14:paraId="3234BBBF" w14:textId="77777777" w:rsidR="00601347" w:rsidRPr="00C74D1B" w:rsidRDefault="00601347" w:rsidP="007E299B">
      <w:pPr>
        <w:pStyle w:val="P1"/>
      </w:pPr>
    </w:p>
    <w:p w14:paraId="2C136F92" w14:textId="77777777" w:rsidR="00601347" w:rsidRPr="00C74D1B" w:rsidRDefault="00601347" w:rsidP="00533CE8">
      <w:pPr>
        <w:pStyle w:val="Heading2"/>
      </w:pPr>
      <w:bookmarkStart w:id="72" w:name="_Toc372633344"/>
      <w:bookmarkStart w:id="73" w:name="_Toc490643514"/>
      <w:bookmarkStart w:id="74" w:name="_Toc2233164"/>
      <w:bookmarkStart w:id="75" w:name="_Toc99103731"/>
      <w:bookmarkStart w:id="76" w:name="_Toc517161921"/>
      <w:bookmarkStart w:id="77" w:name="_Toc518964529"/>
      <w:bookmarkStart w:id="78" w:name="_Toc29263165"/>
      <w:bookmarkEnd w:id="69"/>
      <w:bookmarkEnd w:id="70"/>
      <w:bookmarkEnd w:id="71"/>
      <w:r w:rsidRPr="00C74D1B">
        <w:t>User Documentation</w:t>
      </w:r>
      <w:bookmarkEnd w:id="72"/>
      <w:bookmarkEnd w:id="73"/>
      <w:bookmarkEnd w:id="74"/>
      <w:bookmarkEnd w:id="75"/>
      <w:r w:rsidRPr="00C74D1B">
        <w:t xml:space="preserve"> </w:t>
      </w:r>
      <w:bookmarkEnd w:id="76"/>
      <w:bookmarkEnd w:id="77"/>
      <w:bookmarkEnd w:id="78"/>
    </w:p>
    <w:p w14:paraId="6EB86FAD" w14:textId="77777777" w:rsidR="007E299B" w:rsidRPr="00C74D1B" w:rsidRDefault="007E299B" w:rsidP="007E299B">
      <w:pPr>
        <w:pStyle w:val="P1"/>
      </w:pPr>
    </w:p>
    <w:p w14:paraId="00ABFE13" w14:textId="3150401D" w:rsidR="00601347" w:rsidRPr="00C74D1B" w:rsidRDefault="00601347" w:rsidP="007E299B">
      <w:pPr>
        <w:pStyle w:val="P1"/>
      </w:pPr>
      <w:r w:rsidRPr="00C74D1B">
        <w:t xml:space="preserve">The </w:t>
      </w:r>
      <w:r w:rsidRPr="00C74D1B">
        <w:rPr>
          <w:i/>
        </w:rPr>
        <w:t>Respondent</w:t>
      </w:r>
      <w:r w:rsidRPr="00C74D1B">
        <w:t xml:space="preserve"> shall submit, for evaluation purposes, an electronic copy of standard product and user documentation offered, as part of their proposal.</w:t>
      </w:r>
    </w:p>
    <w:p w14:paraId="613EBDB2" w14:textId="77777777" w:rsidR="00601347" w:rsidRPr="00C74D1B" w:rsidRDefault="00601347" w:rsidP="007E299B">
      <w:pPr>
        <w:pStyle w:val="P1"/>
      </w:pPr>
    </w:p>
    <w:p w14:paraId="3F00489B" w14:textId="77777777" w:rsidR="00601347" w:rsidRPr="00C74D1B" w:rsidRDefault="00601347" w:rsidP="007E299B">
      <w:pPr>
        <w:pStyle w:val="P1"/>
      </w:pPr>
      <w:r w:rsidRPr="00C74D1B">
        <w:t>A short description, as well as tables of content for documentation to be developed shall be provided.</w:t>
      </w:r>
    </w:p>
    <w:p w14:paraId="08EE39AE" w14:textId="77777777" w:rsidR="00601347" w:rsidRPr="00C74D1B" w:rsidRDefault="00601347" w:rsidP="007E299B">
      <w:pPr>
        <w:pStyle w:val="P1"/>
      </w:pPr>
    </w:p>
    <w:p w14:paraId="362773BF" w14:textId="6DD5E099" w:rsidR="00601347" w:rsidRPr="00C74D1B" w:rsidRDefault="00601347" w:rsidP="007E299B">
      <w:pPr>
        <w:pStyle w:val="P1"/>
      </w:pPr>
      <w:r w:rsidRPr="00C74D1B">
        <w:t xml:space="preserve">The </w:t>
      </w:r>
      <w:r w:rsidR="007E299B" w:rsidRPr="00C74D1B">
        <w:rPr>
          <w:i/>
        </w:rPr>
        <w:t>Service Provider</w:t>
      </w:r>
      <w:r w:rsidR="007E299B" w:rsidRPr="00C74D1B">
        <w:t xml:space="preserve"> </w:t>
      </w:r>
      <w:r w:rsidRPr="00C74D1B">
        <w:t>shall provide one electronic copy of all product and user documentation.</w:t>
      </w:r>
    </w:p>
    <w:p w14:paraId="22902E52" w14:textId="77777777" w:rsidR="00601347" w:rsidRPr="00C74D1B" w:rsidRDefault="00601347" w:rsidP="007E299B">
      <w:pPr>
        <w:pStyle w:val="P1"/>
      </w:pPr>
    </w:p>
    <w:p w14:paraId="104DC1A7" w14:textId="499A8DCB" w:rsidR="00601347" w:rsidRPr="00C74D1B" w:rsidRDefault="00601347" w:rsidP="00533CE8">
      <w:pPr>
        <w:pStyle w:val="Heading2"/>
      </w:pPr>
      <w:bookmarkStart w:id="79" w:name="_Toc490643515"/>
      <w:bookmarkStart w:id="80" w:name="_Toc2233165"/>
      <w:bookmarkStart w:id="81" w:name="_Toc99103732"/>
      <w:bookmarkStart w:id="82" w:name="_Toc372633346"/>
      <w:bookmarkStart w:id="83" w:name="_Toc29263167"/>
      <w:r w:rsidRPr="00C74D1B">
        <w:t>Maintenance and Support</w:t>
      </w:r>
      <w:bookmarkEnd w:id="79"/>
      <w:bookmarkEnd w:id="80"/>
      <w:bookmarkEnd w:id="81"/>
      <w:r w:rsidRPr="00C74D1B">
        <w:t xml:space="preserve"> </w:t>
      </w:r>
      <w:bookmarkEnd w:id="82"/>
    </w:p>
    <w:p w14:paraId="259E4581" w14:textId="77777777" w:rsidR="007E299B" w:rsidRPr="00C74D1B" w:rsidRDefault="007E299B" w:rsidP="007E299B">
      <w:pPr>
        <w:pStyle w:val="P1"/>
      </w:pPr>
    </w:p>
    <w:p w14:paraId="120AF08C" w14:textId="40BE05E8" w:rsidR="00601347" w:rsidRPr="00C74D1B" w:rsidRDefault="00601347" w:rsidP="007E299B">
      <w:pPr>
        <w:pStyle w:val="P1"/>
      </w:pPr>
      <w:r w:rsidRPr="00C74D1B">
        <w:t xml:space="preserve">The software scope shall include all </w:t>
      </w:r>
      <w:r w:rsidR="003639E7" w:rsidRPr="00C74D1B">
        <w:rPr>
          <w:i/>
        </w:rPr>
        <w:t>Service Provider</w:t>
      </w:r>
      <w:r w:rsidRPr="00C74D1B">
        <w:t xml:space="preserve"> </w:t>
      </w:r>
      <w:r w:rsidR="007E299B" w:rsidRPr="00C74D1B">
        <w:t>ED</w:t>
      </w:r>
      <w:r w:rsidRPr="00C74D1B">
        <w:t xml:space="preserve">DMS software, as well as any software forming part of the solution, e.g. integration and interfacing software, etc.  </w:t>
      </w:r>
    </w:p>
    <w:p w14:paraId="48BAEC46" w14:textId="77777777" w:rsidR="00601347" w:rsidRPr="00C74D1B" w:rsidRDefault="00601347" w:rsidP="007E299B">
      <w:pPr>
        <w:pStyle w:val="P1"/>
      </w:pPr>
    </w:p>
    <w:p w14:paraId="460702DC" w14:textId="625257E2" w:rsidR="00601347" w:rsidRPr="00C74D1B" w:rsidRDefault="00601347" w:rsidP="007E299B">
      <w:pPr>
        <w:pStyle w:val="P1"/>
      </w:pPr>
      <w:r w:rsidRPr="00C74D1B">
        <w:t xml:space="preserve">Any proposed maintenance and support agreement shall ensure that the systems stay current with the </w:t>
      </w:r>
      <w:r w:rsidR="003639E7" w:rsidRPr="00C74D1B">
        <w:rPr>
          <w:i/>
        </w:rPr>
        <w:t>Service Provider</w:t>
      </w:r>
      <w:r w:rsidRPr="00C74D1B">
        <w:t>’s latest developments.</w:t>
      </w:r>
    </w:p>
    <w:p w14:paraId="16058C10" w14:textId="77777777" w:rsidR="00601347" w:rsidRPr="00C74D1B" w:rsidRDefault="00601347" w:rsidP="007E299B">
      <w:pPr>
        <w:pStyle w:val="P1"/>
      </w:pPr>
    </w:p>
    <w:p w14:paraId="6DDB08FE" w14:textId="77777777" w:rsidR="00601347" w:rsidRPr="00C74D1B" w:rsidRDefault="00601347" w:rsidP="007E299B">
      <w:pPr>
        <w:pStyle w:val="P1"/>
      </w:pPr>
      <w:r w:rsidRPr="00C74D1B">
        <w:t xml:space="preserve">The </w:t>
      </w:r>
      <w:r w:rsidRPr="00C74D1B">
        <w:rPr>
          <w:i/>
        </w:rPr>
        <w:t>Respondent</w:t>
      </w:r>
      <w:r w:rsidRPr="00C74D1B">
        <w:t xml:space="preserve"> shall describe in detail its approach to:</w:t>
      </w:r>
    </w:p>
    <w:p w14:paraId="06F4E78C" w14:textId="77777777" w:rsidR="00601347" w:rsidRPr="00C74D1B" w:rsidRDefault="00601347" w:rsidP="00077BFA">
      <w:pPr>
        <w:pStyle w:val="P1"/>
      </w:pPr>
    </w:p>
    <w:p w14:paraId="7C638F4B" w14:textId="77777777" w:rsidR="00601347" w:rsidRPr="00C74D1B" w:rsidRDefault="00601347" w:rsidP="007E299B">
      <w:pPr>
        <w:pStyle w:val="B00"/>
      </w:pPr>
      <w:r w:rsidRPr="00C74D1B">
        <w:t>Software version and functional upgrades over the full maintenance period.</w:t>
      </w:r>
    </w:p>
    <w:p w14:paraId="127D1B3F" w14:textId="77777777" w:rsidR="00601347" w:rsidRPr="00C74D1B" w:rsidRDefault="00601347" w:rsidP="007E299B">
      <w:pPr>
        <w:pStyle w:val="B00"/>
      </w:pPr>
      <w:r w:rsidRPr="00C74D1B">
        <w:t>Software change management and its impact on system performance and availability.</w:t>
      </w:r>
    </w:p>
    <w:p w14:paraId="648B020C" w14:textId="77777777" w:rsidR="00601347" w:rsidRPr="00C74D1B" w:rsidRDefault="00601347" w:rsidP="007E299B">
      <w:pPr>
        <w:pStyle w:val="B00"/>
      </w:pPr>
      <w:r w:rsidRPr="00C74D1B">
        <w:t>Third party software or solution components.</w:t>
      </w:r>
    </w:p>
    <w:p w14:paraId="43DA6F1C" w14:textId="77777777" w:rsidR="00601347" w:rsidRPr="00C74D1B" w:rsidRDefault="00601347" w:rsidP="007E299B">
      <w:pPr>
        <w:pStyle w:val="P1"/>
      </w:pPr>
    </w:p>
    <w:p w14:paraId="2DE55C77" w14:textId="77777777" w:rsidR="00601347" w:rsidRPr="00C74D1B" w:rsidRDefault="00601347" w:rsidP="007E299B">
      <w:pPr>
        <w:pStyle w:val="P1"/>
      </w:pPr>
      <w:r w:rsidRPr="00C74D1B">
        <w:t>The proposal shall also address:</w:t>
      </w:r>
    </w:p>
    <w:p w14:paraId="53190C28" w14:textId="77777777" w:rsidR="00601347" w:rsidRPr="00C74D1B" w:rsidRDefault="00601347" w:rsidP="007E299B">
      <w:pPr>
        <w:pStyle w:val="P1"/>
      </w:pPr>
    </w:p>
    <w:p w14:paraId="02F44CF3" w14:textId="546AA8B9" w:rsidR="00601347" w:rsidRPr="00C74D1B" w:rsidRDefault="00601347" w:rsidP="007E299B">
      <w:pPr>
        <w:pStyle w:val="B00"/>
      </w:pPr>
      <w:r w:rsidRPr="00C74D1B">
        <w:t xml:space="preserve">Membership of </w:t>
      </w:r>
      <w:r w:rsidR="003639E7" w:rsidRPr="00C74D1B">
        <w:rPr>
          <w:i/>
        </w:rPr>
        <w:t>Service Provider</w:t>
      </w:r>
      <w:r w:rsidRPr="00C74D1B">
        <w:rPr>
          <w:i/>
        </w:rPr>
        <w:t>’s</w:t>
      </w:r>
      <w:r w:rsidRPr="00C74D1B">
        <w:t xml:space="preserve"> product user group with access to all facilities pertaining thereto shall be included.</w:t>
      </w:r>
    </w:p>
    <w:p w14:paraId="7138C7C3" w14:textId="77777777" w:rsidR="00601347" w:rsidRPr="00C74D1B" w:rsidRDefault="00601347" w:rsidP="007E299B">
      <w:pPr>
        <w:pStyle w:val="B00"/>
      </w:pPr>
      <w:r w:rsidRPr="00C74D1B">
        <w:t>Human support i.t.o. all aspects of the use of the software as may be required telephonically, on site or via remote access, at any time, and with due notice (to be specified by the Respondent).</w:t>
      </w:r>
    </w:p>
    <w:p w14:paraId="2A547A9B" w14:textId="60719E58" w:rsidR="00601347" w:rsidRPr="00C74D1B" w:rsidRDefault="00601347" w:rsidP="007E299B">
      <w:pPr>
        <w:pStyle w:val="B00"/>
      </w:pPr>
      <w:r w:rsidRPr="00C74D1B">
        <w:t xml:space="preserve">The </w:t>
      </w:r>
      <w:r w:rsidRPr="00C74D1B">
        <w:rPr>
          <w:i/>
        </w:rPr>
        <w:t>R</w:t>
      </w:r>
      <w:r w:rsidRPr="00C74D1B">
        <w:rPr>
          <w:i/>
          <w:iCs/>
        </w:rPr>
        <w:t>espondent</w:t>
      </w:r>
      <w:r w:rsidRPr="00C74D1B">
        <w:t xml:space="preserve"> shall propose a mechanism for fault/incident/problem reporting, investigation, and fixing faults, as well as for ensuring that all environments (production, DR and QA/Test, etc.) remain synchronised with regards to software fixes and updates.  </w:t>
      </w:r>
      <w:r w:rsidR="003639E7" w:rsidRPr="00C74D1B">
        <w:rPr>
          <w:i/>
        </w:rPr>
        <w:t>Service Provider</w:t>
      </w:r>
      <w:r w:rsidRPr="00C74D1B">
        <w:t xml:space="preserve"> response times shall be indicated.</w:t>
      </w:r>
    </w:p>
    <w:p w14:paraId="05F052F8" w14:textId="77777777" w:rsidR="00601347" w:rsidRPr="00C74D1B" w:rsidRDefault="00601347" w:rsidP="007E299B">
      <w:pPr>
        <w:pStyle w:val="P1"/>
      </w:pPr>
    </w:p>
    <w:p w14:paraId="6FABB295" w14:textId="77777777" w:rsidR="00601347" w:rsidRPr="00C74D1B" w:rsidRDefault="00601347" w:rsidP="00533CE8">
      <w:pPr>
        <w:pStyle w:val="Heading2"/>
      </w:pPr>
      <w:bookmarkStart w:id="84" w:name="_Toc372633349"/>
      <w:bookmarkStart w:id="85" w:name="_Toc490643518"/>
      <w:bookmarkStart w:id="86" w:name="_Toc2233166"/>
      <w:bookmarkStart w:id="87" w:name="_Toc99103733"/>
      <w:bookmarkStart w:id="88" w:name="_Toc372633350"/>
      <w:bookmarkEnd w:id="83"/>
      <w:r w:rsidRPr="00C74D1B">
        <w:t>Quality Requirements</w:t>
      </w:r>
      <w:bookmarkEnd w:id="84"/>
      <w:bookmarkEnd w:id="85"/>
      <w:bookmarkEnd w:id="86"/>
      <w:bookmarkEnd w:id="87"/>
    </w:p>
    <w:p w14:paraId="4C6F9436" w14:textId="77777777" w:rsidR="007E299B" w:rsidRPr="00C74D1B" w:rsidRDefault="007E299B" w:rsidP="007E299B">
      <w:pPr>
        <w:pStyle w:val="P1"/>
      </w:pPr>
    </w:p>
    <w:p w14:paraId="28EEEAB4" w14:textId="7E43E136" w:rsidR="00601347" w:rsidRPr="00C74D1B" w:rsidRDefault="00601347" w:rsidP="007E299B">
      <w:pPr>
        <w:pStyle w:val="P1"/>
      </w:pPr>
      <w:r w:rsidRPr="00C74D1B">
        <w:t xml:space="preserve">The quality requirements stated in the </w:t>
      </w:r>
      <w:r w:rsidR="0023197A" w:rsidRPr="00C74D1B">
        <w:t xml:space="preserve">Invitation to Tender </w:t>
      </w:r>
      <w:r w:rsidRPr="00C74D1B">
        <w:t xml:space="preserve">shall be applicable to any contract awarded as a consequence of this Invitation.  </w:t>
      </w:r>
    </w:p>
    <w:p w14:paraId="70AEB682" w14:textId="77777777" w:rsidR="00601347" w:rsidRPr="00C74D1B" w:rsidRDefault="00601347" w:rsidP="007E299B">
      <w:pPr>
        <w:pStyle w:val="P1"/>
      </w:pPr>
    </w:p>
    <w:p w14:paraId="3917E530" w14:textId="77777777" w:rsidR="004B41BC" w:rsidRPr="00C74D1B" w:rsidRDefault="004B41BC">
      <w:pPr>
        <w:spacing w:after="200" w:line="276" w:lineRule="auto"/>
        <w:jc w:val="left"/>
        <w:rPr>
          <w:rFonts w:ascii="Arial Bold" w:eastAsiaTheme="majorEastAsia" w:hAnsi="Arial Bold" w:cstheme="majorBidi"/>
          <w:b/>
          <w:caps/>
          <w:kern w:val="28"/>
          <w:szCs w:val="26"/>
          <w:lang w:val="en-GB"/>
        </w:rPr>
      </w:pPr>
      <w:bookmarkStart w:id="89" w:name="_Toc490643519"/>
      <w:bookmarkStart w:id="90" w:name="_Toc2233167"/>
      <w:r w:rsidRPr="00C74D1B">
        <w:br w:type="page"/>
      </w:r>
    </w:p>
    <w:p w14:paraId="799C7F20" w14:textId="5B6B292F" w:rsidR="00601347" w:rsidRPr="00C74D1B" w:rsidRDefault="00601347" w:rsidP="00533CE8">
      <w:pPr>
        <w:pStyle w:val="Heading2"/>
      </w:pPr>
      <w:bookmarkStart w:id="91" w:name="_Toc99103734"/>
      <w:r w:rsidRPr="00C74D1B">
        <w:t>Eskom’s Responsibilities</w:t>
      </w:r>
      <w:bookmarkEnd w:id="88"/>
      <w:bookmarkEnd w:id="89"/>
      <w:bookmarkEnd w:id="90"/>
      <w:bookmarkEnd w:id="91"/>
    </w:p>
    <w:p w14:paraId="2F308AD6" w14:textId="77777777" w:rsidR="007E299B" w:rsidRPr="00C74D1B" w:rsidRDefault="007E299B" w:rsidP="007E299B">
      <w:pPr>
        <w:pStyle w:val="P1"/>
      </w:pPr>
    </w:p>
    <w:p w14:paraId="03C5F008" w14:textId="5F27936C" w:rsidR="00601347" w:rsidRPr="00C74D1B" w:rsidRDefault="00601347" w:rsidP="007E299B">
      <w:pPr>
        <w:pStyle w:val="P1"/>
      </w:pPr>
      <w:r w:rsidRPr="00C74D1B">
        <w:t xml:space="preserve">Based on the information provided in the </w:t>
      </w:r>
      <w:r w:rsidR="0023197A" w:rsidRPr="00C74D1B">
        <w:t>Invitation to Tender</w:t>
      </w:r>
      <w:r w:rsidRPr="00C74D1B">
        <w:t xml:space="preserve">, the </w:t>
      </w:r>
      <w:r w:rsidRPr="00C74D1B">
        <w:rPr>
          <w:i/>
          <w:iCs/>
        </w:rPr>
        <w:t>Respondent’s</w:t>
      </w:r>
      <w:r w:rsidRPr="00C74D1B">
        <w:t xml:space="preserve"> proposal shall include a complete list of Eskom</w:t>
      </w:r>
      <w:r w:rsidRPr="00C74D1B">
        <w:rPr>
          <w:i/>
        </w:rPr>
        <w:t>’s</w:t>
      </w:r>
      <w:r w:rsidRPr="00C74D1B">
        <w:t xml:space="preserve"> responsibilities i.e. all items/venues/services/ information/approvals/activities to be provided and performed by Eskom.</w:t>
      </w:r>
    </w:p>
    <w:p w14:paraId="5B960AB1" w14:textId="77777777" w:rsidR="00601347" w:rsidRPr="00C74D1B" w:rsidRDefault="00601347" w:rsidP="007E299B">
      <w:pPr>
        <w:pStyle w:val="P1"/>
      </w:pPr>
    </w:p>
    <w:p w14:paraId="26251373" w14:textId="77777777" w:rsidR="00601347" w:rsidRPr="00C74D1B" w:rsidRDefault="00601347" w:rsidP="00533CE8">
      <w:pPr>
        <w:pStyle w:val="Heading2"/>
      </w:pPr>
      <w:bookmarkStart w:id="92" w:name="_Toc372633351"/>
      <w:bookmarkStart w:id="93" w:name="_Toc490643520"/>
      <w:bookmarkStart w:id="94" w:name="_Toc2233168"/>
      <w:bookmarkStart w:id="95" w:name="_Toc99103735"/>
      <w:r w:rsidRPr="00C74D1B">
        <w:t>Access to Eskom Sites</w:t>
      </w:r>
      <w:bookmarkEnd w:id="92"/>
      <w:bookmarkEnd w:id="93"/>
      <w:bookmarkEnd w:id="94"/>
      <w:bookmarkEnd w:id="95"/>
    </w:p>
    <w:p w14:paraId="24D1F48E" w14:textId="77777777" w:rsidR="007E299B" w:rsidRPr="00C74D1B" w:rsidRDefault="007E299B" w:rsidP="007E299B">
      <w:pPr>
        <w:pStyle w:val="P1"/>
        <w:rPr>
          <w:snapToGrid w:val="0"/>
        </w:rPr>
      </w:pPr>
    </w:p>
    <w:p w14:paraId="7767F2DF" w14:textId="0215BED4" w:rsidR="00601347" w:rsidRPr="00C74D1B" w:rsidRDefault="00601347" w:rsidP="007E299B">
      <w:pPr>
        <w:pStyle w:val="P1"/>
        <w:rPr>
          <w:snapToGrid w:val="0"/>
        </w:rPr>
      </w:pPr>
      <w:r w:rsidRPr="00C74D1B">
        <w:rPr>
          <w:snapToGrid w:val="0"/>
        </w:rPr>
        <w:t xml:space="preserve">The </w:t>
      </w:r>
      <w:r w:rsidR="007E299B" w:rsidRPr="00C74D1B">
        <w:rPr>
          <w:i/>
        </w:rPr>
        <w:t>Service Provider</w:t>
      </w:r>
      <w:r w:rsidR="007E299B" w:rsidRPr="00C74D1B">
        <w:t xml:space="preserve"> </w:t>
      </w:r>
      <w:r w:rsidRPr="00C74D1B">
        <w:rPr>
          <w:snapToGrid w:val="0"/>
        </w:rPr>
        <w:t>shall request access to Eskom’s site, from the Project Manager, at least two weeks prior to access being required.  Access to site shall be granted at any time during the Working Day of any Working Week.  Access to site may be granted at other times, on request, at the Project Manager’s sole discretion.</w:t>
      </w:r>
    </w:p>
    <w:p w14:paraId="69DD5BE1" w14:textId="77777777" w:rsidR="00601347" w:rsidRPr="00C74D1B" w:rsidRDefault="00601347" w:rsidP="007E299B">
      <w:pPr>
        <w:pStyle w:val="P1"/>
        <w:rPr>
          <w:snapToGrid w:val="0"/>
        </w:rPr>
      </w:pPr>
    </w:p>
    <w:p w14:paraId="6C1AC524" w14:textId="77777777" w:rsidR="00601347" w:rsidRPr="00C74D1B" w:rsidRDefault="00601347" w:rsidP="007E299B">
      <w:pPr>
        <w:pStyle w:val="P1"/>
        <w:rPr>
          <w:snapToGrid w:val="0"/>
        </w:rPr>
      </w:pPr>
      <w:r w:rsidRPr="00C74D1B">
        <w:rPr>
          <w:snapToGrid w:val="0"/>
        </w:rPr>
        <w:t>Requests for access to site shall stipulate:</w:t>
      </w:r>
    </w:p>
    <w:p w14:paraId="5A09E053" w14:textId="77777777" w:rsidR="00601347" w:rsidRPr="00C74D1B" w:rsidRDefault="00601347" w:rsidP="007E299B">
      <w:pPr>
        <w:pStyle w:val="P1"/>
        <w:rPr>
          <w:snapToGrid w:val="0"/>
        </w:rPr>
      </w:pPr>
    </w:p>
    <w:p w14:paraId="47EFBFDF" w14:textId="77777777" w:rsidR="00601347" w:rsidRPr="00C74D1B" w:rsidRDefault="00601347" w:rsidP="00263EF1">
      <w:pPr>
        <w:pStyle w:val="B00"/>
      </w:pPr>
      <w:r w:rsidRPr="00C74D1B">
        <w:t>The work to be carried out.</w:t>
      </w:r>
    </w:p>
    <w:p w14:paraId="53A0A12E" w14:textId="77777777" w:rsidR="00601347" w:rsidRPr="00C74D1B" w:rsidRDefault="00601347" w:rsidP="00263EF1">
      <w:pPr>
        <w:pStyle w:val="B00"/>
      </w:pPr>
      <w:r w:rsidRPr="00C74D1B">
        <w:t>The duration for which access is required.</w:t>
      </w:r>
    </w:p>
    <w:p w14:paraId="54545360" w14:textId="77777777" w:rsidR="00601347" w:rsidRPr="00C74D1B" w:rsidRDefault="00601347" w:rsidP="00263EF1">
      <w:pPr>
        <w:pStyle w:val="B00"/>
      </w:pPr>
      <w:r w:rsidRPr="00C74D1B">
        <w:t>The persons who shall require access.</w:t>
      </w:r>
    </w:p>
    <w:p w14:paraId="420F78C5" w14:textId="20046F11" w:rsidR="00601347" w:rsidRPr="00C74D1B" w:rsidRDefault="00601347" w:rsidP="00263EF1">
      <w:pPr>
        <w:pStyle w:val="B00"/>
      </w:pPr>
      <w:r w:rsidRPr="00C74D1B">
        <w:t xml:space="preserve">Special requirements related to infrastructure, e.g. office space where </w:t>
      </w:r>
      <w:r w:rsidR="003639E7" w:rsidRPr="00C74D1B">
        <w:rPr>
          <w:i/>
        </w:rPr>
        <w:t>Service Provider</w:t>
      </w:r>
      <w:r w:rsidRPr="00C74D1B">
        <w:t xml:space="preserve"> resources will spend extended periods on a site.</w:t>
      </w:r>
    </w:p>
    <w:p w14:paraId="6698F0CF" w14:textId="77777777" w:rsidR="00601347" w:rsidRPr="00C74D1B" w:rsidRDefault="00601347" w:rsidP="00263EF1">
      <w:pPr>
        <w:pStyle w:val="P1"/>
      </w:pPr>
    </w:p>
    <w:p w14:paraId="145B2DD6" w14:textId="77777777" w:rsidR="00601347" w:rsidRPr="00C74D1B" w:rsidRDefault="00601347" w:rsidP="00263EF1">
      <w:pPr>
        <w:pStyle w:val="P1"/>
        <w:rPr>
          <w:snapToGrid w:val="0"/>
          <w:lang w:val="en-GB"/>
        </w:rPr>
      </w:pPr>
      <w:r w:rsidRPr="00C74D1B">
        <w:rPr>
          <w:snapToGrid w:val="0"/>
          <w:lang w:val="en-GB"/>
        </w:rPr>
        <w:t>All persons requiring access to site shall provide proof of identification and be required to obtain (and retain with them at all times) a permit for the site that is to be visited.</w:t>
      </w:r>
    </w:p>
    <w:p w14:paraId="4403CE12" w14:textId="77777777" w:rsidR="00A4777A" w:rsidRPr="00C74D1B" w:rsidRDefault="00A4777A" w:rsidP="004767D4">
      <w:pPr>
        <w:pStyle w:val="P1"/>
      </w:pPr>
    </w:p>
    <w:p w14:paraId="678A9499" w14:textId="39949A5D" w:rsidR="00BA270D" w:rsidRPr="00C74D1B" w:rsidRDefault="00BA270D" w:rsidP="00533CE8">
      <w:pPr>
        <w:pStyle w:val="Heading1"/>
      </w:pPr>
      <w:bookmarkStart w:id="96" w:name="_Toc99103736"/>
      <w:r w:rsidRPr="00C74D1B">
        <w:t>Information To Be Provided By The Respondent</w:t>
      </w:r>
      <w:bookmarkEnd w:id="96"/>
    </w:p>
    <w:p w14:paraId="4A739B88" w14:textId="211CC2AE" w:rsidR="00BA270D" w:rsidRPr="00C74D1B" w:rsidRDefault="00BA270D" w:rsidP="00BA270D">
      <w:pPr>
        <w:pStyle w:val="P1"/>
      </w:pPr>
    </w:p>
    <w:p w14:paraId="5022841A" w14:textId="77777777" w:rsidR="00BA270D" w:rsidRPr="00C74D1B" w:rsidRDefault="00BA270D" w:rsidP="00533CE8">
      <w:pPr>
        <w:pStyle w:val="Heading2"/>
      </w:pPr>
      <w:bookmarkStart w:id="97" w:name="_Toc99103737"/>
      <w:r w:rsidRPr="00C74D1B">
        <w:t>Relevant to the Scope</w:t>
      </w:r>
      <w:bookmarkEnd w:id="97"/>
    </w:p>
    <w:p w14:paraId="5732AF2A" w14:textId="77777777" w:rsidR="00BA270D" w:rsidRPr="00C74D1B" w:rsidRDefault="00BA270D" w:rsidP="00BA270D">
      <w:pPr>
        <w:pStyle w:val="P1"/>
      </w:pPr>
    </w:p>
    <w:p w14:paraId="4E76B04E" w14:textId="77777777" w:rsidR="00BA270D" w:rsidRPr="00C74D1B" w:rsidRDefault="00BA270D" w:rsidP="00533CE8">
      <w:pPr>
        <w:pStyle w:val="Heading3"/>
      </w:pPr>
      <w:bookmarkStart w:id="98" w:name="_Toc99103738"/>
      <w:r w:rsidRPr="00C74D1B">
        <w:t>Product / Solution Requirement</w:t>
      </w:r>
      <w:bookmarkEnd w:id="98"/>
    </w:p>
    <w:p w14:paraId="3A567634" w14:textId="77777777" w:rsidR="00BA270D" w:rsidRPr="00C74D1B" w:rsidRDefault="00BA270D" w:rsidP="00BA270D"/>
    <w:p w14:paraId="220188E0" w14:textId="7B9C716B" w:rsidR="00BA270D" w:rsidRPr="00C74D1B" w:rsidRDefault="00BA270D" w:rsidP="00BA270D">
      <w:pPr>
        <w:pStyle w:val="P1"/>
      </w:pPr>
      <w:r w:rsidRPr="00C74D1B">
        <w:t>State clearly whether you have the ability to meet each of the requirements stated in Section</w:t>
      </w:r>
      <w:r w:rsidR="00496382" w:rsidRPr="00C74D1B">
        <w:t>s</w:t>
      </w:r>
      <w:r w:rsidRPr="00C74D1B">
        <w:t xml:space="preserve"> 3.</w:t>
      </w:r>
      <w:r w:rsidR="004C5B73" w:rsidRPr="00C74D1B">
        <w:t>5</w:t>
      </w:r>
      <w:r w:rsidR="00496382" w:rsidRPr="00C74D1B">
        <w:t>, 3.6, and 3.7</w:t>
      </w:r>
      <w:r w:rsidRPr="00C74D1B">
        <w:t xml:space="preserve"> (including Appendix 1), and describe how you will meet each of the requirements, referencing each item.</w:t>
      </w:r>
    </w:p>
    <w:p w14:paraId="2FECC701" w14:textId="77777777" w:rsidR="00BA270D" w:rsidRPr="00C74D1B" w:rsidRDefault="00BA270D" w:rsidP="00BA270D"/>
    <w:p w14:paraId="299B2BBC" w14:textId="77777777" w:rsidR="00BA270D" w:rsidRPr="00C74D1B" w:rsidRDefault="00BA270D" w:rsidP="00533CE8">
      <w:pPr>
        <w:pStyle w:val="Heading3"/>
      </w:pPr>
      <w:bookmarkStart w:id="99" w:name="_Toc99103739"/>
      <w:r w:rsidRPr="00C74D1B">
        <w:t>Licensing Models</w:t>
      </w:r>
      <w:bookmarkEnd w:id="99"/>
    </w:p>
    <w:p w14:paraId="40E991E1" w14:textId="77777777" w:rsidR="00BA270D" w:rsidRPr="00C74D1B" w:rsidRDefault="00BA270D" w:rsidP="00BA270D"/>
    <w:p w14:paraId="5B8E429F" w14:textId="77777777" w:rsidR="00BA270D" w:rsidRPr="00C74D1B" w:rsidRDefault="00BA270D" w:rsidP="00BA270D">
      <w:pPr>
        <w:pStyle w:val="P1"/>
      </w:pPr>
      <w:r w:rsidRPr="00C74D1B">
        <w:t>The Respondent is requested to provide details regarding the different licensing models.  Describe the product license model/s, detailing various options e.g. perpetual licenses, subscription licensing, enterprise licensing, Software as a Service (SaaS) etc.</w:t>
      </w:r>
    </w:p>
    <w:p w14:paraId="7B9EBE73" w14:textId="77777777" w:rsidR="00BA270D" w:rsidRPr="00C74D1B" w:rsidRDefault="00BA270D" w:rsidP="00BA270D"/>
    <w:p w14:paraId="13FD492D" w14:textId="77777777" w:rsidR="00BA270D" w:rsidRPr="00C74D1B" w:rsidRDefault="00BA270D" w:rsidP="00533CE8">
      <w:pPr>
        <w:pStyle w:val="Heading3"/>
      </w:pPr>
      <w:bookmarkStart w:id="100" w:name="_Toc99103740"/>
      <w:r w:rsidRPr="00C74D1B">
        <w:t>Service Level Agreement requirements</w:t>
      </w:r>
      <w:bookmarkEnd w:id="100"/>
    </w:p>
    <w:p w14:paraId="76ECFF83" w14:textId="77777777" w:rsidR="00BA270D" w:rsidRPr="00C74D1B" w:rsidRDefault="00BA270D" w:rsidP="00BA270D"/>
    <w:p w14:paraId="7D133F52" w14:textId="77777777" w:rsidR="00BA270D" w:rsidRPr="00C74D1B" w:rsidRDefault="00BA270D" w:rsidP="00BA270D">
      <w:pPr>
        <w:pStyle w:val="P1"/>
      </w:pPr>
      <w:r w:rsidRPr="00C74D1B">
        <w:t>The Respondent is requested to:</w:t>
      </w:r>
    </w:p>
    <w:p w14:paraId="66711B02" w14:textId="77777777" w:rsidR="00BA270D" w:rsidRPr="00C74D1B" w:rsidRDefault="00BA270D" w:rsidP="00BA270D"/>
    <w:p w14:paraId="1C25FD10" w14:textId="77777777" w:rsidR="00BA270D" w:rsidRPr="00C74D1B" w:rsidRDefault="00BA270D" w:rsidP="0040031C">
      <w:pPr>
        <w:pStyle w:val="B00"/>
      </w:pPr>
      <w:r w:rsidRPr="00C74D1B">
        <w:t>Provide their maintenance and support agreement model in order to determine the level of end-user and product support.</w:t>
      </w:r>
    </w:p>
    <w:p w14:paraId="786A0069" w14:textId="77777777" w:rsidR="00BA270D" w:rsidRPr="00C74D1B" w:rsidRDefault="00BA270D" w:rsidP="0040031C">
      <w:pPr>
        <w:pStyle w:val="B00"/>
      </w:pPr>
      <w:r w:rsidRPr="00C74D1B">
        <w:t xml:space="preserve">Provide details of support infrastructure and personnel, both locally and abroad.  </w:t>
      </w:r>
    </w:p>
    <w:p w14:paraId="159EC5CA" w14:textId="77777777" w:rsidR="00BA270D" w:rsidRPr="00C74D1B" w:rsidRDefault="00BA270D" w:rsidP="0040031C">
      <w:pPr>
        <w:pStyle w:val="B00"/>
      </w:pPr>
      <w:r w:rsidRPr="00C74D1B">
        <w:t>Provide Service Level Agreement details.</w:t>
      </w:r>
    </w:p>
    <w:p w14:paraId="0716A3CA" w14:textId="77777777" w:rsidR="00BA270D" w:rsidRPr="00C74D1B" w:rsidRDefault="00BA270D" w:rsidP="0040031C">
      <w:pPr>
        <w:pStyle w:val="B00"/>
      </w:pPr>
      <w:r w:rsidRPr="00C74D1B">
        <w:t>At least the following information should be provided:</w:t>
      </w:r>
    </w:p>
    <w:p w14:paraId="0A9621DA" w14:textId="77777777" w:rsidR="00BA270D" w:rsidRPr="00C74D1B" w:rsidRDefault="00BA270D" w:rsidP="00BA270D">
      <w:pPr>
        <w:ind w:left="360"/>
      </w:pPr>
    </w:p>
    <w:p w14:paraId="3C9D54C7" w14:textId="77777777" w:rsidR="00BA270D" w:rsidRPr="00C74D1B" w:rsidRDefault="00BA270D" w:rsidP="0040031C">
      <w:pPr>
        <w:pStyle w:val="B10"/>
      </w:pPr>
      <w:r w:rsidRPr="00C74D1B">
        <w:t>Description of services.</w:t>
      </w:r>
    </w:p>
    <w:p w14:paraId="7ACA330D" w14:textId="77777777" w:rsidR="00BA270D" w:rsidRPr="00C74D1B" w:rsidRDefault="00BA270D" w:rsidP="0040031C">
      <w:pPr>
        <w:pStyle w:val="B10"/>
      </w:pPr>
      <w:r w:rsidRPr="00C74D1B">
        <w:t>Incident priority categories.</w:t>
      </w:r>
    </w:p>
    <w:p w14:paraId="3A1574FB" w14:textId="77777777" w:rsidR="00BA270D" w:rsidRPr="00C74D1B" w:rsidRDefault="00BA270D" w:rsidP="0040031C">
      <w:pPr>
        <w:pStyle w:val="B10"/>
      </w:pPr>
      <w:r w:rsidRPr="00C74D1B">
        <w:t>Incident Response and Resolution Targets.</w:t>
      </w:r>
    </w:p>
    <w:p w14:paraId="64359361" w14:textId="77777777" w:rsidR="00BA270D" w:rsidRPr="00C74D1B" w:rsidRDefault="00BA270D" w:rsidP="0040031C">
      <w:pPr>
        <w:pStyle w:val="B10"/>
      </w:pPr>
      <w:r w:rsidRPr="00C74D1B">
        <w:t>Incident management process.</w:t>
      </w:r>
    </w:p>
    <w:p w14:paraId="7663D40A" w14:textId="00AA2356" w:rsidR="00BA270D" w:rsidRPr="00C74D1B" w:rsidRDefault="00BA270D" w:rsidP="00BA270D"/>
    <w:p w14:paraId="34138744" w14:textId="03A056BC" w:rsidR="00A42765" w:rsidRPr="00C74D1B" w:rsidRDefault="005053F8" w:rsidP="00533CE8">
      <w:pPr>
        <w:pStyle w:val="Heading3"/>
      </w:pPr>
      <w:bookmarkStart w:id="101" w:name="_Toc99103741"/>
      <w:r w:rsidRPr="00C74D1B">
        <w:t>T</w:t>
      </w:r>
      <w:r w:rsidR="00A42765" w:rsidRPr="00C74D1B">
        <w:t>raining material and courses</w:t>
      </w:r>
      <w:bookmarkEnd w:id="101"/>
      <w:r w:rsidR="00A42765" w:rsidRPr="00C74D1B">
        <w:t xml:space="preserve"> </w:t>
      </w:r>
    </w:p>
    <w:p w14:paraId="1A1A5942" w14:textId="299225D8" w:rsidR="00EF0D4F" w:rsidRPr="00C74D1B" w:rsidRDefault="00EF0D4F" w:rsidP="00BA270D"/>
    <w:p w14:paraId="33E5B7D3" w14:textId="1903EEEA" w:rsidR="00972762" w:rsidRPr="00C74D1B" w:rsidRDefault="00A42765" w:rsidP="00FC716A">
      <w:pPr>
        <w:pStyle w:val="P1"/>
      </w:pPr>
      <w:r w:rsidRPr="00C74D1B">
        <w:t>The Respondent is requested to</w:t>
      </w:r>
      <w:r w:rsidR="00FC716A" w:rsidRPr="00C74D1B">
        <w:t xml:space="preserve"> provide details of all training courses and end-user training material proposed, including course descriptions, course prerequisites, course schedules, training equipment required, venues, maximum number of candidates per course and course cost.  </w:t>
      </w:r>
    </w:p>
    <w:p w14:paraId="1CC044BD" w14:textId="77777777" w:rsidR="00FC716A" w:rsidRPr="00C74D1B" w:rsidRDefault="00FC716A" w:rsidP="00FC716A">
      <w:pPr>
        <w:pStyle w:val="B00"/>
        <w:numPr>
          <w:ilvl w:val="0"/>
          <w:numId w:val="0"/>
        </w:numPr>
        <w:ind w:left="916"/>
      </w:pPr>
    </w:p>
    <w:p w14:paraId="69DFFE1C" w14:textId="23102EBD" w:rsidR="00BA270D" w:rsidRPr="00C74D1B" w:rsidRDefault="00BA270D" w:rsidP="00533CE8">
      <w:pPr>
        <w:pStyle w:val="Heading2"/>
      </w:pPr>
      <w:bookmarkStart w:id="102" w:name="_Toc99103742"/>
      <w:r w:rsidRPr="00C74D1B">
        <w:t>Additional Technical information required</w:t>
      </w:r>
      <w:bookmarkEnd w:id="102"/>
    </w:p>
    <w:p w14:paraId="3EDDC67A" w14:textId="045855A0" w:rsidR="00FE32CF" w:rsidRPr="00C74D1B" w:rsidRDefault="00FE32CF" w:rsidP="0000354B">
      <w:pPr>
        <w:pStyle w:val="P1"/>
      </w:pPr>
    </w:p>
    <w:p w14:paraId="250D1560" w14:textId="2CCA1804" w:rsidR="00AC7049" w:rsidRPr="00C74D1B" w:rsidRDefault="00AC7049" w:rsidP="0000354B">
      <w:pPr>
        <w:pStyle w:val="P1"/>
      </w:pPr>
      <w:r w:rsidRPr="00C74D1B">
        <w:t>Where information required is duplicated between various tender documents, the Respondent may address it once, and provide a reference to where it is addressed in other instances.</w:t>
      </w:r>
    </w:p>
    <w:p w14:paraId="74CEA6DE" w14:textId="77777777" w:rsidR="00AC7049" w:rsidRPr="00C74D1B" w:rsidRDefault="00AC7049" w:rsidP="0000354B">
      <w:pPr>
        <w:pStyle w:val="P1"/>
      </w:pPr>
    </w:p>
    <w:p w14:paraId="4BD97D84" w14:textId="15BB88B2" w:rsidR="0000354B" w:rsidRPr="00C74D1B" w:rsidRDefault="0000354B" w:rsidP="0000354B">
      <w:pPr>
        <w:pStyle w:val="P1"/>
      </w:pPr>
      <w:r w:rsidRPr="00C74D1B">
        <w:t xml:space="preserve">The Respondent is requested to provide a detailed response to the </w:t>
      </w:r>
      <w:r w:rsidR="00B21A17" w:rsidRPr="00C74D1B">
        <w:t xml:space="preserve">questions posed in </w:t>
      </w:r>
      <w:r w:rsidR="00B9350B" w:rsidRPr="00C74D1B">
        <w:t xml:space="preserve">the Invitation to Tender - </w:t>
      </w:r>
      <w:r w:rsidR="00B9350B" w:rsidRPr="00C74D1B">
        <w:rPr>
          <w:rFonts w:cs="Arial"/>
          <w:sz w:val="20"/>
        </w:rPr>
        <w:t xml:space="preserve">Annexure L, with specific reference to </w:t>
      </w:r>
      <w:r w:rsidRPr="00C74D1B">
        <w:t xml:space="preserve">“Master Evaluation Criteria”.  </w:t>
      </w:r>
    </w:p>
    <w:p w14:paraId="7C108AEE" w14:textId="75B67EFB" w:rsidR="0000354B" w:rsidRPr="00C74D1B" w:rsidRDefault="0000354B" w:rsidP="0000354B">
      <w:pPr>
        <w:pStyle w:val="P1"/>
      </w:pPr>
      <w:r w:rsidRPr="00C74D1B">
        <w:t>Note that</w:t>
      </w:r>
      <w:r w:rsidR="009324E0" w:rsidRPr="00C74D1B">
        <w:t xml:space="preserve"> Sections 2.1 and 2.2 of the “Master Evaluation Criteria” contain references to the BRS and are summaries of </w:t>
      </w:r>
      <w:r w:rsidR="00712456" w:rsidRPr="00C74D1B">
        <w:t>specific</w:t>
      </w:r>
      <w:r w:rsidR="009324E0" w:rsidRPr="00C74D1B">
        <w:t xml:space="preserve"> BRS </w:t>
      </w:r>
      <w:r w:rsidR="00712456" w:rsidRPr="00C74D1B">
        <w:t>sections.  A detailed response to the BRS in Appendix</w:t>
      </w:r>
      <w:r w:rsidR="004A679E" w:rsidRPr="00C74D1B">
        <w:t xml:space="preserve"> 1</w:t>
      </w:r>
      <w:r w:rsidR="00712456" w:rsidRPr="00C74D1B">
        <w:t xml:space="preserve"> </w:t>
      </w:r>
      <w:r w:rsidR="0033146F" w:rsidRPr="00C74D1B">
        <w:t xml:space="preserve">of this document </w:t>
      </w:r>
      <w:r w:rsidR="00712456" w:rsidRPr="00C74D1B">
        <w:t>is also required.</w:t>
      </w:r>
      <w:r w:rsidRPr="00C74D1B">
        <w:t xml:space="preserve"> </w:t>
      </w:r>
    </w:p>
    <w:p w14:paraId="2C80C702" w14:textId="77777777" w:rsidR="0000354B" w:rsidRPr="00C74D1B" w:rsidRDefault="0000354B" w:rsidP="0000354B">
      <w:pPr>
        <w:pStyle w:val="P1"/>
      </w:pPr>
    </w:p>
    <w:p w14:paraId="4D669FE1" w14:textId="0B039B8E" w:rsidR="00BA270D" w:rsidRPr="00C74D1B" w:rsidRDefault="00BA270D" w:rsidP="00533CE8">
      <w:pPr>
        <w:pStyle w:val="Heading2"/>
        <w:rPr>
          <w:rFonts w:cs="Arial"/>
          <w:lang w:val="en-ZA"/>
        </w:rPr>
      </w:pPr>
      <w:bookmarkStart w:id="103" w:name="_Toc99103743"/>
      <w:r w:rsidRPr="00C74D1B">
        <w:t xml:space="preserve">Evaluation Software </w:t>
      </w:r>
      <w:r w:rsidR="00622DDD" w:rsidRPr="00C74D1B">
        <w:t>a</w:t>
      </w:r>
      <w:r w:rsidRPr="00C74D1B">
        <w:t>nd Functional Demonstration</w:t>
      </w:r>
      <w:bookmarkEnd w:id="103"/>
    </w:p>
    <w:p w14:paraId="75106A87" w14:textId="77777777" w:rsidR="00BA270D" w:rsidRPr="00C74D1B" w:rsidRDefault="00BA270D" w:rsidP="00BA270D">
      <w:pPr>
        <w:pStyle w:val="P1"/>
      </w:pPr>
    </w:p>
    <w:p w14:paraId="11D3BD8C" w14:textId="612ECFE7" w:rsidR="00BA270D" w:rsidRPr="00C74D1B" w:rsidRDefault="00BA270D" w:rsidP="00BA270D">
      <w:pPr>
        <w:pStyle w:val="P1"/>
      </w:pPr>
      <w:r w:rsidRPr="00C74D1B">
        <w:t xml:space="preserve">The Respondent is requested to provide Eskom with a trial version of its software for testing and evaluation purposes. The trial period is required for a minimum of </w:t>
      </w:r>
      <w:r w:rsidR="00656654" w:rsidRPr="00C74D1B">
        <w:t>six</w:t>
      </w:r>
      <w:r w:rsidRPr="00C74D1B">
        <w:t xml:space="preserve"> months access from the time of the closing date of the RF</w:t>
      </w:r>
      <w:r w:rsidR="00656654" w:rsidRPr="00C74D1B">
        <w:t>P</w:t>
      </w:r>
      <w:r w:rsidRPr="00C74D1B">
        <w:t>.</w:t>
      </w:r>
    </w:p>
    <w:p w14:paraId="031B6B1F" w14:textId="77777777" w:rsidR="00BA270D" w:rsidRPr="00C74D1B" w:rsidRDefault="00BA270D" w:rsidP="00BA270D">
      <w:pPr>
        <w:pStyle w:val="P1"/>
      </w:pPr>
    </w:p>
    <w:p w14:paraId="4DE92DC5" w14:textId="10CE2C4D" w:rsidR="00BA270D" w:rsidRPr="00C74D1B" w:rsidRDefault="00BA270D" w:rsidP="00BA270D">
      <w:pPr>
        <w:pStyle w:val="P1"/>
      </w:pPr>
      <w:r w:rsidRPr="00C74D1B">
        <w:t xml:space="preserve">The Respondent is requested to provide Eskom with an online demonstration of its software.  The detail regarding the demonstration will be communicated to the Respondent.  The period of availability of the demonstration is </w:t>
      </w:r>
      <w:r w:rsidR="00656654" w:rsidRPr="00C74D1B">
        <w:t>3</w:t>
      </w:r>
      <w:r w:rsidRPr="00C74D1B">
        <w:t xml:space="preserve"> months from the time of the closing date of the RF</w:t>
      </w:r>
      <w:r w:rsidR="00656654" w:rsidRPr="00C74D1B">
        <w:t>P</w:t>
      </w:r>
      <w:r w:rsidRPr="00C74D1B">
        <w:t>.</w:t>
      </w:r>
    </w:p>
    <w:p w14:paraId="058DD08A" w14:textId="77777777" w:rsidR="00BA270D" w:rsidRPr="00C74D1B" w:rsidRDefault="00BA270D" w:rsidP="00BA270D">
      <w:pPr>
        <w:pStyle w:val="P1"/>
      </w:pPr>
    </w:p>
    <w:p w14:paraId="2C85ECD1" w14:textId="77777777" w:rsidR="00BA270D" w:rsidRPr="00C74D1B" w:rsidRDefault="00BA270D" w:rsidP="00533CE8">
      <w:pPr>
        <w:pStyle w:val="Heading2"/>
        <w:rPr>
          <w:rFonts w:cs="Arial"/>
          <w:lang w:val="en-ZA"/>
        </w:rPr>
      </w:pPr>
      <w:bookmarkStart w:id="104" w:name="_Toc99103744"/>
      <w:r w:rsidRPr="00C74D1B">
        <w:t>Clarification of Response</w:t>
      </w:r>
      <w:bookmarkEnd w:id="104"/>
    </w:p>
    <w:p w14:paraId="28DAC79F" w14:textId="77777777" w:rsidR="00BA270D" w:rsidRPr="00C74D1B" w:rsidRDefault="00BA270D" w:rsidP="00BA270D">
      <w:pPr>
        <w:pStyle w:val="P1"/>
      </w:pPr>
    </w:p>
    <w:p w14:paraId="6C28F35A" w14:textId="34ED8946" w:rsidR="00BA270D" w:rsidRPr="00C74D1B" w:rsidRDefault="00BA270D" w:rsidP="00BA270D">
      <w:pPr>
        <w:pStyle w:val="P1"/>
      </w:pPr>
      <w:r w:rsidRPr="00C74D1B">
        <w:t xml:space="preserve">Eskom may, for a period </w:t>
      </w:r>
      <w:r w:rsidR="009A5140" w:rsidRPr="00C74D1B">
        <w:t xml:space="preserve">stated in the </w:t>
      </w:r>
      <w:r w:rsidR="00037E1F" w:rsidRPr="00C74D1B">
        <w:t>Invitation to Tender</w:t>
      </w:r>
      <w:r w:rsidR="009A5140" w:rsidRPr="00C74D1B">
        <w:t>,</w:t>
      </w:r>
      <w:r w:rsidRPr="00C74D1B">
        <w:t xml:space="preserve"> request clarifications regarding Respondent responses.</w:t>
      </w:r>
    </w:p>
    <w:p w14:paraId="7A0CC6AB" w14:textId="77777777" w:rsidR="00BA270D" w:rsidRPr="00C74D1B" w:rsidRDefault="00BA270D" w:rsidP="00BA270D">
      <w:pPr>
        <w:pStyle w:val="P1"/>
      </w:pPr>
    </w:p>
    <w:p w14:paraId="572E7B71" w14:textId="3544B0B1" w:rsidR="00BA270D" w:rsidRPr="00C74D1B" w:rsidRDefault="00BA270D" w:rsidP="00533CE8">
      <w:pPr>
        <w:pStyle w:val="Heading2"/>
      </w:pPr>
      <w:bookmarkStart w:id="105" w:name="_Toc99103745"/>
      <w:r w:rsidRPr="00C74D1B">
        <w:t>Costing and Timelines</w:t>
      </w:r>
      <w:bookmarkEnd w:id="105"/>
    </w:p>
    <w:p w14:paraId="2D42787E" w14:textId="77777777" w:rsidR="00BA270D" w:rsidRPr="00C74D1B" w:rsidRDefault="00BA270D" w:rsidP="00BA270D">
      <w:pPr>
        <w:pStyle w:val="P1"/>
      </w:pPr>
    </w:p>
    <w:p w14:paraId="6A153677" w14:textId="3248FFCE" w:rsidR="00BA270D" w:rsidRPr="00C74D1B" w:rsidRDefault="00BA270D" w:rsidP="00BA270D">
      <w:pPr>
        <w:pStyle w:val="P1"/>
      </w:pPr>
      <w:r w:rsidRPr="00C74D1B">
        <w:t>The Respondent is requested to provide costing for the scope of supply / services described in Section 3.</w:t>
      </w:r>
      <w:r w:rsidR="00BC3587" w:rsidRPr="00C74D1B">
        <w:t>6</w:t>
      </w:r>
      <w:r w:rsidRPr="00C74D1B">
        <w:t xml:space="preserve"> and 3.</w:t>
      </w:r>
      <w:r w:rsidR="00BC3587" w:rsidRPr="00C74D1B">
        <w:t>7</w:t>
      </w:r>
      <w:r w:rsidRPr="00C74D1B">
        <w:t xml:space="preserve"> above:</w:t>
      </w:r>
    </w:p>
    <w:p w14:paraId="4AD75204" w14:textId="77777777" w:rsidR="00BA270D" w:rsidRPr="00C74D1B" w:rsidRDefault="00BA270D" w:rsidP="00BA270D">
      <w:pPr>
        <w:pStyle w:val="P1"/>
      </w:pPr>
    </w:p>
    <w:p w14:paraId="555BA6CA" w14:textId="59756E7B" w:rsidR="00BA270D" w:rsidRPr="00C74D1B" w:rsidRDefault="00BA270D" w:rsidP="00533CE8">
      <w:pPr>
        <w:pStyle w:val="Heading3"/>
      </w:pPr>
      <w:bookmarkStart w:id="106" w:name="_Toc99103746"/>
      <w:r w:rsidRPr="00C74D1B">
        <w:t>Engineering (Desktop) Applications</w:t>
      </w:r>
      <w:r w:rsidR="00436AF2" w:rsidRPr="00C74D1B">
        <w:t xml:space="preserve"> Offering</w:t>
      </w:r>
      <w:bookmarkEnd w:id="106"/>
    </w:p>
    <w:p w14:paraId="381A7A56" w14:textId="77777777" w:rsidR="00BA270D" w:rsidRPr="00C74D1B" w:rsidRDefault="00BA270D" w:rsidP="00BA270D"/>
    <w:p w14:paraId="6AD3FEBF" w14:textId="77777777" w:rsidR="00BA270D" w:rsidRPr="00C74D1B" w:rsidRDefault="00BA270D" w:rsidP="00BA270D">
      <w:pPr>
        <w:pStyle w:val="P1"/>
      </w:pPr>
      <w:r w:rsidRPr="00C74D1B">
        <w:t>The Respondent is requested to provide:</w:t>
      </w:r>
    </w:p>
    <w:p w14:paraId="61E0C67E" w14:textId="77777777" w:rsidR="00BA270D" w:rsidRPr="00C74D1B" w:rsidRDefault="00BA270D" w:rsidP="00BA270D">
      <w:pPr>
        <w:pStyle w:val="P1"/>
      </w:pPr>
    </w:p>
    <w:p w14:paraId="072BB934" w14:textId="77777777" w:rsidR="00BA270D" w:rsidRPr="00C74D1B" w:rsidRDefault="00BA270D" w:rsidP="0040031C">
      <w:pPr>
        <w:pStyle w:val="B00"/>
      </w:pPr>
      <w:r w:rsidRPr="00C74D1B">
        <w:t>Itemised perpetual license cost for each available product.  List prices should be reflected, with detailed breakdown of all possible discounts.</w:t>
      </w:r>
    </w:p>
    <w:p w14:paraId="336CA2CF" w14:textId="77777777" w:rsidR="00BA270D" w:rsidRPr="00C74D1B" w:rsidRDefault="00BA270D" w:rsidP="0040031C">
      <w:pPr>
        <w:pStyle w:val="B00"/>
      </w:pPr>
      <w:r w:rsidRPr="00C74D1B">
        <w:t>Annual budgetary cost and payment plan associated with the various subscription license models, based on the following illustrative user numbers:</w:t>
      </w:r>
    </w:p>
    <w:p w14:paraId="69AEAB66" w14:textId="77777777" w:rsidR="00BA270D" w:rsidRPr="00C74D1B" w:rsidRDefault="00BA270D" w:rsidP="00BA270D"/>
    <w:tbl>
      <w:tblPr>
        <w:tblStyle w:val="TableGrid"/>
        <w:tblW w:w="0" w:type="auto"/>
        <w:tblInd w:w="1384" w:type="dxa"/>
        <w:tblLook w:val="04A0" w:firstRow="1" w:lastRow="0" w:firstColumn="1" w:lastColumn="0" w:noHBand="0" w:noVBand="1"/>
      </w:tblPr>
      <w:tblGrid>
        <w:gridCol w:w="1634"/>
        <w:gridCol w:w="2080"/>
      </w:tblGrid>
      <w:tr w:rsidR="006B145C" w:rsidRPr="00C74D1B" w14:paraId="485F742E" w14:textId="77777777" w:rsidTr="006B145C">
        <w:tc>
          <w:tcPr>
            <w:tcW w:w="1634" w:type="dxa"/>
          </w:tcPr>
          <w:p w14:paraId="6CF25DD7" w14:textId="77777777" w:rsidR="006B145C" w:rsidRPr="00C74D1B" w:rsidRDefault="006B145C" w:rsidP="00AD2BF6">
            <w:pPr>
              <w:rPr>
                <w:b/>
              </w:rPr>
            </w:pPr>
          </w:p>
        </w:tc>
        <w:tc>
          <w:tcPr>
            <w:tcW w:w="2080" w:type="dxa"/>
          </w:tcPr>
          <w:p w14:paraId="2906EFA0" w14:textId="6B24F0AC" w:rsidR="006B145C" w:rsidRPr="00C74D1B" w:rsidRDefault="006B145C" w:rsidP="006B145C">
            <w:pPr>
              <w:jc w:val="left"/>
              <w:rPr>
                <w:b/>
              </w:rPr>
            </w:pPr>
            <w:r w:rsidRPr="00C74D1B">
              <w:rPr>
                <w:b/>
              </w:rPr>
              <w:t>Number of Users</w:t>
            </w:r>
          </w:p>
        </w:tc>
      </w:tr>
      <w:tr w:rsidR="006B145C" w:rsidRPr="00C74D1B" w14:paraId="7F7013BD" w14:textId="77777777" w:rsidTr="006B145C">
        <w:tc>
          <w:tcPr>
            <w:tcW w:w="1634" w:type="dxa"/>
          </w:tcPr>
          <w:p w14:paraId="10F8EE51" w14:textId="77777777" w:rsidR="006B145C" w:rsidRPr="00C74D1B" w:rsidRDefault="006B145C" w:rsidP="00AD2BF6"/>
        </w:tc>
        <w:tc>
          <w:tcPr>
            <w:tcW w:w="2080" w:type="dxa"/>
          </w:tcPr>
          <w:p w14:paraId="38DB5897" w14:textId="77777777" w:rsidR="006B145C" w:rsidRPr="00C74D1B" w:rsidRDefault="006B145C" w:rsidP="00AD2BF6"/>
        </w:tc>
      </w:tr>
      <w:tr w:rsidR="006B145C" w:rsidRPr="00C74D1B" w14:paraId="4A106271" w14:textId="77777777" w:rsidTr="006B145C">
        <w:tc>
          <w:tcPr>
            <w:tcW w:w="1634" w:type="dxa"/>
          </w:tcPr>
          <w:p w14:paraId="09B245DB" w14:textId="77777777" w:rsidR="006B145C" w:rsidRPr="00C74D1B" w:rsidRDefault="006B145C" w:rsidP="00AD2BF6">
            <w:r w:rsidRPr="00C74D1B">
              <w:t>CAD view only</w:t>
            </w:r>
          </w:p>
        </w:tc>
        <w:tc>
          <w:tcPr>
            <w:tcW w:w="2080" w:type="dxa"/>
          </w:tcPr>
          <w:p w14:paraId="172E9058" w14:textId="77777777" w:rsidR="006B145C" w:rsidRPr="00C74D1B" w:rsidRDefault="006B145C" w:rsidP="006B145C">
            <w:pPr>
              <w:jc w:val="center"/>
            </w:pPr>
            <w:r w:rsidRPr="00C74D1B">
              <w:t>500</w:t>
            </w:r>
          </w:p>
        </w:tc>
      </w:tr>
      <w:tr w:rsidR="006B145C" w:rsidRPr="00C74D1B" w14:paraId="0C282C40" w14:textId="77777777" w:rsidTr="006B145C">
        <w:tc>
          <w:tcPr>
            <w:tcW w:w="1634" w:type="dxa"/>
          </w:tcPr>
          <w:p w14:paraId="719D5ADF" w14:textId="77777777" w:rsidR="006B145C" w:rsidRPr="00C74D1B" w:rsidRDefault="006B145C" w:rsidP="00AD2BF6">
            <w:r w:rsidRPr="00C74D1B">
              <w:t>Baseline CAD</w:t>
            </w:r>
          </w:p>
        </w:tc>
        <w:tc>
          <w:tcPr>
            <w:tcW w:w="2080" w:type="dxa"/>
          </w:tcPr>
          <w:p w14:paraId="3CB40457" w14:textId="57BC835A" w:rsidR="006B145C" w:rsidRPr="00C74D1B" w:rsidRDefault="006B145C" w:rsidP="006B145C">
            <w:pPr>
              <w:jc w:val="center"/>
            </w:pPr>
            <w:r w:rsidRPr="00C74D1B">
              <w:t>870</w:t>
            </w:r>
          </w:p>
        </w:tc>
      </w:tr>
      <w:tr w:rsidR="006B145C" w:rsidRPr="00C74D1B" w14:paraId="6B2B8AC9" w14:textId="77777777" w:rsidTr="006B145C">
        <w:tc>
          <w:tcPr>
            <w:tcW w:w="1634" w:type="dxa"/>
          </w:tcPr>
          <w:p w14:paraId="47A248C5" w14:textId="77777777" w:rsidR="006B145C" w:rsidRPr="00C74D1B" w:rsidRDefault="006B145C" w:rsidP="00AD2BF6">
            <w:r w:rsidRPr="00C74D1B">
              <w:t>Substation Design</w:t>
            </w:r>
          </w:p>
        </w:tc>
        <w:tc>
          <w:tcPr>
            <w:tcW w:w="2080" w:type="dxa"/>
          </w:tcPr>
          <w:p w14:paraId="37CE9112" w14:textId="77777777" w:rsidR="006B145C" w:rsidRPr="00C74D1B" w:rsidRDefault="006B145C" w:rsidP="006B145C">
            <w:pPr>
              <w:jc w:val="center"/>
            </w:pPr>
            <w:r w:rsidRPr="00C74D1B">
              <w:t>50</w:t>
            </w:r>
          </w:p>
        </w:tc>
      </w:tr>
      <w:tr w:rsidR="006B145C" w:rsidRPr="00C74D1B" w14:paraId="3CDEB4E6" w14:textId="77777777" w:rsidTr="006B145C">
        <w:tc>
          <w:tcPr>
            <w:tcW w:w="1634" w:type="dxa"/>
          </w:tcPr>
          <w:p w14:paraId="00783935" w14:textId="77777777" w:rsidR="006B145C" w:rsidRPr="00C74D1B" w:rsidRDefault="006B145C" w:rsidP="00AD2BF6">
            <w:r w:rsidRPr="00C74D1B">
              <w:t>Civil Design</w:t>
            </w:r>
          </w:p>
        </w:tc>
        <w:tc>
          <w:tcPr>
            <w:tcW w:w="2080" w:type="dxa"/>
          </w:tcPr>
          <w:p w14:paraId="1F376738" w14:textId="77777777" w:rsidR="006B145C" w:rsidRPr="00C74D1B" w:rsidRDefault="006B145C" w:rsidP="006B145C">
            <w:pPr>
              <w:jc w:val="center"/>
            </w:pPr>
            <w:r w:rsidRPr="00C74D1B">
              <w:t>40</w:t>
            </w:r>
          </w:p>
        </w:tc>
      </w:tr>
      <w:tr w:rsidR="006B145C" w:rsidRPr="00C74D1B" w14:paraId="05855AAB" w14:textId="77777777" w:rsidTr="006B145C">
        <w:tc>
          <w:tcPr>
            <w:tcW w:w="1634" w:type="dxa"/>
          </w:tcPr>
          <w:p w14:paraId="46CEB9F7" w14:textId="77777777" w:rsidR="006B145C" w:rsidRPr="00C74D1B" w:rsidRDefault="006B145C" w:rsidP="00AD2BF6">
            <w:r w:rsidRPr="00C74D1B">
              <w:t>Structural Design</w:t>
            </w:r>
          </w:p>
        </w:tc>
        <w:tc>
          <w:tcPr>
            <w:tcW w:w="2080" w:type="dxa"/>
          </w:tcPr>
          <w:p w14:paraId="03C10D7A" w14:textId="77777777" w:rsidR="006B145C" w:rsidRPr="00C74D1B" w:rsidRDefault="006B145C" w:rsidP="006B145C">
            <w:pPr>
              <w:jc w:val="center"/>
            </w:pPr>
            <w:r w:rsidRPr="00C74D1B">
              <w:t>15</w:t>
            </w:r>
          </w:p>
        </w:tc>
      </w:tr>
      <w:tr w:rsidR="006B145C" w:rsidRPr="00C74D1B" w14:paraId="5C3797FE" w14:textId="77777777" w:rsidTr="006B145C">
        <w:tc>
          <w:tcPr>
            <w:tcW w:w="1634" w:type="dxa"/>
          </w:tcPr>
          <w:p w14:paraId="67F400CD" w14:textId="77777777" w:rsidR="006B145C" w:rsidRPr="00C74D1B" w:rsidRDefault="006B145C" w:rsidP="00AD2BF6">
            <w:r w:rsidRPr="00C74D1B">
              <w:t>GIS related</w:t>
            </w:r>
          </w:p>
        </w:tc>
        <w:tc>
          <w:tcPr>
            <w:tcW w:w="2080" w:type="dxa"/>
          </w:tcPr>
          <w:p w14:paraId="16CF9889" w14:textId="77777777" w:rsidR="006B145C" w:rsidRPr="00C74D1B" w:rsidRDefault="006B145C" w:rsidP="006B145C">
            <w:pPr>
              <w:jc w:val="center"/>
            </w:pPr>
            <w:r w:rsidRPr="00C74D1B">
              <w:t>30</w:t>
            </w:r>
          </w:p>
        </w:tc>
      </w:tr>
    </w:tbl>
    <w:p w14:paraId="5BCEC5B6" w14:textId="77777777" w:rsidR="00BA270D" w:rsidRPr="00C74D1B" w:rsidRDefault="00BA270D" w:rsidP="00BA270D">
      <w:pPr>
        <w:ind w:left="1276"/>
      </w:pPr>
      <w:r w:rsidRPr="00C74D1B">
        <w:t>Note: Above numbers are based on individual users, and not concurrent usage.</w:t>
      </w:r>
    </w:p>
    <w:p w14:paraId="2683BA2D" w14:textId="626D45A9" w:rsidR="00BA270D" w:rsidRPr="00C74D1B" w:rsidRDefault="00981E02" w:rsidP="002B70CF">
      <w:pPr>
        <w:pStyle w:val="Caption"/>
        <w:ind w:left="1418"/>
      </w:pPr>
      <w:bookmarkStart w:id="107" w:name="_Toc99103800"/>
      <w:r w:rsidRPr="00C74D1B">
        <w:t>Table</w:t>
      </w:r>
      <w:r w:rsidR="002B70CF" w:rsidRPr="00C74D1B">
        <w:t xml:space="preserve"> </w:t>
      </w:r>
      <w:r w:rsidRPr="00C74D1B">
        <w:fldChar w:fldCharType="begin"/>
      </w:r>
      <w:r w:rsidRPr="00C74D1B">
        <w:instrText xml:space="preserve"> SEQ Table \* ARABIC </w:instrText>
      </w:r>
      <w:r w:rsidRPr="00C74D1B">
        <w:fldChar w:fldCharType="separate"/>
      </w:r>
      <w:r w:rsidR="00681816">
        <w:rPr>
          <w:noProof/>
        </w:rPr>
        <w:t>7</w:t>
      </w:r>
      <w:r w:rsidRPr="00C74D1B">
        <w:fldChar w:fldCharType="end"/>
      </w:r>
      <w:r w:rsidR="002B70CF" w:rsidRPr="00C74D1B">
        <w:t>: Engineering Application User Numbers</w:t>
      </w:r>
      <w:bookmarkEnd w:id="107"/>
    </w:p>
    <w:p w14:paraId="7DDB11C4" w14:textId="77777777" w:rsidR="002B70CF" w:rsidRPr="00C74D1B" w:rsidRDefault="002B70CF" w:rsidP="00BA270D">
      <w:pPr>
        <w:ind w:left="709"/>
      </w:pPr>
    </w:p>
    <w:p w14:paraId="268A08C5" w14:textId="2B455597" w:rsidR="00BA270D" w:rsidRPr="00C74D1B" w:rsidRDefault="00BA270D" w:rsidP="00BA270D">
      <w:pPr>
        <w:pStyle w:val="P1"/>
      </w:pPr>
      <w:r w:rsidRPr="00C74D1B">
        <w:t>Provide a breakdown reflecting:</w:t>
      </w:r>
    </w:p>
    <w:p w14:paraId="187F3ECB" w14:textId="77777777" w:rsidR="00BA270D" w:rsidRPr="00C74D1B" w:rsidRDefault="00BA270D" w:rsidP="00BA270D">
      <w:pPr>
        <w:pStyle w:val="P1"/>
      </w:pPr>
    </w:p>
    <w:p w14:paraId="6498A153" w14:textId="2128337A" w:rsidR="00BA270D" w:rsidRPr="00C74D1B" w:rsidRDefault="00BA270D" w:rsidP="0040031C">
      <w:pPr>
        <w:pStyle w:val="B00"/>
      </w:pPr>
      <w:r w:rsidRPr="00C74D1B">
        <w:t>Desktop Application licensing.</w:t>
      </w:r>
      <w:r w:rsidR="003A5348" w:rsidRPr="00C74D1B">
        <w:t xml:space="preserve">  List all available products.</w:t>
      </w:r>
    </w:p>
    <w:p w14:paraId="4E71D41A" w14:textId="77777777" w:rsidR="00BA270D" w:rsidRPr="00C74D1B" w:rsidRDefault="00BA270D" w:rsidP="0040031C">
      <w:pPr>
        <w:pStyle w:val="B00"/>
      </w:pPr>
      <w:r w:rsidRPr="00C74D1B">
        <w:t>Maintenance and support.</w:t>
      </w:r>
    </w:p>
    <w:p w14:paraId="7FE2D94F" w14:textId="77777777" w:rsidR="00BA270D" w:rsidRPr="00C74D1B" w:rsidRDefault="00BA270D" w:rsidP="0040031C">
      <w:pPr>
        <w:pStyle w:val="B00"/>
      </w:pPr>
      <w:r w:rsidRPr="00C74D1B">
        <w:t>Provide an annual breakdown.</w:t>
      </w:r>
    </w:p>
    <w:p w14:paraId="3CB7B32C" w14:textId="77777777" w:rsidR="00BA270D" w:rsidRPr="00C74D1B" w:rsidRDefault="00BA270D" w:rsidP="0040031C">
      <w:pPr>
        <w:pStyle w:val="B00"/>
      </w:pPr>
      <w:r w:rsidRPr="00C74D1B">
        <w:t>State all assumptions and discount factors.</w:t>
      </w:r>
    </w:p>
    <w:p w14:paraId="6E61620B" w14:textId="77777777" w:rsidR="00BA270D" w:rsidRPr="00C74D1B" w:rsidRDefault="00BA270D" w:rsidP="0040031C">
      <w:pPr>
        <w:pStyle w:val="B00"/>
      </w:pPr>
      <w:r w:rsidRPr="00C74D1B">
        <w:t xml:space="preserve">Identify any key variables/factors/unknowns that make estimating a particular cost difficult. </w:t>
      </w:r>
    </w:p>
    <w:p w14:paraId="28FB2FA4" w14:textId="77777777" w:rsidR="00BA270D" w:rsidRPr="00C74D1B" w:rsidRDefault="00BA270D" w:rsidP="00BA270D"/>
    <w:p w14:paraId="475F72EE" w14:textId="77777777" w:rsidR="00BA270D" w:rsidRPr="00C74D1B" w:rsidRDefault="00BA270D" w:rsidP="00BA270D">
      <w:pPr>
        <w:pStyle w:val="P1"/>
      </w:pPr>
      <w:r w:rsidRPr="00C74D1B">
        <w:t>Various scenarios (based on license model), with associated costing for each scenario, should be submitted.</w:t>
      </w:r>
    </w:p>
    <w:p w14:paraId="33C8F1D3" w14:textId="77777777" w:rsidR="00BA270D" w:rsidRPr="00C74D1B" w:rsidRDefault="00BA270D" w:rsidP="00BA270D"/>
    <w:p w14:paraId="3EF1EB91" w14:textId="7141104B" w:rsidR="00BA270D" w:rsidRPr="00C74D1B" w:rsidRDefault="00BA270D" w:rsidP="00533CE8">
      <w:pPr>
        <w:pStyle w:val="Heading3"/>
      </w:pPr>
      <w:bookmarkStart w:id="108" w:name="_Toc99103747"/>
      <w:r w:rsidRPr="00C74D1B">
        <w:t>EDMS Offering</w:t>
      </w:r>
      <w:bookmarkEnd w:id="108"/>
    </w:p>
    <w:p w14:paraId="61E6F131" w14:textId="77777777" w:rsidR="00BA270D" w:rsidRPr="00C74D1B" w:rsidRDefault="00BA270D" w:rsidP="00BA270D"/>
    <w:p w14:paraId="73BFC4A2" w14:textId="77777777" w:rsidR="00BA270D" w:rsidRPr="00C74D1B" w:rsidRDefault="00BA270D" w:rsidP="00BA270D">
      <w:pPr>
        <w:pStyle w:val="P1"/>
      </w:pPr>
      <w:r w:rsidRPr="00C74D1B">
        <w:t>The Respondent is requested to provide:</w:t>
      </w:r>
    </w:p>
    <w:p w14:paraId="1EE760E8" w14:textId="77777777" w:rsidR="00BA270D" w:rsidRPr="00C74D1B" w:rsidRDefault="00BA270D" w:rsidP="00BA270D">
      <w:pPr>
        <w:pStyle w:val="P1"/>
      </w:pPr>
    </w:p>
    <w:p w14:paraId="2D7D670B" w14:textId="374B202A" w:rsidR="00BA270D" w:rsidRPr="00C74D1B" w:rsidRDefault="00BA270D" w:rsidP="0040031C">
      <w:pPr>
        <w:pStyle w:val="B00"/>
      </w:pPr>
      <w:r w:rsidRPr="00C74D1B">
        <w:t>Annual cost and payment plan associated with the various EDMS subscription licensing models, based on the following illustrative user numbers:</w:t>
      </w:r>
    </w:p>
    <w:p w14:paraId="3EE6E4C4" w14:textId="77777777" w:rsidR="00BA270D" w:rsidRPr="00C74D1B" w:rsidRDefault="00BA270D" w:rsidP="00BA270D"/>
    <w:tbl>
      <w:tblPr>
        <w:tblStyle w:val="TableGrid"/>
        <w:tblW w:w="0" w:type="auto"/>
        <w:tblInd w:w="1384" w:type="dxa"/>
        <w:tblLook w:val="04A0" w:firstRow="1" w:lastRow="0" w:firstColumn="1" w:lastColumn="0" w:noHBand="0" w:noVBand="1"/>
      </w:tblPr>
      <w:tblGrid>
        <w:gridCol w:w="1634"/>
        <w:gridCol w:w="1729"/>
      </w:tblGrid>
      <w:tr w:rsidR="00E55AE6" w:rsidRPr="00C74D1B" w14:paraId="38B159B3" w14:textId="77777777" w:rsidTr="00AD2BF6">
        <w:tc>
          <w:tcPr>
            <w:tcW w:w="1634" w:type="dxa"/>
          </w:tcPr>
          <w:p w14:paraId="3AE30FE4" w14:textId="77777777" w:rsidR="00E55AE6" w:rsidRPr="00C74D1B" w:rsidRDefault="00E55AE6" w:rsidP="00AD2BF6">
            <w:pPr>
              <w:rPr>
                <w:b/>
              </w:rPr>
            </w:pPr>
          </w:p>
        </w:tc>
        <w:tc>
          <w:tcPr>
            <w:tcW w:w="1729" w:type="dxa"/>
          </w:tcPr>
          <w:p w14:paraId="33E56BC1" w14:textId="7205A9D8" w:rsidR="00E55AE6" w:rsidRPr="00C74D1B" w:rsidRDefault="00E55AE6" w:rsidP="00AD2BF6">
            <w:pPr>
              <w:rPr>
                <w:b/>
              </w:rPr>
            </w:pPr>
            <w:r w:rsidRPr="00C74D1B">
              <w:rPr>
                <w:b/>
              </w:rPr>
              <w:t>Year 1-5</w:t>
            </w:r>
          </w:p>
        </w:tc>
      </w:tr>
      <w:tr w:rsidR="00E55AE6" w:rsidRPr="00C74D1B" w14:paraId="5C13951C" w14:textId="77777777" w:rsidTr="00AD2BF6">
        <w:tc>
          <w:tcPr>
            <w:tcW w:w="1634" w:type="dxa"/>
          </w:tcPr>
          <w:p w14:paraId="06CB0AA3" w14:textId="77777777" w:rsidR="00E55AE6" w:rsidRPr="00C74D1B" w:rsidRDefault="00E55AE6" w:rsidP="00AD2BF6"/>
        </w:tc>
        <w:tc>
          <w:tcPr>
            <w:tcW w:w="1729" w:type="dxa"/>
          </w:tcPr>
          <w:p w14:paraId="3663C431" w14:textId="77777777" w:rsidR="00E55AE6" w:rsidRPr="00C74D1B" w:rsidRDefault="00E55AE6" w:rsidP="00AD2BF6"/>
        </w:tc>
      </w:tr>
      <w:tr w:rsidR="00E55AE6" w:rsidRPr="00C74D1B" w14:paraId="3165557B" w14:textId="77777777" w:rsidTr="00AD2BF6">
        <w:tc>
          <w:tcPr>
            <w:tcW w:w="1634" w:type="dxa"/>
          </w:tcPr>
          <w:p w14:paraId="764C4B94" w14:textId="77777777" w:rsidR="00E55AE6" w:rsidRPr="00C74D1B" w:rsidRDefault="00E55AE6" w:rsidP="00AD2BF6">
            <w:r w:rsidRPr="00C74D1B">
              <w:t>EDMS Sites</w:t>
            </w:r>
          </w:p>
        </w:tc>
        <w:tc>
          <w:tcPr>
            <w:tcW w:w="1729" w:type="dxa"/>
          </w:tcPr>
          <w:p w14:paraId="67FC68FF" w14:textId="71D51A31" w:rsidR="00E55AE6" w:rsidRPr="00C74D1B" w:rsidRDefault="00E55AE6" w:rsidP="00E55AE6">
            <w:r w:rsidRPr="00C74D1B">
              <w:t>11</w:t>
            </w:r>
          </w:p>
        </w:tc>
      </w:tr>
      <w:tr w:rsidR="00E55AE6" w:rsidRPr="00C74D1B" w14:paraId="44D852F4" w14:textId="77777777" w:rsidTr="00AD2BF6">
        <w:tc>
          <w:tcPr>
            <w:tcW w:w="1634" w:type="dxa"/>
          </w:tcPr>
          <w:p w14:paraId="178D1705" w14:textId="77777777" w:rsidR="00E55AE6" w:rsidRPr="00C74D1B" w:rsidRDefault="00E55AE6" w:rsidP="00AD2BF6">
            <w:r w:rsidRPr="00C74D1B">
              <w:t>EDMS Users</w:t>
            </w:r>
          </w:p>
        </w:tc>
        <w:tc>
          <w:tcPr>
            <w:tcW w:w="1729" w:type="dxa"/>
          </w:tcPr>
          <w:p w14:paraId="1AB8CB4C" w14:textId="77777777" w:rsidR="00E55AE6" w:rsidRPr="00C74D1B" w:rsidRDefault="00E55AE6" w:rsidP="00AD2BF6">
            <w:r w:rsidRPr="00C74D1B">
              <w:t>2000</w:t>
            </w:r>
          </w:p>
        </w:tc>
      </w:tr>
    </w:tbl>
    <w:p w14:paraId="72C5963D" w14:textId="5D02691E" w:rsidR="0010686C" w:rsidRPr="00C74D1B" w:rsidRDefault="0010686C" w:rsidP="00F301A7">
      <w:pPr>
        <w:pStyle w:val="Caption"/>
        <w:ind w:left="1418"/>
        <w:rPr>
          <w:b w:val="0"/>
        </w:rPr>
      </w:pPr>
      <w:r w:rsidRPr="00C74D1B">
        <w:rPr>
          <w:b w:val="0"/>
        </w:rPr>
        <w:t>It is estimated that around 400 users are “view only” users, i.e. they don’t create or edit drawings or documents.</w:t>
      </w:r>
    </w:p>
    <w:p w14:paraId="03E719ED" w14:textId="096B2F2A" w:rsidR="00F301A7" w:rsidRPr="00C74D1B" w:rsidRDefault="006E56C1" w:rsidP="006E56C1">
      <w:pPr>
        <w:pStyle w:val="Caption"/>
        <w:ind w:left="1276"/>
      </w:pPr>
      <w:bookmarkStart w:id="109" w:name="_Toc99103801"/>
      <w:r w:rsidRPr="00C74D1B">
        <w:t xml:space="preserve">Table </w:t>
      </w:r>
      <w:r w:rsidRPr="00C74D1B">
        <w:fldChar w:fldCharType="begin"/>
      </w:r>
      <w:r w:rsidRPr="00C74D1B">
        <w:instrText xml:space="preserve"> SEQ Table \* ARABIC </w:instrText>
      </w:r>
      <w:r w:rsidRPr="00C74D1B">
        <w:fldChar w:fldCharType="separate"/>
      </w:r>
      <w:r w:rsidR="00681816">
        <w:rPr>
          <w:noProof/>
        </w:rPr>
        <w:t>8</w:t>
      </w:r>
      <w:r w:rsidRPr="00C74D1B">
        <w:fldChar w:fldCharType="end"/>
      </w:r>
      <w:r w:rsidR="00F301A7" w:rsidRPr="00C74D1B">
        <w:t>: EDMS Application User Numbers</w:t>
      </w:r>
      <w:bookmarkEnd w:id="109"/>
    </w:p>
    <w:p w14:paraId="39F3402B" w14:textId="77777777" w:rsidR="00BA270D" w:rsidRPr="00C74D1B" w:rsidRDefault="00BA270D" w:rsidP="00BA270D"/>
    <w:p w14:paraId="25351765" w14:textId="77777777" w:rsidR="00BA270D" w:rsidRPr="00C74D1B" w:rsidRDefault="00BA270D" w:rsidP="00BA270D">
      <w:pPr>
        <w:pStyle w:val="P1"/>
      </w:pPr>
      <w:r w:rsidRPr="00C74D1B">
        <w:t>Provide a breakdown reflecting:</w:t>
      </w:r>
    </w:p>
    <w:p w14:paraId="00CF39A3" w14:textId="77777777" w:rsidR="00BA270D" w:rsidRPr="00C74D1B" w:rsidRDefault="00BA270D" w:rsidP="00BA270D">
      <w:pPr>
        <w:pStyle w:val="P1"/>
      </w:pPr>
    </w:p>
    <w:p w14:paraId="28E2E1AE" w14:textId="77777777" w:rsidR="00BA270D" w:rsidRPr="00C74D1B" w:rsidRDefault="00BA270D" w:rsidP="0040031C">
      <w:pPr>
        <w:pStyle w:val="B00"/>
      </w:pPr>
      <w:r w:rsidRPr="00C74D1B">
        <w:t>Server licensing.</w:t>
      </w:r>
    </w:p>
    <w:p w14:paraId="22F8A449" w14:textId="77777777" w:rsidR="00BA270D" w:rsidRPr="00C74D1B" w:rsidRDefault="00BA270D" w:rsidP="0040031C">
      <w:pPr>
        <w:pStyle w:val="B00"/>
      </w:pPr>
      <w:r w:rsidRPr="00C74D1B">
        <w:t>Client licensing.</w:t>
      </w:r>
    </w:p>
    <w:p w14:paraId="37C33BDB" w14:textId="77777777" w:rsidR="00BA270D" w:rsidRPr="00C74D1B" w:rsidRDefault="00BA270D" w:rsidP="0040031C">
      <w:pPr>
        <w:pStyle w:val="B00"/>
      </w:pPr>
      <w:r w:rsidRPr="00C74D1B">
        <w:t>Maintenance and support.</w:t>
      </w:r>
    </w:p>
    <w:p w14:paraId="57DC0CA6" w14:textId="77777777" w:rsidR="00BA270D" w:rsidRPr="00C74D1B" w:rsidRDefault="00BA270D" w:rsidP="0040031C">
      <w:pPr>
        <w:pStyle w:val="B00"/>
      </w:pPr>
      <w:r w:rsidRPr="00C74D1B">
        <w:t>Provide an annual breakdown.</w:t>
      </w:r>
    </w:p>
    <w:p w14:paraId="2FDE146C" w14:textId="77777777" w:rsidR="00BA270D" w:rsidRPr="00C74D1B" w:rsidRDefault="00BA270D" w:rsidP="0040031C">
      <w:pPr>
        <w:pStyle w:val="B00"/>
      </w:pPr>
      <w:r w:rsidRPr="00C74D1B">
        <w:t>State all assumptions and discount factors.</w:t>
      </w:r>
    </w:p>
    <w:p w14:paraId="75C23E16" w14:textId="40ED16CE" w:rsidR="00BA270D" w:rsidRPr="00C74D1B" w:rsidRDefault="00BA270D" w:rsidP="0040031C">
      <w:pPr>
        <w:pStyle w:val="B00"/>
      </w:pPr>
      <w:r w:rsidRPr="00C74D1B">
        <w:t xml:space="preserve">Identify any key variables/factors/unknowns that make </w:t>
      </w:r>
      <w:r w:rsidR="000E6D5D" w:rsidRPr="00C74D1B">
        <w:t>stating</w:t>
      </w:r>
      <w:r w:rsidRPr="00C74D1B">
        <w:t xml:space="preserve"> a particular cost difficult. </w:t>
      </w:r>
    </w:p>
    <w:p w14:paraId="37D4BD71" w14:textId="77777777" w:rsidR="00BA270D" w:rsidRPr="00C74D1B" w:rsidRDefault="00BA270D" w:rsidP="00BA270D"/>
    <w:p w14:paraId="77745DCE" w14:textId="77777777" w:rsidR="00BA270D" w:rsidRPr="00C74D1B" w:rsidRDefault="00BA270D" w:rsidP="00BA270D">
      <w:pPr>
        <w:pStyle w:val="P1"/>
      </w:pPr>
      <w:r w:rsidRPr="00C74D1B">
        <w:t>Various scenarios (based on license model), with associated costing for each scenario, should be submitted, including, but not limited to:</w:t>
      </w:r>
    </w:p>
    <w:p w14:paraId="463FAC29" w14:textId="77777777" w:rsidR="00BA270D" w:rsidRPr="00C74D1B" w:rsidRDefault="00BA270D" w:rsidP="00BA270D"/>
    <w:p w14:paraId="13BC7258" w14:textId="77777777" w:rsidR="00BA270D" w:rsidRPr="00C74D1B" w:rsidRDefault="00BA270D" w:rsidP="0040031C">
      <w:pPr>
        <w:pStyle w:val="B10"/>
      </w:pPr>
      <w:r w:rsidRPr="00C74D1B">
        <w:t>Option 1: Eskom will provide the EDMS hardware platform specified by the Respondent.</w:t>
      </w:r>
    </w:p>
    <w:p w14:paraId="3F7B5E74" w14:textId="77777777" w:rsidR="00BA270D" w:rsidRPr="00C74D1B" w:rsidRDefault="00BA270D" w:rsidP="0040031C">
      <w:pPr>
        <w:pStyle w:val="B10"/>
      </w:pPr>
      <w:r w:rsidRPr="00C74D1B">
        <w:t>Option 2: EDMS Software as a Service (SaaS):</w:t>
      </w:r>
    </w:p>
    <w:p w14:paraId="7AE362BA" w14:textId="77777777" w:rsidR="00BA270D" w:rsidRPr="00C74D1B" w:rsidRDefault="00BA270D" w:rsidP="00E43580">
      <w:pPr>
        <w:pStyle w:val="B20"/>
      </w:pPr>
      <w:r w:rsidRPr="00C74D1B">
        <w:t>Option 2a: Service Provider hosted servers (hosted in South Africa).</w:t>
      </w:r>
    </w:p>
    <w:p w14:paraId="004F6A91" w14:textId="77777777" w:rsidR="00BA270D" w:rsidRPr="00C74D1B" w:rsidRDefault="00BA270D" w:rsidP="00E43580">
      <w:pPr>
        <w:pStyle w:val="B20"/>
      </w:pPr>
      <w:r w:rsidRPr="00C74D1B">
        <w:t>Option 2b: on-premises (Eskom owned) servers.</w:t>
      </w:r>
    </w:p>
    <w:p w14:paraId="01B7ECDC" w14:textId="77777777" w:rsidR="00BA270D" w:rsidRPr="00C74D1B" w:rsidRDefault="00BA270D" w:rsidP="00E43580">
      <w:pPr>
        <w:pStyle w:val="B20"/>
      </w:pPr>
      <w:r w:rsidRPr="00C74D1B">
        <w:t>Option 2c: Hybrid.</w:t>
      </w:r>
    </w:p>
    <w:p w14:paraId="08065F89" w14:textId="77777777" w:rsidR="00BA270D" w:rsidRPr="00C74D1B" w:rsidRDefault="00BA270D" w:rsidP="00BA270D"/>
    <w:p w14:paraId="779FD005" w14:textId="77777777" w:rsidR="00A360F3" w:rsidRPr="00C74D1B" w:rsidRDefault="00A360F3" w:rsidP="00A360F3">
      <w:pPr>
        <w:pStyle w:val="Heading3"/>
      </w:pPr>
      <w:bookmarkStart w:id="110" w:name="_Toc99103748"/>
      <w:r w:rsidRPr="00C74D1B">
        <w:t>Training material and courses</w:t>
      </w:r>
      <w:bookmarkEnd w:id="110"/>
      <w:r w:rsidRPr="00C74D1B">
        <w:t xml:space="preserve"> </w:t>
      </w:r>
    </w:p>
    <w:p w14:paraId="72996037" w14:textId="77777777" w:rsidR="00D351CA" w:rsidRPr="00C74D1B" w:rsidRDefault="00D351CA" w:rsidP="00BA270D">
      <w:pPr>
        <w:pStyle w:val="P1"/>
      </w:pPr>
    </w:p>
    <w:p w14:paraId="26B16DA1" w14:textId="39F0EA61" w:rsidR="00D351CA" w:rsidRPr="00C74D1B" w:rsidRDefault="00D351CA" w:rsidP="00533CE8">
      <w:pPr>
        <w:pStyle w:val="Heading3"/>
      </w:pPr>
      <w:bookmarkStart w:id="111" w:name="_Toc99103749"/>
      <w:r w:rsidRPr="00C74D1B">
        <w:t>Routine Services</w:t>
      </w:r>
      <w:bookmarkEnd w:id="111"/>
    </w:p>
    <w:p w14:paraId="4A73D822" w14:textId="77777777" w:rsidR="004255B9" w:rsidRPr="00C74D1B" w:rsidRDefault="004255B9" w:rsidP="004255B9">
      <w:pPr>
        <w:pStyle w:val="P1"/>
      </w:pPr>
    </w:p>
    <w:p w14:paraId="49E19C6C" w14:textId="77777777" w:rsidR="004255B9" w:rsidRPr="00C74D1B" w:rsidRDefault="004255B9" w:rsidP="004255B9">
      <w:pPr>
        <w:pStyle w:val="P1"/>
      </w:pPr>
      <w:r w:rsidRPr="00C74D1B">
        <w:t>The Respondent is requested to provide costing for the following services:</w:t>
      </w:r>
    </w:p>
    <w:p w14:paraId="7FC77A5F" w14:textId="77777777" w:rsidR="00D351CA" w:rsidRPr="00C74D1B" w:rsidRDefault="00D351CA" w:rsidP="00D351CA">
      <w:pPr>
        <w:pStyle w:val="ListParagraph"/>
      </w:pPr>
    </w:p>
    <w:p w14:paraId="54274897" w14:textId="7987FB74" w:rsidR="00D351CA" w:rsidRPr="00C74D1B" w:rsidRDefault="00D351CA" w:rsidP="00D351CA">
      <w:pPr>
        <w:pStyle w:val="B10"/>
      </w:pPr>
      <w:r w:rsidRPr="00C74D1B">
        <w:t>Maintenance and support</w:t>
      </w:r>
      <w:r w:rsidR="00E7186B" w:rsidRPr="00C74D1B">
        <w:t xml:space="preserve"> related to all deployed environments and DR/Backup platform/s.</w:t>
      </w:r>
    </w:p>
    <w:p w14:paraId="60C13E0D" w14:textId="4A407358" w:rsidR="00D351CA" w:rsidRPr="00C74D1B" w:rsidRDefault="00A360F3" w:rsidP="00D351CA">
      <w:pPr>
        <w:pStyle w:val="B10"/>
      </w:pPr>
      <w:r w:rsidRPr="00C74D1B">
        <w:t>Access to online services.</w:t>
      </w:r>
    </w:p>
    <w:p w14:paraId="0B62B68F" w14:textId="7F72DB68" w:rsidR="00D351CA" w:rsidRPr="00C74D1B" w:rsidRDefault="00D351CA" w:rsidP="0037448F">
      <w:pPr>
        <w:pStyle w:val="P1"/>
      </w:pPr>
    </w:p>
    <w:p w14:paraId="61B14CE7" w14:textId="77777777" w:rsidR="00123AF8" w:rsidRPr="00C74D1B" w:rsidRDefault="00123AF8" w:rsidP="00533CE8">
      <w:pPr>
        <w:pStyle w:val="Heading3"/>
      </w:pPr>
      <w:bookmarkStart w:id="112" w:name="_Toc99103750"/>
      <w:r w:rsidRPr="00C74D1B">
        <w:t>Design / Implementation / Migration Project Services</w:t>
      </w:r>
      <w:bookmarkEnd w:id="112"/>
    </w:p>
    <w:p w14:paraId="74581ED6" w14:textId="2BE6433C" w:rsidR="00123AF8" w:rsidRPr="00C74D1B" w:rsidRDefault="00123AF8" w:rsidP="0037448F">
      <w:pPr>
        <w:pStyle w:val="P1"/>
      </w:pPr>
    </w:p>
    <w:p w14:paraId="3E634ABF" w14:textId="633856B3" w:rsidR="00123AF8" w:rsidRPr="00C74D1B" w:rsidRDefault="00123AF8" w:rsidP="00123AF8">
      <w:pPr>
        <w:pStyle w:val="P1"/>
      </w:pPr>
      <w:r w:rsidRPr="00C74D1B">
        <w:t>The Respondent is requested to provide costing for the following services:</w:t>
      </w:r>
    </w:p>
    <w:p w14:paraId="023750E4" w14:textId="77777777" w:rsidR="00123AF8" w:rsidRPr="00C74D1B" w:rsidRDefault="00123AF8" w:rsidP="00123AF8">
      <w:pPr>
        <w:pStyle w:val="P1"/>
      </w:pPr>
    </w:p>
    <w:p w14:paraId="65024438" w14:textId="77777777" w:rsidR="00D351CA" w:rsidRPr="00C74D1B" w:rsidRDefault="00D351CA" w:rsidP="00D351CA">
      <w:pPr>
        <w:pStyle w:val="B00"/>
        <w:rPr>
          <w:b/>
        </w:rPr>
      </w:pPr>
      <w:r w:rsidRPr="00C74D1B">
        <w:rPr>
          <w:b/>
        </w:rPr>
        <w:t>Project Management Services</w:t>
      </w:r>
    </w:p>
    <w:p w14:paraId="230001FF" w14:textId="77777777" w:rsidR="00D351CA" w:rsidRPr="00C74D1B" w:rsidRDefault="00D351CA" w:rsidP="00D351CA">
      <w:pPr>
        <w:pStyle w:val="P1"/>
      </w:pPr>
    </w:p>
    <w:p w14:paraId="328E90CF" w14:textId="77777777" w:rsidR="00B13EA9" w:rsidRPr="00C74D1B" w:rsidRDefault="00B13EA9" w:rsidP="00B13EA9">
      <w:pPr>
        <w:pStyle w:val="B00"/>
        <w:rPr>
          <w:b/>
        </w:rPr>
      </w:pPr>
      <w:r w:rsidRPr="00C74D1B">
        <w:rPr>
          <w:b/>
        </w:rPr>
        <w:t>Design / Implementation / Migration Project Services</w:t>
      </w:r>
    </w:p>
    <w:p w14:paraId="7C03BAA5" w14:textId="77777777" w:rsidR="00D351CA" w:rsidRPr="00C74D1B" w:rsidRDefault="00D351CA" w:rsidP="00BA270D">
      <w:pPr>
        <w:pStyle w:val="P1"/>
      </w:pPr>
    </w:p>
    <w:p w14:paraId="0A48A4C7" w14:textId="49A88151" w:rsidR="00B13EA9" w:rsidRPr="00C74D1B" w:rsidRDefault="00B13EA9" w:rsidP="00B13EA9">
      <w:pPr>
        <w:pStyle w:val="B10"/>
      </w:pPr>
      <w:r w:rsidRPr="00C74D1B">
        <w:t>Scope Ratification</w:t>
      </w:r>
      <w:r w:rsidR="00F91EC0" w:rsidRPr="00C74D1B">
        <w:t>.</w:t>
      </w:r>
    </w:p>
    <w:p w14:paraId="2F635FE6" w14:textId="57953BAA" w:rsidR="00B13EA9" w:rsidRPr="00C74D1B" w:rsidRDefault="00B13EA9" w:rsidP="00B13EA9">
      <w:pPr>
        <w:pStyle w:val="B10"/>
      </w:pPr>
      <w:r w:rsidRPr="00C74D1B">
        <w:t>Detail Design</w:t>
      </w:r>
      <w:r w:rsidR="00F91EC0" w:rsidRPr="00C74D1B">
        <w:t>.</w:t>
      </w:r>
    </w:p>
    <w:p w14:paraId="131ED615" w14:textId="4AE288DB" w:rsidR="00D4737A" w:rsidRPr="00C74D1B" w:rsidRDefault="00D4737A" w:rsidP="00B13EA9">
      <w:pPr>
        <w:pStyle w:val="B10"/>
      </w:pPr>
      <w:r w:rsidRPr="00C74D1B">
        <w:t>Deployment:</w:t>
      </w:r>
    </w:p>
    <w:p w14:paraId="601B84B9" w14:textId="76A9E5C4" w:rsidR="0002161C" w:rsidRPr="00C74D1B" w:rsidRDefault="0002161C" w:rsidP="00D4737A">
      <w:pPr>
        <w:pStyle w:val="B20"/>
      </w:pPr>
      <w:r w:rsidRPr="00C74D1B">
        <w:t>Pre-production Solution - QA/Test environment</w:t>
      </w:r>
      <w:r w:rsidR="00F91EC0" w:rsidRPr="00C74D1B">
        <w:t>.</w:t>
      </w:r>
    </w:p>
    <w:p w14:paraId="18070B1C" w14:textId="3D290277" w:rsidR="0002161C" w:rsidRPr="00C74D1B" w:rsidRDefault="0002161C" w:rsidP="00D4737A">
      <w:pPr>
        <w:pStyle w:val="B20"/>
      </w:pPr>
      <w:r w:rsidRPr="00C74D1B">
        <w:t>Production Solution</w:t>
      </w:r>
      <w:r w:rsidR="00F91EC0" w:rsidRPr="00C74D1B">
        <w:t>.</w:t>
      </w:r>
    </w:p>
    <w:p w14:paraId="6A98E550" w14:textId="68500005" w:rsidR="00161ED7" w:rsidRPr="00C74D1B" w:rsidRDefault="00161ED7" w:rsidP="00D4737A">
      <w:pPr>
        <w:pStyle w:val="B20"/>
      </w:pPr>
      <w:r w:rsidRPr="00C74D1B">
        <w:t>Training environment</w:t>
      </w:r>
      <w:r w:rsidR="00F91EC0" w:rsidRPr="00C74D1B">
        <w:t>.</w:t>
      </w:r>
    </w:p>
    <w:p w14:paraId="09A5E378" w14:textId="3F885CBA" w:rsidR="00161ED7" w:rsidRPr="00C74D1B" w:rsidRDefault="00161ED7" w:rsidP="00D4737A">
      <w:pPr>
        <w:pStyle w:val="B20"/>
      </w:pPr>
      <w:r w:rsidRPr="00C74D1B">
        <w:t>D</w:t>
      </w:r>
      <w:r w:rsidR="00F91EC0" w:rsidRPr="00C74D1B">
        <w:t xml:space="preserve">isaster </w:t>
      </w:r>
      <w:r w:rsidRPr="00C74D1B">
        <w:t>R</w:t>
      </w:r>
      <w:r w:rsidR="00F91EC0" w:rsidRPr="00C74D1B">
        <w:t>ecovery.</w:t>
      </w:r>
    </w:p>
    <w:p w14:paraId="431D3141" w14:textId="1D86CA76" w:rsidR="00F256FF" w:rsidRPr="00C74D1B" w:rsidRDefault="00F256FF" w:rsidP="00D4737A">
      <w:pPr>
        <w:pStyle w:val="B20"/>
      </w:pPr>
      <w:r w:rsidRPr="00C74D1B">
        <w:t>Backup solution</w:t>
      </w:r>
      <w:r w:rsidR="00F91EC0" w:rsidRPr="00C74D1B">
        <w:t>.</w:t>
      </w:r>
    </w:p>
    <w:p w14:paraId="0F29C1CA" w14:textId="3FF50205" w:rsidR="0002161C" w:rsidRPr="00C74D1B" w:rsidRDefault="0002161C" w:rsidP="0002161C">
      <w:pPr>
        <w:pStyle w:val="B10"/>
      </w:pPr>
      <w:r w:rsidRPr="00C74D1B">
        <w:t>Change Services</w:t>
      </w:r>
      <w:r w:rsidR="00F91EC0" w:rsidRPr="00C74D1B">
        <w:t>.</w:t>
      </w:r>
    </w:p>
    <w:p w14:paraId="7653200A" w14:textId="77777777" w:rsidR="00BD6964" w:rsidRPr="00C74D1B" w:rsidRDefault="00BD6964" w:rsidP="00BD6964">
      <w:pPr>
        <w:pStyle w:val="B10"/>
      </w:pPr>
      <w:r w:rsidRPr="00C74D1B">
        <w:t>Data Migration Services</w:t>
      </w:r>
    </w:p>
    <w:p w14:paraId="36533C20" w14:textId="77777777" w:rsidR="00D351CA" w:rsidRPr="00C74D1B" w:rsidRDefault="00D351CA" w:rsidP="00BA270D">
      <w:pPr>
        <w:pStyle w:val="P1"/>
      </w:pPr>
    </w:p>
    <w:p w14:paraId="77F4078A" w14:textId="629A0FEF" w:rsidR="00BA270D" w:rsidRPr="00C74D1B" w:rsidRDefault="00BA270D" w:rsidP="00BA270D">
      <w:pPr>
        <w:pStyle w:val="P1"/>
      </w:pPr>
      <w:r w:rsidRPr="00C74D1B">
        <w:t xml:space="preserve">Various </w:t>
      </w:r>
      <w:r w:rsidR="00760E4C" w:rsidRPr="00C74D1B">
        <w:t>options</w:t>
      </w:r>
      <w:r w:rsidRPr="00C74D1B">
        <w:t xml:space="preserve"> (based on license model), with associated costing for each </w:t>
      </w:r>
      <w:r w:rsidR="00760E4C" w:rsidRPr="00C74D1B">
        <w:t>option</w:t>
      </w:r>
      <w:r w:rsidRPr="00C74D1B">
        <w:t>, should be submitted.</w:t>
      </w:r>
    </w:p>
    <w:p w14:paraId="67D22746" w14:textId="4B810689" w:rsidR="00BA270D" w:rsidRPr="00C74D1B" w:rsidRDefault="00BA270D" w:rsidP="00BA270D">
      <w:pPr>
        <w:pStyle w:val="P1"/>
      </w:pPr>
    </w:p>
    <w:p w14:paraId="3226F7ED" w14:textId="77777777" w:rsidR="0092674D" w:rsidRPr="00C74D1B" w:rsidRDefault="0092674D">
      <w:pPr>
        <w:spacing w:after="200" w:line="276" w:lineRule="auto"/>
        <w:jc w:val="left"/>
        <w:rPr>
          <w:rFonts w:ascii="Arial Bold" w:eastAsia="Times New Roman" w:hAnsi="Arial Bold" w:cs="Times New Roman"/>
          <w:b/>
          <w:kern w:val="28"/>
          <w:szCs w:val="20"/>
          <w:lang w:val="en-GB"/>
        </w:rPr>
      </w:pPr>
      <w:r w:rsidRPr="00C74D1B">
        <w:br w:type="page"/>
      </w:r>
    </w:p>
    <w:p w14:paraId="5F0E5970" w14:textId="40FFD8A5" w:rsidR="00B414A9" w:rsidRPr="00C74D1B" w:rsidRDefault="00B414A9" w:rsidP="00B414A9">
      <w:pPr>
        <w:pStyle w:val="Heading3"/>
      </w:pPr>
      <w:bookmarkStart w:id="113" w:name="_Toc99103751"/>
      <w:r w:rsidRPr="00C74D1B">
        <w:t>Timelines</w:t>
      </w:r>
      <w:bookmarkEnd w:id="113"/>
    </w:p>
    <w:p w14:paraId="2FE4A171" w14:textId="1D8F8BFD" w:rsidR="00B414A9" w:rsidRPr="00C74D1B" w:rsidRDefault="00B414A9" w:rsidP="004F4131">
      <w:pPr>
        <w:pStyle w:val="P1"/>
      </w:pPr>
    </w:p>
    <w:p w14:paraId="6951BBE0" w14:textId="77777777" w:rsidR="004F4131" w:rsidRPr="00C74D1B" w:rsidRDefault="004F4131" w:rsidP="004F4131">
      <w:pPr>
        <w:pStyle w:val="P1"/>
        <w:rPr>
          <w:snapToGrid w:val="0"/>
          <w:lang w:val="en-GB"/>
        </w:rPr>
      </w:pPr>
      <w:r w:rsidRPr="00C74D1B">
        <w:rPr>
          <w:snapToGrid w:val="0"/>
          <w:lang w:val="en-GB"/>
        </w:rPr>
        <w:t xml:space="preserve">The </w:t>
      </w:r>
      <w:r w:rsidRPr="00C74D1B">
        <w:rPr>
          <w:i/>
          <w:snapToGrid w:val="0"/>
          <w:lang w:val="en-GB"/>
        </w:rPr>
        <w:t>Project</w:t>
      </w:r>
      <w:r w:rsidRPr="00C74D1B">
        <w:rPr>
          <w:snapToGrid w:val="0"/>
          <w:lang w:val="en-GB"/>
        </w:rPr>
        <w:t xml:space="preserve"> shall be executed according to a defined project schedule made up of a number of agreed activities.</w:t>
      </w:r>
    </w:p>
    <w:p w14:paraId="7FA16FB7" w14:textId="77777777" w:rsidR="004F4131" w:rsidRPr="00C74D1B" w:rsidRDefault="004F4131" w:rsidP="004F4131">
      <w:pPr>
        <w:pStyle w:val="P1"/>
        <w:rPr>
          <w:snapToGrid w:val="0"/>
          <w:lang w:val="en-GB"/>
        </w:rPr>
      </w:pPr>
    </w:p>
    <w:p w14:paraId="6F47BC89" w14:textId="47852A24" w:rsidR="004F4131" w:rsidRPr="00C74D1B" w:rsidRDefault="004F4131" w:rsidP="004F4131">
      <w:pPr>
        <w:pStyle w:val="P1"/>
        <w:rPr>
          <w:snapToGrid w:val="0"/>
          <w:lang w:val="en-GB"/>
        </w:rPr>
      </w:pPr>
      <w:r w:rsidRPr="00C74D1B">
        <w:rPr>
          <w:snapToGrid w:val="0"/>
          <w:lang w:val="en-GB"/>
        </w:rPr>
        <w:t xml:space="preserve">The </w:t>
      </w:r>
      <w:r w:rsidRPr="00C74D1B">
        <w:rPr>
          <w:i/>
          <w:snapToGrid w:val="0"/>
          <w:lang w:val="en-GB"/>
        </w:rPr>
        <w:t>Service Provider</w:t>
      </w:r>
      <w:r w:rsidRPr="00C74D1B">
        <w:rPr>
          <w:snapToGrid w:val="0"/>
          <w:lang w:val="en-GB"/>
        </w:rPr>
        <w:t xml:space="preserve"> shall obtain Eskom approval for each agreed deliverable before continuing with subsequent activities.</w:t>
      </w:r>
    </w:p>
    <w:p w14:paraId="2E18B3C1" w14:textId="77777777" w:rsidR="004F4131" w:rsidRPr="00C74D1B" w:rsidRDefault="004F4131" w:rsidP="004F4131">
      <w:pPr>
        <w:pStyle w:val="P1"/>
        <w:rPr>
          <w:lang w:val="en-GB"/>
        </w:rPr>
      </w:pPr>
    </w:p>
    <w:p w14:paraId="04B4C0D1" w14:textId="0AF1A2CA" w:rsidR="004F4131" w:rsidRPr="00C74D1B" w:rsidRDefault="004F4131" w:rsidP="004F4131">
      <w:pPr>
        <w:pStyle w:val="P1"/>
        <w:rPr>
          <w:lang w:val="en-GB"/>
        </w:rPr>
      </w:pPr>
      <w:r w:rsidRPr="00C74D1B">
        <w:rPr>
          <w:lang w:val="en-GB"/>
        </w:rPr>
        <w:t xml:space="preserve">The </w:t>
      </w:r>
      <w:r w:rsidRPr="00C74D1B">
        <w:rPr>
          <w:i/>
          <w:lang w:val="en-GB"/>
        </w:rPr>
        <w:t>Respondent</w:t>
      </w:r>
      <w:r w:rsidRPr="00C74D1B">
        <w:rPr>
          <w:lang w:val="en-GB"/>
        </w:rPr>
        <w:t xml:space="preserve"> shall submit a detailed programme proposal (project schedule) in response to this RFP, based on the framework</w:t>
      </w:r>
      <w:r w:rsidR="008B581B" w:rsidRPr="00C74D1B">
        <w:rPr>
          <w:lang w:val="en-GB"/>
        </w:rPr>
        <w:t xml:space="preserve"> in Figure 1</w:t>
      </w:r>
      <w:r w:rsidRPr="00C74D1B">
        <w:rPr>
          <w:lang w:val="en-GB"/>
        </w:rPr>
        <w:t xml:space="preserve">.  The project schedule shall clearly address each </w:t>
      </w:r>
      <w:r w:rsidR="007D4FF6" w:rsidRPr="00C74D1B">
        <w:rPr>
          <w:lang w:val="en-GB"/>
        </w:rPr>
        <w:t>activity</w:t>
      </w:r>
      <w:r w:rsidRPr="00C74D1B">
        <w:rPr>
          <w:lang w:val="en-GB"/>
        </w:rPr>
        <w:t xml:space="preserve"> and indicate dependencies between activities.</w:t>
      </w:r>
      <w:r w:rsidR="008B581B" w:rsidRPr="00C74D1B">
        <w:rPr>
          <w:lang w:val="en-GB"/>
        </w:rPr>
        <w:t xml:space="preserve">  Clear timelines and dates should be provided for each activity.</w:t>
      </w:r>
    </w:p>
    <w:p w14:paraId="2555D344" w14:textId="77777777" w:rsidR="004F4131" w:rsidRPr="00C74D1B" w:rsidRDefault="004F4131" w:rsidP="004F4131">
      <w:pPr>
        <w:pStyle w:val="P1"/>
        <w:rPr>
          <w:lang w:val="en-GB"/>
        </w:rPr>
      </w:pPr>
    </w:p>
    <w:p w14:paraId="0439A93C" w14:textId="09F3E77D" w:rsidR="00BA270D" w:rsidRPr="00C74D1B" w:rsidRDefault="00BA270D" w:rsidP="00533CE8">
      <w:pPr>
        <w:pStyle w:val="Heading2"/>
      </w:pPr>
      <w:bookmarkStart w:id="114" w:name="_Toc99103752"/>
      <w:r w:rsidRPr="00C74D1B">
        <w:t>Service Provider / Vendor References</w:t>
      </w:r>
      <w:bookmarkEnd w:id="114"/>
    </w:p>
    <w:p w14:paraId="331E1F7D" w14:textId="77777777" w:rsidR="00BA270D" w:rsidRPr="00C74D1B" w:rsidRDefault="00BA270D" w:rsidP="00BA270D"/>
    <w:p w14:paraId="25AADD32" w14:textId="406EC07A" w:rsidR="00BA270D" w:rsidRPr="00C74D1B" w:rsidRDefault="00BA270D" w:rsidP="00BA270D">
      <w:pPr>
        <w:pStyle w:val="P1"/>
      </w:pPr>
      <w:r w:rsidRPr="00C74D1B">
        <w:t>The Respondent is requested to provide at least four references, locally and globally (if applicable) of where supply / services described above have been provided by the Respondent in an Enterprise environment similar to Eskom.</w:t>
      </w:r>
    </w:p>
    <w:p w14:paraId="26F49863" w14:textId="77777777" w:rsidR="00BA270D" w:rsidRPr="00C74D1B" w:rsidRDefault="00BA270D" w:rsidP="00BA270D">
      <w:pPr>
        <w:pStyle w:val="P1"/>
      </w:pPr>
    </w:p>
    <w:p w14:paraId="1086E3E9" w14:textId="77777777" w:rsidR="00BA270D" w:rsidRPr="00C74D1B" w:rsidRDefault="00BA270D" w:rsidP="00BA270D">
      <w:pPr>
        <w:pStyle w:val="P1"/>
      </w:pPr>
      <w:r w:rsidRPr="00C74D1B">
        <w:t xml:space="preserve">The following information is required: </w:t>
      </w:r>
    </w:p>
    <w:p w14:paraId="21E2223C" w14:textId="77777777" w:rsidR="00BA270D" w:rsidRPr="00C74D1B" w:rsidRDefault="00BA270D" w:rsidP="00BA270D">
      <w:pPr>
        <w:pStyle w:val="P1"/>
      </w:pPr>
    </w:p>
    <w:p w14:paraId="7B48214C" w14:textId="77777777" w:rsidR="00BA270D" w:rsidRPr="00C74D1B" w:rsidRDefault="00BA270D" w:rsidP="0040031C">
      <w:pPr>
        <w:pStyle w:val="B00"/>
      </w:pPr>
      <w:r w:rsidRPr="00C74D1B">
        <w:t xml:space="preserve">Customer details, including contact persons (contact names, positions, telephone numbers); </w:t>
      </w:r>
    </w:p>
    <w:p w14:paraId="19326815" w14:textId="77777777" w:rsidR="00BA270D" w:rsidRPr="00C74D1B" w:rsidRDefault="00BA270D" w:rsidP="0040031C">
      <w:pPr>
        <w:pStyle w:val="B00"/>
      </w:pPr>
      <w:r w:rsidRPr="00C74D1B">
        <w:t>Brief description of scope and extent of supply / services.</w:t>
      </w:r>
    </w:p>
    <w:p w14:paraId="3DCFB0B1" w14:textId="77777777" w:rsidR="00BA270D" w:rsidRPr="00C74D1B" w:rsidRDefault="00BA270D" w:rsidP="0040031C">
      <w:pPr>
        <w:pStyle w:val="B00"/>
      </w:pPr>
      <w:r w:rsidRPr="00C74D1B">
        <w:t>Cloud migration details.</w:t>
      </w:r>
    </w:p>
    <w:p w14:paraId="63BA3F94" w14:textId="77777777" w:rsidR="00BA270D" w:rsidRPr="00C74D1B" w:rsidRDefault="00BA270D" w:rsidP="00BA270D"/>
    <w:p w14:paraId="7B260354" w14:textId="77777777" w:rsidR="00BA270D" w:rsidRPr="00C74D1B" w:rsidRDefault="00BA270D" w:rsidP="00BA270D">
      <w:pPr>
        <w:pStyle w:val="P1"/>
      </w:pPr>
      <w:r w:rsidRPr="00C74D1B">
        <w:t>Further, the Respondent is requested to submit details regarding its EDDMS project implementation and data migration experience.</w:t>
      </w:r>
    </w:p>
    <w:p w14:paraId="7C5AA34D" w14:textId="77777777" w:rsidR="00BA270D" w:rsidRPr="00C74D1B" w:rsidRDefault="00BA270D" w:rsidP="00BA270D"/>
    <w:p w14:paraId="3C37AF7E" w14:textId="5676FD33" w:rsidR="00BA270D" w:rsidRPr="00C74D1B" w:rsidRDefault="00BA270D" w:rsidP="00533CE8">
      <w:pPr>
        <w:pStyle w:val="Heading2"/>
      </w:pPr>
      <w:bookmarkStart w:id="115" w:name="_Toc99103753"/>
      <w:r w:rsidRPr="00C74D1B">
        <w:t>Service Provider Accreditation</w:t>
      </w:r>
      <w:bookmarkEnd w:id="115"/>
    </w:p>
    <w:p w14:paraId="3F544B9E" w14:textId="77777777" w:rsidR="00BA270D" w:rsidRPr="00C74D1B" w:rsidRDefault="00BA270D" w:rsidP="00BA270D"/>
    <w:p w14:paraId="1FE5B3E2" w14:textId="77777777" w:rsidR="00BA270D" w:rsidRPr="00C74D1B" w:rsidRDefault="00BA270D" w:rsidP="00BA270D">
      <w:pPr>
        <w:pStyle w:val="P1"/>
      </w:pPr>
      <w:r w:rsidRPr="00C74D1B">
        <w:t xml:space="preserve">The following information is required: </w:t>
      </w:r>
    </w:p>
    <w:p w14:paraId="4A32A384" w14:textId="77777777" w:rsidR="00BA270D" w:rsidRPr="00C74D1B" w:rsidRDefault="00BA270D" w:rsidP="00BA270D"/>
    <w:p w14:paraId="13B7E48F" w14:textId="77777777" w:rsidR="00BA270D" w:rsidRPr="00C74D1B" w:rsidRDefault="00BA270D" w:rsidP="0040031C">
      <w:pPr>
        <w:pStyle w:val="B00"/>
      </w:pPr>
      <w:r w:rsidRPr="00C74D1B">
        <w:t xml:space="preserve">If not a Vendor, the Respondent is required to provide proof of accreditation as a Vendor Partner and to describe which products and services are included in the Respondent’s portfolio. </w:t>
      </w:r>
    </w:p>
    <w:p w14:paraId="10C8011E" w14:textId="77777777" w:rsidR="00BA270D" w:rsidRPr="00C74D1B" w:rsidRDefault="00BA270D" w:rsidP="0040031C">
      <w:pPr>
        <w:pStyle w:val="B00"/>
      </w:pPr>
      <w:r w:rsidRPr="00C74D1B">
        <w:t>Is your company currently able to provide all of the services, inclusive of the provision of licenses, maintenance and support services to achieve Eskom’s stated business requirements ?</w:t>
      </w:r>
    </w:p>
    <w:p w14:paraId="63DF9418" w14:textId="77777777" w:rsidR="00BA270D" w:rsidRPr="00C74D1B" w:rsidRDefault="00BA270D" w:rsidP="0040031C">
      <w:pPr>
        <w:pStyle w:val="B00"/>
      </w:pPr>
      <w:r w:rsidRPr="00C74D1B">
        <w:t>Are you in a position to enter into Enterprise contracts on behalf of a Vendor ?</w:t>
      </w:r>
    </w:p>
    <w:p w14:paraId="2278A0CE" w14:textId="36F3C59E" w:rsidR="003C4DC7" w:rsidRPr="00C74D1B" w:rsidRDefault="003C4DC7" w:rsidP="0040031C">
      <w:pPr>
        <w:pStyle w:val="B00"/>
        <w:sectPr w:rsidR="003C4DC7" w:rsidRPr="00C74D1B" w:rsidSect="00BF3A50">
          <w:footerReference w:type="default" r:id="rId14"/>
          <w:pgSz w:w="11906" w:h="16838"/>
          <w:pgMar w:top="1440" w:right="1440" w:bottom="1440" w:left="1440" w:header="708" w:footer="567" w:gutter="0"/>
          <w:cols w:space="708"/>
          <w:docGrid w:linePitch="360"/>
        </w:sectPr>
      </w:pPr>
    </w:p>
    <w:p w14:paraId="3E4E1227" w14:textId="6C64FCA2" w:rsidR="00EA5274" w:rsidRPr="00C74D1B" w:rsidRDefault="00337A9F" w:rsidP="00EA5274">
      <w:pPr>
        <w:pStyle w:val="Heading1"/>
        <w:numPr>
          <w:ilvl w:val="0"/>
          <w:numId w:val="0"/>
        </w:numPr>
        <w:spacing w:before="360" w:after="200"/>
        <w:ind w:left="851" w:hanging="851"/>
      </w:pPr>
      <w:bookmarkStart w:id="116" w:name="_Toc99103754"/>
      <w:bookmarkStart w:id="117" w:name="_Toc37238344"/>
      <w:bookmarkStart w:id="118" w:name="_Toc1899706"/>
      <w:bookmarkStart w:id="119" w:name="_Toc67755744"/>
      <w:bookmarkStart w:id="120" w:name="_Toc332357666"/>
      <w:r w:rsidRPr="00C74D1B">
        <w:t xml:space="preserve">Appendix 1: </w:t>
      </w:r>
      <w:r w:rsidR="00EA5274" w:rsidRPr="00C74D1B">
        <w:t>Business Requirement Specification</w:t>
      </w:r>
      <w:bookmarkEnd w:id="116"/>
    </w:p>
    <w:p w14:paraId="1B0C22BA" w14:textId="500E08CF" w:rsidR="00C77BE4" w:rsidRPr="00C74D1B" w:rsidRDefault="00C77BE4" w:rsidP="00A052D5">
      <w:pPr>
        <w:pStyle w:val="Heading1"/>
        <w:numPr>
          <w:ilvl w:val="0"/>
          <w:numId w:val="42"/>
        </w:numPr>
      </w:pPr>
      <w:bookmarkStart w:id="121" w:name="_Toc99103755"/>
      <w:r w:rsidRPr="00C74D1B">
        <w:t>Use Case Diagram</w:t>
      </w:r>
      <w:bookmarkEnd w:id="117"/>
      <w:bookmarkEnd w:id="121"/>
      <w:r w:rsidRPr="00C74D1B">
        <w:t xml:space="preserve"> </w:t>
      </w:r>
    </w:p>
    <w:p w14:paraId="0C2DB0D1" w14:textId="77777777" w:rsidR="009F3F53" w:rsidRPr="00C74D1B" w:rsidRDefault="009F3F53" w:rsidP="00C77BE4">
      <w:pPr>
        <w:keepNext/>
        <w:keepLines/>
        <w:rPr>
          <w:sz w:val="20"/>
        </w:rPr>
      </w:pPr>
    </w:p>
    <w:p w14:paraId="0CC86E85" w14:textId="7B307369" w:rsidR="009F3F53" w:rsidRPr="00C74D1B" w:rsidRDefault="009F3F53" w:rsidP="00C77BE4">
      <w:pPr>
        <w:keepNext/>
        <w:keepLines/>
        <w:rPr>
          <w:sz w:val="20"/>
        </w:rPr>
      </w:pPr>
    </w:p>
    <w:p w14:paraId="3B9CFD28" w14:textId="04F39C67" w:rsidR="00C77BE4" w:rsidRPr="00C74D1B" w:rsidRDefault="00C77BE4" w:rsidP="00C77BE4">
      <w:pPr>
        <w:keepNext/>
        <w:keepLines/>
        <w:rPr>
          <w:sz w:val="20"/>
        </w:rPr>
      </w:pPr>
      <w:r w:rsidRPr="00C74D1B">
        <w:rPr>
          <w:sz w:val="20"/>
        </w:rPr>
        <w:t xml:space="preserve">The diagram below depicts an overview of the use cases for the Engineering Design and Document Management </w:t>
      </w:r>
      <w:r w:rsidR="00D53413" w:rsidRPr="00C74D1B">
        <w:rPr>
          <w:sz w:val="20"/>
        </w:rPr>
        <w:t xml:space="preserve">and Collaboration </w:t>
      </w:r>
      <w:r w:rsidRPr="00C74D1B">
        <w:rPr>
          <w:sz w:val="20"/>
        </w:rPr>
        <w:t>System (EDDMS)</w:t>
      </w:r>
    </w:p>
    <w:p w14:paraId="10A8BB3B" w14:textId="77777777" w:rsidR="00C77BE4" w:rsidRPr="00C74D1B" w:rsidRDefault="00C77BE4" w:rsidP="00C77BE4">
      <w:pPr>
        <w:keepNext/>
        <w:keepLines/>
      </w:pPr>
    </w:p>
    <w:p w14:paraId="342375CA" w14:textId="77777777" w:rsidR="00C77BE4" w:rsidRPr="00C74D1B" w:rsidRDefault="00C77BE4" w:rsidP="00C77BE4">
      <w:pPr>
        <w:pStyle w:val="Caption"/>
        <w:jc w:val="center"/>
      </w:pPr>
      <w:r w:rsidRPr="00C74D1B">
        <w:rPr>
          <w:noProof/>
          <w:lang w:val="en-ZA"/>
        </w:rPr>
        <w:drawing>
          <wp:inline distT="0" distB="0" distL="0" distR="0" wp14:anchorId="4425578D" wp14:editId="679CA2F2">
            <wp:extent cx="6122670" cy="433324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4333240"/>
                    </a:xfrm>
                    <a:prstGeom prst="rect">
                      <a:avLst/>
                    </a:prstGeom>
                    <a:noFill/>
                    <a:ln>
                      <a:noFill/>
                    </a:ln>
                  </pic:spPr>
                </pic:pic>
              </a:graphicData>
            </a:graphic>
          </wp:inline>
        </w:drawing>
      </w:r>
      <w:bookmarkStart w:id="122" w:name="_Toc11418632"/>
      <w:bookmarkStart w:id="123" w:name="_Toc9935660"/>
    </w:p>
    <w:p w14:paraId="4F6A986E" w14:textId="09ECCADA" w:rsidR="00C77BE4" w:rsidRPr="00C74D1B" w:rsidRDefault="00C77BE4" w:rsidP="0034203B">
      <w:pPr>
        <w:pStyle w:val="Caption"/>
        <w:ind w:left="567"/>
      </w:pPr>
      <w:r w:rsidRPr="00C74D1B">
        <w:t xml:space="preserve">Figure </w:t>
      </w:r>
      <w:r w:rsidR="0034203B" w:rsidRPr="00C74D1B">
        <w:t>6</w:t>
      </w:r>
      <w:r w:rsidRPr="00C74D1B">
        <w:t>: Overview of EDDMS Use Cases</w:t>
      </w:r>
      <w:bookmarkEnd w:id="122"/>
      <w:bookmarkEnd w:id="123"/>
    </w:p>
    <w:p w14:paraId="476689D4" w14:textId="77777777" w:rsidR="00C77BE4" w:rsidRPr="00C74D1B" w:rsidRDefault="00C77BE4" w:rsidP="00C77BE4">
      <w:pPr>
        <w:keepNext/>
        <w:keepLines/>
      </w:pPr>
    </w:p>
    <w:p w14:paraId="43C26A00" w14:textId="77777777" w:rsidR="00C77BE4" w:rsidRPr="00C74D1B" w:rsidRDefault="00C77BE4" w:rsidP="00C77BE4">
      <w:pPr>
        <w:pStyle w:val="ListParagraph"/>
        <w:keepNext/>
        <w:keepLines/>
        <w:ind w:left="0"/>
        <w:rPr>
          <w:b/>
          <w:bCs/>
          <w:i/>
          <w:iCs/>
          <w:sz w:val="20"/>
        </w:rPr>
      </w:pPr>
      <w:r w:rsidRPr="00C74D1B">
        <w:rPr>
          <w:b/>
          <w:bCs/>
          <w:i/>
          <w:iCs/>
          <w:sz w:val="20"/>
        </w:rPr>
        <w:t>HIGH-LEVEL USE CASE DESCRIPTIONS</w:t>
      </w:r>
    </w:p>
    <w:p w14:paraId="14694FA1" w14:textId="77777777" w:rsidR="00C77BE4" w:rsidRPr="00C74D1B" w:rsidRDefault="00C77BE4" w:rsidP="00C77BE4">
      <w:pPr>
        <w:pStyle w:val="ListParagraph"/>
        <w:keepNext/>
        <w:keepLines/>
        <w:ind w:left="0"/>
        <w:rPr>
          <w:sz w:val="20"/>
        </w:rPr>
      </w:pPr>
    </w:p>
    <w:tbl>
      <w:tblPr>
        <w:tblStyle w:val="TableGrid"/>
        <w:tblW w:w="10400" w:type="dxa"/>
        <w:tblInd w:w="85" w:type="dxa"/>
        <w:tblCellMar>
          <w:top w:w="85" w:type="dxa"/>
          <w:left w:w="113" w:type="dxa"/>
          <w:bottom w:w="85" w:type="dxa"/>
          <w:right w:w="170" w:type="dxa"/>
        </w:tblCellMar>
        <w:tblLook w:val="04A0" w:firstRow="1" w:lastRow="0" w:firstColumn="1" w:lastColumn="0" w:noHBand="0" w:noVBand="1"/>
      </w:tblPr>
      <w:tblGrid>
        <w:gridCol w:w="834"/>
        <w:gridCol w:w="2293"/>
        <w:gridCol w:w="7273"/>
      </w:tblGrid>
      <w:tr w:rsidR="00C77BE4" w:rsidRPr="00C74D1B" w14:paraId="0442A915" w14:textId="77777777" w:rsidTr="00A11466">
        <w:trPr>
          <w:cantSplit/>
          <w:trHeight w:val="20"/>
          <w:tblHeader/>
        </w:trPr>
        <w:tc>
          <w:tcPr>
            <w:tcW w:w="8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208DDC" w14:textId="77777777" w:rsidR="00C77BE4" w:rsidRPr="00C74D1B" w:rsidRDefault="00C77BE4" w:rsidP="00A11466">
            <w:pPr>
              <w:pStyle w:val="ListParagraph"/>
              <w:ind w:left="0"/>
              <w:rPr>
                <w:b/>
                <w:noProof/>
                <w:sz w:val="20"/>
              </w:rPr>
            </w:pPr>
            <w:r w:rsidRPr="00C74D1B">
              <w:rPr>
                <w:b/>
                <w:noProof/>
                <w:sz w:val="20"/>
              </w:rPr>
              <w:t>BRS Nr</w:t>
            </w:r>
          </w:p>
        </w:tc>
        <w:tc>
          <w:tcPr>
            <w:tcW w:w="22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EEF782" w14:textId="77777777" w:rsidR="00C77BE4" w:rsidRPr="00C74D1B" w:rsidRDefault="00C77BE4" w:rsidP="00A11466">
            <w:pPr>
              <w:pStyle w:val="ListParagraph"/>
              <w:ind w:left="0"/>
              <w:rPr>
                <w:b/>
                <w:noProof/>
                <w:sz w:val="20"/>
              </w:rPr>
            </w:pPr>
            <w:r w:rsidRPr="00C74D1B">
              <w:rPr>
                <w:b/>
                <w:noProof/>
                <w:sz w:val="20"/>
              </w:rPr>
              <w:t>Functional grouping</w:t>
            </w:r>
          </w:p>
        </w:tc>
        <w:tc>
          <w:tcPr>
            <w:tcW w:w="7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99EDC0" w14:textId="77777777" w:rsidR="00C77BE4" w:rsidRPr="00C74D1B" w:rsidRDefault="00C77BE4" w:rsidP="00A11466">
            <w:pPr>
              <w:pStyle w:val="ListParagraph"/>
              <w:ind w:left="0"/>
              <w:rPr>
                <w:b/>
                <w:bCs/>
                <w:iCs/>
                <w:sz w:val="20"/>
              </w:rPr>
            </w:pPr>
            <w:r w:rsidRPr="00C74D1B">
              <w:rPr>
                <w:b/>
                <w:bCs/>
                <w:iCs/>
                <w:sz w:val="20"/>
              </w:rPr>
              <w:t xml:space="preserve">Functionality </w:t>
            </w:r>
          </w:p>
        </w:tc>
      </w:tr>
      <w:tr w:rsidR="00C77BE4" w:rsidRPr="00C74D1B" w14:paraId="28BACAA5"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tcPr>
          <w:p w14:paraId="0C5D454D" w14:textId="77777777" w:rsidR="00C77BE4" w:rsidRPr="00C74D1B" w:rsidRDefault="00C77BE4" w:rsidP="00A11466">
            <w:pPr>
              <w:pStyle w:val="ListParagraph"/>
              <w:ind w:left="0"/>
              <w:rPr>
                <w:noProof/>
                <w:sz w:val="18"/>
                <w:szCs w:val="18"/>
              </w:rPr>
            </w:pPr>
            <w:r w:rsidRPr="00C74D1B">
              <w:rPr>
                <w:noProof/>
                <w:sz w:val="18"/>
                <w:szCs w:val="18"/>
              </w:rPr>
              <w:t>7.2.1.</w:t>
            </w:r>
          </w:p>
          <w:p w14:paraId="71385710" w14:textId="77777777" w:rsidR="00C77BE4" w:rsidRPr="00C74D1B" w:rsidRDefault="00C77BE4" w:rsidP="00A11466">
            <w:pPr>
              <w:pStyle w:val="ListParagraph"/>
              <w:ind w:left="0"/>
              <w:rPr>
                <w:noProof/>
                <w:sz w:val="18"/>
                <w:szCs w:val="18"/>
              </w:rPr>
            </w:pPr>
          </w:p>
        </w:tc>
        <w:tc>
          <w:tcPr>
            <w:tcW w:w="2293" w:type="dxa"/>
            <w:tcBorders>
              <w:top w:val="single" w:sz="4" w:space="0" w:color="auto"/>
              <w:left w:val="single" w:sz="4" w:space="0" w:color="auto"/>
              <w:bottom w:val="single" w:sz="4" w:space="0" w:color="auto"/>
              <w:right w:val="single" w:sz="4" w:space="0" w:color="auto"/>
            </w:tcBorders>
            <w:hideMark/>
          </w:tcPr>
          <w:p w14:paraId="1970F494" w14:textId="77777777" w:rsidR="00C77BE4" w:rsidRPr="00C74D1B" w:rsidRDefault="00C77BE4" w:rsidP="00A11466">
            <w:pPr>
              <w:pStyle w:val="ListParagraph"/>
              <w:ind w:left="0"/>
              <w:rPr>
                <w:sz w:val="18"/>
                <w:szCs w:val="18"/>
              </w:rPr>
            </w:pPr>
            <w:r w:rsidRPr="00C74D1B">
              <w:rPr>
                <w:noProof/>
                <w:lang w:eastAsia="en-ZA"/>
              </w:rPr>
              <mc:AlternateContent>
                <mc:Choice Requires="wps">
                  <w:drawing>
                    <wp:inline distT="0" distB="0" distL="0" distR="0" wp14:anchorId="7F241F3D" wp14:editId="27CF54A2">
                      <wp:extent cx="1259840" cy="539750"/>
                      <wp:effectExtent l="0" t="0" r="16510" b="12700"/>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124663" y="7222293"/>
                                <a:ext cx="1259840" cy="539750"/>
                              </a:xfrm>
                              <a:prstGeom prst="roundRect">
                                <a:avLst>
                                  <a:gd name="adj" fmla="val 50000"/>
                                </a:avLst>
                              </a:prstGeom>
                              <a:solidFill>
                                <a:srgbClr val="FFFFFF"/>
                              </a:solidFill>
                              <a:ln w="6350">
                                <a:solidFill>
                                  <a:srgbClr val="0070C0"/>
                                </a:solidFill>
                                <a:round/>
                                <a:headEnd/>
                                <a:tailEnd/>
                              </a:ln>
                            </wps:spPr>
                            <wps:txbx>
                              <w:txbxContent>
                                <w:p w14:paraId="7D2035EE" w14:textId="77777777" w:rsidR="00B21A17" w:rsidRDefault="00B21A17" w:rsidP="00C77BE4">
                                  <w:pPr>
                                    <w:jc w:val="center"/>
                                    <w:rPr>
                                      <w:color w:val="000000" w:themeColor="text1"/>
                                      <w:sz w:val="18"/>
                                      <w:szCs w:val="17"/>
                                      <w:lang w:val="en-US"/>
                                    </w:rPr>
                                  </w:pPr>
                                  <w:r>
                                    <w:rPr>
                                      <w:color w:val="000000" w:themeColor="text1"/>
                                      <w:sz w:val="18"/>
                                      <w:szCs w:val="17"/>
                                      <w:lang w:val="en-US"/>
                                    </w:rPr>
                                    <w:t xml:space="preserve">Manage System Access </w:t>
                                  </w:r>
                                </w:p>
                              </w:txbxContent>
                            </wps:txbx>
                            <wps:bodyPr rot="0" vert="horz" wrap="square" lIns="0" tIns="0" rIns="0" bIns="0" anchor="ctr" anchorCtr="0" upright="1">
                              <a:noAutofit/>
                            </wps:bodyPr>
                          </wps:wsp>
                        </a:graphicData>
                      </a:graphic>
                    </wp:inline>
                  </w:drawing>
                </mc:Choice>
                <mc:Fallback>
                  <w:pict>
                    <v:roundrect w14:anchorId="7F241F3D" id="Rounded Rectangle 30" o:spid="_x0000_s1026"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" strokecolor="#0070c0" strokeweight=".5pt">
                      <v:textbox inset="0,0,0,0">
                        <w:txbxContent>
                          <w:p w14:paraId="7D2035EE" w14:textId="77777777" w:rsidR="00B21A17" w:rsidRDefault="00B21A17" w:rsidP="00C77BE4">
                            <w:pPr>
                              <w:jc w:val="center"/>
                              <w:rPr>
                                <w:color w:val="000000" w:themeColor="text1"/>
                                <w:sz w:val="18"/>
                                <w:szCs w:val="17"/>
                                <w:lang w:val="en-US"/>
                              </w:rPr>
                            </w:pPr>
                            <w:r>
                              <w:rPr>
                                <w:color w:val="000000" w:themeColor="text1"/>
                                <w:sz w:val="18"/>
                                <w:szCs w:val="17"/>
                                <w:lang w:val="en-US"/>
                              </w:rPr>
                              <w:t xml:space="preserve">Manage System Access </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1D639DAC"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11A4830A" w14:textId="77777777" w:rsidR="00C77BE4" w:rsidRPr="00C74D1B" w:rsidRDefault="00C77BE4" w:rsidP="00A11466">
            <w:pPr>
              <w:pStyle w:val="ListParagraph"/>
              <w:ind w:left="0"/>
              <w:rPr>
                <w:sz w:val="18"/>
                <w:szCs w:val="18"/>
              </w:rPr>
            </w:pPr>
          </w:p>
          <w:p w14:paraId="6F43C8E8" w14:textId="77777777" w:rsidR="00C77BE4" w:rsidRPr="00C74D1B" w:rsidRDefault="00C77BE4" w:rsidP="00A11466">
            <w:pPr>
              <w:pStyle w:val="ListParagraph"/>
              <w:ind w:left="0"/>
              <w:rPr>
                <w:sz w:val="18"/>
                <w:szCs w:val="18"/>
              </w:rPr>
            </w:pPr>
            <w:r w:rsidRPr="00C74D1B">
              <w:rPr>
                <w:sz w:val="18"/>
                <w:szCs w:val="18"/>
              </w:rPr>
              <w:t>Specify the security protocols for Eskom employees and third party access. Control and authenticate system access. Register end user and configure access profile on approved request received.</w:t>
            </w:r>
          </w:p>
          <w:p w14:paraId="167F67EA" w14:textId="77777777" w:rsidR="00C77BE4" w:rsidRPr="00C74D1B" w:rsidRDefault="00C77BE4" w:rsidP="00A11466">
            <w:pPr>
              <w:pStyle w:val="ListParagraph"/>
              <w:ind w:left="0"/>
              <w:rPr>
                <w:sz w:val="18"/>
                <w:szCs w:val="18"/>
              </w:rPr>
            </w:pPr>
          </w:p>
          <w:p w14:paraId="30C24AC2" w14:textId="77777777" w:rsidR="00C77BE4" w:rsidRPr="00C74D1B" w:rsidRDefault="00C77BE4" w:rsidP="00A11466">
            <w:pPr>
              <w:pStyle w:val="ListParagraph"/>
              <w:ind w:left="0"/>
              <w:rPr>
                <w:sz w:val="18"/>
                <w:szCs w:val="18"/>
              </w:rPr>
            </w:pPr>
            <w:r w:rsidRPr="00C74D1B">
              <w:rPr>
                <w:sz w:val="18"/>
                <w:szCs w:val="18"/>
              </w:rPr>
              <w:t>System to be configurable to allow groups to have full rights (add/edit/view) to their data whilst providing other users with limited/ view only access. System to support a web interface for remote users to access the system. Enforce password management by mandatory password changes every 30 days.</w:t>
            </w:r>
          </w:p>
        </w:tc>
      </w:tr>
      <w:tr w:rsidR="00C77BE4" w:rsidRPr="00C74D1B" w14:paraId="1A6DFFD2"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20FCF170" w14:textId="77777777" w:rsidR="00C77BE4" w:rsidRPr="00C74D1B" w:rsidRDefault="00C77BE4" w:rsidP="00A11466">
            <w:pPr>
              <w:pStyle w:val="ListParagraph"/>
              <w:ind w:left="0"/>
              <w:rPr>
                <w:noProof/>
                <w:sz w:val="18"/>
                <w:szCs w:val="18"/>
              </w:rPr>
            </w:pPr>
            <w:r w:rsidRPr="00C74D1B">
              <w:rPr>
                <w:noProof/>
                <w:sz w:val="18"/>
                <w:szCs w:val="18"/>
              </w:rPr>
              <w:t>7.2.2.</w:t>
            </w:r>
          </w:p>
        </w:tc>
        <w:tc>
          <w:tcPr>
            <w:tcW w:w="2293" w:type="dxa"/>
            <w:tcBorders>
              <w:top w:val="single" w:sz="4" w:space="0" w:color="auto"/>
              <w:left w:val="single" w:sz="4" w:space="0" w:color="auto"/>
              <w:bottom w:val="single" w:sz="4" w:space="0" w:color="auto"/>
              <w:right w:val="single" w:sz="4" w:space="0" w:color="auto"/>
            </w:tcBorders>
          </w:tcPr>
          <w:p w14:paraId="22C712D5" w14:textId="77777777" w:rsidR="00C77BE4" w:rsidRPr="00C74D1B" w:rsidRDefault="00C77BE4" w:rsidP="00A11466">
            <w:pPr>
              <w:pStyle w:val="ListParagraph"/>
              <w:ind w:left="0"/>
              <w:rPr>
                <w:noProof/>
                <w:sz w:val="18"/>
                <w:szCs w:val="18"/>
              </w:rPr>
            </w:pPr>
          </w:p>
          <w:p w14:paraId="4A2A313F"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57EE8CDD" wp14:editId="759ED518">
                      <wp:extent cx="1200150" cy="508000"/>
                      <wp:effectExtent l="9525" t="9525" r="9525" b="6350"/>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508000"/>
                              </a:xfrm>
                              <a:prstGeom prst="roundRect">
                                <a:avLst>
                                  <a:gd name="adj" fmla="val 50000"/>
                                </a:avLst>
                              </a:prstGeom>
                              <a:solidFill>
                                <a:srgbClr val="FFFFFF"/>
                              </a:solidFill>
                              <a:ln w="6350">
                                <a:solidFill>
                                  <a:srgbClr val="0070C0"/>
                                </a:solidFill>
                                <a:round/>
                                <a:headEnd/>
                                <a:tailEnd/>
                              </a:ln>
                            </wps:spPr>
                            <wps:txbx>
                              <w:txbxContent>
                                <w:p w14:paraId="4380C144" w14:textId="77777777" w:rsidR="00B21A17" w:rsidRDefault="00B21A17" w:rsidP="00C77BE4">
                                  <w:pPr>
                                    <w:jc w:val="center"/>
                                    <w:rPr>
                                      <w:color w:val="000000" w:themeColor="text1"/>
                                      <w:sz w:val="18"/>
                                      <w:szCs w:val="18"/>
                                      <w:lang w:val="en-US"/>
                                    </w:rPr>
                                  </w:pPr>
                                  <w:r>
                                    <w:rPr>
                                      <w:color w:val="000000" w:themeColor="text1"/>
                                      <w:sz w:val="18"/>
                                      <w:szCs w:val="18"/>
                                      <w:lang w:val="en-US"/>
                                    </w:rPr>
                                    <w:t>Customise user interface</w:t>
                                  </w:r>
                                </w:p>
                              </w:txbxContent>
                            </wps:txbx>
                            <wps:bodyPr rot="0" vert="horz" wrap="square" lIns="0" tIns="0" rIns="0" bIns="0" anchor="ctr" anchorCtr="0" upright="1">
                              <a:noAutofit/>
                            </wps:bodyPr>
                          </wps:wsp>
                        </a:graphicData>
                      </a:graphic>
                    </wp:inline>
                  </w:drawing>
                </mc:Choice>
                <mc:Fallback>
                  <w:pict>
                    <v:roundrect w14:anchorId="57EE8CDD" id="Rounded Rectangle 29" o:spid="_x0000_s1027" style="width:94.5pt;height:40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" strokecolor="#0070c0" strokeweight=".5pt">
                      <v:textbox inset="0,0,0,0">
                        <w:txbxContent>
                          <w:p w14:paraId="4380C144" w14:textId="77777777" w:rsidR="00B21A17" w:rsidRDefault="00B21A17" w:rsidP="00C77BE4">
                            <w:pPr>
                              <w:jc w:val="center"/>
                              <w:rPr>
                                <w:color w:val="000000" w:themeColor="text1"/>
                                <w:sz w:val="18"/>
                                <w:szCs w:val="18"/>
                                <w:lang w:val="en-US"/>
                              </w:rPr>
                            </w:pPr>
                            <w:r>
                              <w:rPr>
                                <w:color w:val="000000" w:themeColor="text1"/>
                                <w:sz w:val="18"/>
                                <w:szCs w:val="18"/>
                                <w:lang w:val="en-US"/>
                              </w:rPr>
                              <w:t>Customise user interface</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4FB01CBF"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324BA394" w14:textId="77777777" w:rsidR="00C77BE4" w:rsidRPr="00C74D1B" w:rsidRDefault="00C77BE4" w:rsidP="00A11466">
            <w:pPr>
              <w:pStyle w:val="ListParagraph"/>
              <w:ind w:left="0"/>
              <w:rPr>
                <w:sz w:val="18"/>
                <w:szCs w:val="18"/>
              </w:rPr>
            </w:pPr>
          </w:p>
          <w:p w14:paraId="1ACF3697" w14:textId="77777777" w:rsidR="00C77BE4" w:rsidRPr="00C74D1B" w:rsidRDefault="00C77BE4" w:rsidP="00A11466">
            <w:pPr>
              <w:pStyle w:val="ListParagraph"/>
              <w:ind w:left="0"/>
              <w:rPr>
                <w:sz w:val="18"/>
                <w:szCs w:val="18"/>
              </w:rPr>
            </w:pPr>
            <w:r w:rsidRPr="00C74D1B">
              <w:rPr>
                <w:sz w:val="18"/>
                <w:szCs w:val="18"/>
              </w:rPr>
              <w:t xml:space="preserve">Customise the look and feel of the application as per end user preference. Save user preferred views as a template and enabled for use by different end users i.e. personal view vs public view. </w:t>
            </w:r>
          </w:p>
        </w:tc>
      </w:tr>
      <w:tr w:rsidR="00C77BE4" w:rsidRPr="00C74D1B" w14:paraId="0142DF8B"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08FBE147" w14:textId="77777777" w:rsidR="00C77BE4" w:rsidRPr="00C74D1B" w:rsidRDefault="00C77BE4" w:rsidP="00A11466">
            <w:pPr>
              <w:pStyle w:val="ListParagraph"/>
              <w:ind w:left="0"/>
              <w:rPr>
                <w:noProof/>
                <w:sz w:val="18"/>
                <w:szCs w:val="18"/>
              </w:rPr>
            </w:pPr>
            <w:r w:rsidRPr="00C74D1B">
              <w:rPr>
                <w:noProof/>
                <w:sz w:val="18"/>
                <w:szCs w:val="18"/>
              </w:rPr>
              <w:t>7.2.3.</w:t>
            </w:r>
          </w:p>
        </w:tc>
        <w:tc>
          <w:tcPr>
            <w:tcW w:w="2293" w:type="dxa"/>
            <w:tcBorders>
              <w:top w:val="single" w:sz="4" w:space="0" w:color="auto"/>
              <w:left w:val="single" w:sz="4" w:space="0" w:color="auto"/>
              <w:bottom w:val="single" w:sz="4" w:space="0" w:color="auto"/>
              <w:right w:val="single" w:sz="4" w:space="0" w:color="auto"/>
            </w:tcBorders>
          </w:tcPr>
          <w:p w14:paraId="41FE06EF" w14:textId="77777777" w:rsidR="00C77BE4" w:rsidRPr="00C74D1B" w:rsidRDefault="00C77BE4" w:rsidP="00A11466">
            <w:pPr>
              <w:pStyle w:val="ListParagraph"/>
              <w:ind w:left="0"/>
              <w:rPr>
                <w:noProof/>
                <w:sz w:val="18"/>
                <w:szCs w:val="18"/>
              </w:rPr>
            </w:pPr>
          </w:p>
          <w:p w14:paraId="495CC3C2"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6961FF9D" wp14:editId="6F981AA6">
                      <wp:extent cx="1259840" cy="539750"/>
                      <wp:effectExtent l="9525" t="9525" r="6985" b="12700"/>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6C00EC1F" w14:textId="77777777" w:rsidR="00B21A17" w:rsidRDefault="00B21A17" w:rsidP="00C77BE4">
                                  <w:pPr>
                                    <w:jc w:val="center"/>
                                    <w:rPr>
                                      <w:color w:val="000000" w:themeColor="text1"/>
                                      <w:sz w:val="18"/>
                                      <w:szCs w:val="18"/>
                                      <w:lang w:val="en-US"/>
                                    </w:rPr>
                                  </w:pPr>
                                  <w:r>
                                    <w:rPr>
                                      <w:color w:val="000000" w:themeColor="text1"/>
                                      <w:sz w:val="18"/>
                                      <w:szCs w:val="18"/>
                                      <w:lang w:val="en-US"/>
                                    </w:rPr>
                                    <w:t>Manage projects</w:t>
                                  </w:r>
                                </w:p>
                              </w:txbxContent>
                            </wps:txbx>
                            <wps:bodyPr rot="0" vert="horz" wrap="square" lIns="0" tIns="0" rIns="0" bIns="0" anchor="ctr" anchorCtr="0" upright="1">
                              <a:noAutofit/>
                            </wps:bodyPr>
                          </wps:wsp>
                        </a:graphicData>
                      </a:graphic>
                    </wp:inline>
                  </w:drawing>
                </mc:Choice>
                <mc:Fallback>
                  <w:pict>
                    <v:roundrect w14:anchorId="6961FF9D" id="Rounded Rectangle 28" o:spid="_x0000_s1028"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" strokecolor="#0070c0" strokeweight=".5pt">
                      <v:textbox inset="0,0,0,0">
                        <w:txbxContent>
                          <w:p w14:paraId="6C00EC1F" w14:textId="77777777" w:rsidR="00B21A17" w:rsidRDefault="00B21A17" w:rsidP="00C77BE4">
                            <w:pPr>
                              <w:jc w:val="center"/>
                              <w:rPr>
                                <w:color w:val="000000" w:themeColor="text1"/>
                                <w:sz w:val="18"/>
                                <w:szCs w:val="18"/>
                                <w:lang w:val="en-US"/>
                              </w:rPr>
                            </w:pPr>
                            <w:r>
                              <w:rPr>
                                <w:color w:val="000000" w:themeColor="text1"/>
                                <w:sz w:val="18"/>
                                <w:szCs w:val="18"/>
                                <w:lang w:val="en-US"/>
                              </w:rPr>
                              <w:t>Manage projects</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06CEC784"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45C8C4DB" w14:textId="77777777" w:rsidR="00C77BE4" w:rsidRPr="00C74D1B" w:rsidRDefault="00C77BE4" w:rsidP="00A11466">
            <w:pPr>
              <w:pStyle w:val="ListParagraph"/>
              <w:ind w:left="0"/>
              <w:rPr>
                <w:sz w:val="18"/>
                <w:szCs w:val="18"/>
              </w:rPr>
            </w:pPr>
          </w:p>
          <w:p w14:paraId="4234DE59" w14:textId="77777777" w:rsidR="00C77BE4" w:rsidRPr="00C74D1B" w:rsidRDefault="00C77BE4" w:rsidP="00A11466">
            <w:pPr>
              <w:pStyle w:val="ListParagraph"/>
              <w:ind w:left="0"/>
              <w:rPr>
                <w:b/>
                <w:bCs/>
                <w:i/>
                <w:iCs/>
                <w:sz w:val="18"/>
                <w:szCs w:val="18"/>
                <w:u w:val="single"/>
              </w:rPr>
            </w:pPr>
            <w:r w:rsidRPr="00C74D1B">
              <w:rPr>
                <w:sz w:val="18"/>
                <w:szCs w:val="18"/>
              </w:rPr>
              <w:t>Create and maintain new project folders with supporting documentation. Configure project standard template folder. Each project shall only be created once the standard project template has been configured to cater for all disciplines.</w:t>
            </w:r>
          </w:p>
        </w:tc>
      </w:tr>
      <w:tr w:rsidR="00C77BE4" w:rsidRPr="00C74D1B" w14:paraId="0343C514"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7D86777D" w14:textId="77777777" w:rsidR="00C77BE4" w:rsidRPr="00C74D1B" w:rsidRDefault="00C77BE4" w:rsidP="00A11466">
            <w:pPr>
              <w:pStyle w:val="ListParagraph"/>
              <w:ind w:left="0"/>
              <w:rPr>
                <w:noProof/>
                <w:sz w:val="18"/>
                <w:szCs w:val="18"/>
              </w:rPr>
            </w:pPr>
            <w:r w:rsidRPr="00C74D1B">
              <w:rPr>
                <w:noProof/>
                <w:sz w:val="18"/>
                <w:szCs w:val="18"/>
              </w:rPr>
              <w:t>7.2.4.</w:t>
            </w:r>
          </w:p>
        </w:tc>
        <w:tc>
          <w:tcPr>
            <w:tcW w:w="2293" w:type="dxa"/>
            <w:tcBorders>
              <w:top w:val="single" w:sz="4" w:space="0" w:color="auto"/>
              <w:left w:val="single" w:sz="4" w:space="0" w:color="auto"/>
              <w:bottom w:val="single" w:sz="4" w:space="0" w:color="auto"/>
              <w:right w:val="single" w:sz="4" w:space="0" w:color="auto"/>
            </w:tcBorders>
            <w:hideMark/>
          </w:tcPr>
          <w:p w14:paraId="2AA2E5C2"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394352BC" wp14:editId="66C9B6A9">
                      <wp:extent cx="1259840" cy="539750"/>
                      <wp:effectExtent l="9525" t="9525" r="6985" b="12700"/>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1CD2D13A" w14:textId="77777777" w:rsidR="00B21A17" w:rsidRDefault="00B21A17" w:rsidP="00C77BE4">
                                  <w:pPr>
                                    <w:jc w:val="center"/>
                                    <w:rPr>
                                      <w:color w:val="000000" w:themeColor="text1"/>
                                      <w:sz w:val="18"/>
                                      <w:szCs w:val="18"/>
                                      <w:lang w:val="en-US"/>
                                    </w:rPr>
                                  </w:pPr>
                                  <w:r>
                                    <w:rPr>
                                      <w:color w:val="000000" w:themeColor="text1"/>
                                      <w:sz w:val="18"/>
                                      <w:szCs w:val="18"/>
                                      <w:lang w:val="en-US"/>
                                    </w:rPr>
                                    <w:t>Create and modify drawings</w:t>
                                  </w:r>
                                </w:p>
                              </w:txbxContent>
                            </wps:txbx>
                            <wps:bodyPr rot="0" vert="horz" wrap="square" lIns="0" tIns="0" rIns="0" bIns="0" anchor="ctr" anchorCtr="0" upright="1">
                              <a:noAutofit/>
                            </wps:bodyPr>
                          </wps:wsp>
                        </a:graphicData>
                      </a:graphic>
                    </wp:inline>
                  </w:drawing>
                </mc:Choice>
                <mc:Fallback>
                  <w:pict>
                    <v:roundrect w14:anchorId="394352BC" id="Rounded Rectangle 27" o:spid="_x0000_s1029"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" strokecolor="#0070c0" strokeweight=".5pt">
                      <v:textbox inset="0,0,0,0">
                        <w:txbxContent>
                          <w:p w14:paraId="1CD2D13A" w14:textId="77777777" w:rsidR="00B21A17" w:rsidRDefault="00B21A17" w:rsidP="00C77BE4">
                            <w:pPr>
                              <w:jc w:val="center"/>
                              <w:rPr>
                                <w:color w:val="000000" w:themeColor="text1"/>
                                <w:sz w:val="18"/>
                                <w:szCs w:val="18"/>
                                <w:lang w:val="en-US"/>
                              </w:rPr>
                            </w:pPr>
                            <w:r>
                              <w:rPr>
                                <w:color w:val="000000" w:themeColor="text1"/>
                                <w:sz w:val="18"/>
                                <w:szCs w:val="18"/>
                                <w:lang w:val="en-US"/>
                              </w:rPr>
                              <w:t>Create and modify drawings</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4654FF58"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45D4B1D4" w14:textId="77777777" w:rsidR="00C77BE4" w:rsidRPr="00C74D1B" w:rsidRDefault="00C77BE4" w:rsidP="00A11466">
            <w:pPr>
              <w:pStyle w:val="ListParagraph"/>
              <w:ind w:left="0"/>
              <w:rPr>
                <w:sz w:val="18"/>
                <w:szCs w:val="18"/>
              </w:rPr>
            </w:pPr>
          </w:p>
          <w:p w14:paraId="0BB6EA36" w14:textId="77777777" w:rsidR="00C77BE4" w:rsidRPr="00C74D1B" w:rsidRDefault="00C77BE4" w:rsidP="00A11466">
            <w:pPr>
              <w:pStyle w:val="ListParagraph"/>
              <w:ind w:left="0"/>
              <w:rPr>
                <w:b/>
                <w:bCs/>
                <w:i/>
                <w:iCs/>
                <w:sz w:val="18"/>
                <w:szCs w:val="18"/>
                <w:u w:val="single"/>
              </w:rPr>
            </w:pPr>
            <w:r w:rsidRPr="00C74D1B">
              <w:rPr>
                <w:sz w:val="18"/>
                <w:szCs w:val="18"/>
              </w:rPr>
              <w:t>Create and modify 2D and 3D drawings. Import and remodel 2D and 3D scanned data. Convert images, share and distribute drawings by sending links of various files by email.</w:t>
            </w:r>
          </w:p>
        </w:tc>
      </w:tr>
      <w:tr w:rsidR="00C77BE4" w:rsidRPr="00C74D1B" w14:paraId="09E1306E"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59EC513A" w14:textId="77777777" w:rsidR="00C77BE4" w:rsidRPr="00C74D1B" w:rsidRDefault="00C77BE4" w:rsidP="00A11466">
            <w:pPr>
              <w:pStyle w:val="ListParagraph"/>
              <w:ind w:left="0"/>
              <w:rPr>
                <w:noProof/>
                <w:sz w:val="18"/>
                <w:szCs w:val="18"/>
              </w:rPr>
            </w:pPr>
            <w:r w:rsidRPr="00C74D1B">
              <w:rPr>
                <w:noProof/>
                <w:sz w:val="18"/>
                <w:szCs w:val="18"/>
              </w:rPr>
              <w:t>7.2.5.</w:t>
            </w:r>
          </w:p>
        </w:tc>
        <w:tc>
          <w:tcPr>
            <w:tcW w:w="2293" w:type="dxa"/>
            <w:tcBorders>
              <w:top w:val="single" w:sz="4" w:space="0" w:color="auto"/>
              <w:left w:val="single" w:sz="4" w:space="0" w:color="auto"/>
              <w:bottom w:val="single" w:sz="4" w:space="0" w:color="auto"/>
              <w:right w:val="single" w:sz="4" w:space="0" w:color="auto"/>
            </w:tcBorders>
          </w:tcPr>
          <w:p w14:paraId="59F50A6B" w14:textId="77777777" w:rsidR="00C77BE4" w:rsidRPr="00C74D1B" w:rsidRDefault="00C77BE4" w:rsidP="00A11466">
            <w:pPr>
              <w:pStyle w:val="ListParagraph"/>
              <w:ind w:left="0"/>
              <w:rPr>
                <w:noProof/>
                <w:sz w:val="18"/>
                <w:szCs w:val="18"/>
              </w:rPr>
            </w:pPr>
          </w:p>
          <w:p w14:paraId="289D8E61"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63714C5B" wp14:editId="0C8B2C88">
                      <wp:extent cx="1259840" cy="539750"/>
                      <wp:effectExtent l="9525" t="9525" r="6985" b="12700"/>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53E2B5E9" w14:textId="77777777" w:rsidR="00B21A17" w:rsidRDefault="00B21A17" w:rsidP="00C77BE4">
                                  <w:pPr>
                                    <w:jc w:val="center"/>
                                    <w:rPr>
                                      <w:color w:val="000000" w:themeColor="text1"/>
                                      <w:sz w:val="18"/>
                                      <w:szCs w:val="18"/>
                                      <w:lang w:val="en-US"/>
                                    </w:rPr>
                                  </w:pPr>
                                  <w:r>
                                    <w:rPr>
                                      <w:color w:val="000000" w:themeColor="text1"/>
                                      <w:sz w:val="18"/>
                                      <w:szCs w:val="18"/>
                                      <w:lang w:val="en-US"/>
                                    </w:rPr>
                                    <w:t>Manage availability of drawing data</w:t>
                                  </w:r>
                                </w:p>
                              </w:txbxContent>
                            </wps:txbx>
                            <wps:bodyPr rot="0" vert="horz" wrap="square" lIns="0" tIns="0" rIns="0" bIns="0" anchor="ctr" anchorCtr="0" upright="1">
                              <a:noAutofit/>
                            </wps:bodyPr>
                          </wps:wsp>
                        </a:graphicData>
                      </a:graphic>
                    </wp:inline>
                  </w:drawing>
                </mc:Choice>
                <mc:Fallback>
                  <w:pict>
                    <v:roundrect w14:anchorId="63714C5B" id="Rounded Rectangle 26" o:spid="_x0000_s1030"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" strokecolor="#0070c0" strokeweight=".5pt">
                      <v:textbox inset="0,0,0,0">
                        <w:txbxContent>
                          <w:p w14:paraId="53E2B5E9" w14:textId="77777777" w:rsidR="00B21A17" w:rsidRDefault="00B21A17" w:rsidP="00C77BE4">
                            <w:pPr>
                              <w:jc w:val="center"/>
                              <w:rPr>
                                <w:color w:val="000000" w:themeColor="text1"/>
                                <w:sz w:val="18"/>
                                <w:szCs w:val="18"/>
                                <w:lang w:val="en-US"/>
                              </w:rPr>
                            </w:pPr>
                            <w:r>
                              <w:rPr>
                                <w:color w:val="000000" w:themeColor="text1"/>
                                <w:sz w:val="18"/>
                                <w:szCs w:val="18"/>
                                <w:lang w:val="en-US"/>
                              </w:rPr>
                              <w:t>Manage availability of drawing data</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3F6BDB1B"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27C179AB" w14:textId="77777777" w:rsidR="00C77BE4" w:rsidRPr="00C74D1B" w:rsidRDefault="00C77BE4" w:rsidP="00A11466">
            <w:pPr>
              <w:pStyle w:val="ListParagraph"/>
              <w:ind w:left="0"/>
              <w:rPr>
                <w:sz w:val="18"/>
                <w:szCs w:val="18"/>
              </w:rPr>
            </w:pPr>
          </w:p>
          <w:p w14:paraId="44656D50" w14:textId="77777777" w:rsidR="00C77BE4" w:rsidRPr="00C74D1B" w:rsidRDefault="00C77BE4" w:rsidP="00A11466">
            <w:pPr>
              <w:pStyle w:val="ListParagraph"/>
              <w:ind w:left="0"/>
              <w:rPr>
                <w:sz w:val="18"/>
                <w:szCs w:val="18"/>
              </w:rPr>
            </w:pPr>
            <w:r w:rsidRPr="00C74D1B">
              <w:rPr>
                <w:sz w:val="18"/>
                <w:szCs w:val="18"/>
              </w:rPr>
              <w:t>Manage availability of drawing data by enabling multiple end users to access, edit, view, and store various data files and formats. Keep audit trail on any changes of drawing data and records as well as activity logs on the number of times a document is being accessed.</w:t>
            </w:r>
          </w:p>
          <w:p w14:paraId="021F67E3" w14:textId="77777777" w:rsidR="00C77BE4" w:rsidRPr="00C74D1B" w:rsidRDefault="00C77BE4" w:rsidP="00A11466">
            <w:pPr>
              <w:pStyle w:val="ListParagraph"/>
              <w:ind w:left="0"/>
              <w:rPr>
                <w:b/>
                <w:bCs/>
                <w:i/>
                <w:iCs/>
                <w:sz w:val="18"/>
                <w:szCs w:val="18"/>
                <w:u w:val="single"/>
              </w:rPr>
            </w:pPr>
          </w:p>
        </w:tc>
      </w:tr>
      <w:tr w:rsidR="00C77BE4" w:rsidRPr="00C74D1B" w14:paraId="456A7177"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1F0BB1F3" w14:textId="77777777" w:rsidR="00C77BE4" w:rsidRPr="00C74D1B" w:rsidRDefault="00C77BE4" w:rsidP="00A11466">
            <w:pPr>
              <w:pStyle w:val="ListParagraph"/>
              <w:ind w:left="0"/>
              <w:rPr>
                <w:noProof/>
                <w:sz w:val="18"/>
                <w:szCs w:val="18"/>
              </w:rPr>
            </w:pPr>
            <w:r w:rsidRPr="00C74D1B">
              <w:rPr>
                <w:noProof/>
                <w:sz w:val="18"/>
                <w:szCs w:val="18"/>
              </w:rPr>
              <w:t>7.2.6.</w:t>
            </w:r>
          </w:p>
        </w:tc>
        <w:tc>
          <w:tcPr>
            <w:tcW w:w="2293" w:type="dxa"/>
            <w:tcBorders>
              <w:top w:val="single" w:sz="4" w:space="0" w:color="auto"/>
              <w:left w:val="single" w:sz="4" w:space="0" w:color="auto"/>
              <w:bottom w:val="single" w:sz="4" w:space="0" w:color="auto"/>
              <w:right w:val="single" w:sz="4" w:space="0" w:color="auto"/>
            </w:tcBorders>
          </w:tcPr>
          <w:p w14:paraId="1EB67469" w14:textId="77777777" w:rsidR="00C77BE4" w:rsidRPr="00C74D1B" w:rsidRDefault="00C77BE4" w:rsidP="00A11466">
            <w:pPr>
              <w:pStyle w:val="ListParagraph"/>
              <w:ind w:left="0"/>
              <w:rPr>
                <w:noProof/>
                <w:sz w:val="18"/>
                <w:szCs w:val="18"/>
              </w:rPr>
            </w:pPr>
          </w:p>
          <w:p w14:paraId="589CB320"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52381F58" wp14:editId="4E1746D0">
                      <wp:extent cx="1259840" cy="469900"/>
                      <wp:effectExtent l="9525" t="9525" r="6985" b="6350"/>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469900"/>
                              </a:xfrm>
                              <a:prstGeom prst="roundRect">
                                <a:avLst>
                                  <a:gd name="adj" fmla="val 50000"/>
                                </a:avLst>
                              </a:prstGeom>
                              <a:solidFill>
                                <a:srgbClr val="FFFFFF"/>
                              </a:solidFill>
                              <a:ln w="6350">
                                <a:solidFill>
                                  <a:srgbClr val="0070C0"/>
                                </a:solidFill>
                                <a:round/>
                                <a:headEnd/>
                                <a:tailEnd/>
                              </a:ln>
                            </wps:spPr>
                            <wps:txbx>
                              <w:txbxContent>
                                <w:p w14:paraId="5A15F903" w14:textId="77777777" w:rsidR="00B21A17" w:rsidRDefault="00B21A17" w:rsidP="00C77BE4">
                                  <w:pPr>
                                    <w:jc w:val="center"/>
                                    <w:rPr>
                                      <w:color w:val="000000" w:themeColor="text1"/>
                                      <w:sz w:val="18"/>
                                      <w:szCs w:val="18"/>
                                      <w:lang w:val="en-US"/>
                                    </w:rPr>
                                  </w:pPr>
                                  <w:r>
                                    <w:rPr>
                                      <w:color w:val="000000" w:themeColor="text1"/>
                                      <w:sz w:val="18"/>
                                      <w:szCs w:val="18"/>
                                      <w:lang w:val="en-US"/>
                                    </w:rPr>
                                    <w:t>Manage documents</w:t>
                                  </w:r>
                                </w:p>
                              </w:txbxContent>
                            </wps:txbx>
                            <wps:bodyPr rot="0" vert="horz" wrap="square" lIns="0" tIns="0" rIns="0" bIns="0" anchor="ctr" anchorCtr="0" upright="1">
                              <a:noAutofit/>
                            </wps:bodyPr>
                          </wps:wsp>
                        </a:graphicData>
                      </a:graphic>
                    </wp:inline>
                  </w:drawing>
                </mc:Choice>
                <mc:Fallback>
                  <w:pict>
                    <v:roundrect w14:anchorId="52381F58" id="Rounded Rectangle 25" o:spid="_x0000_s1031" style="width:99.2pt;height:3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" strokecolor="#0070c0" strokeweight=".5pt">
                      <v:textbox inset="0,0,0,0">
                        <w:txbxContent>
                          <w:p w14:paraId="5A15F903" w14:textId="77777777" w:rsidR="00B21A17" w:rsidRDefault="00B21A17" w:rsidP="00C77BE4">
                            <w:pPr>
                              <w:jc w:val="center"/>
                              <w:rPr>
                                <w:color w:val="000000" w:themeColor="text1"/>
                                <w:sz w:val="18"/>
                                <w:szCs w:val="18"/>
                                <w:lang w:val="en-US"/>
                              </w:rPr>
                            </w:pPr>
                            <w:r>
                              <w:rPr>
                                <w:color w:val="000000" w:themeColor="text1"/>
                                <w:sz w:val="18"/>
                                <w:szCs w:val="18"/>
                                <w:lang w:val="en-US"/>
                              </w:rPr>
                              <w:t>Manage documents</w:t>
                            </w:r>
                          </w:p>
                        </w:txbxContent>
                      </v:textbox>
                      <w10:anchorlock/>
                    </v:roundrect>
                  </w:pict>
                </mc:Fallback>
              </mc:AlternateContent>
            </w:r>
          </w:p>
          <w:p w14:paraId="0E90C60E" w14:textId="77777777" w:rsidR="00C77BE4" w:rsidRPr="00C74D1B" w:rsidRDefault="00C77BE4" w:rsidP="00A11466">
            <w:pPr>
              <w:pStyle w:val="ListParagraph"/>
              <w:ind w:left="0"/>
              <w:rPr>
                <w:noProof/>
                <w:sz w:val="18"/>
                <w:szCs w:val="18"/>
              </w:rPr>
            </w:pPr>
          </w:p>
        </w:tc>
        <w:tc>
          <w:tcPr>
            <w:tcW w:w="7273" w:type="dxa"/>
            <w:tcBorders>
              <w:top w:val="single" w:sz="4" w:space="0" w:color="auto"/>
              <w:left w:val="single" w:sz="4" w:space="0" w:color="auto"/>
              <w:bottom w:val="single" w:sz="4" w:space="0" w:color="auto"/>
              <w:right w:val="single" w:sz="4" w:space="0" w:color="auto"/>
            </w:tcBorders>
          </w:tcPr>
          <w:p w14:paraId="630AC6C6"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2F7882E8" w14:textId="77777777" w:rsidR="00C77BE4" w:rsidRPr="00C74D1B" w:rsidRDefault="00C77BE4" w:rsidP="00A11466">
            <w:pPr>
              <w:pStyle w:val="ListParagraph"/>
              <w:ind w:left="0"/>
              <w:rPr>
                <w:sz w:val="18"/>
                <w:szCs w:val="18"/>
              </w:rPr>
            </w:pPr>
          </w:p>
          <w:p w14:paraId="3D42C41D" w14:textId="77777777" w:rsidR="00C77BE4" w:rsidRPr="00C74D1B" w:rsidRDefault="00C77BE4" w:rsidP="00A11466">
            <w:pPr>
              <w:pStyle w:val="ListParagraph"/>
              <w:ind w:left="0"/>
              <w:rPr>
                <w:b/>
                <w:bCs/>
                <w:i/>
                <w:iCs/>
                <w:sz w:val="18"/>
                <w:szCs w:val="18"/>
                <w:u w:val="single"/>
              </w:rPr>
            </w:pPr>
            <w:r w:rsidRPr="00C74D1B">
              <w:rPr>
                <w:sz w:val="18"/>
                <w:szCs w:val="18"/>
              </w:rPr>
              <w:t>Register a new document. Compile, approve, save all related project documents. Keep all documents in a centralised database to prevent loss of data due to multiple data sources. Handle varying document sizes as configuration sizes are dependent on the tools being used.</w:t>
            </w:r>
          </w:p>
        </w:tc>
      </w:tr>
      <w:tr w:rsidR="00C77BE4" w:rsidRPr="00C74D1B" w14:paraId="3E441EA1"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1F8FAF69" w14:textId="77777777" w:rsidR="00C77BE4" w:rsidRPr="00C74D1B" w:rsidRDefault="00C77BE4" w:rsidP="00A11466">
            <w:pPr>
              <w:pStyle w:val="ListParagraph"/>
              <w:ind w:left="0"/>
              <w:rPr>
                <w:noProof/>
                <w:sz w:val="18"/>
                <w:szCs w:val="18"/>
              </w:rPr>
            </w:pPr>
            <w:r w:rsidRPr="00C74D1B">
              <w:rPr>
                <w:noProof/>
                <w:sz w:val="18"/>
                <w:szCs w:val="18"/>
              </w:rPr>
              <w:t>7.2.7.</w:t>
            </w:r>
          </w:p>
        </w:tc>
        <w:tc>
          <w:tcPr>
            <w:tcW w:w="2293" w:type="dxa"/>
            <w:tcBorders>
              <w:top w:val="single" w:sz="4" w:space="0" w:color="auto"/>
              <w:left w:val="single" w:sz="4" w:space="0" w:color="auto"/>
              <w:bottom w:val="single" w:sz="4" w:space="0" w:color="auto"/>
              <w:right w:val="single" w:sz="4" w:space="0" w:color="auto"/>
            </w:tcBorders>
            <w:hideMark/>
          </w:tcPr>
          <w:p w14:paraId="66490611"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6E047D37" wp14:editId="3D449726">
                      <wp:extent cx="1259840" cy="539750"/>
                      <wp:effectExtent l="9525" t="9525" r="6985" b="12700"/>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23BE94FF" w14:textId="77777777" w:rsidR="00B21A17" w:rsidRDefault="00B21A17" w:rsidP="00C77BE4">
                                  <w:pPr>
                                    <w:jc w:val="center"/>
                                    <w:rPr>
                                      <w:color w:val="000000" w:themeColor="text1"/>
                                      <w:sz w:val="18"/>
                                      <w:szCs w:val="18"/>
                                      <w:lang w:val="en-US"/>
                                    </w:rPr>
                                  </w:pPr>
                                  <w:r>
                                    <w:rPr>
                                      <w:color w:val="000000" w:themeColor="text1"/>
                                      <w:sz w:val="18"/>
                                      <w:szCs w:val="18"/>
                                      <w:lang w:val="en-US"/>
                                    </w:rPr>
                                    <w:t>Manage workflow rules</w:t>
                                  </w:r>
                                </w:p>
                              </w:txbxContent>
                            </wps:txbx>
                            <wps:bodyPr rot="0" vert="horz" wrap="square" lIns="0" tIns="0" rIns="0" bIns="0" anchor="ctr" anchorCtr="0" upright="1">
                              <a:noAutofit/>
                            </wps:bodyPr>
                          </wps:wsp>
                        </a:graphicData>
                      </a:graphic>
                    </wp:inline>
                  </w:drawing>
                </mc:Choice>
                <mc:Fallback>
                  <w:pict>
                    <v:roundrect w14:anchorId="6E047D37" id="Rounded Rectangle 24" o:spid="_x0000_s1032"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" strokecolor="#0070c0" strokeweight=".5pt">
                      <v:textbox inset="0,0,0,0">
                        <w:txbxContent>
                          <w:p w14:paraId="23BE94FF" w14:textId="77777777" w:rsidR="00B21A17" w:rsidRDefault="00B21A17" w:rsidP="00C77BE4">
                            <w:pPr>
                              <w:jc w:val="center"/>
                              <w:rPr>
                                <w:color w:val="000000" w:themeColor="text1"/>
                                <w:sz w:val="18"/>
                                <w:szCs w:val="18"/>
                                <w:lang w:val="en-US"/>
                              </w:rPr>
                            </w:pPr>
                            <w:r>
                              <w:rPr>
                                <w:color w:val="000000" w:themeColor="text1"/>
                                <w:sz w:val="18"/>
                                <w:szCs w:val="18"/>
                                <w:lang w:val="en-US"/>
                              </w:rPr>
                              <w:t>Manage workflow rules</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1A7A997D"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6C5F05AF" w14:textId="77777777" w:rsidR="00C77BE4" w:rsidRPr="00C74D1B" w:rsidRDefault="00C77BE4" w:rsidP="00A11466">
            <w:pPr>
              <w:pStyle w:val="ListParagraph"/>
              <w:ind w:left="0"/>
              <w:rPr>
                <w:sz w:val="18"/>
                <w:szCs w:val="18"/>
              </w:rPr>
            </w:pPr>
          </w:p>
          <w:p w14:paraId="1469EA09" w14:textId="77777777" w:rsidR="00C77BE4" w:rsidRPr="00C74D1B" w:rsidRDefault="00C77BE4" w:rsidP="00A11466">
            <w:pPr>
              <w:pStyle w:val="ListParagraph"/>
              <w:ind w:left="0"/>
              <w:rPr>
                <w:b/>
                <w:bCs/>
                <w:i/>
                <w:iCs/>
                <w:sz w:val="18"/>
                <w:szCs w:val="18"/>
                <w:u w:val="single"/>
              </w:rPr>
            </w:pPr>
            <w:r w:rsidRPr="00C74D1B">
              <w:rPr>
                <w:color w:val="000000" w:themeColor="text1"/>
                <w:sz w:val="18"/>
              </w:rPr>
              <w:t>Capability to do custom workflow (workflow following any order and defined workflow). Capability for the s</w:t>
            </w:r>
            <w:r w:rsidRPr="00C74D1B">
              <w:rPr>
                <w:color w:val="000000" w:themeColor="text1"/>
                <w:sz w:val="18"/>
                <w:szCs w:val="18"/>
              </w:rPr>
              <w:t>ystem to allow required work flow to be configured and used as per related processes. This should include document management, engineering change management and stakeholder requirements management.</w:t>
            </w:r>
          </w:p>
        </w:tc>
      </w:tr>
      <w:tr w:rsidR="00C77BE4" w:rsidRPr="00C74D1B" w14:paraId="56DDC9CB"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5657EBA4" w14:textId="77777777" w:rsidR="00C77BE4" w:rsidRPr="00C74D1B" w:rsidRDefault="00C77BE4" w:rsidP="00A11466">
            <w:pPr>
              <w:pStyle w:val="ListParagraph"/>
              <w:ind w:left="0"/>
              <w:rPr>
                <w:noProof/>
                <w:sz w:val="18"/>
                <w:szCs w:val="18"/>
              </w:rPr>
            </w:pPr>
            <w:r w:rsidRPr="00C74D1B">
              <w:rPr>
                <w:noProof/>
                <w:sz w:val="18"/>
                <w:szCs w:val="18"/>
              </w:rPr>
              <w:t>7.2.8.</w:t>
            </w:r>
          </w:p>
        </w:tc>
        <w:tc>
          <w:tcPr>
            <w:tcW w:w="2293" w:type="dxa"/>
            <w:tcBorders>
              <w:top w:val="single" w:sz="4" w:space="0" w:color="auto"/>
              <w:left w:val="single" w:sz="4" w:space="0" w:color="auto"/>
              <w:bottom w:val="single" w:sz="4" w:space="0" w:color="auto"/>
              <w:right w:val="single" w:sz="4" w:space="0" w:color="auto"/>
            </w:tcBorders>
            <w:hideMark/>
          </w:tcPr>
          <w:p w14:paraId="05F7D4AA"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0B676380" wp14:editId="1860DF0C">
                      <wp:extent cx="1259840" cy="539750"/>
                      <wp:effectExtent l="9525" t="9525" r="6985" b="12700"/>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3E5CFBBD" w14:textId="77777777" w:rsidR="00B21A17" w:rsidRDefault="00B21A17" w:rsidP="00C77BE4">
                                  <w:pPr>
                                    <w:jc w:val="center"/>
                                    <w:rPr>
                                      <w:color w:val="000000" w:themeColor="text1"/>
                                      <w:sz w:val="18"/>
                                      <w:szCs w:val="18"/>
                                      <w:lang w:val="en-US"/>
                                    </w:rPr>
                                  </w:pPr>
                                  <w:r>
                                    <w:rPr>
                                      <w:color w:val="000000" w:themeColor="text1"/>
                                      <w:sz w:val="18"/>
                                      <w:szCs w:val="18"/>
                                      <w:lang w:val="en-US"/>
                                    </w:rPr>
                                    <w:t>Revision and version management</w:t>
                                  </w:r>
                                </w:p>
                              </w:txbxContent>
                            </wps:txbx>
                            <wps:bodyPr rot="0" vert="horz" wrap="square" lIns="0" tIns="0" rIns="0" bIns="0" anchor="ctr" anchorCtr="0" upright="1">
                              <a:noAutofit/>
                            </wps:bodyPr>
                          </wps:wsp>
                        </a:graphicData>
                      </a:graphic>
                    </wp:inline>
                  </w:drawing>
                </mc:Choice>
                <mc:Fallback>
                  <w:pict>
                    <v:roundrect w14:anchorId="0B676380" id="Rounded Rectangle 23" o:spid="_x0000_s1033"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" strokecolor="#0070c0" strokeweight=".5pt">
                      <v:textbox inset="0,0,0,0">
                        <w:txbxContent>
                          <w:p w14:paraId="3E5CFBBD" w14:textId="77777777" w:rsidR="00B21A17" w:rsidRDefault="00B21A17" w:rsidP="00C77BE4">
                            <w:pPr>
                              <w:jc w:val="center"/>
                              <w:rPr>
                                <w:color w:val="000000" w:themeColor="text1"/>
                                <w:sz w:val="18"/>
                                <w:szCs w:val="18"/>
                                <w:lang w:val="en-US"/>
                              </w:rPr>
                            </w:pPr>
                            <w:r>
                              <w:rPr>
                                <w:color w:val="000000" w:themeColor="text1"/>
                                <w:sz w:val="18"/>
                                <w:szCs w:val="18"/>
                                <w:lang w:val="en-US"/>
                              </w:rPr>
                              <w:t>Revision and version management</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0FA62852"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74658BDB" w14:textId="77777777" w:rsidR="00C77BE4" w:rsidRPr="00C74D1B" w:rsidRDefault="00C77BE4" w:rsidP="00A11466">
            <w:pPr>
              <w:pStyle w:val="ListParagraph"/>
              <w:ind w:left="0"/>
              <w:rPr>
                <w:sz w:val="18"/>
                <w:szCs w:val="18"/>
              </w:rPr>
            </w:pPr>
          </w:p>
          <w:p w14:paraId="76B347FE" w14:textId="77777777" w:rsidR="00C77BE4" w:rsidRPr="00C74D1B" w:rsidRDefault="00C77BE4" w:rsidP="00A11466">
            <w:pPr>
              <w:pStyle w:val="ListParagraph"/>
              <w:ind w:left="0"/>
              <w:rPr>
                <w:b/>
                <w:bCs/>
                <w:i/>
                <w:iCs/>
                <w:sz w:val="18"/>
                <w:szCs w:val="18"/>
                <w:u w:val="single"/>
              </w:rPr>
            </w:pPr>
            <w:r w:rsidRPr="00C74D1B">
              <w:rPr>
                <w:sz w:val="18"/>
                <w:szCs w:val="18"/>
              </w:rPr>
              <w:t>Manage project documentation and information by applying check-out, check-in controls and revision/ version management on the relevant documents. Save document with new version/revision (latest version/revision of the document will become editable and previous version will stay readable). Notify document check-out/in status.</w:t>
            </w:r>
          </w:p>
        </w:tc>
      </w:tr>
      <w:tr w:rsidR="00C77BE4" w:rsidRPr="00C74D1B" w14:paraId="7977B59C"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15934797" w14:textId="77777777" w:rsidR="00C77BE4" w:rsidRPr="00C74D1B" w:rsidRDefault="00C77BE4" w:rsidP="00A11466">
            <w:pPr>
              <w:pStyle w:val="ListParagraph"/>
              <w:ind w:left="0"/>
              <w:rPr>
                <w:noProof/>
                <w:sz w:val="18"/>
                <w:szCs w:val="18"/>
              </w:rPr>
            </w:pPr>
            <w:r w:rsidRPr="00C74D1B">
              <w:rPr>
                <w:noProof/>
                <w:sz w:val="18"/>
                <w:szCs w:val="18"/>
              </w:rPr>
              <w:t>7.2.9.</w:t>
            </w:r>
          </w:p>
        </w:tc>
        <w:tc>
          <w:tcPr>
            <w:tcW w:w="2293" w:type="dxa"/>
            <w:tcBorders>
              <w:top w:val="single" w:sz="4" w:space="0" w:color="auto"/>
              <w:left w:val="single" w:sz="4" w:space="0" w:color="auto"/>
              <w:bottom w:val="single" w:sz="4" w:space="0" w:color="auto"/>
              <w:right w:val="single" w:sz="4" w:space="0" w:color="auto"/>
            </w:tcBorders>
            <w:hideMark/>
          </w:tcPr>
          <w:p w14:paraId="4E2E3356"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57599604" wp14:editId="22DCFC4F">
                      <wp:extent cx="1259840" cy="539750"/>
                      <wp:effectExtent l="9525" t="9525" r="6985" b="12700"/>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752CA358" w14:textId="77777777" w:rsidR="00B21A17" w:rsidRDefault="00B21A17" w:rsidP="00C77BE4">
                                  <w:pPr>
                                    <w:jc w:val="center"/>
                                    <w:rPr>
                                      <w:color w:val="000000" w:themeColor="text1"/>
                                      <w:sz w:val="18"/>
                                      <w:szCs w:val="18"/>
                                      <w:lang w:val="en-US"/>
                                    </w:rPr>
                                  </w:pPr>
                                  <w:r>
                                    <w:rPr>
                                      <w:color w:val="000000" w:themeColor="text1"/>
                                      <w:sz w:val="18"/>
                                      <w:szCs w:val="18"/>
                                      <w:lang w:val="en-US"/>
                                    </w:rPr>
                                    <w:t>Manage reports</w:t>
                                  </w:r>
                                </w:p>
                              </w:txbxContent>
                            </wps:txbx>
                            <wps:bodyPr rot="0" vert="horz" wrap="square" lIns="0" tIns="0" rIns="0" bIns="0" anchor="ctr" anchorCtr="0" upright="1">
                              <a:noAutofit/>
                            </wps:bodyPr>
                          </wps:wsp>
                        </a:graphicData>
                      </a:graphic>
                    </wp:inline>
                  </w:drawing>
                </mc:Choice>
                <mc:Fallback>
                  <w:pict>
                    <v:roundrect w14:anchorId="57599604" id="Rounded Rectangle 22" o:spid="_x0000_s1034"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" strokecolor="#0070c0" strokeweight=".5pt">
                      <v:textbox inset="0,0,0,0">
                        <w:txbxContent>
                          <w:p w14:paraId="752CA358" w14:textId="77777777" w:rsidR="00B21A17" w:rsidRDefault="00B21A17" w:rsidP="00C77BE4">
                            <w:pPr>
                              <w:jc w:val="center"/>
                              <w:rPr>
                                <w:color w:val="000000" w:themeColor="text1"/>
                                <w:sz w:val="18"/>
                                <w:szCs w:val="18"/>
                                <w:lang w:val="en-US"/>
                              </w:rPr>
                            </w:pPr>
                            <w:r>
                              <w:rPr>
                                <w:color w:val="000000" w:themeColor="text1"/>
                                <w:sz w:val="18"/>
                                <w:szCs w:val="18"/>
                                <w:lang w:val="en-US"/>
                              </w:rPr>
                              <w:t>Manage reports</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5D744F05"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5208586B" w14:textId="77777777" w:rsidR="00C77BE4" w:rsidRPr="00C74D1B" w:rsidRDefault="00C77BE4" w:rsidP="00A11466">
            <w:pPr>
              <w:pStyle w:val="ListParagraph"/>
              <w:ind w:left="0"/>
              <w:rPr>
                <w:sz w:val="18"/>
                <w:szCs w:val="18"/>
              </w:rPr>
            </w:pPr>
          </w:p>
          <w:p w14:paraId="2534E667" w14:textId="77777777" w:rsidR="00C77BE4" w:rsidRPr="00C74D1B" w:rsidRDefault="00C77BE4" w:rsidP="00A11466">
            <w:pPr>
              <w:pStyle w:val="ListParagraph"/>
              <w:ind w:left="0"/>
              <w:rPr>
                <w:b/>
                <w:bCs/>
                <w:i/>
                <w:iCs/>
                <w:sz w:val="18"/>
                <w:szCs w:val="18"/>
                <w:u w:val="single"/>
              </w:rPr>
            </w:pPr>
            <w:r w:rsidRPr="00C74D1B">
              <w:rPr>
                <w:sz w:val="18"/>
                <w:szCs w:val="18"/>
              </w:rPr>
              <w:t>Create, customise and configure various reports as per end user requirements/needs. Publish, generate and save reports. Keep an audit trail on any changes of drawing data and records of the reports.</w:t>
            </w:r>
          </w:p>
        </w:tc>
      </w:tr>
      <w:tr w:rsidR="00C77BE4" w:rsidRPr="00C74D1B" w14:paraId="5B5C437D"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007F2AB8" w14:textId="77777777" w:rsidR="00C77BE4" w:rsidRPr="00C74D1B" w:rsidRDefault="00C77BE4" w:rsidP="00A11466">
            <w:pPr>
              <w:pStyle w:val="ListParagraph"/>
              <w:ind w:left="0"/>
              <w:rPr>
                <w:noProof/>
                <w:sz w:val="18"/>
                <w:szCs w:val="18"/>
              </w:rPr>
            </w:pPr>
            <w:r w:rsidRPr="00C74D1B">
              <w:rPr>
                <w:noProof/>
                <w:sz w:val="18"/>
                <w:szCs w:val="18"/>
              </w:rPr>
              <w:t>7.2.10.</w:t>
            </w:r>
          </w:p>
        </w:tc>
        <w:tc>
          <w:tcPr>
            <w:tcW w:w="2293" w:type="dxa"/>
            <w:tcBorders>
              <w:top w:val="single" w:sz="4" w:space="0" w:color="auto"/>
              <w:left w:val="single" w:sz="4" w:space="0" w:color="auto"/>
              <w:bottom w:val="single" w:sz="4" w:space="0" w:color="auto"/>
              <w:right w:val="single" w:sz="4" w:space="0" w:color="auto"/>
            </w:tcBorders>
          </w:tcPr>
          <w:p w14:paraId="299690DD" w14:textId="77777777" w:rsidR="00C77BE4" w:rsidRPr="00C74D1B" w:rsidRDefault="00C77BE4" w:rsidP="00A11466">
            <w:pPr>
              <w:pStyle w:val="ListParagraph"/>
              <w:ind w:left="0"/>
              <w:rPr>
                <w:noProof/>
                <w:sz w:val="18"/>
                <w:szCs w:val="18"/>
              </w:rPr>
            </w:pPr>
          </w:p>
          <w:p w14:paraId="104034B9"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12C828E9" wp14:editId="23D62DB1">
                      <wp:extent cx="1259840" cy="539750"/>
                      <wp:effectExtent l="9525" t="9525" r="6985" b="12700"/>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66A4258B" w14:textId="77777777" w:rsidR="00B21A17" w:rsidRDefault="00B21A17" w:rsidP="00C77BE4">
                                  <w:pPr>
                                    <w:jc w:val="center"/>
                                    <w:rPr>
                                      <w:color w:val="000000" w:themeColor="text1"/>
                                      <w:sz w:val="18"/>
                                      <w:szCs w:val="18"/>
                                      <w:lang w:val="en-US"/>
                                    </w:rPr>
                                  </w:pPr>
                                  <w:r>
                                    <w:rPr>
                                      <w:color w:val="000000" w:themeColor="text1"/>
                                      <w:sz w:val="18"/>
                                      <w:szCs w:val="18"/>
                                      <w:lang w:val="en-US"/>
                                    </w:rPr>
                                    <w:t>Manage engineering services</w:t>
                                  </w:r>
                                </w:p>
                              </w:txbxContent>
                            </wps:txbx>
                            <wps:bodyPr rot="0" vert="horz" wrap="square" lIns="0" tIns="0" rIns="0" bIns="0" anchor="ctr" anchorCtr="0" upright="1">
                              <a:noAutofit/>
                            </wps:bodyPr>
                          </wps:wsp>
                        </a:graphicData>
                      </a:graphic>
                    </wp:inline>
                  </w:drawing>
                </mc:Choice>
                <mc:Fallback>
                  <w:pict>
                    <v:roundrect w14:anchorId="12C828E9" id="Rounded Rectangle 21" o:spid="_x0000_s1035"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" strokecolor="#0070c0" strokeweight=".5pt">
                      <v:textbox inset="0,0,0,0">
                        <w:txbxContent>
                          <w:p w14:paraId="66A4258B" w14:textId="77777777" w:rsidR="00B21A17" w:rsidRDefault="00B21A17" w:rsidP="00C77BE4">
                            <w:pPr>
                              <w:jc w:val="center"/>
                              <w:rPr>
                                <w:color w:val="000000" w:themeColor="text1"/>
                                <w:sz w:val="18"/>
                                <w:szCs w:val="18"/>
                                <w:lang w:val="en-US"/>
                              </w:rPr>
                            </w:pPr>
                            <w:r>
                              <w:rPr>
                                <w:color w:val="000000" w:themeColor="text1"/>
                                <w:sz w:val="18"/>
                                <w:szCs w:val="18"/>
                                <w:lang w:val="en-US"/>
                              </w:rPr>
                              <w:t>Manage engineering services</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0A33524C"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6DE8E877" w14:textId="77777777" w:rsidR="00C77BE4" w:rsidRPr="00C74D1B" w:rsidRDefault="00C77BE4" w:rsidP="00A11466">
            <w:pPr>
              <w:pStyle w:val="ListParagraph"/>
              <w:ind w:left="0"/>
              <w:rPr>
                <w:sz w:val="18"/>
                <w:szCs w:val="18"/>
              </w:rPr>
            </w:pPr>
          </w:p>
          <w:p w14:paraId="1B2AFDEE" w14:textId="77777777" w:rsidR="00C77BE4" w:rsidRPr="00C74D1B" w:rsidRDefault="00C77BE4" w:rsidP="00A11466">
            <w:pPr>
              <w:pStyle w:val="ListParagraph"/>
              <w:ind w:left="0"/>
              <w:rPr>
                <w:b/>
                <w:bCs/>
                <w:i/>
                <w:iCs/>
                <w:sz w:val="18"/>
                <w:szCs w:val="18"/>
                <w:u w:val="single"/>
              </w:rPr>
            </w:pPr>
            <w:r w:rsidRPr="00C74D1B">
              <w:rPr>
                <w:color w:val="000000" w:themeColor="text1"/>
                <w:sz w:val="18"/>
                <w:szCs w:val="18"/>
              </w:rPr>
              <w:t>Access, view, share and save engineering application files. View engineering models and mark PDF’s. Receive, send and manage transmittals and submittals. Report, manage and resolve engineering challenges. Collect, manage, view and approve engineering field data. Access and gain insight on past, current and future engineering performance</w:t>
            </w:r>
          </w:p>
        </w:tc>
      </w:tr>
      <w:tr w:rsidR="00C77BE4" w:rsidRPr="00C74D1B" w14:paraId="434084B8"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7D95FCCE" w14:textId="77777777" w:rsidR="00C77BE4" w:rsidRPr="00C74D1B" w:rsidRDefault="00C77BE4" w:rsidP="00A11466">
            <w:pPr>
              <w:pStyle w:val="ListParagraph"/>
              <w:ind w:left="0"/>
              <w:rPr>
                <w:noProof/>
                <w:sz w:val="18"/>
                <w:szCs w:val="18"/>
              </w:rPr>
            </w:pPr>
            <w:r w:rsidRPr="00C74D1B">
              <w:rPr>
                <w:noProof/>
                <w:sz w:val="18"/>
                <w:szCs w:val="18"/>
              </w:rPr>
              <w:t>7.2.11.</w:t>
            </w:r>
          </w:p>
        </w:tc>
        <w:tc>
          <w:tcPr>
            <w:tcW w:w="2293" w:type="dxa"/>
            <w:tcBorders>
              <w:top w:val="single" w:sz="4" w:space="0" w:color="auto"/>
              <w:left w:val="single" w:sz="4" w:space="0" w:color="auto"/>
              <w:bottom w:val="single" w:sz="4" w:space="0" w:color="auto"/>
              <w:right w:val="single" w:sz="4" w:space="0" w:color="auto"/>
            </w:tcBorders>
          </w:tcPr>
          <w:p w14:paraId="7E106856" w14:textId="77777777" w:rsidR="00C77BE4" w:rsidRPr="00C74D1B" w:rsidRDefault="00C77BE4" w:rsidP="00A11466">
            <w:pPr>
              <w:pStyle w:val="ListParagraph"/>
              <w:ind w:left="0"/>
              <w:rPr>
                <w:noProof/>
                <w:sz w:val="18"/>
                <w:szCs w:val="18"/>
              </w:rPr>
            </w:pPr>
          </w:p>
          <w:p w14:paraId="567FB509"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6AA397DF" wp14:editId="2106252C">
                      <wp:extent cx="1259840" cy="539750"/>
                      <wp:effectExtent l="9525" t="9525" r="6985" b="12700"/>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58224EFD" w14:textId="77777777" w:rsidR="00B21A17" w:rsidRDefault="00B21A17" w:rsidP="00C77BE4">
                                  <w:pPr>
                                    <w:jc w:val="center"/>
                                    <w:rPr>
                                      <w:color w:val="000000" w:themeColor="text1"/>
                                      <w:sz w:val="18"/>
                                      <w:szCs w:val="18"/>
                                      <w:lang w:val="en-US"/>
                                    </w:rPr>
                                  </w:pPr>
                                  <w:r>
                                    <w:rPr>
                                      <w:color w:val="000000" w:themeColor="text1"/>
                                      <w:sz w:val="18"/>
                                      <w:szCs w:val="18"/>
                                      <w:lang w:val="en-US"/>
                                    </w:rPr>
                                    <w:t>Manage collaboration services</w:t>
                                  </w:r>
                                </w:p>
                              </w:txbxContent>
                            </wps:txbx>
                            <wps:bodyPr rot="0" vert="horz" wrap="square" lIns="0" tIns="0" rIns="0" bIns="0" anchor="ctr" anchorCtr="0" upright="1">
                              <a:noAutofit/>
                            </wps:bodyPr>
                          </wps:wsp>
                        </a:graphicData>
                      </a:graphic>
                    </wp:inline>
                  </w:drawing>
                </mc:Choice>
                <mc:Fallback>
                  <w:pict>
                    <v:roundrect w14:anchorId="6AA397DF" id="Rounded Rectangle 20" o:spid="_x0000_s1036"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" strokecolor="#0070c0" strokeweight=".5pt">
                      <v:textbox inset="0,0,0,0">
                        <w:txbxContent>
                          <w:p w14:paraId="58224EFD" w14:textId="77777777" w:rsidR="00B21A17" w:rsidRDefault="00B21A17" w:rsidP="00C77BE4">
                            <w:pPr>
                              <w:jc w:val="center"/>
                              <w:rPr>
                                <w:color w:val="000000" w:themeColor="text1"/>
                                <w:sz w:val="18"/>
                                <w:szCs w:val="18"/>
                                <w:lang w:val="en-US"/>
                              </w:rPr>
                            </w:pPr>
                            <w:r>
                              <w:rPr>
                                <w:color w:val="000000" w:themeColor="text1"/>
                                <w:sz w:val="18"/>
                                <w:szCs w:val="18"/>
                                <w:lang w:val="en-US"/>
                              </w:rPr>
                              <w:t>Manage collaboration services</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7C50F59B"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48EB2542" w14:textId="77777777" w:rsidR="00C77BE4" w:rsidRPr="00C74D1B" w:rsidRDefault="00C77BE4" w:rsidP="00A11466">
            <w:pPr>
              <w:pStyle w:val="ListParagraph"/>
              <w:ind w:left="0"/>
              <w:rPr>
                <w:b/>
                <w:bCs/>
                <w:i/>
                <w:iCs/>
                <w:sz w:val="18"/>
                <w:szCs w:val="18"/>
                <w:u w:val="single"/>
              </w:rPr>
            </w:pPr>
          </w:p>
          <w:p w14:paraId="000128D3" w14:textId="77777777" w:rsidR="00C77BE4" w:rsidRPr="00C74D1B" w:rsidRDefault="00C77BE4" w:rsidP="00A11466">
            <w:pPr>
              <w:pStyle w:val="ListParagraph"/>
              <w:ind w:left="0"/>
              <w:rPr>
                <w:sz w:val="18"/>
                <w:szCs w:val="18"/>
              </w:rPr>
            </w:pPr>
            <w:r w:rsidRPr="00C74D1B">
              <w:rPr>
                <w:color w:val="000000" w:themeColor="text1"/>
                <w:sz w:val="18"/>
                <w:szCs w:val="18"/>
              </w:rPr>
              <w:t>Review and approve workflows. Check in/out design integration content. Collect data from engineering fields.</w:t>
            </w:r>
          </w:p>
          <w:p w14:paraId="4787E3F2" w14:textId="77777777" w:rsidR="00C77BE4" w:rsidRPr="00C74D1B" w:rsidRDefault="00C77BE4" w:rsidP="00A11466">
            <w:pPr>
              <w:pStyle w:val="ListParagraph"/>
              <w:ind w:left="0"/>
              <w:rPr>
                <w:b/>
                <w:bCs/>
                <w:i/>
                <w:iCs/>
                <w:sz w:val="18"/>
                <w:szCs w:val="18"/>
                <w:u w:val="single"/>
              </w:rPr>
            </w:pPr>
          </w:p>
        </w:tc>
      </w:tr>
      <w:tr w:rsidR="00C77BE4" w:rsidRPr="00C74D1B" w14:paraId="38D117CE"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1D306B53" w14:textId="77777777" w:rsidR="00C77BE4" w:rsidRPr="00C74D1B" w:rsidRDefault="00C77BE4" w:rsidP="00A11466">
            <w:pPr>
              <w:pStyle w:val="ListParagraph"/>
              <w:ind w:left="0"/>
              <w:rPr>
                <w:noProof/>
                <w:sz w:val="18"/>
                <w:szCs w:val="18"/>
              </w:rPr>
            </w:pPr>
            <w:r w:rsidRPr="00C74D1B">
              <w:rPr>
                <w:noProof/>
                <w:sz w:val="18"/>
                <w:szCs w:val="18"/>
              </w:rPr>
              <w:t>7.2.12.</w:t>
            </w:r>
          </w:p>
        </w:tc>
        <w:tc>
          <w:tcPr>
            <w:tcW w:w="2293" w:type="dxa"/>
            <w:tcBorders>
              <w:top w:val="single" w:sz="4" w:space="0" w:color="auto"/>
              <w:left w:val="single" w:sz="4" w:space="0" w:color="auto"/>
              <w:bottom w:val="single" w:sz="4" w:space="0" w:color="auto"/>
              <w:right w:val="single" w:sz="4" w:space="0" w:color="auto"/>
            </w:tcBorders>
            <w:hideMark/>
          </w:tcPr>
          <w:p w14:paraId="659218E1"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03CCD6B0" wp14:editId="6454DF46">
                      <wp:extent cx="1259840" cy="539750"/>
                      <wp:effectExtent l="9525" t="9525" r="6985" b="12700"/>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4161A645" w14:textId="77777777" w:rsidR="00B21A17" w:rsidRDefault="00B21A17" w:rsidP="00C77BE4">
                                  <w:pPr>
                                    <w:jc w:val="center"/>
                                    <w:rPr>
                                      <w:color w:val="000000" w:themeColor="text1"/>
                                      <w:sz w:val="18"/>
                                      <w:szCs w:val="18"/>
                                      <w:lang w:val="en-US"/>
                                    </w:rPr>
                                  </w:pPr>
                                  <w:r>
                                    <w:rPr>
                                      <w:color w:val="000000" w:themeColor="text1"/>
                                      <w:sz w:val="18"/>
                                      <w:szCs w:val="18"/>
                                      <w:lang w:val="en-US"/>
                                    </w:rPr>
                                    <w:t>Manage design integration</w:t>
                                  </w:r>
                                </w:p>
                              </w:txbxContent>
                            </wps:txbx>
                            <wps:bodyPr rot="0" vert="horz" wrap="square" lIns="0" tIns="0" rIns="0" bIns="0" anchor="ctr" anchorCtr="0" upright="1">
                              <a:noAutofit/>
                            </wps:bodyPr>
                          </wps:wsp>
                        </a:graphicData>
                      </a:graphic>
                    </wp:inline>
                  </w:drawing>
                </mc:Choice>
                <mc:Fallback>
                  <w:pict>
                    <v:roundrect w14:anchorId="03CCD6B0" id="Rounded Rectangle 19" o:spid="_x0000_s1037"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" strokecolor="#0070c0" strokeweight=".5pt">
                      <v:textbox inset="0,0,0,0">
                        <w:txbxContent>
                          <w:p w14:paraId="4161A645" w14:textId="77777777" w:rsidR="00B21A17" w:rsidRDefault="00B21A17" w:rsidP="00C77BE4">
                            <w:pPr>
                              <w:jc w:val="center"/>
                              <w:rPr>
                                <w:color w:val="000000" w:themeColor="text1"/>
                                <w:sz w:val="18"/>
                                <w:szCs w:val="18"/>
                                <w:lang w:val="en-US"/>
                              </w:rPr>
                            </w:pPr>
                            <w:r>
                              <w:rPr>
                                <w:color w:val="000000" w:themeColor="text1"/>
                                <w:sz w:val="18"/>
                                <w:szCs w:val="18"/>
                                <w:lang w:val="en-US"/>
                              </w:rPr>
                              <w:t>Manage design integration</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30D165C0"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6C3953CF" w14:textId="77777777" w:rsidR="00C77BE4" w:rsidRPr="00C74D1B" w:rsidRDefault="00C77BE4" w:rsidP="00A11466">
            <w:pPr>
              <w:pStyle w:val="ListParagraph"/>
              <w:ind w:left="0"/>
              <w:rPr>
                <w:sz w:val="18"/>
                <w:szCs w:val="18"/>
              </w:rPr>
            </w:pPr>
          </w:p>
          <w:p w14:paraId="6E511CF7" w14:textId="77777777" w:rsidR="00C77BE4" w:rsidRPr="00C74D1B" w:rsidRDefault="00C77BE4" w:rsidP="00A11466">
            <w:pPr>
              <w:pStyle w:val="ListParagraph"/>
              <w:ind w:left="0"/>
              <w:rPr>
                <w:b/>
                <w:bCs/>
                <w:i/>
                <w:iCs/>
                <w:sz w:val="18"/>
                <w:szCs w:val="18"/>
                <w:u w:val="single"/>
              </w:rPr>
            </w:pPr>
            <w:r w:rsidRPr="00C74D1B">
              <w:rPr>
                <w:sz w:val="18"/>
                <w:szCs w:val="18"/>
              </w:rPr>
              <w:t>Implement project delivery workflows. Integrate engineering applications. Automate title block generation. Manage dependencies, references drafting, modelling project and industry standards and work spaces.</w:t>
            </w:r>
          </w:p>
        </w:tc>
      </w:tr>
      <w:tr w:rsidR="00C77BE4" w:rsidRPr="00C74D1B" w14:paraId="4FAB88C3"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488B1F37" w14:textId="77777777" w:rsidR="00C77BE4" w:rsidRPr="00C74D1B" w:rsidRDefault="00C77BE4" w:rsidP="00A11466">
            <w:pPr>
              <w:pStyle w:val="ListParagraph"/>
              <w:ind w:left="0"/>
              <w:rPr>
                <w:noProof/>
                <w:sz w:val="18"/>
                <w:szCs w:val="18"/>
              </w:rPr>
            </w:pPr>
            <w:r w:rsidRPr="00C74D1B">
              <w:rPr>
                <w:noProof/>
                <w:sz w:val="18"/>
                <w:szCs w:val="18"/>
              </w:rPr>
              <w:t>7.2.13.</w:t>
            </w:r>
          </w:p>
        </w:tc>
        <w:tc>
          <w:tcPr>
            <w:tcW w:w="2293" w:type="dxa"/>
            <w:tcBorders>
              <w:top w:val="single" w:sz="4" w:space="0" w:color="auto"/>
              <w:left w:val="single" w:sz="4" w:space="0" w:color="auto"/>
              <w:bottom w:val="single" w:sz="4" w:space="0" w:color="auto"/>
              <w:right w:val="single" w:sz="4" w:space="0" w:color="auto"/>
            </w:tcBorders>
          </w:tcPr>
          <w:p w14:paraId="1C39519B" w14:textId="77777777" w:rsidR="00C77BE4" w:rsidRPr="00C74D1B" w:rsidRDefault="00C77BE4" w:rsidP="00A11466">
            <w:pPr>
              <w:pStyle w:val="ListParagraph"/>
              <w:ind w:left="0"/>
              <w:rPr>
                <w:noProof/>
                <w:sz w:val="18"/>
                <w:szCs w:val="18"/>
              </w:rPr>
            </w:pPr>
          </w:p>
          <w:p w14:paraId="5DFC6BDE"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27066942" wp14:editId="3C00C0E0">
                      <wp:extent cx="1259840" cy="539750"/>
                      <wp:effectExtent l="9525" t="9525" r="6985" b="12700"/>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2CAD282B" w14:textId="77777777" w:rsidR="00B21A17" w:rsidRDefault="00B21A17" w:rsidP="00C77BE4">
                                  <w:pPr>
                                    <w:jc w:val="center"/>
                                    <w:rPr>
                                      <w:color w:val="000000" w:themeColor="text1"/>
                                      <w:sz w:val="18"/>
                                      <w:szCs w:val="18"/>
                                      <w:lang w:val="en-US"/>
                                    </w:rPr>
                                  </w:pPr>
                                  <w:r>
                                    <w:rPr>
                                      <w:color w:val="000000" w:themeColor="text1"/>
                                      <w:sz w:val="18"/>
                                      <w:szCs w:val="18"/>
                                      <w:lang w:val="en-US"/>
                                    </w:rPr>
                                    <w:t>Perform structural design</w:t>
                                  </w:r>
                                </w:p>
                              </w:txbxContent>
                            </wps:txbx>
                            <wps:bodyPr rot="0" vert="horz" wrap="square" lIns="0" tIns="0" rIns="0" bIns="0" anchor="ctr" anchorCtr="0" upright="1">
                              <a:noAutofit/>
                            </wps:bodyPr>
                          </wps:wsp>
                        </a:graphicData>
                      </a:graphic>
                    </wp:inline>
                  </w:drawing>
                </mc:Choice>
                <mc:Fallback>
                  <w:pict>
                    <v:roundrect w14:anchorId="27066942" id="Rounded Rectangle 18" o:spid="_x0000_s1038"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" strokecolor="#0070c0" strokeweight=".5pt">
                      <v:textbox inset="0,0,0,0">
                        <w:txbxContent>
                          <w:p w14:paraId="2CAD282B" w14:textId="77777777" w:rsidR="00B21A17" w:rsidRDefault="00B21A17" w:rsidP="00C77BE4">
                            <w:pPr>
                              <w:jc w:val="center"/>
                              <w:rPr>
                                <w:color w:val="000000" w:themeColor="text1"/>
                                <w:sz w:val="18"/>
                                <w:szCs w:val="18"/>
                                <w:lang w:val="en-US"/>
                              </w:rPr>
                            </w:pPr>
                            <w:r>
                              <w:rPr>
                                <w:color w:val="000000" w:themeColor="text1"/>
                                <w:sz w:val="18"/>
                                <w:szCs w:val="18"/>
                                <w:lang w:val="en-US"/>
                              </w:rPr>
                              <w:t>Perform structural design</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hideMark/>
          </w:tcPr>
          <w:p w14:paraId="37C30535" w14:textId="77777777" w:rsidR="00C77BE4" w:rsidRPr="00C74D1B" w:rsidRDefault="00C77BE4" w:rsidP="00A11466">
            <w:pPr>
              <w:pStyle w:val="ListParagraph"/>
              <w:ind w:left="0"/>
              <w:rPr>
                <w:b/>
                <w:bCs/>
                <w:i/>
                <w:iCs/>
                <w:sz w:val="18"/>
                <w:szCs w:val="18"/>
                <w:u w:val="single"/>
              </w:rPr>
            </w:pPr>
            <w:r w:rsidRPr="00C74D1B">
              <w:rPr>
                <w:color w:val="000000" w:themeColor="text1"/>
                <w:sz w:val="18"/>
              </w:rPr>
              <w:t>Implement building information management (BIM) capability for building maintenance. Perform asset reliability management.</w:t>
            </w:r>
          </w:p>
        </w:tc>
      </w:tr>
      <w:tr w:rsidR="00C77BE4" w:rsidRPr="00C74D1B" w14:paraId="4E681B2C"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02AA77C3" w14:textId="77777777" w:rsidR="00C77BE4" w:rsidRPr="00C74D1B" w:rsidRDefault="00C77BE4" w:rsidP="00A11466">
            <w:pPr>
              <w:pStyle w:val="ListParagraph"/>
              <w:ind w:left="0"/>
              <w:rPr>
                <w:noProof/>
                <w:sz w:val="18"/>
                <w:szCs w:val="18"/>
              </w:rPr>
            </w:pPr>
            <w:r w:rsidRPr="00C74D1B">
              <w:rPr>
                <w:noProof/>
                <w:sz w:val="18"/>
                <w:szCs w:val="18"/>
              </w:rPr>
              <w:t>7.2.14.</w:t>
            </w:r>
          </w:p>
        </w:tc>
        <w:tc>
          <w:tcPr>
            <w:tcW w:w="2293" w:type="dxa"/>
            <w:tcBorders>
              <w:top w:val="single" w:sz="4" w:space="0" w:color="auto"/>
              <w:left w:val="single" w:sz="4" w:space="0" w:color="auto"/>
              <w:bottom w:val="single" w:sz="4" w:space="0" w:color="auto"/>
              <w:right w:val="single" w:sz="4" w:space="0" w:color="auto"/>
            </w:tcBorders>
            <w:hideMark/>
          </w:tcPr>
          <w:p w14:paraId="60C11BED"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03F41830" wp14:editId="46508F80">
                      <wp:extent cx="1259840" cy="539750"/>
                      <wp:effectExtent l="9525" t="9525" r="6985" b="12700"/>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0E2CE528" w14:textId="77777777" w:rsidR="00B21A17" w:rsidRDefault="00B21A17" w:rsidP="00C77BE4">
                                  <w:pPr>
                                    <w:jc w:val="center"/>
                                    <w:rPr>
                                      <w:color w:val="000000" w:themeColor="text1"/>
                                      <w:sz w:val="18"/>
                                      <w:szCs w:val="18"/>
                                      <w:lang w:val="en-US"/>
                                    </w:rPr>
                                  </w:pPr>
                                  <w:r>
                                    <w:rPr>
                                      <w:color w:val="000000" w:themeColor="text1"/>
                                      <w:sz w:val="18"/>
                                      <w:szCs w:val="18"/>
                                      <w:lang w:val="en-US"/>
                                    </w:rPr>
                                    <w:t>Perform structural analysis</w:t>
                                  </w:r>
                                </w:p>
                              </w:txbxContent>
                            </wps:txbx>
                            <wps:bodyPr rot="0" vert="horz" wrap="square" lIns="0" tIns="0" rIns="0" bIns="0" anchor="ctr" anchorCtr="0" upright="1">
                              <a:noAutofit/>
                            </wps:bodyPr>
                          </wps:wsp>
                        </a:graphicData>
                      </a:graphic>
                    </wp:inline>
                  </w:drawing>
                </mc:Choice>
                <mc:Fallback>
                  <w:pict>
                    <v:roundrect w14:anchorId="03F41830" id="Rounded Rectangle 17" o:spid="_x0000_s1039"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" strokecolor="#0070c0" strokeweight=".5pt">
                      <v:textbox inset="0,0,0,0">
                        <w:txbxContent>
                          <w:p w14:paraId="0E2CE528" w14:textId="77777777" w:rsidR="00B21A17" w:rsidRDefault="00B21A17" w:rsidP="00C77BE4">
                            <w:pPr>
                              <w:jc w:val="center"/>
                              <w:rPr>
                                <w:color w:val="000000" w:themeColor="text1"/>
                                <w:sz w:val="18"/>
                                <w:szCs w:val="18"/>
                                <w:lang w:val="en-US"/>
                              </w:rPr>
                            </w:pPr>
                            <w:r>
                              <w:rPr>
                                <w:color w:val="000000" w:themeColor="text1"/>
                                <w:sz w:val="18"/>
                                <w:szCs w:val="18"/>
                                <w:lang w:val="en-US"/>
                              </w:rPr>
                              <w:t>Perform structural analysis</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6B5933C1"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58237018" w14:textId="77777777" w:rsidR="00C77BE4" w:rsidRPr="00C74D1B" w:rsidRDefault="00C77BE4" w:rsidP="00A11466">
            <w:pPr>
              <w:pStyle w:val="ListParagraph"/>
              <w:ind w:left="0"/>
              <w:rPr>
                <w:sz w:val="18"/>
                <w:szCs w:val="18"/>
              </w:rPr>
            </w:pPr>
          </w:p>
          <w:p w14:paraId="629021A8" w14:textId="77777777" w:rsidR="00C77BE4" w:rsidRPr="00C74D1B" w:rsidRDefault="00C77BE4" w:rsidP="00A11466">
            <w:pPr>
              <w:pStyle w:val="ListParagraph"/>
              <w:ind w:left="0"/>
              <w:rPr>
                <w:b/>
                <w:bCs/>
                <w:i/>
                <w:iCs/>
                <w:sz w:val="18"/>
                <w:szCs w:val="18"/>
                <w:u w:val="single"/>
              </w:rPr>
            </w:pPr>
            <w:r w:rsidRPr="00C74D1B">
              <w:rPr>
                <w:sz w:val="18"/>
                <w:szCs w:val="18"/>
              </w:rPr>
              <w:t>Perform 2D and 3D analysis. Create and analyse element types such as beam elements, plate, shell and membrane elements, composite and contact elements etc. Create and analyse material types such concrete, steel, timber aluminium and customised materials. Generate wind loading and automesh.</w:t>
            </w:r>
          </w:p>
        </w:tc>
      </w:tr>
      <w:tr w:rsidR="00C77BE4" w:rsidRPr="00C74D1B" w14:paraId="020F086B"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0AE74B77" w14:textId="77777777" w:rsidR="00C77BE4" w:rsidRPr="00C74D1B" w:rsidRDefault="00C77BE4" w:rsidP="00A11466">
            <w:pPr>
              <w:pStyle w:val="ListParagraph"/>
              <w:ind w:left="0"/>
              <w:rPr>
                <w:noProof/>
                <w:sz w:val="18"/>
                <w:szCs w:val="18"/>
              </w:rPr>
            </w:pPr>
            <w:r w:rsidRPr="00C74D1B">
              <w:rPr>
                <w:noProof/>
                <w:sz w:val="18"/>
                <w:szCs w:val="18"/>
              </w:rPr>
              <w:t>7.2.15.</w:t>
            </w:r>
          </w:p>
        </w:tc>
        <w:tc>
          <w:tcPr>
            <w:tcW w:w="2293" w:type="dxa"/>
            <w:tcBorders>
              <w:top w:val="single" w:sz="4" w:space="0" w:color="auto"/>
              <w:left w:val="single" w:sz="4" w:space="0" w:color="auto"/>
              <w:bottom w:val="single" w:sz="4" w:space="0" w:color="auto"/>
              <w:right w:val="single" w:sz="4" w:space="0" w:color="auto"/>
            </w:tcBorders>
          </w:tcPr>
          <w:p w14:paraId="6646DDF5" w14:textId="77777777" w:rsidR="00C77BE4" w:rsidRPr="00C74D1B" w:rsidRDefault="00C77BE4" w:rsidP="00A11466">
            <w:pPr>
              <w:pStyle w:val="ListParagraph"/>
              <w:ind w:left="0"/>
              <w:rPr>
                <w:noProof/>
                <w:sz w:val="18"/>
                <w:szCs w:val="18"/>
              </w:rPr>
            </w:pPr>
          </w:p>
          <w:p w14:paraId="47BDF604"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1B9E05D5" wp14:editId="1852782D">
                      <wp:extent cx="1259840" cy="539750"/>
                      <wp:effectExtent l="9525" t="9525" r="6985" b="12700"/>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5BF5CE78" w14:textId="77777777" w:rsidR="00B21A17" w:rsidRDefault="00B21A17" w:rsidP="00C77BE4">
                                  <w:pPr>
                                    <w:jc w:val="center"/>
                                    <w:rPr>
                                      <w:color w:val="000000" w:themeColor="text1"/>
                                      <w:sz w:val="18"/>
                                      <w:szCs w:val="18"/>
                                      <w:lang w:val="en-US"/>
                                    </w:rPr>
                                  </w:pPr>
                                  <w:r>
                                    <w:rPr>
                                      <w:color w:val="000000" w:themeColor="text1"/>
                                      <w:sz w:val="18"/>
                                      <w:szCs w:val="18"/>
                                      <w:lang w:val="en-US"/>
                                    </w:rPr>
                                    <w:t>Perform concrete design</w:t>
                                  </w:r>
                                </w:p>
                              </w:txbxContent>
                            </wps:txbx>
                            <wps:bodyPr rot="0" vert="horz" wrap="square" lIns="0" tIns="0" rIns="0" bIns="0" anchor="ctr" anchorCtr="0" upright="1">
                              <a:noAutofit/>
                            </wps:bodyPr>
                          </wps:wsp>
                        </a:graphicData>
                      </a:graphic>
                    </wp:inline>
                  </w:drawing>
                </mc:Choice>
                <mc:Fallback>
                  <w:pict>
                    <v:roundrect w14:anchorId="1B9E05D5" id="Rounded Rectangle 16" o:spid="_x0000_s1040"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" strokecolor="#0070c0" strokeweight=".5pt">
                      <v:textbox inset="0,0,0,0">
                        <w:txbxContent>
                          <w:p w14:paraId="5BF5CE78" w14:textId="77777777" w:rsidR="00B21A17" w:rsidRDefault="00B21A17" w:rsidP="00C77BE4">
                            <w:pPr>
                              <w:jc w:val="center"/>
                              <w:rPr>
                                <w:color w:val="000000" w:themeColor="text1"/>
                                <w:sz w:val="18"/>
                                <w:szCs w:val="18"/>
                                <w:lang w:val="en-US"/>
                              </w:rPr>
                            </w:pPr>
                            <w:r>
                              <w:rPr>
                                <w:color w:val="000000" w:themeColor="text1"/>
                                <w:sz w:val="18"/>
                                <w:szCs w:val="18"/>
                                <w:lang w:val="en-US"/>
                              </w:rPr>
                              <w:t>Perform concrete design</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5D93D483"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0B4C965C" w14:textId="77777777" w:rsidR="00C77BE4" w:rsidRPr="00C74D1B" w:rsidRDefault="00C77BE4" w:rsidP="00A11466">
            <w:pPr>
              <w:pStyle w:val="ListParagraph"/>
              <w:ind w:left="0"/>
              <w:rPr>
                <w:sz w:val="18"/>
                <w:szCs w:val="18"/>
              </w:rPr>
            </w:pPr>
          </w:p>
          <w:p w14:paraId="14310910" w14:textId="77777777" w:rsidR="00C77BE4" w:rsidRPr="00C74D1B" w:rsidRDefault="00C77BE4" w:rsidP="00A11466">
            <w:pPr>
              <w:pStyle w:val="ListParagraph"/>
              <w:ind w:left="0"/>
              <w:rPr>
                <w:sz w:val="18"/>
                <w:szCs w:val="18"/>
              </w:rPr>
            </w:pPr>
            <w:r w:rsidRPr="00C74D1B">
              <w:rPr>
                <w:sz w:val="18"/>
                <w:szCs w:val="18"/>
              </w:rPr>
              <w:t>Design concrete member sections for flexure, axial, shear, torsion and deflection in accordance to South African National Standards (SANS) and Eurocode standards.</w:t>
            </w:r>
          </w:p>
          <w:p w14:paraId="383562C9" w14:textId="77777777" w:rsidR="00C77BE4" w:rsidRPr="00C74D1B" w:rsidRDefault="00C77BE4" w:rsidP="00A11466">
            <w:pPr>
              <w:pStyle w:val="ListParagraph"/>
              <w:ind w:left="0"/>
              <w:rPr>
                <w:sz w:val="18"/>
                <w:szCs w:val="18"/>
              </w:rPr>
            </w:pPr>
          </w:p>
          <w:p w14:paraId="731B86CB" w14:textId="77777777" w:rsidR="00C77BE4" w:rsidRPr="00C74D1B" w:rsidRDefault="00C77BE4" w:rsidP="00A11466">
            <w:pPr>
              <w:pStyle w:val="ListParagraph"/>
              <w:ind w:left="0"/>
              <w:rPr>
                <w:b/>
                <w:bCs/>
                <w:i/>
                <w:iCs/>
                <w:sz w:val="18"/>
                <w:szCs w:val="18"/>
                <w:u w:val="single"/>
              </w:rPr>
            </w:pPr>
            <w:r w:rsidRPr="00C74D1B">
              <w:rPr>
                <w:sz w:val="18"/>
                <w:szCs w:val="18"/>
              </w:rPr>
              <w:t xml:space="preserve">Model reinforced concrete shapes such as concrete beams, columns, slabs, walls, spread footings, and continuous footings, all with parametric behaviour. Changes to the concrete shape cause the rebar to adjust automatically. Model complex reinforced concrete shapes, including curves, sloping, or non-orthogonal shapes. </w:t>
            </w:r>
          </w:p>
        </w:tc>
      </w:tr>
      <w:tr w:rsidR="00C77BE4" w:rsidRPr="00C74D1B" w14:paraId="7F93CDFC"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15C2AF4A" w14:textId="77777777" w:rsidR="00C77BE4" w:rsidRPr="00C74D1B" w:rsidRDefault="00C77BE4" w:rsidP="00A11466">
            <w:pPr>
              <w:pStyle w:val="ListParagraph"/>
              <w:ind w:left="0"/>
              <w:rPr>
                <w:noProof/>
                <w:sz w:val="18"/>
                <w:szCs w:val="18"/>
              </w:rPr>
            </w:pPr>
            <w:r w:rsidRPr="00C74D1B">
              <w:rPr>
                <w:noProof/>
                <w:sz w:val="18"/>
                <w:szCs w:val="18"/>
              </w:rPr>
              <w:t>7.2.16.</w:t>
            </w:r>
          </w:p>
        </w:tc>
        <w:tc>
          <w:tcPr>
            <w:tcW w:w="2293" w:type="dxa"/>
            <w:tcBorders>
              <w:top w:val="single" w:sz="4" w:space="0" w:color="auto"/>
              <w:left w:val="single" w:sz="4" w:space="0" w:color="auto"/>
              <w:bottom w:val="single" w:sz="4" w:space="0" w:color="auto"/>
              <w:right w:val="single" w:sz="4" w:space="0" w:color="auto"/>
            </w:tcBorders>
            <w:hideMark/>
          </w:tcPr>
          <w:p w14:paraId="68CB691F"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2ED907E0" wp14:editId="570FF8B0">
                      <wp:extent cx="1259840" cy="539750"/>
                      <wp:effectExtent l="9525" t="9525" r="6985" b="12700"/>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6BC9678A" w14:textId="77777777" w:rsidR="00B21A17" w:rsidRDefault="00B21A17" w:rsidP="00C77BE4">
                                  <w:pPr>
                                    <w:jc w:val="center"/>
                                    <w:rPr>
                                      <w:color w:val="000000" w:themeColor="text1"/>
                                      <w:sz w:val="18"/>
                                      <w:szCs w:val="18"/>
                                      <w:lang w:val="en-US"/>
                                    </w:rPr>
                                  </w:pPr>
                                  <w:r>
                                    <w:rPr>
                                      <w:color w:val="000000" w:themeColor="text1"/>
                                      <w:sz w:val="18"/>
                                      <w:szCs w:val="18"/>
                                      <w:lang w:val="en-US"/>
                                    </w:rPr>
                                    <w:t>Perform geotechnical engineering</w:t>
                                  </w:r>
                                </w:p>
                              </w:txbxContent>
                            </wps:txbx>
                            <wps:bodyPr rot="0" vert="horz" wrap="square" lIns="0" tIns="0" rIns="0" bIns="0" anchor="ctr" anchorCtr="0" upright="1">
                              <a:noAutofit/>
                            </wps:bodyPr>
                          </wps:wsp>
                        </a:graphicData>
                      </a:graphic>
                    </wp:inline>
                  </w:drawing>
                </mc:Choice>
                <mc:Fallback>
                  <w:pict>
                    <v:roundrect w14:anchorId="2ED907E0" id="Rounded Rectangle 15" o:spid="_x0000_s1041"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" strokecolor="#0070c0" strokeweight=".5pt">
                      <v:textbox inset="0,0,0,0">
                        <w:txbxContent>
                          <w:p w14:paraId="6BC9678A" w14:textId="77777777" w:rsidR="00B21A17" w:rsidRDefault="00B21A17" w:rsidP="00C77BE4">
                            <w:pPr>
                              <w:jc w:val="center"/>
                              <w:rPr>
                                <w:color w:val="000000" w:themeColor="text1"/>
                                <w:sz w:val="18"/>
                                <w:szCs w:val="18"/>
                                <w:lang w:val="en-US"/>
                              </w:rPr>
                            </w:pPr>
                            <w:r>
                              <w:rPr>
                                <w:color w:val="000000" w:themeColor="text1"/>
                                <w:sz w:val="18"/>
                                <w:szCs w:val="18"/>
                                <w:lang w:val="en-US"/>
                              </w:rPr>
                              <w:t>Perform geotechnical engineering</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5E8CC6CA"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59B32F3D" w14:textId="77777777" w:rsidR="00C77BE4" w:rsidRPr="00C74D1B" w:rsidRDefault="00C77BE4" w:rsidP="00A11466">
            <w:pPr>
              <w:pStyle w:val="ListParagraph"/>
              <w:ind w:left="0"/>
              <w:rPr>
                <w:sz w:val="18"/>
                <w:szCs w:val="18"/>
              </w:rPr>
            </w:pPr>
          </w:p>
          <w:p w14:paraId="4A281AAA" w14:textId="77777777" w:rsidR="00C77BE4" w:rsidRPr="00C74D1B" w:rsidRDefault="00C77BE4" w:rsidP="00A11466">
            <w:pPr>
              <w:pStyle w:val="ListParagraph"/>
              <w:ind w:left="0"/>
              <w:rPr>
                <w:b/>
                <w:bCs/>
                <w:i/>
                <w:iCs/>
                <w:sz w:val="18"/>
                <w:szCs w:val="18"/>
                <w:u w:val="single"/>
              </w:rPr>
            </w:pPr>
            <w:r w:rsidRPr="00C74D1B">
              <w:rPr>
                <w:sz w:val="18"/>
                <w:szCs w:val="18"/>
              </w:rPr>
              <w:t xml:space="preserve">Monitor rock performance and stability. </w:t>
            </w:r>
          </w:p>
        </w:tc>
      </w:tr>
      <w:tr w:rsidR="00C77BE4" w:rsidRPr="00C74D1B" w14:paraId="2CA0643A"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645241C4" w14:textId="77777777" w:rsidR="00C77BE4" w:rsidRPr="00C74D1B" w:rsidRDefault="00C77BE4" w:rsidP="00A11466">
            <w:pPr>
              <w:pStyle w:val="ListParagraph"/>
              <w:ind w:left="0"/>
              <w:rPr>
                <w:noProof/>
                <w:sz w:val="18"/>
                <w:szCs w:val="18"/>
              </w:rPr>
            </w:pPr>
            <w:r w:rsidRPr="00C74D1B">
              <w:rPr>
                <w:noProof/>
                <w:sz w:val="18"/>
                <w:szCs w:val="18"/>
              </w:rPr>
              <w:t>7.2.17.</w:t>
            </w:r>
          </w:p>
        </w:tc>
        <w:tc>
          <w:tcPr>
            <w:tcW w:w="2293" w:type="dxa"/>
            <w:tcBorders>
              <w:top w:val="single" w:sz="4" w:space="0" w:color="auto"/>
              <w:left w:val="single" w:sz="4" w:space="0" w:color="auto"/>
              <w:bottom w:val="single" w:sz="4" w:space="0" w:color="auto"/>
              <w:right w:val="single" w:sz="4" w:space="0" w:color="auto"/>
            </w:tcBorders>
            <w:hideMark/>
          </w:tcPr>
          <w:p w14:paraId="42B1FAE8"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1AC44963" wp14:editId="77401F72">
                      <wp:extent cx="1259840" cy="539750"/>
                      <wp:effectExtent l="9525" t="9525" r="6985" b="12700"/>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20C150B7" w14:textId="77777777" w:rsidR="00B21A17" w:rsidRDefault="00B21A17" w:rsidP="00C77BE4">
                                  <w:pPr>
                                    <w:jc w:val="center"/>
                                    <w:rPr>
                                      <w:color w:val="000000" w:themeColor="text1"/>
                                      <w:sz w:val="18"/>
                                      <w:szCs w:val="18"/>
                                      <w:lang w:val="en-US"/>
                                    </w:rPr>
                                  </w:pPr>
                                  <w:r>
                                    <w:rPr>
                                      <w:color w:val="000000" w:themeColor="text1"/>
                                      <w:sz w:val="18"/>
                                      <w:szCs w:val="18"/>
                                      <w:lang w:val="en-US"/>
                                    </w:rPr>
                                    <w:t>Perform steel work design</w:t>
                                  </w:r>
                                </w:p>
                              </w:txbxContent>
                            </wps:txbx>
                            <wps:bodyPr rot="0" vert="horz" wrap="square" lIns="0" tIns="0" rIns="0" bIns="0" anchor="ctr" anchorCtr="0" upright="1">
                              <a:noAutofit/>
                            </wps:bodyPr>
                          </wps:wsp>
                        </a:graphicData>
                      </a:graphic>
                    </wp:inline>
                  </w:drawing>
                </mc:Choice>
                <mc:Fallback>
                  <w:pict>
                    <v:roundrect w14:anchorId="1AC44963" id="Rounded Rectangle 14" o:spid="_x0000_s1042"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" strokecolor="#0070c0" strokeweight=".5pt">
                      <v:textbox inset="0,0,0,0">
                        <w:txbxContent>
                          <w:p w14:paraId="20C150B7" w14:textId="77777777" w:rsidR="00B21A17" w:rsidRDefault="00B21A17" w:rsidP="00C77BE4">
                            <w:pPr>
                              <w:jc w:val="center"/>
                              <w:rPr>
                                <w:color w:val="000000" w:themeColor="text1"/>
                                <w:sz w:val="18"/>
                                <w:szCs w:val="18"/>
                                <w:lang w:val="en-US"/>
                              </w:rPr>
                            </w:pPr>
                            <w:r>
                              <w:rPr>
                                <w:color w:val="000000" w:themeColor="text1"/>
                                <w:sz w:val="18"/>
                                <w:szCs w:val="18"/>
                                <w:lang w:val="en-US"/>
                              </w:rPr>
                              <w:t>Perform steel work design</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40F3760A"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57043CB7" w14:textId="77777777" w:rsidR="00C77BE4" w:rsidRPr="00C74D1B" w:rsidRDefault="00C77BE4" w:rsidP="00A11466">
            <w:pPr>
              <w:pStyle w:val="ListParagraph"/>
              <w:ind w:left="0"/>
              <w:rPr>
                <w:sz w:val="18"/>
                <w:szCs w:val="18"/>
              </w:rPr>
            </w:pPr>
          </w:p>
          <w:p w14:paraId="589A2593" w14:textId="77777777" w:rsidR="00C77BE4" w:rsidRPr="00C74D1B" w:rsidRDefault="00C77BE4" w:rsidP="00A11466">
            <w:pPr>
              <w:pStyle w:val="ListParagraph"/>
              <w:ind w:left="0"/>
              <w:rPr>
                <w:b/>
                <w:bCs/>
                <w:i/>
                <w:iCs/>
                <w:sz w:val="18"/>
                <w:szCs w:val="18"/>
                <w:u w:val="single"/>
              </w:rPr>
            </w:pPr>
            <w:r w:rsidRPr="00C74D1B">
              <w:rPr>
                <w:sz w:val="18"/>
                <w:szCs w:val="18"/>
              </w:rPr>
              <w:t>Produce drawings for all steel shapes, connections, and plate-work from the 3D model. Easily create comprehensive drawings including dimensions, notes, labels, and part lists. Any out-of-date drawings are automatically updated based on changes to the 3D model. Analyse custom sections, develop bill of materials/quantities and generate calculations reports, connection diagrams and engineering design sketches.</w:t>
            </w:r>
          </w:p>
        </w:tc>
      </w:tr>
      <w:tr w:rsidR="00C77BE4" w:rsidRPr="00C74D1B" w14:paraId="4FF79585"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2031C729" w14:textId="77777777" w:rsidR="00C77BE4" w:rsidRPr="00C74D1B" w:rsidRDefault="00C77BE4" w:rsidP="00A11466">
            <w:pPr>
              <w:pStyle w:val="ListParagraph"/>
              <w:ind w:left="0"/>
              <w:rPr>
                <w:noProof/>
                <w:sz w:val="18"/>
                <w:szCs w:val="18"/>
              </w:rPr>
            </w:pPr>
            <w:r w:rsidRPr="00C74D1B">
              <w:rPr>
                <w:noProof/>
                <w:sz w:val="18"/>
                <w:szCs w:val="18"/>
              </w:rPr>
              <w:t>7.2.18.</w:t>
            </w:r>
          </w:p>
        </w:tc>
        <w:tc>
          <w:tcPr>
            <w:tcW w:w="2293" w:type="dxa"/>
            <w:tcBorders>
              <w:top w:val="single" w:sz="4" w:space="0" w:color="auto"/>
              <w:left w:val="single" w:sz="4" w:space="0" w:color="auto"/>
              <w:bottom w:val="single" w:sz="4" w:space="0" w:color="auto"/>
              <w:right w:val="single" w:sz="4" w:space="0" w:color="auto"/>
            </w:tcBorders>
            <w:hideMark/>
          </w:tcPr>
          <w:p w14:paraId="30B22B50"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7203595D" wp14:editId="058835DB">
                      <wp:extent cx="1259840" cy="539750"/>
                      <wp:effectExtent l="9525" t="9525" r="6985" b="12700"/>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118F09A1" w14:textId="77777777" w:rsidR="00B21A17" w:rsidRDefault="00B21A17" w:rsidP="00C77BE4">
                                  <w:pPr>
                                    <w:jc w:val="center"/>
                                    <w:rPr>
                                      <w:color w:val="000000" w:themeColor="text1"/>
                                      <w:sz w:val="18"/>
                                      <w:szCs w:val="18"/>
                                      <w:lang w:val="en-US"/>
                                    </w:rPr>
                                  </w:pPr>
                                  <w:r>
                                    <w:rPr>
                                      <w:color w:val="000000" w:themeColor="text1"/>
                                      <w:sz w:val="18"/>
                                      <w:szCs w:val="18"/>
                                      <w:lang w:val="en-US"/>
                                    </w:rPr>
                                    <w:t>Perform bridge design</w:t>
                                  </w:r>
                                </w:p>
                              </w:txbxContent>
                            </wps:txbx>
                            <wps:bodyPr rot="0" vert="horz" wrap="square" lIns="0" tIns="0" rIns="0" bIns="0" anchor="ctr" anchorCtr="0" upright="1">
                              <a:noAutofit/>
                            </wps:bodyPr>
                          </wps:wsp>
                        </a:graphicData>
                      </a:graphic>
                    </wp:inline>
                  </w:drawing>
                </mc:Choice>
                <mc:Fallback>
                  <w:pict>
                    <v:roundrect w14:anchorId="7203595D" id="Rounded Rectangle 2" o:spid="_x0000_s1043"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" strokecolor="#0070c0" strokeweight=".5pt">
                      <v:textbox inset="0,0,0,0">
                        <w:txbxContent>
                          <w:p w14:paraId="118F09A1" w14:textId="77777777" w:rsidR="00B21A17" w:rsidRDefault="00B21A17" w:rsidP="00C77BE4">
                            <w:pPr>
                              <w:jc w:val="center"/>
                              <w:rPr>
                                <w:color w:val="000000" w:themeColor="text1"/>
                                <w:sz w:val="18"/>
                                <w:szCs w:val="18"/>
                                <w:lang w:val="en-US"/>
                              </w:rPr>
                            </w:pPr>
                            <w:r>
                              <w:rPr>
                                <w:color w:val="000000" w:themeColor="text1"/>
                                <w:sz w:val="18"/>
                                <w:szCs w:val="18"/>
                                <w:lang w:val="en-US"/>
                              </w:rPr>
                              <w:t>Perform bridge design</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3E34777A"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7DD84DDF" w14:textId="77777777" w:rsidR="00C77BE4" w:rsidRPr="00C74D1B" w:rsidRDefault="00C77BE4" w:rsidP="00A11466">
            <w:pPr>
              <w:pStyle w:val="ListParagraph"/>
              <w:ind w:left="0"/>
              <w:rPr>
                <w:sz w:val="18"/>
                <w:szCs w:val="18"/>
              </w:rPr>
            </w:pPr>
          </w:p>
          <w:p w14:paraId="6E3059F2" w14:textId="77777777" w:rsidR="00C77BE4" w:rsidRPr="00C74D1B" w:rsidRDefault="00C77BE4" w:rsidP="00A11466">
            <w:pPr>
              <w:pStyle w:val="ListParagraph"/>
              <w:ind w:left="0"/>
              <w:rPr>
                <w:b/>
                <w:bCs/>
                <w:i/>
                <w:iCs/>
                <w:sz w:val="18"/>
                <w:szCs w:val="18"/>
                <w:u w:val="single"/>
              </w:rPr>
            </w:pPr>
            <w:r w:rsidRPr="00C74D1B">
              <w:rPr>
                <w:sz w:val="18"/>
                <w:szCs w:val="18"/>
              </w:rPr>
              <w:t>Create bridge modelling design, analyse bridge design, capture roadway geometry and topography, perform bridge clash detection, sequence construction and phasing.</w:t>
            </w:r>
          </w:p>
        </w:tc>
      </w:tr>
      <w:tr w:rsidR="00C77BE4" w:rsidRPr="00C74D1B" w14:paraId="508197AB" w14:textId="77777777" w:rsidTr="00A11466">
        <w:trPr>
          <w:trHeight w:val="20"/>
        </w:trPr>
        <w:tc>
          <w:tcPr>
            <w:tcW w:w="834" w:type="dxa"/>
            <w:tcBorders>
              <w:top w:val="single" w:sz="4" w:space="0" w:color="auto"/>
              <w:left w:val="single" w:sz="4" w:space="0" w:color="auto"/>
              <w:bottom w:val="single" w:sz="4" w:space="0" w:color="auto"/>
              <w:right w:val="single" w:sz="4" w:space="0" w:color="auto"/>
            </w:tcBorders>
            <w:hideMark/>
          </w:tcPr>
          <w:p w14:paraId="682FEBDA" w14:textId="77777777" w:rsidR="00C77BE4" w:rsidRPr="00C74D1B" w:rsidRDefault="00C77BE4" w:rsidP="00A11466">
            <w:pPr>
              <w:pStyle w:val="ListParagraph"/>
              <w:ind w:left="0"/>
              <w:rPr>
                <w:noProof/>
                <w:sz w:val="18"/>
                <w:szCs w:val="18"/>
              </w:rPr>
            </w:pPr>
            <w:r w:rsidRPr="00C74D1B">
              <w:rPr>
                <w:noProof/>
                <w:sz w:val="18"/>
                <w:szCs w:val="18"/>
              </w:rPr>
              <w:t>7.2.19.</w:t>
            </w:r>
          </w:p>
        </w:tc>
        <w:tc>
          <w:tcPr>
            <w:tcW w:w="2293" w:type="dxa"/>
            <w:tcBorders>
              <w:top w:val="single" w:sz="4" w:space="0" w:color="auto"/>
              <w:left w:val="single" w:sz="4" w:space="0" w:color="auto"/>
              <w:bottom w:val="single" w:sz="4" w:space="0" w:color="auto"/>
              <w:right w:val="single" w:sz="4" w:space="0" w:color="auto"/>
            </w:tcBorders>
            <w:hideMark/>
          </w:tcPr>
          <w:p w14:paraId="1177F08D"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5586C9C8" wp14:editId="2EF7D27A">
                      <wp:extent cx="1259840" cy="539750"/>
                      <wp:effectExtent l="9525" t="9525" r="6985" b="12700"/>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0B3BD1DC" w14:textId="77777777" w:rsidR="00B21A17" w:rsidRDefault="00B21A17" w:rsidP="00C77BE4">
                                  <w:pPr>
                                    <w:jc w:val="center"/>
                                    <w:rPr>
                                      <w:color w:val="000000" w:themeColor="text1"/>
                                      <w:sz w:val="18"/>
                                      <w:szCs w:val="18"/>
                                      <w:lang w:val="en-US"/>
                                    </w:rPr>
                                  </w:pPr>
                                  <w:r>
                                    <w:rPr>
                                      <w:color w:val="000000" w:themeColor="text1"/>
                                      <w:sz w:val="18"/>
                                      <w:szCs w:val="18"/>
                                      <w:lang w:val="en-US"/>
                                    </w:rPr>
                                    <w:t>Perform masonry design</w:t>
                                  </w:r>
                                </w:p>
                              </w:txbxContent>
                            </wps:txbx>
                            <wps:bodyPr rot="0" vert="horz" wrap="square" lIns="0" tIns="0" rIns="0" bIns="0" anchor="ctr" anchorCtr="0" upright="1">
                              <a:noAutofit/>
                            </wps:bodyPr>
                          </wps:wsp>
                        </a:graphicData>
                      </a:graphic>
                    </wp:inline>
                  </w:drawing>
                </mc:Choice>
                <mc:Fallback>
                  <w:pict>
                    <v:roundrect w14:anchorId="5586C9C8" id="Rounded Rectangle 12" o:spid="_x0000_s1044"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" strokecolor="#0070c0" strokeweight=".5pt">
                      <v:textbox inset="0,0,0,0">
                        <w:txbxContent>
                          <w:p w14:paraId="0B3BD1DC" w14:textId="77777777" w:rsidR="00B21A17" w:rsidRDefault="00B21A17" w:rsidP="00C77BE4">
                            <w:pPr>
                              <w:jc w:val="center"/>
                              <w:rPr>
                                <w:color w:val="000000" w:themeColor="text1"/>
                                <w:sz w:val="18"/>
                                <w:szCs w:val="18"/>
                                <w:lang w:val="en-US"/>
                              </w:rPr>
                            </w:pPr>
                            <w:r>
                              <w:rPr>
                                <w:color w:val="000000" w:themeColor="text1"/>
                                <w:sz w:val="18"/>
                                <w:szCs w:val="18"/>
                                <w:lang w:val="en-US"/>
                              </w:rPr>
                              <w:t>Perform masonry design</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41540958"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4FF750AE" w14:textId="77777777" w:rsidR="00C77BE4" w:rsidRPr="00C74D1B" w:rsidRDefault="00C77BE4" w:rsidP="00A11466">
            <w:pPr>
              <w:pStyle w:val="ListParagraph"/>
              <w:ind w:left="0"/>
              <w:rPr>
                <w:sz w:val="18"/>
                <w:szCs w:val="18"/>
              </w:rPr>
            </w:pPr>
          </w:p>
          <w:p w14:paraId="5DDF09A3" w14:textId="77777777" w:rsidR="00C77BE4" w:rsidRPr="00C74D1B" w:rsidRDefault="00C77BE4" w:rsidP="00A11466">
            <w:pPr>
              <w:pStyle w:val="ListParagraph"/>
              <w:ind w:left="0"/>
              <w:rPr>
                <w:b/>
                <w:bCs/>
                <w:i/>
                <w:iCs/>
                <w:sz w:val="18"/>
                <w:szCs w:val="18"/>
                <w:u w:val="single"/>
              </w:rPr>
            </w:pPr>
            <w:r w:rsidRPr="00C74D1B">
              <w:rPr>
                <w:sz w:val="18"/>
                <w:szCs w:val="18"/>
              </w:rPr>
              <w:t xml:space="preserve">Perform masonry design; generate calculation reports and bill of quantities. </w:t>
            </w:r>
          </w:p>
        </w:tc>
      </w:tr>
      <w:tr w:rsidR="00C77BE4" w:rsidRPr="00C74D1B" w14:paraId="3B1B6D8E"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16A452B7" w14:textId="77777777" w:rsidR="00C77BE4" w:rsidRPr="00C74D1B" w:rsidRDefault="00C77BE4" w:rsidP="00A11466">
            <w:pPr>
              <w:pStyle w:val="ListParagraph"/>
              <w:ind w:left="0"/>
              <w:rPr>
                <w:noProof/>
                <w:sz w:val="18"/>
                <w:szCs w:val="18"/>
              </w:rPr>
            </w:pPr>
            <w:r w:rsidRPr="00C74D1B">
              <w:rPr>
                <w:noProof/>
                <w:sz w:val="18"/>
                <w:szCs w:val="18"/>
              </w:rPr>
              <w:t>7.2.20.</w:t>
            </w:r>
          </w:p>
        </w:tc>
        <w:tc>
          <w:tcPr>
            <w:tcW w:w="2293" w:type="dxa"/>
            <w:tcBorders>
              <w:top w:val="single" w:sz="4" w:space="0" w:color="auto"/>
              <w:left w:val="single" w:sz="4" w:space="0" w:color="auto"/>
              <w:bottom w:val="single" w:sz="4" w:space="0" w:color="auto"/>
              <w:right w:val="single" w:sz="4" w:space="0" w:color="auto"/>
            </w:tcBorders>
            <w:hideMark/>
          </w:tcPr>
          <w:p w14:paraId="3905F6EB"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74525D78" wp14:editId="16D8CBEB">
                      <wp:extent cx="1259840" cy="539750"/>
                      <wp:effectExtent l="9525" t="9525" r="6985" b="12700"/>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2CF76B9D" w14:textId="77777777" w:rsidR="00B21A17" w:rsidRDefault="00B21A17" w:rsidP="00C77BE4">
                                  <w:pPr>
                                    <w:jc w:val="center"/>
                                    <w:rPr>
                                      <w:color w:val="000000" w:themeColor="text1"/>
                                      <w:sz w:val="18"/>
                                      <w:szCs w:val="18"/>
                                      <w:lang w:val="en-US"/>
                                    </w:rPr>
                                  </w:pPr>
                                  <w:r>
                                    <w:rPr>
                                      <w:color w:val="000000" w:themeColor="text1"/>
                                      <w:sz w:val="18"/>
                                      <w:szCs w:val="18"/>
                                      <w:lang w:val="en-US"/>
                                    </w:rPr>
                                    <w:t>Perform advanced structural analysis</w:t>
                                  </w:r>
                                </w:p>
                              </w:txbxContent>
                            </wps:txbx>
                            <wps:bodyPr rot="0" vert="horz" wrap="square" lIns="0" tIns="0" rIns="0" bIns="0" anchor="ctr" anchorCtr="0" upright="1">
                              <a:noAutofit/>
                            </wps:bodyPr>
                          </wps:wsp>
                        </a:graphicData>
                      </a:graphic>
                    </wp:inline>
                  </w:drawing>
                </mc:Choice>
                <mc:Fallback>
                  <w:pict>
                    <v:roundrect w14:anchorId="74525D78" id="Rounded Rectangle 11" o:spid="_x0000_s1045"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" strokecolor="#0070c0" strokeweight=".5pt">
                      <v:textbox inset="0,0,0,0">
                        <w:txbxContent>
                          <w:p w14:paraId="2CF76B9D" w14:textId="77777777" w:rsidR="00B21A17" w:rsidRDefault="00B21A17" w:rsidP="00C77BE4">
                            <w:pPr>
                              <w:jc w:val="center"/>
                              <w:rPr>
                                <w:color w:val="000000" w:themeColor="text1"/>
                                <w:sz w:val="18"/>
                                <w:szCs w:val="18"/>
                                <w:lang w:val="en-US"/>
                              </w:rPr>
                            </w:pPr>
                            <w:r>
                              <w:rPr>
                                <w:color w:val="000000" w:themeColor="text1"/>
                                <w:sz w:val="18"/>
                                <w:szCs w:val="18"/>
                                <w:lang w:val="en-US"/>
                              </w:rPr>
                              <w:t>Perform advanced structural analysis</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34DE774E"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5593AE52" w14:textId="77777777" w:rsidR="00C77BE4" w:rsidRPr="00C74D1B" w:rsidRDefault="00C77BE4" w:rsidP="00A11466">
            <w:pPr>
              <w:pStyle w:val="ListParagraph"/>
              <w:ind w:left="0"/>
              <w:rPr>
                <w:sz w:val="18"/>
                <w:szCs w:val="18"/>
              </w:rPr>
            </w:pPr>
          </w:p>
          <w:p w14:paraId="1D936877" w14:textId="77777777" w:rsidR="00C77BE4" w:rsidRPr="00C74D1B" w:rsidRDefault="00C77BE4" w:rsidP="00A11466">
            <w:pPr>
              <w:pStyle w:val="ListParagraph"/>
              <w:ind w:left="0"/>
              <w:rPr>
                <w:b/>
                <w:bCs/>
                <w:i/>
                <w:iCs/>
                <w:sz w:val="18"/>
                <w:szCs w:val="18"/>
                <w:u w:val="single"/>
              </w:rPr>
            </w:pPr>
            <w:r w:rsidRPr="00C74D1B">
              <w:rPr>
                <w:sz w:val="18"/>
                <w:szCs w:val="18"/>
              </w:rPr>
              <w:t>Analyse effect of temperature loads, transfer heat between temperature conditions. Accurately determine the thermally induced stresses due to increase temperature conditions in bodies that are fully or partially restrained.</w:t>
            </w:r>
          </w:p>
        </w:tc>
      </w:tr>
      <w:tr w:rsidR="00C77BE4" w:rsidRPr="00C74D1B" w14:paraId="6906C199"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2646AFA3" w14:textId="77777777" w:rsidR="00C77BE4" w:rsidRPr="00C74D1B" w:rsidRDefault="00C77BE4" w:rsidP="00A11466">
            <w:pPr>
              <w:pStyle w:val="ListParagraph"/>
              <w:ind w:left="0"/>
              <w:rPr>
                <w:noProof/>
                <w:sz w:val="18"/>
                <w:szCs w:val="18"/>
              </w:rPr>
            </w:pPr>
            <w:r w:rsidRPr="00C74D1B">
              <w:rPr>
                <w:noProof/>
                <w:sz w:val="18"/>
                <w:szCs w:val="18"/>
              </w:rPr>
              <w:t>7.2.21.</w:t>
            </w:r>
          </w:p>
        </w:tc>
        <w:tc>
          <w:tcPr>
            <w:tcW w:w="2293" w:type="dxa"/>
            <w:tcBorders>
              <w:top w:val="single" w:sz="4" w:space="0" w:color="auto"/>
              <w:left w:val="single" w:sz="4" w:space="0" w:color="auto"/>
              <w:bottom w:val="single" w:sz="4" w:space="0" w:color="auto"/>
              <w:right w:val="single" w:sz="4" w:space="0" w:color="auto"/>
            </w:tcBorders>
            <w:hideMark/>
          </w:tcPr>
          <w:p w14:paraId="00CCCBE6"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1613ABA6" wp14:editId="0BACB867">
                      <wp:extent cx="1259840" cy="539750"/>
                      <wp:effectExtent l="9525" t="9525" r="6985" b="12700"/>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2B5D20BF" w14:textId="77777777" w:rsidR="00B21A17" w:rsidRDefault="00B21A17" w:rsidP="00C77BE4">
                                  <w:pPr>
                                    <w:jc w:val="center"/>
                                    <w:rPr>
                                      <w:color w:val="000000" w:themeColor="text1"/>
                                      <w:sz w:val="18"/>
                                      <w:szCs w:val="18"/>
                                      <w:lang w:val="en-US"/>
                                    </w:rPr>
                                  </w:pPr>
                                  <w:r>
                                    <w:rPr>
                                      <w:color w:val="000000" w:themeColor="text1"/>
                                      <w:sz w:val="18"/>
                                      <w:szCs w:val="18"/>
                                      <w:lang w:val="en-US"/>
                                    </w:rPr>
                                    <w:t>Perform architectural design</w:t>
                                  </w:r>
                                </w:p>
                              </w:txbxContent>
                            </wps:txbx>
                            <wps:bodyPr rot="0" vert="horz" wrap="square" lIns="0" tIns="0" rIns="0" bIns="0" anchor="ctr" anchorCtr="0" upright="1">
                              <a:noAutofit/>
                            </wps:bodyPr>
                          </wps:wsp>
                        </a:graphicData>
                      </a:graphic>
                    </wp:inline>
                  </w:drawing>
                </mc:Choice>
                <mc:Fallback>
                  <w:pict>
                    <v:roundrect w14:anchorId="1613ABA6" id="Rounded Rectangle 10" o:spid="_x0000_s1046"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" strokecolor="#0070c0" strokeweight=".5pt">
                      <v:textbox inset="0,0,0,0">
                        <w:txbxContent>
                          <w:p w14:paraId="2B5D20BF" w14:textId="77777777" w:rsidR="00B21A17" w:rsidRDefault="00B21A17" w:rsidP="00C77BE4">
                            <w:pPr>
                              <w:jc w:val="center"/>
                              <w:rPr>
                                <w:color w:val="000000" w:themeColor="text1"/>
                                <w:sz w:val="18"/>
                                <w:szCs w:val="18"/>
                                <w:lang w:val="en-US"/>
                              </w:rPr>
                            </w:pPr>
                            <w:r>
                              <w:rPr>
                                <w:color w:val="000000" w:themeColor="text1"/>
                                <w:sz w:val="18"/>
                                <w:szCs w:val="18"/>
                                <w:lang w:val="en-US"/>
                              </w:rPr>
                              <w:t>Perform architectural design</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4BB6D533"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401DEA88" w14:textId="77777777" w:rsidR="00C77BE4" w:rsidRPr="00C74D1B" w:rsidRDefault="00C77BE4" w:rsidP="00A11466">
            <w:pPr>
              <w:pStyle w:val="ListParagraph"/>
              <w:ind w:left="0"/>
              <w:rPr>
                <w:sz w:val="18"/>
                <w:szCs w:val="18"/>
              </w:rPr>
            </w:pPr>
          </w:p>
          <w:p w14:paraId="56BB4304" w14:textId="77777777" w:rsidR="00C77BE4" w:rsidRPr="00C74D1B" w:rsidRDefault="00C77BE4" w:rsidP="00A11466">
            <w:pPr>
              <w:pStyle w:val="ListParagraph"/>
              <w:ind w:left="0"/>
              <w:rPr>
                <w:b/>
                <w:bCs/>
                <w:i/>
                <w:iCs/>
                <w:sz w:val="18"/>
                <w:szCs w:val="18"/>
                <w:u w:val="single"/>
              </w:rPr>
            </w:pPr>
            <w:r w:rsidRPr="00C74D1B">
              <w:rPr>
                <w:sz w:val="18"/>
                <w:szCs w:val="18"/>
              </w:rPr>
              <w:t>Adjust measurements and heights of floor slab, walls, windows, doors and roof tools. Generate schedules of doors and windows used in the drawing, generate schedules of floor areas, room numbers etc. and generate fenestration calculations.</w:t>
            </w:r>
          </w:p>
        </w:tc>
      </w:tr>
      <w:tr w:rsidR="00C77BE4" w:rsidRPr="00C74D1B" w14:paraId="096C8787"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433DFFEB" w14:textId="77777777" w:rsidR="00C77BE4" w:rsidRPr="00C74D1B" w:rsidRDefault="00C77BE4" w:rsidP="00A11466">
            <w:pPr>
              <w:pStyle w:val="ListParagraph"/>
              <w:ind w:left="0"/>
              <w:rPr>
                <w:noProof/>
                <w:sz w:val="18"/>
                <w:szCs w:val="18"/>
              </w:rPr>
            </w:pPr>
            <w:r w:rsidRPr="00C74D1B">
              <w:rPr>
                <w:noProof/>
                <w:sz w:val="18"/>
                <w:szCs w:val="18"/>
              </w:rPr>
              <w:t>7.2.22.</w:t>
            </w:r>
          </w:p>
        </w:tc>
        <w:tc>
          <w:tcPr>
            <w:tcW w:w="2293" w:type="dxa"/>
            <w:tcBorders>
              <w:top w:val="single" w:sz="4" w:space="0" w:color="auto"/>
              <w:left w:val="single" w:sz="4" w:space="0" w:color="auto"/>
              <w:bottom w:val="single" w:sz="4" w:space="0" w:color="auto"/>
              <w:right w:val="single" w:sz="4" w:space="0" w:color="auto"/>
            </w:tcBorders>
            <w:hideMark/>
          </w:tcPr>
          <w:p w14:paraId="3C8FC572"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7C2B0AA0" wp14:editId="1A4399B5">
                      <wp:extent cx="1259840" cy="539750"/>
                      <wp:effectExtent l="9525" t="9525" r="6985" b="12700"/>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4B76534A" w14:textId="77777777" w:rsidR="00B21A17" w:rsidRDefault="00B21A17" w:rsidP="00C77BE4">
                                  <w:pPr>
                                    <w:jc w:val="center"/>
                                    <w:rPr>
                                      <w:color w:val="000000" w:themeColor="text1"/>
                                      <w:sz w:val="18"/>
                                      <w:szCs w:val="18"/>
                                      <w:lang w:val="en-US"/>
                                    </w:rPr>
                                  </w:pPr>
                                  <w:r>
                                    <w:rPr>
                                      <w:color w:val="000000" w:themeColor="text1"/>
                                      <w:sz w:val="18"/>
                                      <w:szCs w:val="18"/>
                                      <w:lang w:val="en-US"/>
                                    </w:rPr>
                                    <w:t>Perform 3D modelling/ technical design</w:t>
                                  </w:r>
                                </w:p>
                              </w:txbxContent>
                            </wps:txbx>
                            <wps:bodyPr rot="0" vert="horz" wrap="square" lIns="0" tIns="0" rIns="0" bIns="0" anchor="ctr" anchorCtr="0" upright="1">
                              <a:noAutofit/>
                            </wps:bodyPr>
                          </wps:wsp>
                        </a:graphicData>
                      </a:graphic>
                    </wp:inline>
                  </w:drawing>
                </mc:Choice>
                <mc:Fallback>
                  <w:pict>
                    <v:roundrect w14:anchorId="7C2B0AA0" id="Rounded Rectangle 9" o:spid="_x0000_s1047"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" strokecolor="#0070c0" strokeweight=".5pt">
                      <v:textbox inset="0,0,0,0">
                        <w:txbxContent>
                          <w:p w14:paraId="4B76534A" w14:textId="77777777" w:rsidR="00B21A17" w:rsidRDefault="00B21A17" w:rsidP="00C77BE4">
                            <w:pPr>
                              <w:jc w:val="center"/>
                              <w:rPr>
                                <w:color w:val="000000" w:themeColor="text1"/>
                                <w:sz w:val="18"/>
                                <w:szCs w:val="18"/>
                                <w:lang w:val="en-US"/>
                              </w:rPr>
                            </w:pPr>
                            <w:r>
                              <w:rPr>
                                <w:color w:val="000000" w:themeColor="text1"/>
                                <w:sz w:val="18"/>
                                <w:szCs w:val="18"/>
                                <w:lang w:val="en-US"/>
                              </w:rPr>
                              <w:t>Perform 3D modelling/ technical design</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72966F8B"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10420C21" w14:textId="77777777" w:rsidR="00C77BE4" w:rsidRPr="00C74D1B" w:rsidRDefault="00C77BE4" w:rsidP="00A11466">
            <w:pPr>
              <w:pStyle w:val="ListParagraph"/>
              <w:ind w:left="0"/>
              <w:rPr>
                <w:sz w:val="18"/>
                <w:szCs w:val="18"/>
              </w:rPr>
            </w:pPr>
          </w:p>
          <w:p w14:paraId="50D7FF5E" w14:textId="77777777" w:rsidR="00C77BE4" w:rsidRPr="00C74D1B" w:rsidRDefault="00C77BE4" w:rsidP="00A11466">
            <w:pPr>
              <w:pStyle w:val="ListParagraph"/>
              <w:ind w:left="0"/>
              <w:rPr>
                <w:b/>
                <w:bCs/>
                <w:i/>
                <w:iCs/>
                <w:sz w:val="18"/>
                <w:szCs w:val="18"/>
                <w:u w:val="single"/>
              </w:rPr>
            </w:pPr>
            <w:r w:rsidRPr="00C74D1B">
              <w:rPr>
                <w:sz w:val="18"/>
                <w:szCs w:val="18"/>
              </w:rPr>
              <w:t>Create drawings including isometrics, Piping and Instrumentation Diagram ( P&amp;ID), machine and workshop drawings. Import reference data such as existing drawings, scanned documents and 3D point cloud data and incorporate current existing drawing formats to utilize the current standard drawing templates for border sheets and title blocks.</w:t>
            </w:r>
          </w:p>
        </w:tc>
      </w:tr>
      <w:tr w:rsidR="00C77BE4" w:rsidRPr="00C74D1B" w14:paraId="4855F5ED"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2397F95F" w14:textId="77777777" w:rsidR="00C77BE4" w:rsidRPr="00C74D1B" w:rsidRDefault="00C77BE4" w:rsidP="00A11466">
            <w:pPr>
              <w:pStyle w:val="ListParagraph"/>
              <w:ind w:left="0"/>
              <w:rPr>
                <w:noProof/>
                <w:sz w:val="18"/>
                <w:szCs w:val="18"/>
              </w:rPr>
            </w:pPr>
            <w:r w:rsidRPr="00C74D1B">
              <w:rPr>
                <w:noProof/>
                <w:sz w:val="18"/>
                <w:szCs w:val="18"/>
              </w:rPr>
              <w:t>7.2.23.</w:t>
            </w:r>
          </w:p>
        </w:tc>
        <w:tc>
          <w:tcPr>
            <w:tcW w:w="2293" w:type="dxa"/>
            <w:tcBorders>
              <w:top w:val="single" w:sz="4" w:space="0" w:color="auto"/>
              <w:left w:val="single" w:sz="4" w:space="0" w:color="auto"/>
              <w:bottom w:val="single" w:sz="4" w:space="0" w:color="auto"/>
              <w:right w:val="single" w:sz="4" w:space="0" w:color="auto"/>
            </w:tcBorders>
          </w:tcPr>
          <w:p w14:paraId="18467540" w14:textId="77777777" w:rsidR="00C77BE4" w:rsidRPr="00C74D1B" w:rsidRDefault="00C77BE4" w:rsidP="00A11466">
            <w:pPr>
              <w:pStyle w:val="ListParagraph"/>
              <w:ind w:left="0"/>
              <w:rPr>
                <w:noProof/>
                <w:sz w:val="18"/>
                <w:szCs w:val="18"/>
              </w:rPr>
            </w:pPr>
          </w:p>
          <w:p w14:paraId="620CD384"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2E6C78B7" wp14:editId="125FD4A8">
                      <wp:extent cx="1259840" cy="539750"/>
                      <wp:effectExtent l="9525" t="9525" r="6985" b="12700"/>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07E84E8C" w14:textId="77777777" w:rsidR="00B21A17" w:rsidRDefault="00B21A17" w:rsidP="00C77BE4">
                                  <w:pPr>
                                    <w:jc w:val="center"/>
                                    <w:rPr>
                                      <w:color w:val="000000" w:themeColor="text1"/>
                                      <w:sz w:val="18"/>
                                      <w:szCs w:val="18"/>
                                      <w:lang w:val="en-US"/>
                                    </w:rPr>
                                  </w:pPr>
                                  <w:r>
                                    <w:rPr>
                                      <w:color w:val="000000" w:themeColor="text1"/>
                                      <w:sz w:val="18"/>
                                      <w:szCs w:val="18"/>
                                      <w:lang w:val="en-US"/>
                                    </w:rPr>
                                    <w:t>Perform roads and railways design</w:t>
                                  </w:r>
                                </w:p>
                              </w:txbxContent>
                            </wps:txbx>
                            <wps:bodyPr rot="0" vert="horz" wrap="square" lIns="0" tIns="0" rIns="0" bIns="0" anchor="ctr" anchorCtr="0" upright="1">
                              <a:noAutofit/>
                            </wps:bodyPr>
                          </wps:wsp>
                        </a:graphicData>
                      </a:graphic>
                    </wp:inline>
                  </w:drawing>
                </mc:Choice>
                <mc:Fallback>
                  <w:pict>
                    <v:roundrect w14:anchorId="2E6C78B7" id="Rounded Rectangle 8" o:spid="_x0000_s1048"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" strokecolor="#0070c0" strokeweight=".5pt">
                      <v:textbox inset="0,0,0,0">
                        <w:txbxContent>
                          <w:p w14:paraId="07E84E8C" w14:textId="77777777" w:rsidR="00B21A17" w:rsidRDefault="00B21A17" w:rsidP="00C77BE4">
                            <w:pPr>
                              <w:jc w:val="center"/>
                              <w:rPr>
                                <w:color w:val="000000" w:themeColor="text1"/>
                                <w:sz w:val="18"/>
                                <w:szCs w:val="18"/>
                                <w:lang w:val="en-US"/>
                              </w:rPr>
                            </w:pPr>
                            <w:r>
                              <w:rPr>
                                <w:color w:val="000000" w:themeColor="text1"/>
                                <w:sz w:val="18"/>
                                <w:szCs w:val="18"/>
                                <w:lang w:val="en-US"/>
                              </w:rPr>
                              <w:t>Perform roads and railways design</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211B62CB"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32A9D88B" w14:textId="77777777" w:rsidR="00C77BE4" w:rsidRPr="00C74D1B" w:rsidRDefault="00C77BE4" w:rsidP="00A11466">
            <w:pPr>
              <w:pStyle w:val="ListParagraph"/>
              <w:ind w:left="0"/>
              <w:rPr>
                <w:sz w:val="18"/>
                <w:szCs w:val="18"/>
              </w:rPr>
            </w:pPr>
          </w:p>
          <w:p w14:paraId="38E51B52" w14:textId="77777777" w:rsidR="00C77BE4" w:rsidRPr="00C74D1B" w:rsidRDefault="00C77BE4" w:rsidP="00A11466">
            <w:pPr>
              <w:pStyle w:val="ListParagraph"/>
              <w:ind w:left="0"/>
              <w:rPr>
                <w:b/>
                <w:bCs/>
                <w:i/>
                <w:iCs/>
                <w:sz w:val="18"/>
                <w:szCs w:val="18"/>
                <w:u w:val="single"/>
              </w:rPr>
            </w:pPr>
            <w:r w:rsidRPr="00C74D1B">
              <w:rPr>
                <w:sz w:val="18"/>
                <w:szCs w:val="18"/>
              </w:rPr>
              <w:t xml:space="preserve">Design application for surveying, drainage and subsurface utilities. </w:t>
            </w:r>
          </w:p>
        </w:tc>
      </w:tr>
      <w:tr w:rsidR="00C77BE4" w:rsidRPr="00C74D1B" w14:paraId="3D54E61F"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24C85679" w14:textId="77777777" w:rsidR="00C77BE4" w:rsidRPr="00C74D1B" w:rsidRDefault="00C77BE4" w:rsidP="00A11466">
            <w:pPr>
              <w:pStyle w:val="ListParagraph"/>
              <w:ind w:left="0"/>
              <w:rPr>
                <w:noProof/>
                <w:sz w:val="18"/>
                <w:szCs w:val="18"/>
              </w:rPr>
            </w:pPr>
            <w:r w:rsidRPr="00C74D1B">
              <w:rPr>
                <w:noProof/>
                <w:sz w:val="18"/>
                <w:szCs w:val="18"/>
              </w:rPr>
              <w:t>7.2.24.</w:t>
            </w:r>
          </w:p>
        </w:tc>
        <w:tc>
          <w:tcPr>
            <w:tcW w:w="2293" w:type="dxa"/>
            <w:tcBorders>
              <w:top w:val="single" w:sz="4" w:space="0" w:color="auto"/>
              <w:left w:val="single" w:sz="4" w:space="0" w:color="auto"/>
              <w:bottom w:val="single" w:sz="4" w:space="0" w:color="auto"/>
              <w:right w:val="single" w:sz="4" w:space="0" w:color="auto"/>
            </w:tcBorders>
          </w:tcPr>
          <w:p w14:paraId="34AA1D79" w14:textId="77777777" w:rsidR="00C77BE4" w:rsidRPr="00C74D1B" w:rsidRDefault="00C77BE4" w:rsidP="00A11466">
            <w:pPr>
              <w:pStyle w:val="ListParagraph"/>
              <w:ind w:left="0"/>
              <w:rPr>
                <w:noProof/>
                <w:sz w:val="18"/>
                <w:szCs w:val="18"/>
              </w:rPr>
            </w:pPr>
          </w:p>
          <w:p w14:paraId="7D3989AA"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016DF226" wp14:editId="71EF495C">
                      <wp:extent cx="1259840" cy="539750"/>
                      <wp:effectExtent l="9525" t="9525" r="6985" b="12700"/>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60363CA0" w14:textId="77777777" w:rsidR="00B21A17" w:rsidRDefault="00B21A17" w:rsidP="00C77BE4">
                                  <w:pPr>
                                    <w:jc w:val="center"/>
                                    <w:rPr>
                                      <w:color w:val="000000" w:themeColor="text1"/>
                                      <w:sz w:val="18"/>
                                      <w:szCs w:val="18"/>
                                      <w:lang w:val="en-US"/>
                                    </w:rPr>
                                  </w:pPr>
                                  <w:r>
                                    <w:rPr>
                                      <w:color w:val="000000" w:themeColor="text1"/>
                                      <w:sz w:val="18"/>
                                      <w:szCs w:val="18"/>
                                      <w:lang w:val="en-US"/>
                                    </w:rPr>
                                    <w:t>Perform rail design</w:t>
                                  </w:r>
                                </w:p>
                              </w:txbxContent>
                            </wps:txbx>
                            <wps:bodyPr rot="0" vert="horz" wrap="square" lIns="0" tIns="0" rIns="0" bIns="0" anchor="ctr" anchorCtr="0" upright="1">
                              <a:noAutofit/>
                            </wps:bodyPr>
                          </wps:wsp>
                        </a:graphicData>
                      </a:graphic>
                    </wp:inline>
                  </w:drawing>
                </mc:Choice>
                <mc:Fallback>
                  <w:pict>
                    <v:roundrect w14:anchorId="016DF226" id="Rounded Rectangle 7" o:spid="_x0000_s1049"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" strokecolor="#0070c0" strokeweight=".5pt">
                      <v:textbox inset="0,0,0,0">
                        <w:txbxContent>
                          <w:p w14:paraId="60363CA0" w14:textId="77777777" w:rsidR="00B21A17" w:rsidRDefault="00B21A17" w:rsidP="00C77BE4">
                            <w:pPr>
                              <w:jc w:val="center"/>
                              <w:rPr>
                                <w:color w:val="000000" w:themeColor="text1"/>
                                <w:sz w:val="18"/>
                                <w:szCs w:val="18"/>
                                <w:lang w:val="en-US"/>
                              </w:rPr>
                            </w:pPr>
                            <w:r>
                              <w:rPr>
                                <w:color w:val="000000" w:themeColor="text1"/>
                                <w:sz w:val="18"/>
                                <w:szCs w:val="18"/>
                                <w:lang w:val="en-US"/>
                              </w:rPr>
                              <w:t>Perform rail design</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23632F61"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2F1D5004" w14:textId="77777777" w:rsidR="00C77BE4" w:rsidRPr="00C74D1B" w:rsidRDefault="00C77BE4" w:rsidP="00A11466">
            <w:pPr>
              <w:pStyle w:val="ListParagraph"/>
              <w:ind w:left="0"/>
              <w:rPr>
                <w:sz w:val="18"/>
                <w:szCs w:val="18"/>
              </w:rPr>
            </w:pPr>
          </w:p>
          <w:p w14:paraId="129370A3" w14:textId="77777777" w:rsidR="00C77BE4" w:rsidRPr="00C74D1B" w:rsidRDefault="00C77BE4" w:rsidP="00A11466">
            <w:pPr>
              <w:pStyle w:val="ListParagraph"/>
              <w:ind w:left="0"/>
              <w:rPr>
                <w:b/>
                <w:bCs/>
                <w:i/>
                <w:iCs/>
                <w:sz w:val="18"/>
                <w:szCs w:val="18"/>
                <w:u w:val="single"/>
              </w:rPr>
            </w:pPr>
            <w:r w:rsidRPr="00C74D1B">
              <w:rPr>
                <w:sz w:val="18"/>
                <w:szCs w:val="18"/>
              </w:rPr>
              <w:t>Analyse rail track regressions – convert surveys of track data into full alignments by using a regression analysis. Design and analyse rail and road corridors and place rail signals. Integrate imagery, point clouds and 3D meshes into design and construction models. Design rail track drainage systems, design track geometry, yard, and station and rail overhead line systems.</w:t>
            </w:r>
          </w:p>
        </w:tc>
      </w:tr>
      <w:tr w:rsidR="00C77BE4" w:rsidRPr="00C74D1B" w14:paraId="7D619FCC"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7D0D02FB" w14:textId="77777777" w:rsidR="00C77BE4" w:rsidRPr="00C74D1B" w:rsidRDefault="00C77BE4" w:rsidP="00A11466">
            <w:pPr>
              <w:pStyle w:val="ListParagraph"/>
              <w:ind w:left="0"/>
              <w:rPr>
                <w:noProof/>
                <w:sz w:val="18"/>
                <w:szCs w:val="18"/>
              </w:rPr>
            </w:pPr>
            <w:r w:rsidRPr="00C74D1B">
              <w:rPr>
                <w:noProof/>
                <w:sz w:val="18"/>
                <w:szCs w:val="18"/>
              </w:rPr>
              <w:t>7.2.25.</w:t>
            </w:r>
          </w:p>
        </w:tc>
        <w:tc>
          <w:tcPr>
            <w:tcW w:w="2293" w:type="dxa"/>
            <w:tcBorders>
              <w:top w:val="single" w:sz="4" w:space="0" w:color="auto"/>
              <w:left w:val="single" w:sz="4" w:space="0" w:color="auto"/>
              <w:bottom w:val="single" w:sz="4" w:space="0" w:color="auto"/>
              <w:right w:val="single" w:sz="4" w:space="0" w:color="auto"/>
            </w:tcBorders>
            <w:hideMark/>
          </w:tcPr>
          <w:p w14:paraId="77386193"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03DE390D" wp14:editId="7F3F52A7">
                      <wp:extent cx="1259840" cy="539750"/>
                      <wp:effectExtent l="9525" t="9525" r="6985" b="12700"/>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4C49246A" w14:textId="77777777" w:rsidR="00B21A17" w:rsidRDefault="00B21A17" w:rsidP="00C77BE4">
                                  <w:pPr>
                                    <w:jc w:val="center"/>
                                    <w:rPr>
                                      <w:color w:val="000000" w:themeColor="text1"/>
                                      <w:sz w:val="18"/>
                                      <w:szCs w:val="18"/>
                                      <w:lang w:val="en-US"/>
                                    </w:rPr>
                                  </w:pPr>
                                  <w:r>
                                    <w:rPr>
                                      <w:color w:val="000000" w:themeColor="text1"/>
                                      <w:sz w:val="18"/>
                                      <w:szCs w:val="18"/>
                                      <w:lang w:val="en-US"/>
                                    </w:rPr>
                                    <w:t>Perform road design</w:t>
                                  </w:r>
                                </w:p>
                              </w:txbxContent>
                            </wps:txbx>
                            <wps:bodyPr rot="0" vert="horz" wrap="square" lIns="0" tIns="0" rIns="0" bIns="0" anchor="ctr" anchorCtr="0" upright="1">
                              <a:noAutofit/>
                            </wps:bodyPr>
                          </wps:wsp>
                        </a:graphicData>
                      </a:graphic>
                    </wp:inline>
                  </w:drawing>
                </mc:Choice>
                <mc:Fallback>
                  <w:pict>
                    <v:roundrect w14:anchorId="03DE390D" id="Rounded Rectangle 6" o:spid="_x0000_s1050"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" strokecolor="#0070c0" strokeweight=".5pt">
                      <v:textbox inset="0,0,0,0">
                        <w:txbxContent>
                          <w:p w14:paraId="4C49246A" w14:textId="77777777" w:rsidR="00B21A17" w:rsidRDefault="00B21A17" w:rsidP="00C77BE4">
                            <w:pPr>
                              <w:jc w:val="center"/>
                              <w:rPr>
                                <w:color w:val="000000" w:themeColor="text1"/>
                                <w:sz w:val="18"/>
                                <w:szCs w:val="18"/>
                                <w:lang w:val="en-US"/>
                              </w:rPr>
                            </w:pPr>
                            <w:r>
                              <w:rPr>
                                <w:color w:val="000000" w:themeColor="text1"/>
                                <w:sz w:val="18"/>
                                <w:szCs w:val="18"/>
                                <w:lang w:val="en-US"/>
                              </w:rPr>
                              <w:t>Perform road design</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49043120"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40DD61AE" w14:textId="77777777" w:rsidR="00C77BE4" w:rsidRPr="00C74D1B" w:rsidRDefault="00C77BE4" w:rsidP="00A11466">
            <w:pPr>
              <w:pStyle w:val="ListParagraph"/>
              <w:ind w:left="0"/>
              <w:rPr>
                <w:sz w:val="18"/>
                <w:szCs w:val="18"/>
              </w:rPr>
            </w:pPr>
          </w:p>
          <w:p w14:paraId="07F92DE0" w14:textId="77777777" w:rsidR="00C77BE4" w:rsidRPr="00C74D1B" w:rsidRDefault="00C77BE4" w:rsidP="00A11466">
            <w:pPr>
              <w:pStyle w:val="ListParagraph"/>
              <w:ind w:left="0"/>
              <w:rPr>
                <w:b/>
                <w:bCs/>
                <w:i/>
                <w:iCs/>
                <w:sz w:val="18"/>
                <w:szCs w:val="18"/>
                <w:u w:val="single"/>
              </w:rPr>
            </w:pPr>
            <w:r w:rsidRPr="00C74D1B">
              <w:rPr>
                <w:sz w:val="18"/>
                <w:szCs w:val="18"/>
              </w:rPr>
              <w:t>Create horizontal and vertical alignments. Create road profiles and cross- sections. Design and analyse corridors. Model and analyse terrain, earthworks and complete water sanitary and sewer networks.</w:t>
            </w:r>
          </w:p>
        </w:tc>
      </w:tr>
      <w:tr w:rsidR="00C77BE4" w:rsidRPr="00C74D1B" w14:paraId="59B6D531"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253C4282" w14:textId="77777777" w:rsidR="00C77BE4" w:rsidRPr="00C74D1B" w:rsidRDefault="00C77BE4" w:rsidP="00A11466">
            <w:pPr>
              <w:pStyle w:val="ListParagraph"/>
              <w:ind w:left="0"/>
              <w:rPr>
                <w:noProof/>
                <w:sz w:val="18"/>
                <w:szCs w:val="18"/>
              </w:rPr>
            </w:pPr>
            <w:r w:rsidRPr="00C74D1B">
              <w:rPr>
                <w:noProof/>
                <w:sz w:val="18"/>
                <w:szCs w:val="18"/>
              </w:rPr>
              <w:t>7.2.26.</w:t>
            </w:r>
          </w:p>
        </w:tc>
        <w:tc>
          <w:tcPr>
            <w:tcW w:w="2293" w:type="dxa"/>
            <w:tcBorders>
              <w:top w:val="single" w:sz="4" w:space="0" w:color="auto"/>
              <w:left w:val="single" w:sz="4" w:space="0" w:color="auto"/>
              <w:bottom w:val="single" w:sz="4" w:space="0" w:color="auto"/>
              <w:right w:val="single" w:sz="4" w:space="0" w:color="auto"/>
            </w:tcBorders>
            <w:hideMark/>
          </w:tcPr>
          <w:p w14:paraId="13D03033"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3B52D3F1" wp14:editId="7399A761">
                      <wp:extent cx="1259840" cy="539750"/>
                      <wp:effectExtent l="9525" t="9525" r="6985" b="12700"/>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785444EF" w14:textId="77777777" w:rsidR="00B21A17" w:rsidRDefault="00B21A17" w:rsidP="00C77BE4">
                                  <w:pPr>
                                    <w:jc w:val="center"/>
                                    <w:rPr>
                                      <w:color w:val="000000" w:themeColor="text1"/>
                                      <w:sz w:val="18"/>
                                      <w:szCs w:val="18"/>
                                      <w:lang w:val="en-US"/>
                                    </w:rPr>
                                  </w:pPr>
                                  <w:r>
                                    <w:rPr>
                                      <w:color w:val="000000" w:themeColor="text1"/>
                                      <w:sz w:val="18"/>
                                      <w:szCs w:val="18"/>
                                      <w:lang w:val="en-US"/>
                                    </w:rPr>
                                    <w:t>Manage dams, waterways and hydro analysis</w:t>
                                  </w:r>
                                </w:p>
                              </w:txbxContent>
                            </wps:txbx>
                            <wps:bodyPr rot="0" vert="horz" wrap="square" lIns="0" tIns="0" rIns="0" bIns="0" anchor="ctr" anchorCtr="0" upright="1">
                              <a:noAutofit/>
                            </wps:bodyPr>
                          </wps:wsp>
                        </a:graphicData>
                      </a:graphic>
                    </wp:inline>
                  </w:drawing>
                </mc:Choice>
                <mc:Fallback>
                  <w:pict>
                    <v:roundrect w14:anchorId="3B52D3F1" id="Rounded Rectangle 5" o:spid="_x0000_s1051"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" strokecolor="#0070c0" strokeweight=".5pt">
                      <v:textbox inset="0,0,0,0">
                        <w:txbxContent>
                          <w:p w14:paraId="785444EF" w14:textId="77777777" w:rsidR="00B21A17" w:rsidRDefault="00B21A17" w:rsidP="00C77BE4">
                            <w:pPr>
                              <w:jc w:val="center"/>
                              <w:rPr>
                                <w:color w:val="000000" w:themeColor="text1"/>
                                <w:sz w:val="18"/>
                                <w:szCs w:val="18"/>
                                <w:lang w:val="en-US"/>
                              </w:rPr>
                            </w:pPr>
                            <w:r>
                              <w:rPr>
                                <w:color w:val="000000" w:themeColor="text1"/>
                                <w:sz w:val="18"/>
                                <w:szCs w:val="18"/>
                                <w:lang w:val="en-US"/>
                              </w:rPr>
                              <w:t>Manage dams, waterways and hydro analysis</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34D5C622"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081EC346" w14:textId="77777777" w:rsidR="00C77BE4" w:rsidRPr="00C74D1B" w:rsidRDefault="00C77BE4" w:rsidP="00A11466">
            <w:pPr>
              <w:pStyle w:val="ListParagraph"/>
              <w:ind w:left="0"/>
              <w:rPr>
                <w:sz w:val="18"/>
                <w:szCs w:val="18"/>
              </w:rPr>
            </w:pPr>
          </w:p>
          <w:p w14:paraId="1F35FB65" w14:textId="77777777" w:rsidR="00C77BE4" w:rsidRPr="00C74D1B" w:rsidRDefault="00C77BE4" w:rsidP="00A11466">
            <w:pPr>
              <w:pStyle w:val="ListParagraph"/>
              <w:ind w:left="0"/>
              <w:rPr>
                <w:sz w:val="18"/>
                <w:szCs w:val="18"/>
              </w:rPr>
            </w:pPr>
            <w:r w:rsidRPr="00C74D1B">
              <w:rPr>
                <w:sz w:val="18"/>
                <w:szCs w:val="18"/>
              </w:rPr>
              <w:t xml:space="preserve">Water distribution modelling and analysis. Allocate and estimate sanitary loads by applying hydrographs, patterned loads, and unit loads using comprehensive and customizable engineering libraries. Assessing consumption, flow monitoring, land use, or census data in GIS to automatically estimate and import sanitary loads into sewer models. Allocate and estimate storm water loads by loading models with wet weather runoff flows derived from precipitation using the built-in rainfall distributions or user-defined rainfall events. </w:t>
            </w:r>
          </w:p>
          <w:p w14:paraId="74FA168C" w14:textId="77777777" w:rsidR="00C77BE4" w:rsidRPr="00C74D1B" w:rsidRDefault="00C77BE4" w:rsidP="00A11466">
            <w:pPr>
              <w:pStyle w:val="ListParagraph"/>
              <w:ind w:left="0"/>
              <w:rPr>
                <w:sz w:val="18"/>
                <w:szCs w:val="18"/>
              </w:rPr>
            </w:pPr>
          </w:p>
          <w:p w14:paraId="393FF64A" w14:textId="77777777" w:rsidR="00C77BE4" w:rsidRPr="00C74D1B" w:rsidRDefault="00C77BE4" w:rsidP="00A11466">
            <w:pPr>
              <w:pStyle w:val="ListParagraph"/>
              <w:ind w:left="0"/>
              <w:rPr>
                <w:sz w:val="18"/>
                <w:szCs w:val="18"/>
              </w:rPr>
            </w:pPr>
            <w:r w:rsidRPr="00C74D1B">
              <w:rPr>
                <w:sz w:val="18"/>
                <w:szCs w:val="18"/>
              </w:rPr>
              <w:t xml:space="preserve">Analyse hydraulics and combined sewer overflows, hydrogen sulphide formation by identifying risk of damage from hydrogen sulphide (H2S) formation, which can lead to potential collapses if not addressed. Produce average concentration runs, display result maps of the network, and compare H2S formation according to various conditions such as temperature. </w:t>
            </w:r>
          </w:p>
          <w:p w14:paraId="65D8516B" w14:textId="77777777" w:rsidR="00C77BE4" w:rsidRPr="00C74D1B" w:rsidRDefault="00C77BE4" w:rsidP="00A11466">
            <w:pPr>
              <w:pStyle w:val="ListParagraph"/>
              <w:ind w:left="0"/>
              <w:rPr>
                <w:sz w:val="18"/>
                <w:szCs w:val="18"/>
              </w:rPr>
            </w:pPr>
          </w:p>
          <w:p w14:paraId="36B85C39" w14:textId="77777777" w:rsidR="00C77BE4" w:rsidRPr="00C74D1B" w:rsidRDefault="00C77BE4" w:rsidP="00A11466">
            <w:pPr>
              <w:pStyle w:val="ListParagraph"/>
              <w:ind w:left="0"/>
              <w:rPr>
                <w:b/>
                <w:bCs/>
                <w:i/>
                <w:iCs/>
                <w:sz w:val="18"/>
                <w:szCs w:val="18"/>
                <w:u w:val="single"/>
              </w:rPr>
            </w:pPr>
            <w:r w:rsidRPr="00C74D1B">
              <w:rPr>
                <w:sz w:val="18"/>
                <w:szCs w:val="18"/>
              </w:rPr>
              <w:t>Design and analyse low impact development controls, pond dams, sanitary sewer, and storm water system and simulate water quality</w:t>
            </w:r>
            <w:r w:rsidRPr="00C74D1B">
              <w:t xml:space="preserve"> </w:t>
            </w:r>
            <w:r w:rsidRPr="00C74D1B">
              <w:rPr>
                <w:sz w:val="18"/>
                <w:szCs w:val="18"/>
              </w:rPr>
              <w:t xml:space="preserve">by simulating the generation, inflow, and transportation and treatment of any number of user-defined pollutants, such as total suspended solids or heavy metals. Analyse flood inundation areas and flood hazard by easily calculating the extent of flooded areas and estimate the flood hazard based on water column heights and peak flow velocities. </w:t>
            </w:r>
          </w:p>
        </w:tc>
      </w:tr>
      <w:tr w:rsidR="00C77BE4" w:rsidRPr="00C74D1B" w14:paraId="3F0034B9"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561D9483" w14:textId="77777777" w:rsidR="00C77BE4" w:rsidRPr="00C74D1B" w:rsidRDefault="00C77BE4" w:rsidP="00A11466">
            <w:pPr>
              <w:pStyle w:val="ListParagraph"/>
              <w:ind w:left="0"/>
              <w:rPr>
                <w:noProof/>
                <w:sz w:val="18"/>
                <w:szCs w:val="18"/>
              </w:rPr>
            </w:pPr>
            <w:r w:rsidRPr="00C74D1B">
              <w:rPr>
                <w:noProof/>
                <w:sz w:val="18"/>
                <w:szCs w:val="18"/>
              </w:rPr>
              <w:t>7.2.27.</w:t>
            </w:r>
          </w:p>
        </w:tc>
        <w:tc>
          <w:tcPr>
            <w:tcW w:w="2293" w:type="dxa"/>
            <w:tcBorders>
              <w:top w:val="single" w:sz="4" w:space="0" w:color="auto"/>
              <w:left w:val="single" w:sz="4" w:space="0" w:color="auto"/>
              <w:bottom w:val="single" w:sz="4" w:space="0" w:color="auto"/>
              <w:right w:val="single" w:sz="4" w:space="0" w:color="auto"/>
            </w:tcBorders>
            <w:hideMark/>
          </w:tcPr>
          <w:p w14:paraId="47D74C04"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68B7247B" wp14:editId="54FF606B">
                      <wp:extent cx="1259840" cy="539750"/>
                      <wp:effectExtent l="9525" t="9525" r="6985" b="12700"/>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25A08123" w14:textId="77777777" w:rsidR="00B21A17" w:rsidRDefault="00B21A17" w:rsidP="00C77BE4">
                                  <w:pPr>
                                    <w:jc w:val="center"/>
                                    <w:rPr>
                                      <w:color w:val="000000" w:themeColor="text1"/>
                                      <w:sz w:val="18"/>
                                      <w:szCs w:val="18"/>
                                      <w:lang w:val="en-US"/>
                                    </w:rPr>
                                  </w:pPr>
                                  <w:r>
                                    <w:rPr>
                                      <w:color w:val="000000" w:themeColor="text1"/>
                                      <w:sz w:val="18"/>
                                      <w:szCs w:val="18"/>
                                      <w:lang w:val="en-US"/>
                                    </w:rPr>
                                    <w:t>Manage line engineering</w:t>
                                  </w:r>
                                </w:p>
                              </w:txbxContent>
                            </wps:txbx>
                            <wps:bodyPr rot="0" vert="horz" wrap="square" lIns="0" tIns="0" rIns="0" bIns="0" anchor="ctr" anchorCtr="0" upright="1">
                              <a:noAutofit/>
                            </wps:bodyPr>
                          </wps:wsp>
                        </a:graphicData>
                      </a:graphic>
                    </wp:inline>
                  </w:drawing>
                </mc:Choice>
                <mc:Fallback>
                  <w:pict>
                    <v:roundrect w14:anchorId="68B7247B" id="Rounded Rectangle 31" o:spid="_x0000_s1052"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" strokecolor="#0070c0" strokeweight=".5pt">
                      <v:textbox inset="0,0,0,0">
                        <w:txbxContent>
                          <w:p w14:paraId="25A08123" w14:textId="77777777" w:rsidR="00B21A17" w:rsidRDefault="00B21A17" w:rsidP="00C77BE4">
                            <w:pPr>
                              <w:jc w:val="center"/>
                              <w:rPr>
                                <w:color w:val="000000" w:themeColor="text1"/>
                                <w:sz w:val="18"/>
                                <w:szCs w:val="18"/>
                                <w:lang w:val="en-US"/>
                              </w:rPr>
                            </w:pPr>
                            <w:r>
                              <w:rPr>
                                <w:color w:val="000000" w:themeColor="text1"/>
                                <w:sz w:val="18"/>
                                <w:szCs w:val="18"/>
                                <w:lang w:val="en-US"/>
                              </w:rPr>
                              <w:t>Manage line engineering</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298C1AE8"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7EF10DDE" w14:textId="77777777" w:rsidR="00C77BE4" w:rsidRPr="00C74D1B" w:rsidRDefault="00C77BE4" w:rsidP="00A11466">
            <w:pPr>
              <w:pStyle w:val="ListParagraph"/>
              <w:ind w:left="0"/>
              <w:rPr>
                <w:sz w:val="18"/>
                <w:szCs w:val="18"/>
              </w:rPr>
            </w:pPr>
          </w:p>
          <w:p w14:paraId="00AE0AD1" w14:textId="77777777" w:rsidR="00C77BE4" w:rsidRPr="00C74D1B" w:rsidRDefault="00C77BE4" w:rsidP="00A11466">
            <w:pPr>
              <w:pStyle w:val="ListParagraph"/>
              <w:ind w:left="0"/>
              <w:rPr>
                <w:sz w:val="18"/>
                <w:szCs w:val="18"/>
              </w:rPr>
            </w:pPr>
            <w:r w:rsidRPr="00C74D1B">
              <w:rPr>
                <w:sz w:val="18"/>
                <w:szCs w:val="18"/>
              </w:rPr>
              <w:t>Perform engineering design for substations such as:</w:t>
            </w:r>
          </w:p>
          <w:p w14:paraId="2FE1AF7F" w14:textId="77777777" w:rsidR="00C77BE4" w:rsidRPr="00C74D1B" w:rsidRDefault="00C77BE4" w:rsidP="00A11466">
            <w:pPr>
              <w:pStyle w:val="ListParagraph"/>
              <w:ind w:left="0"/>
              <w:rPr>
                <w:sz w:val="18"/>
                <w:szCs w:val="18"/>
              </w:rPr>
            </w:pPr>
            <w:r w:rsidRPr="00C74D1B">
              <w:rPr>
                <w:sz w:val="18"/>
                <w:szCs w:val="18"/>
              </w:rPr>
              <w:t>a. Protection Schemes</w:t>
            </w:r>
          </w:p>
          <w:p w14:paraId="00165E21" w14:textId="77777777" w:rsidR="00C77BE4" w:rsidRPr="00C74D1B" w:rsidRDefault="00C77BE4" w:rsidP="00A11466">
            <w:pPr>
              <w:pStyle w:val="ListParagraph"/>
              <w:ind w:left="0"/>
              <w:rPr>
                <w:sz w:val="18"/>
                <w:szCs w:val="18"/>
              </w:rPr>
            </w:pPr>
            <w:r w:rsidRPr="00C74D1B">
              <w:rPr>
                <w:sz w:val="18"/>
                <w:szCs w:val="18"/>
              </w:rPr>
              <w:t>b. Metering</w:t>
            </w:r>
          </w:p>
          <w:p w14:paraId="7525BF6F" w14:textId="77777777" w:rsidR="00C77BE4" w:rsidRPr="00C74D1B" w:rsidRDefault="00C77BE4" w:rsidP="00A11466">
            <w:pPr>
              <w:pStyle w:val="ListParagraph"/>
              <w:ind w:left="0"/>
              <w:rPr>
                <w:sz w:val="18"/>
                <w:szCs w:val="18"/>
              </w:rPr>
            </w:pPr>
            <w:r w:rsidRPr="00C74D1B">
              <w:rPr>
                <w:sz w:val="18"/>
                <w:szCs w:val="18"/>
              </w:rPr>
              <w:t>c. Substation layouts</w:t>
            </w:r>
          </w:p>
          <w:p w14:paraId="442E0AA9" w14:textId="77777777" w:rsidR="00C77BE4" w:rsidRPr="00C74D1B" w:rsidRDefault="00C77BE4" w:rsidP="00A11466">
            <w:pPr>
              <w:pStyle w:val="ListParagraph"/>
              <w:ind w:left="0"/>
              <w:rPr>
                <w:sz w:val="18"/>
                <w:szCs w:val="18"/>
              </w:rPr>
            </w:pPr>
            <w:r w:rsidRPr="00C74D1B">
              <w:rPr>
                <w:sz w:val="18"/>
                <w:szCs w:val="18"/>
              </w:rPr>
              <w:t>d. Earthing and grounding layouts</w:t>
            </w:r>
          </w:p>
          <w:p w14:paraId="355BD288" w14:textId="77777777" w:rsidR="00C77BE4" w:rsidRPr="00C74D1B" w:rsidRDefault="00C77BE4" w:rsidP="00A11466">
            <w:pPr>
              <w:pStyle w:val="ListParagraph"/>
              <w:ind w:left="0"/>
              <w:rPr>
                <w:sz w:val="18"/>
                <w:szCs w:val="18"/>
              </w:rPr>
            </w:pPr>
            <w:r w:rsidRPr="00C74D1B">
              <w:rPr>
                <w:sz w:val="18"/>
                <w:szCs w:val="18"/>
              </w:rPr>
              <w:t>e. Architectural drawings for control rooms</w:t>
            </w:r>
          </w:p>
          <w:p w14:paraId="1EA87CC8" w14:textId="77777777" w:rsidR="00C77BE4" w:rsidRPr="00C74D1B" w:rsidRDefault="00C77BE4" w:rsidP="00A11466">
            <w:pPr>
              <w:pStyle w:val="ListParagraph"/>
              <w:ind w:left="0"/>
              <w:rPr>
                <w:sz w:val="18"/>
                <w:szCs w:val="18"/>
              </w:rPr>
            </w:pPr>
            <w:r w:rsidRPr="00C74D1B">
              <w:rPr>
                <w:sz w:val="18"/>
                <w:szCs w:val="18"/>
              </w:rPr>
              <w:t>f. Create 2D drawings for construction and substation electrical layout</w:t>
            </w:r>
          </w:p>
          <w:p w14:paraId="40C7C22C" w14:textId="77777777" w:rsidR="00C77BE4" w:rsidRPr="00C74D1B" w:rsidRDefault="00C77BE4" w:rsidP="00A11466">
            <w:pPr>
              <w:pStyle w:val="ListParagraph"/>
              <w:ind w:left="0"/>
              <w:rPr>
                <w:sz w:val="18"/>
                <w:szCs w:val="18"/>
              </w:rPr>
            </w:pPr>
            <w:r w:rsidRPr="00C74D1B">
              <w:rPr>
                <w:sz w:val="18"/>
                <w:szCs w:val="18"/>
              </w:rPr>
              <w:t>g. Create schematic drawings for control purposes</w:t>
            </w:r>
          </w:p>
          <w:p w14:paraId="4A70F0B2" w14:textId="77777777" w:rsidR="00C77BE4" w:rsidRPr="00C74D1B" w:rsidRDefault="00C77BE4" w:rsidP="00A11466">
            <w:pPr>
              <w:pStyle w:val="ListParagraph"/>
              <w:ind w:left="0"/>
              <w:rPr>
                <w:sz w:val="18"/>
                <w:szCs w:val="18"/>
              </w:rPr>
            </w:pPr>
            <w:r w:rsidRPr="00C74D1B">
              <w:rPr>
                <w:sz w:val="18"/>
                <w:szCs w:val="18"/>
              </w:rPr>
              <w:t>h. Create graphs and simulations</w:t>
            </w:r>
          </w:p>
          <w:p w14:paraId="69CEA6EA" w14:textId="77777777" w:rsidR="00C77BE4" w:rsidRPr="00C74D1B" w:rsidRDefault="00C77BE4" w:rsidP="00A11466">
            <w:pPr>
              <w:pStyle w:val="ListParagraph"/>
              <w:ind w:left="0"/>
              <w:rPr>
                <w:sz w:val="18"/>
                <w:szCs w:val="18"/>
              </w:rPr>
            </w:pPr>
            <w:r w:rsidRPr="00C74D1B">
              <w:rPr>
                <w:sz w:val="18"/>
                <w:szCs w:val="18"/>
              </w:rPr>
              <w:t>i. Civil design</w:t>
            </w:r>
          </w:p>
          <w:p w14:paraId="37E65F70" w14:textId="77777777" w:rsidR="00C77BE4" w:rsidRPr="00C74D1B" w:rsidRDefault="00C77BE4" w:rsidP="00A11466">
            <w:pPr>
              <w:pStyle w:val="ListParagraph"/>
              <w:ind w:left="0"/>
              <w:rPr>
                <w:sz w:val="18"/>
                <w:szCs w:val="18"/>
              </w:rPr>
            </w:pPr>
            <w:r w:rsidRPr="00C74D1B">
              <w:rPr>
                <w:sz w:val="18"/>
                <w:szCs w:val="18"/>
              </w:rPr>
              <w:t>j. Structural design</w:t>
            </w:r>
          </w:p>
          <w:p w14:paraId="1BE80BE7" w14:textId="77777777" w:rsidR="00C77BE4" w:rsidRPr="00C74D1B" w:rsidRDefault="00C77BE4" w:rsidP="00A11466">
            <w:pPr>
              <w:pStyle w:val="ListParagraph"/>
              <w:ind w:left="0"/>
              <w:rPr>
                <w:sz w:val="18"/>
                <w:szCs w:val="18"/>
              </w:rPr>
            </w:pPr>
            <w:r w:rsidRPr="00C74D1B">
              <w:rPr>
                <w:sz w:val="18"/>
                <w:szCs w:val="18"/>
              </w:rPr>
              <w:t>k. Stormwater management/hydrologic analysis/hydraulic structure design</w:t>
            </w:r>
          </w:p>
          <w:p w14:paraId="301D69F2" w14:textId="77777777" w:rsidR="00C77BE4" w:rsidRPr="00C74D1B" w:rsidRDefault="00C77BE4" w:rsidP="00A11466">
            <w:pPr>
              <w:pStyle w:val="ListParagraph"/>
              <w:ind w:left="0"/>
              <w:rPr>
                <w:sz w:val="18"/>
                <w:szCs w:val="18"/>
              </w:rPr>
            </w:pPr>
            <w:r w:rsidRPr="00C74D1B">
              <w:rPr>
                <w:sz w:val="18"/>
                <w:szCs w:val="18"/>
              </w:rPr>
              <w:t>l. Drainage design to support water based fire protection systems</w:t>
            </w:r>
          </w:p>
          <w:p w14:paraId="73763843" w14:textId="77777777" w:rsidR="00C77BE4" w:rsidRPr="00C74D1B" w:rsidRDefault="00C77BE4" w:rsidP="00A11466">
            <w:pPr>
              <w:pStyle w:val="ListParagraph"/>
              <w:ind w:left="0"/>
              <w:rPr>
                <w:sz w:val="18"/>
                <w:szCs w:val="18"/>
              </w:rPr>
            </w:pPr>
            <w:r w:rsidRPr="00C74D1B">
              <w:rPr>
                <w:sz w:val="18"/>
                <w:szCs w:val="18"/>
              </w:rPr>
              <w:t xml:space="preserve">m. Access road design </w:t>
            </w:r>
          </w:p>
          <w:p w14:paraId="195949E5" w14:textId="77777777" w:rsidR="00C77BE4" w:rsidRPr="00C74D1B" w:rsidRDefault="00C77BE4" w:rsidP="00A11466">
            <w:pPr>
              <w:pStyle w:val="ListParagraph"/>
              <w:ind w:left="0"/>
              <w:rPr>
                <w:sz w:val="18"/>
                <w:szCs w:val="18"/>
              </w:rPr>
            </w:pPr>
          </w:p>
          <w:p w14:paraId="11748ADF" w14:textId="77777777" w:rsidR="00C77BE4" w:rsidRPr="00C74D1B" w:rsidRDefault="00C77BE4" w:rsidP="00A11466">
            <w:pPr>
              <w:pStyle w:val="ListParagraph"/>
              <w:ind w:left="0"/>
              <w:rPr>
                <w:b/>
                <w:bCs/>
                <w:i/>
                <w:iCs/>
                <w:sz w:val="18"/>
                <w:szCs w:val="18"/>
                <w:u w:val="single"/>
              </w:rPr>
            </w:pPr>
            <w:r w:rsidRPr="00C74D1B">
              <w:rPr>
                <w:sz w:val="18"/>
                <w:szCs w:val="18"/>
              </w:rPr>
              <w:t>Access attributes and selects design overhead lines in different voltages including survey, tower spotting line design, route selection, land surveying using line lidar visual, substations and other infrastructure. Manage maps by merging, operate diagrams, check fault level of the infrastructure and integrate plans and designs of the maps. Supports the creation, maintenance, analysis and sharing of 2D and 3D geospatial information and create contours</w:t>
            </w:r>
          </w:p>
        </w:tc>
      </w:tr>
      <w:tr w:rsidR="00C77BE4" w:rsidRPr="00C74D1B" w14:paraId="59471A1E"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05F38164" w14:textId="77777777" w:rsidR="00C77BE4" w:rsidRPr="00C74D1B" w:rsidRDefault="00C77BE4" w:rsidP="00A11466">
            <w:pPr>
              <w:pStyle w:val="ListParagraph"/>
              <w:ind w:left="0"/>
              <w:rPr>
                <w:noProof/>
                <w:sz w:val="18"/>
                <w:szCs w:val="18"/>
              </w:rPr>
            </w:pPr>
            <w:r w:rsidRPr="00C74D1B">
              <w:rPr>
                <w:noProof/>
                <w:sz w:val="18"/>
                <w:szCs w:val="18"/>
              </w:rPr>
              <w:t>7.2.28.</w:t>
            </w:r>
          </w:p>
        </w:tc>
        <w:tc>
          <w:tcPr>
            <w:tcW w:w="2293" w:type="dxa"/>
            <w:tcBorders>
              <w:top w:val="single" w:sz="4" w:space="0" w:color="auto"/>
              <w:left w:val="single" w:sz="4" w:space="0" w:color="auto"/>
              <w:bottom w:val="single" w:sz="4" w:space="0" w:color="auto"/>
              <w:right w:val="single" w:sz="4" w:space="0" w:color="auto"/>
            </w:tcBorders>
            <w:hideMark/>
          </w:tcPr>
          <w:p w14:paraId="69B7872F"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6422CBA0" wp14:editId="25EAA267">
                      <wp:extent cx="1259840" cy="539750"/>
                      <wp:effectExtent l="9525" t="9525" r="6985" b="12700"/>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697E7AA5" w14:textId="77777777" w:rsidR="00B21A17" w:rsidRDefault="00B21A17" w:rsidP="00C77BE4">
                                  <w:pPr>
                                    <w:jc w:val="center"/>
                                    <w:rPr>
                                      <w:color w:val="000000" w:themeColor="text1"/>
                                      <w:sz w:val="18"/>
                                      <w:szCs w:val="18"/>
                                      <w:lang w:val="en-US"/>
                                    </w:rPr>
                                  </w:pPr>
                                  <w:r>
                                    <w:rPr>
                                      <w:color w:val="000000" w:themeColor="text1"/>
                                      <w:sz w:val="18"/>
                                      <w:szCs w:val="18"/>
                                      <w:lang w:val="en-US"/>
                                    </w:rPr>
                                    <w:t>Manage coal power plant turbine engineering</w:t>
                                  </w:r>
                                </w:p>
                              </w:txbxContent>
                            </wps:txbx>
                            <wps:bodyPr rot="0" vert="horz" wrap="square" lIns="0" tIns="0" rIns="0" bIns="0" anchor="ctr" anchorCtr="0" upright="1">
                              <a:noAutofit/>
                            </wps:bodyPr>
                          </wps:wsp>
                        </a:graphicData>
                      </a:graphic>
                    </wp:inline>
                  </w:drawing>
                </mc:Choice>
                <mc:Fallback>
                  <w:pict>
                    <v:roundrect w14:anchorId="6422CBA0" id="Rounded Rectangle 32" o:spid="_x0000_s1053"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" strokecolor="#0070c0" strokeweight=".5pt">
                      <v:textbox inset="0,0,0,0">
                        <w:txbxContent>
                          <w:p w14:paraId="697E7AA5" w14:textId="77777777" w:rsidR="00B21A17" w:rsidRDefault="00B21A17" w:rsidP="00C77BE4">
                            <w:pPr>
                              <w:jc w:val="center"/>
                              <w:rPr>
                                <w:color w:val="000000" w:themeColor="text1"/>
                                <w:sz w:val="18"/>
                                <w:szCs w:val="18"/>
                                <w:lang w:val="en-US"/>
                              </w:rPr>
                            </w:pPr>
                            <w:r>
                              <w:rPr>
                                <w:color w:val="000000" w:themeColor="text1"/>
                                <w:sz w:val="18"/>
                                <w:szCs w:val="18"/>
                                <w:lang w:val="en-US"/>
                              </w:rPr>
                              <w:t>Manage coal power plant turbine engineering</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40C9F635"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1EF72AD2" w14:textId="77777777" w:rsidR="00C77BE4" w:rsidRPr="00C74D1B" w:rsidRDefault="00C77BE4" w:rsidP="00A11466">
            <w:pPr>
              <w:pStyle w:val="ListParagraph"/>
              <w:ind w:left="0"/>
              <w:rPr>
                <w:sz w:val="18"/>
                <w:szCs w:val="18"/>
              </w:rPr>
            </w:pPr>
          </w:p>
          <w:p w14:paraId="0B326C6B" w14:textId="77777777" w:rsidR="00C77BE4" w:rsidRPr="00C74D1B" w:rsidRDefault="00C77BE4" w:rsidP="00A11466">
            <w:pPr>
              <w:pStyle w:val="ListParagraph"/>
              <w:ind w:left="0"/>
              <w:rPr>
                <w:sz w:val="18"/>
                <w:szCs w:val="18"/>
              </w:rPr>
            </w:pPr>
            <w:r w:rsidRPr="00C74D1B">
              <w:rPr>
                <w:sz w:val="18"/>
                <w:szCs w:val="18"/>
              </w:rPr>
              <w:t xml:space="preserve"> Condition monitoring diagnostics and collection of vibration signals for:</w:t>
            </w:r>
          </w:p>
          <w:p w14:paraId="28760C34" w14:textId="77777777" w:rsidR="00C77BE4" w:rsidRPr="00C74D1B" w:rsidRDefault="00C77BE4" w:rsidP="00A11466">
            <w:pPr>
              <w:pStyle w:val="ListParagraph"/>
              <w:ind w:left="0"/>
              <w:rPr>
                <w:sz w:val="18"/>
                <w:szCs w:val="18"/>
              </w:rPr>
            </w:pPr>
            <w:r w:rsidRPr="00C74D1B">
              <w:rPr>
                <w:sz w:val="18"/>
                <w:szCs w:val="18"/>
              </w:rPr>
              <w:t>a. Turbo machinery</w:t>
            </w:r>
          </w:p>
          <w:p w14:paraId="53BEFDBB" w14:textId="77777777" w:rsidR="00C77BE4" w:rsidRPr="00C74D1B" w:rsidRDefault="00C77BE4" w:rsidP="00A11466">
            <w:pPr>
              <w:pStyle w:val="ListParagraph"/>
              <w:ind w:left="0"/>
              <w:rPr>
                <w:sz w:val="18"/>
                <w:szCs w:val="18"/>
              </w:rPr>
            </w:pPr>
            <w:r w:rsidRPr="00C74D1B">
              <w:rPr>
                <w:sz w:val="18"/>
                <w:szCs w:val="18"/>
              </w:rPr>
              <w:t>b. Hydro turbines and generators</w:t>
            </w:r>
          </w:p>
          <w:p w14:paraId="6118DCC7" w14:textId="77777777" w:rsidR="00C77BE4" w:rsidRPr="00C74D1B" w:rsidRDefault="00C77BE4" w:rsidP="00A11466">
            <w:pPr>
              <w:pStyle w:val="ListParagraph"/>
              <w:ind w:left="0"/>
              <w:rPr>
                <w:sz w:val="18"/>
                <w:szCs w:val="18"/>
              </w:rPr>
            </w:pPr>
            <w:r w:rsidRPr="00C74D1B">
              <w:rPr>
                <w:sz w:val="18"/>
                <w:szCs w:val="18"/>
              </w:rPr>
              <w:t>c. Wind turbines</w:t>
            </w:r>
          </w:p>
          <w:p w14:paraId="11DAA313" w14:textId="77777777" w:rsidR="00C77BE4" w:rsidRPr="00C74D1B" w:rsidRDefault="00C77BE4" w:rsidP="00A11466">
            <w:pPr>
              <w:pStyle w:val="ListParagraph"/>
              <w:ind w:left="0"/>
              <w:rPr>
                <w:sz w:val="18"/>
                <w:szCs w:val="18"/>
              </w:rPr>
            </w:pPr>
            <w:r w:rsidRPr="00C74D1B">
              <w:rPr>
                <w:sz w:val="18"/>
                <w:szCs w:val="18"/>
              </w:rPr>
              <w:t>d. Reciprocating compressors</w:t>
            </w:r>
          </w:p>
          <w:p w14:paraId="0BAECF25" w14:textId="77777777" w:rsidR="00C77BE4" w:rsidRPr="00C74D1B" w:rsidRDefault="00C77BE4" w:rsidP="00A11466">
            <w:pPr>
              <w:pStyle w:val="ListParagraph"/>
              <w:ind w:left="0"/>
              <w:rPr>
                <w:sz w:val="18"/>
                <w:szCs w:val="18"/>
              </w:rPr>
            </w:pPr>
            <w:r w:rsidRPr="00C74D1B">
              <w:rPr>
                <w:sz w:val="18"/>
                <w:szCs w:val="18"/>
              </w:rPr>
              <w:t>e. Industrial gas turbines</w:t>
            </w:r>
          </w:p>
          <w:p w14:paraId="4C4D7D9B" w14:textId="77777777" w:rsidR="00C77BE4" w:rsidRPr="00C74D1B" w:rsidRDefault="00C77BE4" w:rsidP="00A11466">
            <w:pPr>
              <w:pStyle w:val="ListParagraph"/>
              <w:ind w:left="0"/>
              <w:rPr>
                <w:sz w:val="18"/>
                <w:szCs w:val="18"/>
              </w:rPr>
            </w:pPr>
            <w:r w:rsidRPr="00C74D1B">
              <w:rPr>
                <w:sz w:val="18"/>
                <w:szCs w:val="18"/>
              </w:rPr>
              <w:t>f. Aero derivative gas turbines</w:t>
            </w:r>
          </w:p>
          <w:p w14:paraId="53D881DE" w14:textId="77777777" w:rsidR="00C77BE4" w:rsidRPr="00C74D1B" w:rsidRDefault="00C77BE4" w:rsidP="00A11466">
            <w:pPr>
              <w:pStyle w:val="ListParagraph"/>
              <w:ind w:left="0"/>
              <w:rPr>
                <w:sz w:val="18"/>
                <w:szCs w:val="18"/>
              </w:rPr>
            </w:pPr>
            <w:r w:rsidRPr="00C74D1B">
              <w:rPr>
                <w:sz w:val="18"/>
                <w:szCs w:val="18"/>
              </w:rPr>
              <w:t>g. Electric motors</w:t>
            </w:r>
          </w:p>
          <w:p w14:paraId="33FB0454" w14:textId="77777777" w:rsidR="00C77BE4" w:rsidRPr="00C74D1B" w:rsidRDefault="00C77BE4" w:rsidP="00A11466">
            <w:pPr>
              <w:pStyle w:val="ListParagraph"/>
              <w:ind w:left="0"/>
              <w:rPr>
                <w:sz w:val="18"/>
                <w:szCs w:val="18"/>
              </w:rPr>
            </w:pPr>
          </w:p>
          <w:p w14:paraId="3FE1ECD2" w14:textId="77777777" w:rsidR="00C77BE4" w:rsidRPr="00C74D1B" w:rsidRDefault="00C77BE4" w:rsidP="00A11466">
            <w:pPr>
              <w:pStyle w:val="ListParagraph"/>
              <w:ind w:left="0"/>
              <w:rPr>
                <w:b/>
                <w:bCs/>
                <w:i/>
                <w:iCs/>
                <w:sz w:val="18"/>
                <w:szCs w:val="18"/>
                <w:u w:val="single"/>
              </w:rPr>
            </w:pPr>
            <w:r w:rsidRPr="00C74D1B">
              <w:rPr>
                <w:sz w:val="18"/>
                <w:szCs w:val="18"/>
              </w:rPr>
              <w:t>Design cadastral lines, roads and servitudes and use 2D and 3D tools.</w:t>
            </w:r>
          </w:p>
        </w:tc>
      </w:tr>
      <w:tr w:rsidR="00C77BE4" w:rsidRPr="00C74D1B" w14:paraId="2F5B522F" w14:textId="77777777" w:rsidTr="00A11466">
        <w:trPr>
          <w:cantSplit/>
          <w:trHeight w:val="20"/>
        </w:trPr>
        <w:tc>
          <w:tcPr>
            <w:tcW w:w="834" w:type="dxa"/>
            <w:tcBorders>
              <w:top w:val="single" w:sz="4" w:space="0" w:color="auto"/>
              <w:left w:val="single" w:sz="4" w:space="0" w:color="auto"/>
              <w:bottom w:val="single" w:sz="4" w:space="0" w:color="auto"/>
              <w:right w:val="single" w:sz="4" w:space="0" w:color="auto"/>
            </w:tcBorders>
            <w:hideMark/>
          </w:tcPr>
          <w:p w14:paraId="17C1C4F9" w14:textId="77777777" w:rsidR="00C77BE4" w:rsidRPr="00C74D1B" w:rsidRDefault="00C77BE4" w:rsidP="00A11466">
            <w:pPr>
              <w:pStyle w:val="ListParagraph"/>
              <w:ind w:left="0"/>
              <w:rPr>
                <w:noProof/>
                <w:sz w:val="18"/>
                <w:szCs w:val="18"/>
              </w:rPr>
            </w:pPr>
            <w:r w:rsidRPr="00C74D1B">
              <w:rPr>
                <w:noProof/>
                <w:sz w:val="18"/>
                <w:szCs w:val="18"/>
              </w:rPr>
              <w:t>7.2.29.</w:t>
            </w:r>
          </w:p>
        </w:tc>
        <w:tc>
          <w:tcPr>
            <w:tcW w:w="2293" w:type="dxa"/>
            <w:tcBorders>
              <w:top w:val="single" w:sz="4" w:space="0" w:color="auto"/>
              <w:left w:val="single" w:sz="4" w:space="0" w:color="auto"/>
              <w:bottom w:val="single" w:sz="4" w:space="0" w:color="auto"/>
              <w:right w:val="single" w:sz="4" w:space="0" w:color="auto"/>
            </w:tcBorders>
            <w:hideMark/>
          </w:tcPr>
          <w:p w14:paraId="7FAE3049" w14:textId="77777777" w:rsidR="00C77BE4" w:rsidRPr="00C74D1B" w:rsidRDefault="00C77BE4" w:rsidP="00A11466">
            <w:pPr>
              <w:pStyle w:val="ListParagraph"/>
              <w:ind w:left="0"/>
              <w:rPr>
                <w:noProof/>
                <w:sz w:val="18"/>
                <w:szCs w:val="18"/>
              </w:rPr>
            </w:pPr>
            <w:r w:rsidRPr="00C74D1B">
              <w:rPr>
                <w:noProof/>
                <w:lang w:eastAsia="en-ZA"/>
              </w:rPr>
              <mc:AlternateContent>
                <mc:Choice Requires="wps">
                  <w:drawing>
                    <wp:inline distT="0" distB="0" distL="0" distR="0" wp14:anchorId="356504C3" wp14:editId="7F748148">
                      <wp:extent cx="1259840" cy="539750"/>
                      <wp:effectExtent l="9525" t="9525" r="6985" b="12700"/>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39750"/>
                              </a:xfrm>
                              <a:prstGeom prst="roundRect">
                                <a:avLst>
                                  <a:gd name="adj" fmla="val 50000"/>
                                </a:avLst>
                              </a:prstGeom>
                              <a:solidFill>
                                <a:srgbClr val="FFFFFF"/>
                              </a:solidFill>
                              <a:ln w="6350">
                                <a:solidFill>
                                  <a:srgbClr val="0070C0"/>
                                </a:solidFill>
                                <a:round/>
                                <a:headEnd/>
                                <a:tailEnd/>
                              </a:ln>
                            </wps:spPr>
                            <wps:txbx>
                              <w:txbxContent>
                                <w:p w14:paraId="47CC06C4" w14:textId="77777777" w:rsidR="00B21A17" w:rsidRDefault="00B21A17" w:rsidP="00C77BE4">
                                  <w:pPr>
                                    <w:jc w:val="center"/>
                                    <w:rPr>
                                      <w:color w:val="000000" w:themeColor="text1"/>
                                      <w:sz w:val="18"/>
                                      <w:szCs w:val="18"/>
                                      <w:lang w:val="en-US"/>
                                    </w:rPr>
                                  </w:pPr>
                                  <w:r>
                                    <w:rPr>
                                      <w:color w:val="000000" w:themeColor="text1"/>
                                      <w:sz w:val="18"/>
                                      <w:szCs w:val="18"/>
                                      <w:lang w:val="en-US"/>
                                    </w:rPr>
                                    <w:t>Migration management</w:t>
                                  </w:r>
                                </w:p>
                              </w:txbxContent>
                            </wps:txbx>
                            <wps:bodyPr rot="0" vert="horz" wrap="square" lIns="0" tIns="0" rIns="0" bIns="0" anchor="ctr" anchorCtr="0" upright="1">
                              <a:noAutofit/>
                            </wps:bodyPr>
                          </wps:wsp>
                        </a:graphicData>
                      </a:graphic>
                    </wp:inline>
                  </w:drawing>
                </mc:Choice>
                <mc:Fallback>
                  <w:pict>
                    <v:roundrect w14:anchorId="356504C3" id="Rounded Rectangle 33" o:spid="_x0000_s1054" style="width:99.2pt;height:4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" strokecolor="#0070c0" strokeweight=".5pt">
                      <v:textbox inset="0,0,0,0">
                        <w:txbxContent>
                          <w:p w14:paraId="47CC06C4" w14:textId="77777777" w:rsidR="00B21A17" w:rsidRDefault="00B21A17" w:rsidP="00C77BE4">
                            <w:pPr>
                              <w:jc w:val="center"/>
                              <w:rPr>
                                <w:color w:val="000000" w:themeColor="text1"/>
                                <w:sz w:val="18"/>
                                <w:szCs w:val="18"/>
                                <w:lang w:val="en-US"/>
                              </w:rPr>
                            </w:pPr>
                            <w:r>
                              <w:rPr>
                                <w:color w:val="000000" w:themeColor="text1"/>
                                <w:sz w:val="18"/>
                                <w:szCs w:val="18"/>
                                <w:lang w:val="en-US"/>
                              </w:rPr>
                              <w:t>Migration management</w:t>
                            </w:r>
                          </w:p>
                        </w:txbxContent>
                      </v:textbox>
                      <w10:anchorlock/>
                    </v:roundrect>
                  </w:pict>
                </mc:Fallback>
              </mc:AlternateContent>
            </w:r>
          </w:p>
        </w:tc>
        <w:tc>
          <w:tcPr>
            <w:tcW w:w="7273" w:type="dxa"/>
            <w:tcBorders>
              <w:top w:val="single" w:sz="4" w:space="0" w:color="auto"/>
              <w:left w:val="single" w:sz="4" w:space="0" w:color="auto"/>
              <w:bottom w:val="single" w:sz="4" w:space="0" w:color="auto"/>
              <w:right w:val="single" w:sz="4" w:space="0" w:color="auto"/>
            </w:tcBorders>
          </w:tcPr>
          <w:p w14:paraId="587F6AB0" w14:textId="77777777" w:rsidR="00C77BE4" w:rsidRPr="00C74D1B" w:rsidRDefault="00C77BE4" w:rsidP="00A11466">
            <w:pPr>
              <w:pStyle w:val="ListParagraph"/>
              <w:ind w:left="0"/>
              <w:rPr>
                <w:b/>
                <w:bCs/>
                <w:i/>
                <w:iCs/>
                <w:sz w:val="18"/>
                <w:szCs w:val="18"/>
                <w:u w:val="single"/>
              </w:rPr>
            </w:pPr>
            <w:r w:rsidRPr="00C74D1B">
              <w:rPr>
                <w:b/>
                <w:bCs/>
                <w:i/>
                <w:iCs/>
                <w:sz w:val="18"/>
                <w:szCs w:val="18"/>
                <w:u w:val="single"/>
              </w:rPr>
              <w:t>Description of use case:</w:t>
            </w:r>
          </w:p>
          <w:p w14:paraId="2B2CB9AE" w14:textId="77777777" w:rsidR="00C77BE4" w:rsidRPr="00C74D1B" w:rsidRDefault="00C77BE4" w:rsidP="00A11466">
            <w:pPr>
              <w:pStyle w:val="ListParagraph"/>
              <w:ind w:left="0"/>
              <w:rPr>
                <w:sz w:val="18"/>
                <w:szCs w:val="18"/>
              </w:rPr>
            </w:pPr>
          </w:p>
          <w:p w14:paraId="6DDC1695" w14:textId="77777777" w:rsidR="00C77BE4" w:rsidRPr="00C74D1B" w:rsidRDefault="00C77BE4" w:rsidP="00A11466">
            <w:pPr>
              <w:pStyle w:val="ListParagraph"/>
              <w:ind w:left="0"/>
              <w:rPr>
                <w:b/>
                <w:bCs/>
                <w:i/>
                <w:iCs/>
                <w:sz w:val="18"/>
                <w:szCs w:val="18"/>
                <w:u w:val="single"/>
              </w:rPr>
            </w:pPr>
            <w:r w:rsidRPr="00C74D1B">
              <w:rPr>
                <w:sz w:val="18"/>
                <w:szCs w:val="18"/>
              </w:rPr>
              <w:t xml:space="preserve"> </w:t>
            </w:r>
            <w:r w:rsidRPr="00C74D1B">
              <w:rPr>
                <w:color w:val="000000" w:themeColor="text1"/>
                <w:sz w:val="18"/>
              </w:rPr>
              <w:t>Provide migration toolset to import data from the current system to the new system. Capability for the audit trail for migration, errors, exception report and for fixing. Capability to allow the form rebuild for all current workflow.</w:t>
            </w:r>
          </w:p>
        </w:tc>
      </w:tr>
    </w:tbl>
    <w:p w14:paraId="5D6C98E2" w14:textId="38901D4E" w:rsidR="00C77BE4" w:rsidRPr="00C74D1B" w:rsidRDefault="00981E02" w:rsidP="005872B9">
      <w:pPr>
        <w:pStyle w:val="Caption"/>
        <w:rPr>
          <w:b w:val="0"/>
          <w:bCs w:val="0"/>
          <w:kern w:val="32"/>
          <w:sz w:val="24"/>
          <w:lang w:val="en-US"/>
        </w:rPr>
      </w:pPr>
      <w:bookmarkStart w:id="124" w:name="_Toc98231278"/>
      <w:bookmarkStart w:id="125" w:name="_Toc99103802"/>
      <w:r w:rsidRPr="00C74D1B">
        <w:t>Table</w:t>
      </w:r>
      <w:r w:rsidR="005872B9" w:rsidRPr="00C74D1B">
        <w:t xml:space="preserve"> </w:t>
      </w:r>
      <w:r w:rsidRPr="00C74D1B">
        <w:fldChar w:fldCharType="begin"/>
      </w:r>
      <w:r w:rsidRPr="00C74D1B">
        <w:instrText xml:space="preserve"> SEQ Table \* ARABIC </w:instrText>
      </w:r>
      <w:r w:rsidRPr="00C74D1B">
        <w:fldChar w:fldCharType="separate"/>
      </w:r>
      <w:r w:rsidR="00681816">
        <w:rPr>
          <w:noProof/>
        </w:rPr>
        <w:t>9</w:t>
      </w:r>
      <w:r w:rsidRPr="00C74D1B">
        <w:fldChar w:fldCharType="end"/>
      </w:r>
      <w:r w:rsidR="005872B9" w:rsidRPr="00C74D1B">
        <w:t>: BRS Use Cases</w:t>
      </w:r>
      <w:bookmarkEnd w:id="124"/>
      <w:bookmarkEnd w:id="125"/>
    </w:p>
    <w:p w14:paraId="2A31FEB4" w14:textId="77777777" w:rsidR="00C77BE4" w:rsidRPr="00C74D1B" w:rsidRDefault="00C77BE4" w:rsidP="00C77BE4">
      <w:pPr>
        <w:pStyle w:val="ListParagraph"/>
        <w:ind w:left="2880"/>
        <w:rPr>
          <w:sz w:val="18"/>
          <w:szCs w:val="18"/>
        </w:rPr>
      </w:pPr>
    </w:p>
    <w:p w14:paraId="5B0508BE" w14:textId="77777777" w:rsidR="00C77BE4" w:rsidRPr="00C74D1B" w:rsidRDefault="00C77BE4" w:rsidP="00C77BE4">
      <w:pPr>
        <w:rPr>
          <w:b/>
          <w:bCs/>
          <w:kern w:val="32"/>
          <w:sz w:val="24"/>
          <w:lang w:val="en-US"/>
        </w:rPr>
      </w:pPr>
      <w:bookmarkStart w:id="126" w:name="_Toc37238340"/>
      <w:r w:rsidRPr="00C74D1B">
        <w:br w:type="page"/>
      </w:r>
    </w:p>
    <w:p w14:paraId="6B2D5A8E" w14:textId="1EA51A7D" w:rsidR="00C77BE4" w:rsidRPr="00C74D1B" w:rsidRDefault="00C77BE4" w:rsidP="009F3F53">
      <w:pPr>
        <w:pStyle w:val="Heading1"/>
      </w:pPr>
      <w:bookmarkStart w:id="127" w:name="_Toc99103756"/>
      <w:r w:rsidRPr="00C74D1B">
        <w:t>Detailed requirements</w:t>
      </w:r>
      <w:bookmarkEnd w:id="127"/>
      <w:r w:rsidRPr="00C74D1B">
        <w:t xml:space="preserve"> </w:t>
      </w:r>
      <w:bookmarkEnd w:id="126"/>
    </w:p>
    <w:p w14:paraId="76CA5547" w14:textId="77777777" w:rsidR="00B763E4" w:rsidRPr="00C74D1B" w:rsidRDefault="00B763E4" w:rsidP="00C77BE4">
      <w:pPr>
        <w:keepNext/>
        <w:keepLines/>
        <w:ind w:left="142"/>
        <w:rPr>
          <w:sz w:val="20"/>
        </w:rPr>
      </w:pPr>
    </w:p>
    <w:p w14:paraId="45F7EB41" w14:textId="2CB354D6" w:rsidR="00C77BE4" w:rsidRPr="00C74D1B" w:rsidRDefault="00C77BE4" w:rsidP="00C77BE4">
      <w:pPr>
        <w:keepNext/>
        <w:keepLines/>
        <w:ind w:left="142"/>
        <w:rPr>
          <w:sz w:val="20"/>
        </w:rPr>
      </w:pPr>
      <w:r w:rsidRPr="00C74D1B">
        <w:rPr>
          <w:sz w:val="20"/>
        </w:rPr>
        <w:t xml:space="preserve">The Respondent is requested to provide the following statement of compliance related to each requirement stated below: </w:t>
      </w:r>
    </w:p>
    <w:p w14:paraId="5308E538" w14:textId="77777777" w:rsidR="00C77BE4" w:rsidRPr="00C74D1B" w:rsidRDefault="00C77BE4" w:rsidP="00C77BE4">
      <w:pPr>
        <w:keepNext/>
        <w:keepLines/>
        <w:ind w:left="142"/>
        <w:rPr>
          <w:sz w:val="20"/>
        </w:rPr>
      </w:pPr>
    </w:p>
    <w:p w14:paraId="174E6F8F" w14:textId="77777777" w:rsidR="00C77BE4" w:rsidRPr="00C74D1B" w:rsidRDefault="00C77BE4" w:rsidP="00A052D5">
      <w:pPr>
        <w:pStyle w:val="ListParagraph"/>
        <w:keepNext/>
        <w:keepLines/>
        <w:numPr>
          <w:ilvl w:val="0"/>
          <w:numId w:val="40"/>
        </w:numPr>
        <w:rPr>
          <w:sz w:val="20"/>
        </w:rPr>
      </w:pPr>
      <w:r w:rsidRPr="00C74D1B">
        <w:rPr>
          <w:sz w:val="20"/>
        </w:rPr>
        <w:t xml:space="preserve">Complies (no configuration required); </w:t>
      </w:r>
    </w:p>
    <w:p w14:paraId="371A8F1A" w14:textId="77777777" w:rsidR="00C77BE4" w:rsidRPr="00C74D1B" w:rsidRDefault="00C77BE4" w:rsidP="00A052D5">
      <w:pPr>
        <w:pStyle w:val="ListParagraph"/>
        <w:keepNext/>
        <w:keepLines/>
        <w:numPr>
          <w:ilvl w:val="0"/>
          <w:numId w:val="40"/>
        </w:numPr>
        <w:rPr>
          <w:sz w:val="20"/>
        </w:rPr>
      </w:pPr>
      <w:r w:rsidRPr="00C74D1B">
        <w:rPr>
          <w:sz w:val="20"/>
        </w:rPr>
        <w:t xml:space="preserve">Complies – requires configuration; </w:t>
      </w:r>
    </w:p>
    <w:p w14:paraId="10F09D3C" w14:textId="77777777" w:rsidR="00C77BE4" w:rsidRPr="00C74D1B" w:rsidRDefault="00C77BE4" w:rsidP="00A052D5">
      <w:pPr>
        <w:pStyle w:val="ListParagraph"/>
        <w:keepNext/>
        <w:keepLines/>
        <w:numPr>
          <w:ilvl w:val="0"/>
          <w:numId w:val="40"/>
        </w:numPr>
        <w:rPr>
          <w:sz w:val="20"/>
        </w:rPr>
      </w:pPr>
      <w:r w:rsidRPr="00C74D1B">
        <w:rPr>
          <w:sz w:val="20"/>
        </w:rPr>
        <w:t xml:space="preserve">Does not comply; </w:t>
      </w:r>
    </w:p>
    <w:p w14:paraId="79CCB087" w14:textId="77777777" w:rsidR="00C77BE4" w:rsidRPr="00C74D1B" w:rsidRDefault="00C77BE4" w:rsidP="00A052D5">
      <w:pPr>
        <w:pStyle w:val="ListParagraph"/>
        <w:keepNext/>
        <w:keepLines/>
        <w:numPr>
          <w:ilvl w:val="0"/>
          <w:numId w:val="40"/>
        </w:numPr>
        <w:rPr>
          <w:sz w:val="20"/>
        </w:rPr>
      </w:pPr>
      <w:r w:rsidRPr="00C74D1B">
        <w:rPr>
          <w:sz w:val="20"/>
        </w:rPr>
        <w:t>Requirement is not clear (make and state your own assumptions).</w:t>
      </w:r>
    </w:p>
    <w:p w14:paraId="3C9D31EA" w14:textId="77777777" w:rsidR="00C77BE4" w:rsidRPr="00C74D1B" w:rsidRDefault="00C77BE4" w:rsidP="00A052D5">
      <w:pPr>
        <w:pStyle w:val="ListParagraph"/>
        <w:keepNext/>
        <w:keepLines/>
        <w:numPr>
          <w:ilvl w:val="0"/>
          <w:numId w:val="40"/>
        </w:numPr>
        <w:rPr>
          <w:sz w:val="20"/>
        </w:rPr>
      </w:pPr>
      <w:r w:rsidRPr="00C74D1B">
        <w:rPr>
          <w:sz w:val="20"/>
        </w:rPr>
        <w:t>Repetition: where requirements are repeated – state this and refer to relevant first response.</w:t>
      </w:r>
    </w:p>
    <w:p w14:paraId="7590B60C" w14:textId="77777777" w:rsidR="00C77BE4" w:rsidRPr="00C74D1B" w:rsidRDefault="00C77BE4" w:rsidP="00C77BE4">
      <w:pPr>
        <w:rPr>
          <w:sz w:val="20"/>
        </w:rPr>
      </w:pPr>
    </w:p>
    <w:p w14:paraId="4BA4D49B" w14:textId="77777777" w:rsidR="00C77BE4" w:rsidRPr="00C74D1B" w:rsidRDefault="00C77BE4" w:rsidP="00C77BE4">
      <w:pPr>
        <w:rPr>
          <w:sz w:val="20"/>
        </w:rPr>
      </w:pPr>
      <w:r w:rsidRPr="00C74D1B">
        <w:rPr>
          <w:sz w:val="20"/>
        </w:rPr>
        <w:t>Respondents are requested to provide detailed information to support their statement of compliance.  Provide a reference in the “Reference to detailed information” column.</w:t>
      </w:r>
    </w:p>
    <w:p w14:paraId="0D7D2E08" w14:textId="77777777" w:rsidR="00C77BE4" w:rsidRPr="00C74D1B" w:rsidRDefault="00C77BE4" w:rsidP="00C77BE4">
      <w:pPr>
        <w:rPr>
          <w:sz w:val="20"/>
        </w:rPr>
      </w:pPr>
    </w:p>
    <w:p w14:paraId="46D9DF8D" w14:textId="77777777" w:rsidR="00C77BE4" w:rsidRPr="00C74D1B" w:rsidRDefault="00C77BE4" w:rsidP="00C77BE4">
      <w:pPr>
        <w:rPr>
          <w:sz w:val="20"/>
        </w:rPr>
      </w:pPr>
      <w:r w:rsidRPr="00C74D1B">
        <w:rPr>
          <w:sz w:val="20"/>
        </w:rPr>
        <w:t xml:space="preserve">Notes: </w:t>
      </w:r>
    </w:p>
    <w:p w14:paraId="2F61F778" w14:textId="77777777" w:rsidR="00C77BE4" w:rsidRPr="00C74D1B" w:rsidRDefault="00C77BE4" w:rsidP="00A052D5">
      <w:pPr>
        <w:pStyle w:val="ListParagraph"/>
        <w:numPr>
          <w:ilvl w:val="0"/>
          <w:numId w:val="41"/>
        </w:numPr>
        <w:jc w:val="left"/>
        <w:rPr>
          <w:sz w:val="20"/>
        </w:rPr>
      </w:pPr>
      <w:r w:rsidRPr="00C74D1B">
        <w:rPr>
          <w:sz w:val="20"/>
        </w:rPr>
        <w:t xml:space="preserve">The information below is a record of requirements collated by various stakeholder groups.  Some requirements are therefore repeated.  </w:t>
      </w:r>
    </w:p>
    <w:p w14:paraId="5C5F88DD" w14:textId="77777777" w:rsidR="00C77BE4" w:rsidRPr="00C74D1B" w:rsidRDefault="00C77BE4" w:rsidP="00A052D5">
      <w:pPr>
        <w:pStyle w:val="ListParagraph"/>
        <w:numPr>
          <w:ilvl w:val="0"/>
          <w:numId w:val="41"/>
        </w:numPr>
        <w:jc w:val="left"/>
        <w:rPr>
          <w:sz w:val="20"/>
        </w:rPr>
      </w:pPr>
      <w:r w:rsidRPr="00C74D1B">
        <w:rPr>
          <w:sz w:val="20"/>
        </w:rPr>
        <w:t xml:space="preserve">Requirements are mostly grouped logically, but there are some instances where specific requirements belong to a different logical grouping. </w:t>
      </w:r>
    </w:p>
    <w:p w14:paraId="5812710F" w14:textId="77777777" w:rsidR="00C77BE4" w:rsidRPr="00C74D1B" w:rsidRDefault="00C77BE4" w:rsidP="00C77BE4">
      <w:pPr>
        <w:rPr>
          <w:sz w:val="20"/>
        </w:rPr>
      </w:pPr>
    </w:p>
    <w:p w14:paraId="56882011" w14:textId="77777777" w:rsidR="00C77BE4" w:rsidRPr="00C74D1B" w:rsidRDefault="00C77BE4" w:rsidP="00C77BE4">
      <w:pPr>
        <w:pStyle w:val="ListParagraph"/>
        <w:ind w:left="851"/>
        <w:rPr>
          <w:color w:val="0070C0"/>
          <w:sz w:val="20"/>
        </w:rPr>
      </w:pPr>
    </w:p>
    <w:p w14:paraId="3F43214A" w14:textId="17491754" w:rsidR="00C77BE4" w:rsidRPr="00C74D1B" w:rsidRDefault="008E5DC9" w:rsidP="009F3F53">
      <w:pPr>
        <w:pStyle w:val="Heading2"/>
      </w:pPr>
      <w:bookmarkStart w:id="128" w:name="_Toc99103757"/>
      <w:r w:rsidRPr="00C74D1B">
        <w:t xml:space="preserve">Baseline </w:t>
      </w:r>
      <w:r w:rsidR="00C77BE4" w:rsidRPr="00C74D1B">
        <w:t>CAD</w:t>
      </w:r>
      <w:bookmarkEnd w:id="128"/>
    </w:p>
    <w:p w14:paraId="0D60EA0E" w14:textId="77777777" w:rsidR="00C77BE4" w:rsidRPr="00C74D1B" w:rsidRDefault="00C77BE4" w:rsidP="009F3F53"/>
    <w:p w14:paraId="59FFCA37" w14:textId="77777777" w:rsidR="00C77BE4" w:rsidRPr="00C74D1B" w:rsidRDefault="00C77BE4" w:rsidP="007F2AA5">
      <w:pPr>
        <w:pStyle w:val="Heading3"/>
      </w:pPr>
      <w:bookmarkStart w:id="129" w:name="_Toc99103758"/>
      <w:r w:rsidRPr="00C74D1B">
        <w:t>Create and modify drawings</w:t>
      </w:r>
      <w:bookmarkEnd w:id="129"/>
    </w:p>
    <w:p w14:paraId="44FD837C" w14:textId="77777777" w:rsidR="00C77BE4" w:rsidRPr="00C74D1B" w:rsidRDefault="00C77BE4" w:rsidP="009F3F53"/>
    <w:tbl>
      <w:tblPr>
        <w:tblStyle w:val="TableGrid"/>
        <w:tblW w:w="10348" w:type="dxa"/>
        <w:tblInd w:w="279" w:type="dxa"/>
        <w:tblLayout w:type="fixed"/>
        <w:tblCellMar>
          <w:top w:w="28" w:type="dxa"/>
          <w:bottom w:w="28" w:type="dxa"/>
        </w:tblCellMar>
        <w:tblLook w:val="04A0" w:firstRow="1" w:lastRow="0" w:firstColumn="1" w:lastColumn="0" w:noHBand="0" w:noVBand="1"/>
      </w:tblPr>
      <w:tblGrid>
        <w:gridCol w:w="1345"/>
        <w:gridCol w:w="3191"/>
        <w:gridCol w:w="567"/>
        <w:gridCol w:w="567"/>
        <w:gridCol w:w="567"/>
        <w:gridCol w:w="567"/>
        <w:gridCol w:w="567"/>
        <w:gridCol w:w="2977"/>
      </w:tblGrid>
      <w:tr w:rsidR="00C77BE4" w:rsidRPr="00C74D1B" w14:paraId="280C7454" w14:textId="77777777" w:rsidTr="00A11466">
        <w:trPr>
          <w:cantSplit/>
          <w:trHeight w:val="1705"/>
        </w:trPr>
        <w:tc>
          <w:tcPr>
            <w:tcW w:w="1345" w:type="dxa"/>
            <w:shd w:val="clear" w:color="auto" w:fill="EEECE1" w:themeFill="background2"/>
            <w:vAlign w:val="center"/>
          </w:tcPr>
          <w:p w14:paraId="4CAA0E47" w14:textId="77777777" w:rsidR="00C77BE4" w:rsidRPr="00C74D1B" w:rsidRDefault="00C77BE4" w:rsidP="00A11466">
            <w:pPr>
              <w:rPr>
                <w:b/>
                <w:sz w:val="18"/>
                <w:szCs w:val="18"/>
              </w:rPr>
            </w:pPr>
            <w:r w:rsidRPr="00C74D1B">
              <w:rPr>
                <w:b/>
                <w:bCs/>
                <w:sz w:val="18"/>
                <w:szCs w:val="18"/>
              </w:rPr>
              <w:t>BRS Number</w:t>
            </w:r>
          </w:p>
        </w:tc>
        <w:tc>
          <w:tcPr>
            <w:tcW w:w="3191" w:type="dxa"/>
            <w:shd w:val="clear" w:color="auto" w:fill="EEECE1" w:themeFill="background2"/>
            <w:vAlign w:val="center"/>
          </w:tcPr>
          <w:p w14:paraId="32F298A7"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vAlign w:val="center"/>
          </w:tcPr>
          <w:p w14:paraId="1FD716DC"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vAlign w:val="center"/>
          </w:tcPr>
          <w:p w14:paraId="1994C7BF"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vAlign w:val="center"/>
          </w:tcPr>
          <w:p w14:paraId="7BBFAB59"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vAlign w:val="center"/>
          </w:tcPr>
          <w:p w14:paraId="031D61AF"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vAlign w:val="center"/>
          </w:tcPr>
          <w:p w14:paraId="19391CDE"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3F151D29"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28AC18C6" w14:textId="77777777" w:rsidTr="00A11466">
        <w:trPr>
          <w:cantSplit/>
          <w:trHeight w:val="142"/>
        </w:trPr>
        <w:tc>
          <w:tcPr>
            <w:tcW w:w="1345" w:type="dxa"/>
          </w:tcPr>
          <w:p w14:paraId="00D78A78" w14:textId="77777777" w:rsidR="00C77BE4" w:rsidRPr="00C74D1B" w:rsidRDefault="00C77BE4" w:rsidP="00A11466">
            <w:pPr>
              <w:rPr>
                <w:sz w:val="18"/>
                <w:szCs w:val="18"/>
              </w:rPr>
            </w:pPr>
          </w:p>
        </w:tc>
        <w:tc>
          <w:tcPr>
            <w:tcW w:w="3191" w:type="dxa"/>
          </w:tcPr>
          <w:p w14:paraId="67E7C9CD" w14:textId="77777777" w:rsidR="00C77BE4" w:rsidRPr="00C74D1B" w:rsidRDefault="00C77BE4" w:rsidP="00A11466">
            <w:pPr>
              <w:rPr>
                <w:color w:val="000000" w:themeColor="text1"/>
                <w:kern w:val="24"/>
                <w:sz w:val="18"/>
                <w:szCs w:val="18"/>
              </w:rPr>
            </w:pPr>
          </w:p>
        </w:tc>
        <w:tc>
          <w:tcPr>
            <w:tcW w:w="567" w:type="dxa"/>
          </w:tcPr>
          <w:p w14:paraId="42359DC2" w14:textId="77777777" w:rsidR="00C77BE4" w:rsidRPr="00C74D1B" w:rsidRDefault="00C77BE4" w:rsidP="00A11466">
            <w:pPr>
              <w:pStyle w:val="ListParagraph"/>
              <w:ind w:left="0"/>
              <w:jc w:val="center"/>
              <w:rPr>
                <w:color w:val="000000" w:themeColor="text1"/>
                <w:sz w:val="18"/>
              </w:rPr>
            </w:pPr>
          </w:p>
        </w:tc>
        <w:tc>
          <w:tcPr>
            <w:tcW w:w="567" w:type="dxa"/>
          </w:tcPr>
          <w:p w14:paraId="1DF1EA14" w14:textId="77777777" w:rsidR="00C77BE4" w:rsidRPr="00C74D1B" w:rsidRDefault="00C77BE4" w:rsidP="00A11466">
            <w:pPr>
              <w:pStyle w:val="ListParagraph"/>
              <w:ind w:left="0"/>
              <w:jc w:val="center"/>
              <w:rPr>
                <w:color w:val="000000" w:themeColor="text1"/>
                <w:sz w:val="18"/>
              </w:rPr>
            </w:pPr>
          </w:p>
        </w:tc>
        <w:tc>
          <w:tcPr>
            <w:tcW w:w="567" w:type="dxa"/>
          </w:tcPr>
          <w:p w14:paraId="64ADC97F" w14:textId="77777777" w:rsidR="00C77BE4" w:rsidRPr="00C74D1B" w:rsidRDefault="00C77BE4" w:rsidP="00A11466">
            <w:pPr>
              <w:pStyle w:val="ListParagraph"/>
              <w:ind w:left="0"/>
              <w:jc w:val="center"/>
              <w:rPr>
                <w:color w:val="000000" w:themeColor="text1"/>
                <w:sz w:val="18"/>
              </w:rPr>
            </w:pPr>
          </w:p>
        </w:tc>
        <w:tc>
          <w:tcPr>
            <w:tcW w:w="567" w:type="dxa"/>
          </w:tcPr>
          <w:p w14:paraId="7A17EADE" w14:textId="77777777" w:rsidR="00C77BE4" w:rsidRPr="00C74D1B" w:rsidRDefault="00C77BE4" w:rsidP="00A11466">
            <w:pPr>
              <w:pStyle w:val="ListParagraph"/>
              <w:ind w:left="0"/>
              <w:jc w:val="center"/>
              <w:rPr>
                <w:color w:val="000000" w:themeColor="text1"/>
                <w:sz w:val="18"/>
              </w:rPr>
            </w:pPr>
          </w:p>
        </w:tc>
        <w:tc>
          <w:tcPr>
            <w:tcW w:w="567" w:type="dxa"/>
          </w:tcPr>
          <w:p w14:paraId="029A4FC5" w14:textId="77777777" w:rsidR="00C77BE4" w:rsidRPr="00C74D1B" w:rsidRDefault="00C77BE4" w:rsidP="00A11466">
            <w:pPr>
              <w:pStyle w:val="ListParagraph"/>
              <w:ind w:left="0"/>
              <w:jc w:val="center"/>
              <w:rPr>
                <w:color w:val="000000" w:themeColor="text1"/>
                <w:sz w:val="18"/>
              </w:rPr>
            </w:pPr>
          </w:p>
        </w:tc>
        <w:tc>
          <w:tcPr>
            <w:tcW w:w="2977" w:type="dxa"/>
          </w:tcPr>
          <w:p w14:paraId="74F2FBA0" w14:textId="77777777" w:rsidR="00C77BE4" w:rsidRPr="00C74D1B" w:rsidRDefault="00C77BE4" w:rsidP="00A11466">
            <w:pPr>
              <w:pStyle w:val="ListParagraph"/>
              <w:ind w:left="0"/>
              <w:rPr>
                <w:color w:val="000000" w:themeColor="text1"/>
                <w:sz w:val="18"/>
              </w:rPr>
            </w:pPr>
          </w:p>
        </w:tc>
      </w:tr>
      <w:tr w:rsidR="00C77BE4" w:rsidRPr="00C74D1B" w14:paraId="249B0619" w14:textId="77777777" w:rsidTr="00A11466">
        <w:trPr>
          <w:cantSplit/>
          <w:trHeight w:val="142"/>
        </w:trPr>
        <w:tc>
          <w:tcPr>
            <w:tcW w:w="1345" w:type="dxa"/>
            <w:shd w:val="clear" w:color="auto" w:fill="FFFFCC"/>
          </w:tcPr>
          <w:p w14:paraId="6D3F20D8" w14:textId="77777777" w:rsidR="00C77BE4" w:rsidRPr="00C74D1B" w:rsidRDefault="00C77BE4" w:rsidP="00A11466">
            <w:pPr>
              <w:rPr>
                <w:sz w:val="18"/>
                <w:szCs w:val="18"/>
              </w:rPr>
            </w:pPr>
            <w:r w:rsidRPr="00C74D1B">
              <w:rPr>
                <w:sz w:val="18"/>
                <w:szCs w:val="18"/>
              </w:rPr>
              <w:t>Example</w:t>
            </w:r>
          </w:p>
        </w:tc>
        <w:tc>
          <w:tcPr>
            <w:tcW w:w="3191" w:type="dxa"/>
            <w:shd w:val="clear" w:color="auto" w:fill="FFFFCC"/>
          </w:tcPr>
          <w:p w14:paraId="29DBF229" w14:textId="77777777" w:rsidR="00C77BE4" w:rsidRPr="00C74D1B" w:rsidRDefault="00C77BE4" w:rsidP="00A11466">
            <w:pPr>
              <w:rPr>
                <w:color w:val="000000" w:themeColor="text1"/>
                <w:kern w:val="24"/>
                <w:sz w:val="18"/>
                <w:szCs w:val="18"/>
              </w:rPr>
            </w:pPr>
            <w:r w:rsidRPr="00C74D1B">
              <w:rPr>
                <w:sz w:val="18"/>
                <w:szCs w:val="18"/>
              </w:rPr>
              <w:t>Example</w:t>
            </w:r>
          </w:p>
        </w:tc>
        <w:tc>
          <w:tcPr>
            <w:tcW w:w="567" w:type="dxa"/>
            <w:shd w:val="clear" w:color="auto" w:fill="FFFFCC"/>
          </w:tcPr>
          <w:p w14:paraId="75E5D3C0" w14:textId="77777777" w:rsidR="00C77BE4" w:rsidRPr="00C74D1B" w:rsidRDefault="00C77BE4" w:rsidP="00A11466">
            <w:pPr>
              <w:pStyle w:val="ListParagraph"/>
              <w:ind w:left="0"/>
              <w:jc w:val="center"/>
              <w:rPr>
                <w:color w:val="000000" w:themeColor="text1"/>
                <w:sz w:val="18"/>
              </w:rPr>
            </w:pPr>
          </w:p>
        </w:tc>
        <w:tc>
          <w:tcPr>
            <w:tcW w:w="567" w:type="dxa"/>
            <w:shd w:val="clear" w:color="auto" w:fill="FFFFCC"/>
          </w:tcPr>
          <w:p w14:paraId="0CF96A2F" w14:textId="77777777" w:rsidR="00C77BE4" w:rsidRPr="00C74D1B" w:rsidRDefault="00C77BE4" w:rsidP="00A11466">
            <w:pPr>
              <w:pStyle w:val="ListParagraph"/>
              <w:ind w:left="0"/>
              <w:jc w:val="center"/>
              <w:rPr>
                <w:color w:val="000000" w:themeColor="text1"/>
                <w:sz w:val="18"/>
              </w:rPr>
            </w:pPr>
            <w:r w:rsidRPr="00C74D1B">
              <w:rPr>
                <w:color w:val="000000" w:themeColor="text1"/>
                <w:sz w:val="18"/>
              </w:rPr>
              <w:t>X</w:t>
            </w:r>
          </w:p>
        </w:tc>
        <w:tc>
          <w:tcPr>
            <w:tcW w:w="567" w:type="dxa"/>
            <w:shd w:val="clear" w:color="auto" w:fill="FFFFCC"/>
          </w:tcPr>
          <w:p w14:paraId="576B433F" w14:textId="77777777" w:rsidR="00C77BE4" w:rsidRPr="00C74D1B" w:rsidRDefault="00C77BE4" w:rsidP="00A11466">
            <w:pPr>
              <w:pStyle w:val="ListParagraph"/>
              <w:ind w:left="0"/>
              <w:jc w:val="center"/>
              <w:rPr>
                <w:color w:val="000000" w:themeColor="text1"/>
                <w:sz w:val="18"/>
              </w:rPr>
            </w:pPr>
          </w:p>
        </w:tc>
        <w:tc>
          <w:tcPr>
            <w:tcW w:w="567" w:type="dxa"/>
            <w:shd w:val="clear" w:color="auto" w:fill="FFFFCC"/>
          </w:tcPr>
          <w:p w14:paraId="48FFAE3D" w14:textId="77777777" w:rsidR="00C77BE4" w:rsidRPr="00C74D1B" w:rsidRDefault="00C77BE4" w:rsidP="00A11466">
            <w:pPr>
              <w:pStyle w:val="ListParagraph"/>
              <w:ind w:left="0"/>
              <w:jc w:val="center"/>
              <w:rPr>
                <w:color w:val="000000" w:themeColor="text1"/>
                <w:sz w:val="18"/>
              </w:rPr>
            </w:pPr>
          </w:p>
        </w:tc>
        <w:tc>
          <w:tcPr>
            <w:tcW w:w="567" w:type="dxa"/>
            <w:shd w:val="clear" w:color="auto" w:fill="FFFFCC"/>
          </w:tcPr>
          <w:p w14:paraId="13CC38A6" w14:textId="77777777" w:rsidR="00C77BE4" w:rsidRPr="00C74D1B" w:rsidRDefault="00C77BE4" w:rsidP="00A11466">
            <w:pPr>
              <w:pStyle w:val="ListParagraph"/>
              <w:ind w:left="0"/>
              <w:jc w:val="center"/>
              <w:rPr>
                <w:color w:val="000000" w:themeColor="text1"/>
                <w:sz w:val="18"/>
              </w:rPr>
            </w:pPr>
          </w:p>
        </w:tc>
        <w:tc>
          <w:tcPr>
            <w:tcW w:w="2977" w:type="dxa"/>
            <w:shd w:val="clear" w:color="auto" w:fill="FFFFCC"/>
          </w:tcPr>
          <w:p w14:paraId="1CA5EDA8" w14:textId="77777777" w:rsidR="00C77BE4" w:rsidRPr="00C74D1B" w:rsidRDefault="00C77BE4" w:rsidP="00A11466">
            <w:pPr>
              <w:pStyle w:val="ListParagraph"/>
              <w:ind w:left="0"/>
              <w:rPr>
                <w:color w:val="000000" w:themeColor="text1"/>
                <w:sz w:val="18"/>
              </w:rPr>
            </w:pPr>
            <w:r w:rsidRPr="00C74D1B">
              <w:rPr>
                <w:color w:val="000000" w:themeColor="text1"/>
                <w:sz w:val="18"/>
              </w:rPr>
              <w:t>Example - Main Presentation - Section 7.2.3</w:t>
            </w:r>
          </w:p>
        </w:tc>
      </w:tr>
      <w:tr w:rsidR="00C77BE4" w:rsidRPr="00C74D1B" w14:paraId="66438906" w14:textId="77777777" w:rsidTr="00A11466">
        <w:trPr>
          <w:cantSplit/>
          <w:trHeight w:val="142"/>
        </w:trPr>
        <w:tc>
          <w:tcPr>
            <w:tcW w:w="1345" w:type="dxa"/>
          </w:tcPr>
          <w:p w14:paraId="6A45AC2B" w14:textId="77777777" w:rsidR="00C77BE4" w:rsidRPr="00C74D1B" w:rsidRDefault="00C77BE4" w:rsidP="00A11466">
            <w:pPr>
              <w:rPr>
                <w:sz w:val="18"/>
                <w:szCs w:val="18"/>
              </w:rPr>
            </w:pPr>
          </w:p>
        </w:tc>
        <w:tc>
          <w:tcPr>
            <w:tcW w:w="3191" w:type="dxa"/>
          </w:tcPr>
          <w:p w14:paraId="0DEAEB94" w14:textId="77777777" w:rsidR="00C77BE4" w:rsidRPr="00C74D1B" w:rsidRDefault="00C77BE4" w:rsidP="00A11466">
            <w:pPr>
              <w:rPr>
                <w:color w:val="000000" w:themeColor="text1"/>
                <w:kern w:val="24"/>
                <w:sz w:val="18"/>
                <w:szCs w:val="18"/>
              </w:rPr>
            </w:pPr>
          </w:p>
        </w:tc>
        <w:tc>
          <w:tcPr>
            <w:tcW w:w="567" w:type="dxa"/>
          </w:tcPr>
          <w:p w14:paraId="085C4D35" w14:textId="77777777" w:rsidR="00C77BE4" w:rsidRPr="00C74D1B" w:rsidRDefault="00C77BE4" w:rsidP="00A11466">
            <w:pPr>
              <w:pStyle w:val="ListParagraph"/>
              <w:ind w:left="0"/>
              <w:jc w:val="center"/>
              <w:rPr>
                <w:color w:val="000000" w:themeColor="text1"/>
                <w:sz w:val="18"/>
              </w:rPr>
            </w:pPr>
          </w:p>
        </w:tc>
        <w:tc>
          <w:tcPr>
            <w:tcW w:w="567" w:type="dxa"/>
          </w:tcPr>
          <w:p w14:paraId="580AA5D2" w14:textId="77777777" w:rsidR="00C77BE4" w:rsidRPr="00C74D1B" w:rsidRDefault="00C77BE4" w:rsidP="00A11466">
            <w:pPr>
              <w:pStyle w:val="ListParagraph"/>
              <w:ind w:left="0"/>
              <w:jc w:val="center"/>
              <w:rPr>
                <w:color w:val="000000" w:themeColor="text1"/>
                <w:sz w:val="18"/>
              </w:rPr>
            </w:pPr>
          </w:p>
        </w:tc>
        <w:tc>
          <w:tcPr>
            <w:tcW w:w="567" w:type="dxa"/>
          </w:tcPr>
          <w:p w14:paraId="2B8852A4" w14:textId="77777777" w:rsidR="00C77BE4" w:rsidRPr="00C74D1B" w:rsidRDefault="00C77BE4" w:rsidP="00A11466">
            <w:pPr>
              <w:pStyle w:val="ListParagraph"/>
              <w:ind w:left="0"/>
              <w:jc w:val="center"/>
              <w:rPr>
                <w:color w:val="000000" w:themeColor="text1"/>
                <w:sz w:val="18"/>
              </w:rPr>
            </w:pPr>
          </w:p>
        </w:tc>
        <w:tc>
          <w:tcPr>
            <w:tcW w:w="567" w:type="dxa"/>
          </w:tcPr>
          <w:p w14:paraId="27D71FE4" w14:textId="77777777" w:rsidR="00C77BE4" w:rsidRPr="00C74D1B" w:rsidRDefault="00C77BE4" w:rsidP="00A11466">
            <w:pPr>
              <w:pStyle w:val="ListParagraph"/>
              <w:ind w:left="0"/>
              <w:jc w:val="center"/>
              <w:rPr>
                <w:color w:val="000000" w:themeColor="text1"/>
                <w:sz w:val="18"/>
              </w:rPr>
            </w:pPr>
          </w:p>
        </w:tc>
        <w:tc>
          <w:tcPr>
            <w:tcW w:w="567" w:type="dxa"/>
          </w:tcPr>
          <w:p w14:paraId="02EF3E28" w14:textId="77777777" w:rsidR="00C77BE4" w:rsidRPr="00C74D1B" w:rsidRDefault="00C77BE4" w:rsidP="00A11466">
            <w:pPr>
              <w:pStyle w:val="ListParagraph"/>
              <w:ind w:left="0"/>
              <w:jc w:val="center"/>
              <w:rPr>
                <w:color w:val="000000" w:themeColor="text1"/>
                <w:sz w:val="18"/>
              </w:rPr>
            </w:pPr>
          </w:p>
        </w:tc>
        <w:tc>
          <w:tcPr>
            <w:tcW w:w="2977" w:type="dxa"/>
          </w:tcPr>
          <w:p w14:paraId="2F302D38" w14:textId="77777777" w:rsidR="00C77BE4" w:rsidRPr="00C74D1B" w:rsidRDefault="00C77BE4" w:rsidP="00A11466">
            <w:pPr>
              <w:pStyle w:val="ListParagraph"/>
              <w:ind w:left="0"/>
              <w:rPr>
                <w:color w:val="000000" w:themeColor="text1"/>
                <w:sz w:val="18"/>
              </w:rPr>
            </w:pPr>
          </w:p>
        </w:tc>
      </w:tr>
      <w:tr w:rsidR="00C77BE4" w:rsidRPr="00C74D1B" w14:paraId="637369E7" w14:textId="77777777" w:rsidTr="00A11466">
        <w:trPr>
          <w:cantSplit/>
          <w:trHeight w:val="142"/>
        </w:trPr>
        <w:tc>
          <w:tcPr>
            <w:tcW w:w="1345" w:type="dxa"/>
          </w:tcPr>
          <w:p w14:paraId="47EC8731" w14:textId="77777777" w:rsidR="00C77BE4" w:rsidRPr="00C74D1B" w:rsidRDefault="00C77BE4" w:rsidP="00A11466">
            <w:r w:rsidRPr="00C74D1B">
              <w:rPr>
                <w:sz w:val="18"/>
                <w:szCs w:val="18"/>
              </w:rPr>
              <w:t>BRS4-D1</w:t>
            </w:r>
          </w:p>
        </w:tc>
        <w:tc>
          <w:tcPr>
            <w:tcW w:w="3191" w:type="dxa"/>
          </w:tcPr>
          <w:p w14:paraId="580B3EBD" w14:textId="77777777" w:rsidR="00C77BE4" w:rsidRPr="00C74D1B" w:rsidRDefault="00C77BE4" w:rsidP="00A11466">
            <w:pPr>
              <w:rPr>
                <w:color w:val="000000" w:themeColor="text1"/>
                <w:kern w:val="24"/>
                <w:sz w:val="18"/>
                <w:szCs w:val="18"/>
              </w:rPr>
            </w:pPr>
            <w:r w:rsidRPr="00C74D1B">
              <w:rPr>
                <w:color w:val="000000" w:themeColor="text1"/>
                <w:kern w:val="24"/>
                <w:sz w:val="18"/>
                <w:szCs w:val="18"/>
              </w:rPr>
              <w:t xml:space="preserve">Capability to create 2D and 3D drawings. </w:t>
            </w:r>
          </w:p>
          <w:p w14:paraId="4272ADA1" w14:textId="77777777" w:rsidR="00C77BE4" w:rsidRPr="00C74D1B" w:rsidRDefault="00C77BE4" w:rsidP="00A11466">
            <w:pPr>
              <w:rPr>
                <w:szCs w:val="18"/>
              </w:rPr>
            </w:pPr>
          </w:p>
        </w:tc>
        <w:tc>
          <w:tcPr>
            <w:tcW w:w="567" w:type="dxa"/>
          </w:tcPr>
          <w:p w14:paraId="447BD294" w14:textId="77777777" w:rsidR="00C77BE4" w:rsidRPr="00C74D1B" w:rsidRDefault="00C77BE4" w:rsidP="00A11466">
            <w:pPr>
              <w:pStyle w:val="ListParagraph"/>
              <w:ind w:left="0"/>
              <w:jc w:val="center"/>
              <w:rPr>
                <w:color w:val="000000" w:themeColor="text1"/>
                <w:sz w:val="18"/>
              </w:rPr>
            </w:pPr>
          </w:p>
        </w:tc>
        <w:tc>
          <w:tcPr>
            <w:tcW w:w="567" w:type="dxa"/>
          </w:tcPr>
          <w:p w14:paraId="5D4A507B" w14:textId="77777777" w:rsidR="00C77BE4" w:rsidRPr="00C74D1B" w:rsidRDefault="00C77BE4" w:rsidP="00A11466">
            <w:pPr>
              <w:pStyle w:val="ListParagraph"/>
              <w:ind w:left="0"/>
              <w:jc w:val="center"/>
              <w:rPr>
                <w:color w:val="000000" w:themeColor="text1"/>
                <w:sz w:val="18"/>
              </w:rPr>
            </w:pPr>
          </w:p>
        </w:tc>
        <w:tc>
          <w:tcPr>
            <w:tcW w:w="567" w:type="dxa"/>
          </w:tcPr>
          <w:p w14:paraId="06FE5AED" w14:textId="77777777" w:rsidR="00C77BE4" w:rsidRPr="00C74D1B" w:rsidRDefault="00C77BE4" w:rsidP="00A11466">
            <w:pPr>
              <w:pStyle w:val="ListParagraph"/>
              <w:ind w:left="0"/>
              <w:jc w:val="center"/>
              <w:rPr>
                <w:color w:val="000000" w:themeColor="text1"/>
                <w:sz w:val="18"/>
              </w:rPr>
            </w:pPr>
          </w:p>
        </w:tc>
        <w:tc>
          <w:tcPr>
            <w:tcW w:w="567" w:type="dxa"/>
          </w:tcPr>
          <w:p w14:paraId="66F2DA36" w14:textId="77777777" w:rsidR="00C77BE4" w:rsidRPr="00C74D1B" w:rsidRDefault="00C77BE4" w:rsidP="00A11466">
            <w:pPr>
              <w:pStyle w:val="ListParagraph"/>
              <w:ind w:left="0"/>
              <w:jc w:val="center"/>
              <w:rPr>
                <w:color w:val="000000" w:themeColor="text1"/>
                <w:sz w:val="18"/>
              </w:rPr>
            </w:pPr>
          </w:p>
        </w:tc>
        <w:tc>
          <w:tcPr>
            <w:tcW w:w="567" w:type="dxa"/>
          </w:tcPr>
          <w:p w14:paraId="0DAA3897" w14:textId="77777777" w:rsidR="00C77BE4" w:rsidRPr="00C74D1B" w:rsidRDefault="00C77BE4" w:rsidP="00A11466">
            <w:pPr>
              <w:pStyle w:val="ListParagraph"/>
              <w:ind w:left="0"/>
              <w:jc w:val="center"/>
              <w:rPr>
                <w:color w:val="000000" w:themeColor="text1"/>
                <w:sz w:val="18"/>
              </w:rPr>
            </w:pPr>
          </w:p>
        </w:tc>
        <w:tc>
          <w:tcPr>
            <w:tcW w:w="2977" w:type="dxa"/>
          </w:tcPr>
          <w:p w14:paraId="5649ACB4" w14:textId="77777777" w:rsidR="00C77BE4" w:rsidRPr="00C74D1B" w:rsidRDefault="00C77BE4" w:rsidP="00A11466">
            <w:pPr>
              <w:pStyle w:val="ListParagraph"/>
              <w:ind w:left="0"/>
              <w:rPr>
                <w:color w:val="000000" w:themeColor="text1"/>
                <w:sz w:val="18"/>
              </w:rPr>
            </w:pPr>
          </w:p>
        </w:tc>
      </w:tr>
      <w:tr w:rsidR="00C77BE4" w:rsidRPr="00C74D1B" w14:paraId="359E3E86" w14:textId="77777777" w:rsidTr="00A11466">
        <w:trPr>
          <w:cantSplit/>
          <w:trHeight w:val="142"/>
        </w:trPr>
        <w:tc>
          <w:tcPr>
            <w:tcW w:w="1345" w:type="dxa"/>
          </w:tcPr>
          <w:p w14:paraId="5DB2AE10" w14:textId="77777777" w:rsidR="00C77BE4" w:rsidRPr="00C74D1B" w:rsidRDefault="00C77BE4" w:rsidP="00A11466">
            <w:pPr>
              <w:rPr>
                <w:sz w:val="18"/>
                <w:szCs w:val="18"/>
              </w:rPr>
            </w:pPr>
            <w:r w:rsidRPr="00C74D1B">
              <w:rPr>
                <w:sz w:val="18"/>
                <w:szCs w:val="18"/>
              </w:rPr>
              <w:t>BRS4-D2</w:t>
            </w:r>
          </w:p>
        </w:tc>
        <w:tc>
          <w:tcPr>
            <w:tcW w:w="3191" w:type="dxa"/>
          </w:tcPr>
          <w:p w14:paraId="2ACC9247" w14:textId="77777777" w:rsidR="00C77BE4" w:rsidRPr="00C74D1B" w:rsidRDefault="00C77BE4" w:rsidP="00A11466">
            <w:pPr>
              <w:rPr>
                <w:sz w:val="18"/>
                <w:szCs w:val="18"/>
              </w:rPr>
            </w:pPr>
            <w:r w:rsidRPr="00C74D1B">
              <w:rPr>
                <w:color w:val="000000" w:themeColor="text1"/>
                <w:sz w:val="18"/>
              </w:rPr>
              <w:t xml:space="preserve">The solution should be able to do the following: </w:t>
            </w:r>
          </w:p>
          <w:p w14:paraId="051467F1" w14:textId="77777777" w:rsidR="00C77BE4" w:rsidRPr="00C74D1B" w:rsidRDefault="00C77BE4" w:rsidP="00A052D5">
            <w:pPr>
              <w:pStyle w:val="ListParagraph"/>
              <w:numPr>
                <w:ilvl w:val="0"/>
                <w:numId w:val="12"/>
              </w:numPr>
              <w:jc w:val="left"/>
              <w:rPr>
                <w:sz w:val="18"/>
                <w:szCs w:val="18"/>
              </w:rPr>
            </w:pPr>
            <w:r w:rsidRPr="00C74D1B">
              <w:rPr>
                <w:color w:val="000000" w:themeColor="text1"/>
                <w:sz w:val="18"/>
              </w:rPr>
              <w:t>Search documents on metadata fields and index stored text data.</w:t>
            </w:r>
          </w:p>
          <w:p w14:paraId="7AE43A3A" w14:textId="77777777" w:rsidR="00C77BE4" w:rsidRPr="00C74D1B" w:rsidRDefault="00C77BE4" w:rsidP="00A052D5">
            <w:pPr>
              <w:pStyle w:val="ListParagraph"/>
              <w:numPr>
                <w:ilvl w:val="0"/>
                <w:numId w:val="12"/>
              </w:numPr>
              <w:jc w:val="left"/>
              <w:rPr>
                <w:sz w:val="18"/>
                <w:szCs w:val="18"/>
              </w:rPr>
            </w:pPr>
            <w:r w:rsidRPr="00C74D1B">
              <w:rPr>
                <w:color w:val="000000" w:themeColor="text1"/>
                <w:sz w:val="18"/>
              </w:rPr>
              <w:t xml:space="preserve"> Utilize the existing metadata and not require re-work.</w:t>
            </w:r>
          </w:p>
          <w:p w14:paraId="209AAD52" w14:textId="77777777" w:rsidR="00C77BE4" w:rsidRPr="00C74D1B" w:rsidRDefault="00C77BE4" w:rsidP="00A11466">
            <w:pPr>
              <w:pStyle w:val="ListParagraph"/>
              <w:rPr>
                <w:color w:val="FF0000"/>
                <w:kern w:val="24"/>
                <w:sz w:val="18"/>
                <w:szCs w:val="18"/>
              </w:rPr>
            </w:pPr>
          </w:p>
        </w:tc>
        <w:tc>
          <w:tcPr>
            <w:tcW w:w="567" w:type="dxa"/>
          </w:tcPr>
          <w:p w14:paraId="68F7EC24" w14:textId="77777777" w:rsidR="00C77BE4" w:rsidRPr="00C74D1B" w:rsidRDefault="00C77BE4" w:rsidP="00A11466">
            <w:pPr>
              <w:pStyle w:val="ListParagraph"/>
              <w:ind w:left="0"/>
              <w:jc w:val="center"/>
              <w:rPr>
                <w:color w:val="000000" w:themeColor="text1"/>
                <w:sz w:val="18"/>
              </w:rPr>
            </w:pPr>
          </w:p>
        </w:tc>
        <w:tc>
          <w:tcPr>
            <w:tcW w:w="567" w:type="dxa"/>
          </w:tcPr>
          <w:p w14:paraId="0A2B1A9E" w14:textId="77777777" w:rsidR="00C77BE4" w:rsidRPr="00C74D1B" w:rsidRDefault="00C77BE4" w:rsidP="00A11466">
            <w:pPr>
              <w:pStyle w:val="ListParagraph"/>
              <w:ind w:left="0"/>
              <w:jc w:val="center"/>
              <w:rPr>
                <w:color w:val="000000" w:themeColor="text1"/>
                <w:sz w:val="18"/>
              </w:rPr>
            </w:pPr>
          </w:p>
        </w:tc>
        <w:tc>
          <w:tcPr>
            <w:tcW w:w="567" w:type="dxa"/>
          </w:tcPr>
          <w:p w14:paraId="32A8C457" w14:textId="77777777" w:rsidR="00C77BE4" w:rsidRPr="00C74D1B" w:rsidRDefault="00C77BE4" w:rsidP="00A11466">
            <w:pPr>
              <w:pStyle w:val="ListParagraph"/>
              <w:ind w:left="0"/>
              <w:jc w:val="center"/>
              <w:rPr>
                <w:color w:val="000000" w:themeColor="text1"/>
                <w:sz w:val="18"/>
              </w:rPr>
            </w:pPr>
          </w:p>
        </w:tc>
        <w:tc>
          <w:tcPr>
            <w:tcW w:w="567" w:type="dxa"/>
          </w:tcPr>
          <w:p w14:paraId="0F810624" w14:textId="77777777" w:rsidR="00C77BE4" w:rsidRPr="00C74D1B" w:rsidRDefault="00C77BE4" w:rsidP="00A11466">
            <w:pPr>
              <w:pStyle w:val="ListParagraph"/>
              <w:ind w:left="0"/>
              <w:jc w:val="center"/>
              <w:rPr>
                <w:color w:val="000000" w:themeColor="text1"/>
                <w:sz w:val="18"/>
              </w:rPr>
            </w:pPr>
          </w:p>
        </w:tc>
        <w:tc>
          <w:tcPr>
            <w:tcW w:w="567" w:type="dxa"/>
          </w:tcPr>
          <w:p w14:paraId="63D53FF5" w14:textId="77777777" w:rsidR="00C77BE4" w:rsidRPr="00C74D1B" w:rsidRDefault="00C77BE4" w:rsidP="00A11466">
            <w:pPr>
              <w:pStyle w:val="ListParagraph"/>
              <w:ind w:left="0"/>
              <w:jc w:val="center"/>
              <w:rPr>
                <w:color w:val="000000" w:themeColor="text1"/>
                <w:sz w:val="18"/>
              </w:rPr>
            </w:pPr>
          </w:p>
        </w:tc>
        <w:tc>
          <w:tcPr>
            <w:tcW w:w="2977" w:type="dxa"/>
          </w:tcPr>
          <w:p w14:paraId="070392A4" w14:textId="77777777" w:rsidR="00C77BE4" w:rsidRPr="00C74D1B" w:rsidRDefault="00C77BE4" w:rsidP="00A11466">
            <w:pPr>
              <w:pStyle w:val="ListParagraph"/>
              <w:ind w:left="0"/>
              <w:jc w:val="center"/>
              <w:rPr>
                <w:color w:val="000000" w:themeColor="text1"/>
                <w:sz w:val="18"/>
              </w:rPr>
            </w:pPr>
          </w:p>
          <w:p w14:paraId="2F1D61FD" w14:textId="77777777" w:rsidR="00C77BE4" w:rsidRPr="00C74D1B" w:rsidRDefault="00C77BE4" w:rsidP="00A11466">
            <w:pPr>
              <w:pStyle w:val="ListParagraph"/>
              <w:ind w:left="0"/>
              <w:jc w:val="center"/>
              <w:rPr>
                <w:color w:val="000000" w:themeColor="text1"/>
                <w:sz w:val="18"/>
              </w:rPr>
            </w:pPr>
          </w:p>
          <w:p w14:paraId="1544FA88" w14:textId="77777777" w:rsidR="00C77BE4" w:rsidRPr="00C74D1B" w:rsidRDefault="00C77BE4" w:rsidP="00A11466">
            <w:pPr>
              <w:pStyle w:val="ListParagraph"/>
              <w:ind w:left="0"/>
              <w:rPr>
                <w:color w:val="000000" w:themeColor="text1"/>
                <w:sz w:val="18"/>
              </w:rPr>
            </w:pPr>
            <w:r w:rsidRPr="00C74D1B">
              <w:rPr>
                <w:color w:val="000000" w:themeColor="text1"/>
                <w:sz w:val="18"/>
              </w:rPr>
              <w:t>[EDMS requirement]</w:t>
            </w:r>
          </w:p>
          <w:p w14:paraId="124C0229" w14:textId="77777777" w:rsidR="00C77BE4" w:rsidRPr="00C74D1B" w:rsidRDefault="00C77BE4" w:rsidP="00A11466">
            <w:pPr>
              <w:pStyle w:val="ListParagraph"/>
              <w:ind w:left="0"/>
              <w:jc w:val="center"/>
              <w:rPr>
                <w:color w:val="000000" w:themeColor="text1"/>
                <w:sz w:val="18"/>
              </w:rPr>
            </w:pPr>
          </w:p>
          <w:p w14:paraId="08FB8EB4" w14:textId="77777777" w:rsidR="00C77BE4" w:rsidRPr="00C74D1B" w:rsidRDefault="00C77BE4" w:rsidP="00A11466">
            <w:pPr>
              <w:pStyle w:val="ListParagraph"/>
              <w:ind w:left="0"/>
              <w:rPr>
                <w:color w:val="000000" w:themeColor="text1"/>
                <w:sz w:val="18"/>
              </w:rPr>
            </w:pPr>
            <w:r w:rsidRPr="00C74D1B">
              <w:rPr>
                <w:color w:val="000000" w:themeColor="text1"/>
                <w:sz w:val="18"/>
              </w:rPr>
              <w:t>[Migration requirement]</w:t>
            </w:r>
          </w:p>
        </w:tc>
      </w:tr>
      <w:tr w:rsidR="00C77BE4" w:rsidRPr="00C74D1B" w14:paraId="5ED5D50E" w14:textId="77777777" w:rsidTr="00A11466">
        <w:trPr>
          <w:cantSplit/>
          <w:trHeight w:val="142"/>
        </w:trPr>
        <w:tc>
          <w:tcPr>
            <w:tcW w:w="1345" w:type="dxa"/>
          </w:tcPr>
          <w:p w14:paraId="12D157D3" w14:textId="77777777" w:rsidR="00C77BE4" w:rsidRPr="00C74D1B" w:rsidRDefault="00C77BE4" w:rsidP="00A11466">
            <w:pPr>
              <w:rPr>
                <w:sz w:val="18"/>
                <w:szCs w:val="18"/>
              </w:rPr>
            </w:pPr>
            <w:r w:rsidRPr="00C74D1B">
              <w:rPr>
                <w:sz w:val="18"/>
                <w:szCs w:val="18"/>
              </w:rPr>
              <w:t>BRS4-D3</w:t>
            </w:r>
          </w:p>
          <w:p w14:paraId="0422F586" w14:textId="77777777" w:rsidR="00C77BE4" w:rsidRPr="00C74D1B" w:rsidRDefault="00C77BE4" w:rsidP="00A11466">
            <w:pPr>
              <w:rPr>
                <w:sz w:val="18"/>
                <w:szCs w:val="18"/>
              </w:rPr>
            </w:pPr>
          </w:p>
          <w:p w14:paraId="4C31CE2D" w14:textId="77777777" w:rsidR="00C77BE4" w:rsidRPr="00C74D1B" w:rsidRDefault="00C77BE4" w:rsidP="00A11466">
            <w:pPr>
              <w:rPr>
                <w:sz w:val="18"/>
                <w:szCs w:val="18"/>
              </w:rPr>
            </w:pPr>
          </w:p>
        </w:tc>
        <w:tc>
          <w:tcPr>
            <w:tcW w:w="3191" w:type="dxa"/>
          </w:tcPr>
          <w:p w14:paraId="2DBF6C8A" w14:textId="77777777" w:rsidR="00C77BE4" w:rsidRPr="00C74D1B" w:rsidRDefault="00C77BE4" w:rsidP="00A11466">
            <w:pPr>
              <w:rPr>
                <w:color w:val="000000" w:themeColor="text1"/>
                <w:sz w:val="18"/>
              </w:rPr>
            </w:pPr>
            <w:r w:rsidRPr="00C74D1B">
              <w:rPr>
                <w:color w:val="000000" w:themeColor="text1"/>
                <w:sz w:val="18"/>
              </w:rPr>
              <w:t>CAD drawings to have the following functionality:</w:t>
            </w:r>
          </w:p>
          <w:p w14:paraId="23B3BBF5" w14:textId="77777777" w:rsidR="00C77BE4" w:rsidRPr="00C74D1B" w:rsidRDefault="00C77BE4" w:rsidP="00A052D5">
            <w:pPr>
              <w:pStyle w:val="ListParagraph"/>
              <w:numPr>
                <w:ilvl w:val="0"/>
                <w:numId w:val="39"/>
              </w:numPr>
              <w:jc w:val="left"/>
              <w:rPr>
                <w:color w:val="000000" w:themeColor="text1"/>
                <w:sz w:val="18"/>
              </w:rPr>
            </w:pPr>
            <w:r w:rsidRPr="00C74D1B">
              <w:rPr>
                <w:color w:val="000000" w:themeColor="text1"/>
                <w:sz w:val="18"/>
              </w:rPr>
              <w:t xml:space="preserve">2D line drawing </w:t>
            </w:r>
          </w:p>
          <w:p w14:paraId="413E66F8" w14:textId="77777777" w:rsidR="00C77BE4" w:rsidRPr="00C74D1B" w:rsidRDefault="00C77BE4" w:rsidP="00A052D5">
            <w:pPr>
              <w:pStyle w:val="ListParagraph"/>
              <w:numPr>
                <w:ilvl w:val="0"/>
                <w:numId w:val="39"/>
              </w:numPr>
              <w:jc w:val="left"/>
              <w:rPr>
                <w:color w:val="000000" w:themeColor="text1"/>
                <w:sz w:val="18"/>
              </w:rPr>
            </w:pPr>
            <w:r w:rsidRPr="00C74D1B">
              <w:rPr>
                <w:color w:val="000000" w:themeColor="text1"/>
                <w:sz w:val="18"/>
              </w:rPr>
              <w:t xml:space="preserve">3D modelling </w:t>
            </w:r>
          </w:p>
          <w:p w14:paraId="1200FE14" w14:textId="77777777" w:rsidR="00C77BE4" w:rsidRPr="00C74D1B" w:rsidRDefault="00C77BE4" w:rsidP="00A052D5">
            <w:pPr>
              <w:pStyle w:val="ListParagraph"/>
              <w:numPr>
                <w:ilvl w:val="0"/>
                <w:numId w:val="39"/>
              </w:numPr>
              <w:jc w:val="left"/>
              <w:rPr>
                <w:color w:val="000000" w:themeColor="text1"/>
                <w:sz w:val="18"/>
              </w:rPr>
            </w:pPr>
            <w:r w:rsidRPr="00C74D1B">
              <w:rPr>
                <w:color w:val="000000" w:themeColor="text1"/>
                <w:sz w:val="18"/>
              </w:rPr>
              <w:t>Create 2D drawing from 3D mode</w:t>
            </w:r>
          </w:p>
          <w:p w14:paraId="4B2011C4" w14:textId="77777777" w:rsidR="00C77BE4" w:rsidRPr="00C74D1B" w:rsidRDefault="00C77BE4" w:rsidP="00A052D5">
            <w:pPr>
              <w:pStyle w:val="ListParagraph"/>
              <w:numPr>
                <w:ilvl w:val="0"/>
                <w:numId w:val="39"/>
              </w:numPr>
              <w:jc w:val="left"/>
              <w:rPr>
                <w:color w:val="000000" w:themeColor="text1"/>
                <w:sz w:val="18"/>
              </w:rPr>
            </w:pPr>
            <w:r w:rsidRPr="00C74D1B">
              <w:rPr>
                <w:color w:val="000000" w:themeColor="text1"/>
                <w:sz w:val="18"/>
              </w:rPr>
              <w:t>CAD drone to reference background data such as raster</w:t>
            </w:r>
          </w:p>
          <w:p w14:paraId="28567781" w14:textId="77777777" w:rsidR="00C77BE4" w:rsidRPr="00C74D1B" w:rsidRDefault="00C77BE4" w:rsidP="00A052D5">
            <w:pPr>
              <w:pStyle w:val="ListParagraph"/>
              <w:numPr>
                <w:ilvl w:val="0"/>
                <w:numId w:val="39"/>
              </w:numPr>
              <w:jc w:val="left"/>
              <w:rPr>
                <w:color w:val="000000" w:themeColor="text1"/>
                <w:sz w:val="18"/>
              </w:rPr>
            </w:pPr>
            <w:r w:rsidRPr="00C74D1B">
              <w:rPr>
                <w:color w:val="000000" w:themeColor="text1"/>
                <w:sz w:val="18"/>
              </w:rPr>
              <w:t>Create contour lines from points, lidar, terrain etc</w:t>
            </w:r>
          </w:p>
          <w:p w14:paraId="1833478A" w14:textId="77777777" w:rsidR="00C77BE4" w:rsidRPr="00C74D1B" w:rsidRDefault="00C77BE4" w:rsidP="00A052D5">
            <w:pPr>
              <w:pStyle w:val="ListParagraph"/>
              <w:numPr>
                <w:ilvl w:val="0"/>
                <w:numId w:val="39"/>
              </w:numPr>
              <w:jc w:val="left"/>
              <w:rPr>
                <w:color w:val="000000" w:themeColor="text1"/>
                <w:sz w:val="18"/>
              </w:rPr>
            </w:pPr>
            <w:r w:rsidRPr="00C74D1B">
              <w:rPr>
                <w:color w:val="000000" w:themeColor="text1"/>
                <w:sz w:val="18"/>
              </w:rPr>
              <w:t>Create/develop BOQ’s or other specified material quantities from drawings.</w:t>
            </w:r>
          </w:p>
          <w:p w14:paraId="024C2B0A" w14:textId="77777777" w:rsidR="00C77BE4" w:rsidRPr="00C74D1B" w:rsidRDefault="00C77BE4" w:rsidP="00A11466">
            <w:pPr>
              <w:rPr>
                <w:kern w:val="24"/>
                <w:sz w:val="18"/>
                <w:szCs w:val="18"/>
              </w:rPr>
            </w:pPr>
          </w:p>
        </w:tc>
        <w:tc>
          <w:tcPr>
            <w:tcW w:w="567" w:type="dxa"/>
          </w:tcPr>
          <w:p w14:paraId="3F1BD10F" w14:textId="77777777" w:rsidR="00C77BE4" w:rsidRPr="00C74D1B" w:rsidRDefault="00C77BE4" w:rsidP="00A11466">
            <w:pPr>
              <w:pStyle w:val="ListParagraph"/>
              <w:ind w:left="0"/>
              <w:jc w:val="center"/>
              <w:rPr>
                <w:color w:val="000000" w:themeColor="text1"/>
                <w:sz w:val="18"/>
              </w:rPr>
            </w:pPr>
          </w:p>
          <w:p w14:paraId="29300FA9" w14:textId="77777777" w:rsidR="00C77BE4" w:rsidRPr="00C74D1B" w:rsidRDefault="00C77BE4" w:rsidP="00A11466">
            <w:pPr>
              <w:pStyle w:val="ListParagraph"/>
              <w:ind w:left="0"/>
              <w:jc w:val="center"/>
              <w:rPr>
                <w:color w:val="000000" w:themeColor="text1"/>
                <w:sz w:val="18"/>
              </w:rPr>
            </w:pPr>
          </w:p>
        </w:tc>
        <w:tc>
          <w:tcPr>
            <w:tcW w:w="567" w:type="dxa"/>
          </w:tcPr>
          <w:p w14:paraId="33D57D65" w14:textId="77777777" w:rsidR="00C77BE4" w:rsidRPr="00C74D1B" w:rsidRDefault="00C77BE4" w:rsidP="00A11466">
            <w:pPr>
              <w:pStyle w:val="ListParagraph"/>
              <w:ind w:left="0"/>
              <w:jc w:val="center"/>
              <w:rPr>
                <w:color w:val="000000" w:themeColor="text1"/>
                <w:sz w:val="18"/>
              </w:rPr>
            </w:pPr>
          </w:p>
        </w:tc>
        <w:tc>
          <w:tcPr>
            <w:tcW w:w="567" w:type="dxa"/>
          </w:tcPr>
          <w:p w14:paraId="20384B9C" w14:textId="77777777" w:rsidR="00C77BE4" w:rsidRPr="00C74D1B" w:rsidRDefault="00C77BE4" w:rsidP="00A11466">
            <w:pPr>
              <w:pStyle w:val="ListParagraph"/>
              <w:ind w:left="0"/>
              <w:jc w:val="center"/>
              <w:rPr>
                <w:color w:val="000000" w:themeColor="text1"/>
                <w:sz w:val="18"/>
              </w:rPr>
            </w:pPr>
          </w:p>
        </w:tc>
        <w:tc>
          <w:tcPr>
            <w:tcW w:w="567" w:type="dxa"/>
          </w:tcPr>
          <w:p w14:paraId="2AB950D4" w14:textId="77777777" w:rsidR="00C77BE4" w:rsidRPr="00C74D1B" w:rsidRDefault="00C77BE4" w:rsidP="00A11466">
            <w:pPr>
              <w:pStyle w:val="ListParagraph"/>
              <w:ind w:left="0"/>
              <w:jc w:val="center"/>
              <w:rPr>
                <w:color w:val="000000" w:themeColor="text1"/>
                <w:sz w:val="18"/>
              </w:rPr>
            </w:pPr>
          </w:p>
        </w:tc>
        <w:tc>
          <w:tcPr>
            <w:tcW w:w="567" w:type="dxa"/>
          </w:tcPr>
          <w:p w14:paraId="225E8E7D" w14:textId="77777777" w:rsidR="00C77BE4" w:rsidRPr="00C74D1B" w:rsidRDefault="00C77BE4" w:rsidP="00A11466">
            <w:pPr>
              <w:pStyle w:val="ListParagraph"/>
              <w:ind w:left="0"/>
              <w:jc w:val="center"/>
              <w:rPr>
                <w:color w:val="000000" w:themeColor="text1"/>
                <w:sz w:val="18"/>
              </w:rPr>
            </w:pPr>
          </w:p>
        </w:tc>
        <w:tc>
          <w:tcPr>
            <w:tcW w:w="2977" w:type="dxa"/>
          </w:tcPr>
          <w:p w14:paraId="208D111A" w14:textId="77777777" w:rsidR="00C77BE4" w:rsidRPr="00C74D1B" w:rsidRDefault="00C77BE4" w:rsidP="00A11466">
            <w:pPr>
              <w:pStyle w:val="ListParagraph"/>
              <w:ind w:left="0"/>
              <w:rPr>
                <w:color w:val="000000" w:themeColor="text1"/>
                <w:sz w:val="18"/>
              </w:rPr>
            </w:pPr>
          </w:p>
        </w:tc>
      </w:tr>
      <w:tr w:rsidR="00C77BE4" w:rsidRPr="00C74D1B" w14:paraId="1DB39CB5" w14:textId="77777777" w:rsidTr="00A11466">
        <w:trPr>
          <w:cantSplit/>
          <w:trHeight w:val="142"/>
        </w:trPr>
        <w:tc>
          <w:tcPr>
            <w:tcW w:w="1345" w:type="dxa"/>
          </w:tcPr>
          <w:p w14:paraId="4C5B6648" w14:textId="77777777" w:rsidR="00C77BE4" w:rsidRPr="00C74D1B" w:rsidRDefault="00C77BE4" w:rsidP="00A11466">
            <w:r w:rsidRPr="00C74D1B">
              <w:rPr>
                <w:sz w:val="18"/>
                <w:szCs w:val="18"/>
              </w:rPr>
              <w:t>BRS4-D4</w:t>
            </w:r>
          </w:p>
        </w:tc>
        <w:tc>
          <w:tcPr>
            <w:tcW w:w="3191" w:type="dxa"/>
          </w:tcPr>
          <w:p w14:paraId="696FBD15" w14:textId="77777777" w:rsidR="00C77BE4" w:rsidRPr="00C74D1B" w:rsidRDefault="00C77BE4" w:rsidP="00A11466">
            <w:pPr>
              <w:rPr>
                <w:kern w:val="24"/>
                <w:sz w:val="18"/>
                <w:szCs w:val="18"/>
              </w:rPr>
            </w:pPr>
            <w:r w:rsidRPr="00C74D1B">
              <w:rPr>
                <w:kern w:val="24"/>
                <w:sz w:val="18"/>
                <w:szCs w:val="18"/>
              </w:rPr>
              <w:t>Capability to modify 2D and 3D drawings</w:t>
            </w:r>
          </w:p>
          <w:p w14:paraId="7EB5C22A" w14:textId="77777777" w:rsidR="00C77BE4" w:rsidRPr="00C74D1B" w:rsidRDefault="00C77BE4" w:rsidP="00A052D5">
            <w:pPr>
              <w:pStyle w:val="ListParagraph"/>
              <w:numPr>
                <w:ilvl w:val="0"/>
                <w:numId w:val="12"/>
              </w:numPr>
              <w:jc w:val="left"/>
              <w:rPr>
                <w:sz w:val="18"/>
                <w:szCs w:val="18"/>
              </w:rPr>
            </w:pPr>
            <w:r w:rsidRPr="00C74D1B">
              <w:rPr>
                <w:color w:val="000000" w:themeColor="text1"/>
                <w:sz w:val="18"/>
              </w:rPr>
              <w:t>Ability to incorporate current existing drawing formats to utilize the current standard drawing templates for border sheets and title blocks.</w:t>
            </w:r>
          </w:p>
          <w:p w14:paraId="1DE6C8E9" w14:textId="77777777" w:rsidR="00C77BE4" w:rsidRPr="00C74D1B" w:rsidRDefault="00C77BE4" w:rsidP="00A052D5">
            <w:pPr>
              <w:pStyle w:val="ListParagraph"/>
              <w:numPr>
                <w:ilvl w:val="0"/>
                <w:numId w:val="12"/>
              </w:numPr>
              <w:jc w:val="left"/>
              <w:rPr>
                <w:sz w:val="18"/>
                <w:szCs w:val="18"/>
              </w:rPr>
            </w:pPr>
            <w:r w:rsidRPr="00C74D1B">
              <w:rPr>
                <w:color w:val="000000" w:themeColor="text1"/>
                <w:sz w:val="18"/>
              </w:rPr>
              <w:t>Ability to do design history tracking.</w:t>
            </w:r>
          </w:p>
        </w:tc>
        <w:tc>
          <w:tcPr>
            <w:tcW w:w="567" w:type="dxa"/>
          </w:tcPr>
          <w:p w14:paraId="39B64BAA" w14:textId="77777777" w:rsidR="00C77BE4" w:rsidRPr="00C74D1B" w:rsidRDefault="00C77BE4" w:rsidP="00A11466">
            <w:pPr>
              <w:pStyle w:val="ListParagraph"/>
              <w:ind w:left="0"/>
              <w:jc w:val="center"/>
              <w:rPr>
                <w:color w:val="000000" w:themeColor="text1"/>
                <w:sz w:val="18"/>
              </w:rPr>
            </w:pPr>
          </w:p>
        </w:tc>
        <w:tc>
          <w:tcPr>
            <w:tcW w:w="567" w:type="dxa"/>
          </w:tcPr>
          <w:p w14:paraId="21819B5E" w14:textId="77777777" w:rsidR="00C77BE4" w:rsidRPr="00C74D1B" w:rsidRDefault="00C77BE4" w:rsidP="00A11466">
            <w:pPr>
              <w:pStyle w:val="ListParagraph"/>
              <w:ind w:left="0"/>
              <w:jc w:val="center"/>
              <w:rPr>
                <w:color w:val="000000" w:themeColor="text1"/>
                <w:sz w:val="18"/>
              </w:rPr>
            </w:pPr>
          </w:p>
        </w:tc>
        <w:tc>
          <w:tcPr>
            <w:tcW w:w="567" w:type="dxa"/>
          </w:tcPr>
          <w:p w14:paraId="04321A20" w14:textId="77777777" w:rsidR="00C77BE4" w:rsidRPr="00C74D1B" w:rsidRDefault="00C77BE4" w:rsidP="00A11466">
            <w:pPr>
              <w:pStyle w:val="ListParagraph"/>
              <w:ind w:left="0"/>
              <w:jc w:val="center"/>
              <w:rPr>
                <w:color w:val="000000" w:themeColor="text1"/>
                <w:sz w:val="18"/>
              </w:rPr>
            </w:pPr>
          </w:p>
        </w:tc>
        <w:tc>
          <w:tcPr>
            <w:tcW w:w="567" w:type="dxa"/>
          </w:tcPr>
          <w:p w14:paraId="11210137" w14:textId="77777777" w:rsidR="00C77BE4" w:rsidRPr="00C74D1B" w:rsidRDefault="00C77BE4" w:rsidP="00A11466">
            <w:pPr>
              <w:pStyle w:val="ListParagraph"/>
              <w:ind w:left="0"/>
              <w:jc w:val="center"/>
              <w:rPr>
                <w:color w:val="000000" w:themeColor="text1"/>
                <w:sz w:val="18"/>
              </w:rPr>
            </w:pPr>
          </w:p>
        </w:tc>
        <w:tc>
          <w:tcPr>
            <w:tcW w:w="567" w:type="dxa"/>
          </w:tcPr>
          <w:p w14:paraId="3A384850" w14:textId="77777777" w:rsidR="00C77BE4" w:rsidRPr="00C74D1B" w:rsidRDefault="00C77BE4" w:rsidP="00A11466">
            <w:pPr>
              <w:pStyle w:val="ListParagraph"/>
              <w:ind w:left="0"/>
              <w:jc w:val="center"/>
              <w:rPr>
                <w:color w:val="000000" w:themeColor="text1"/>
                <w:sz w:val="18"/>
              </w:rPr>
            </w:pPr>
          </w:p>
        </w:tc>
        <w:tc>
          <w:tcPr>
            <w:tcW w:w="2977" w:type="dxa"/>
          </w:tcPr>
          <w:p w14:paraId="1C3AFAC8" w14:textId="77777777" w:rsidR="00C77BE4" w:rsidRPr="00C74D1B" w:rsidRDefault="00C77BE4" w:rsidP="00A11466">
            <w:pPr>
              <w:pStyle w:val="ListParagraph"/>
              <w:ind w:left="0"/>
              <w:rPr>
                <w:color w:val="000000" w:themeColor="text1"/>
                <w:sz w:val="18"/>
              </w:rPr>
            </w:pPr>
          </w:p>
        </w:tc>
      </w:tr>
      <w:tr w:rsidR="00C77BE4" w:rsidRPr="00C74D1B" w14:paraId="2E007C9B" w14:textId="77777777" w:rsidTr="00A11466">
        <w:trPr>
          <w:cantSplit/>
          <w:trHeight w:val="142"/>
        </w:trPr>
        <w:tc>
          <w:tcPr>
            <w:tcW w:w="1345" w:type="dxa"/>
          </w:tcPr>
          <w:p w14:paraId="0E8F7B43" w14:textId="77777777" w:rsidR="00C77BE4" w:rsidRPr="00C74D1B" w:rsidRDefault="00C77BE4" w:rsidP="00A11466">
            <w:r w:rsidRPr="00C74D1B">
              <w:rPr>
                <w:sz w:val="18"/>
                <w:szCs w:val="18"/>
              </w:rPr>
              <w:t>BRS4-D5</w:t>
            </w:r>
          </w:p>
        </w:tc>
        <w:tc>
          <w:tcPr>
            <w:tcW w:w="3191" w:type="dxa"/>
          </w:tcPr>
          <w:p w14:paraId="317872F6" w14:textId="77777777" w:rsidR="00C77BE4" w:rsidRPr="00C74D1B" w:rsidRDefault="00C77BE4" w:rsidP="00A11466">
            <w:pPr>
              <w:rPr>
                <w:kern w:val="24"/>
                <w:sz w:val="18"/>
                <w:szCs w:val="18"/>
              </w:rPr>
            </w:pPr>
            <w:r w:rsidRPr="00C74D1B">
              <w:rPr>
                <w:kern w:val="24"/>
                <w:sz w:val="18"/>
                <w:szCs w:val="18"/>
              </w:rPr>
              <w:t>Capability to import 2D and 3D scan data</w:t>
            </w:r>
          </w:p>
          <w:p w14:paraId="74DF14FD" w14:textId="77777777" w:rsidR="00C77BE4" w:rsidRPr="00C74D1B" w:rsidRDefault="00C77BE4" w:rsidP="00A052D5">
            <w:pPr>
              <w:pStyle w:val="ListParagraph"/>
              <w:numPr>
                <w:ilvl w:val="0"/>
                <w:numId w:val="12"/>
              </w:numPr>
              <w:jc w:val="left"/>
              <w:rPr>
                <w:kern w:val="24"/>
                <w:sz w:val="18"/>
                <w:szCs w:val="18"/>
              </w:rPr>
            </w:pPr>
            <w:r w:rsidRPr="00C74D1B">
              <w:rPr>
                <w:color w:val="000000" w:themeColor="text1"/>
                <w:sz w:val="18"/>
              </w:rPr>
              <w:t>Ability to import reference data such as existing drawings, scanned documents and 3Dpoint cloud data.</w:t>
            </w:r>
          </w:p>
          <w:p w14:paraId="2D353502" w14:textId="77777777" w:rsidR="00C77BE4" w:rsidRPr="00C74D1B" w:rsidRDefault="00C77BE4" w:rsidP="00A052D5">
            <w:pPr>
              <w:pStyle w:val="ListParagraph"/>
              <w:numPr>
                <w:ilvl w:val="0"/>
                <w:numId w:val="12"/>
              </w:numPr>
              <w:jc w:val="left"/>
              <w:rPr>
                <w:kern w:val="24"/>
                <w:sz w:val="18"/>
                <w:szCs w:val="18"/>
              </w:rPr>
            </w:pPr>
            <w:r w:rsidRPr="00C74D1B">
              <w:rPr>
                <w:color w:val="000000" w:themeColor="text1"/>
                <w:sz w:val="18"/>
              </w:rPr>
              <w:t>View and manipulate point-cloud data.</w:t>
            </w:r>
          </w:p>
        </w:tc>
        <w:tc>
          <w:tcPr>
            <w:tcW w:w="567" w:type="dxa"/>
          </w:tcPr>
          <w:p w14:paraId="6D3F5462" w14:textId="77777777" w:rsidR="00C77BE4" w:rsidRPr="00C74D1B" w:rsidRDefault="00C77BE4" w:rsidP="00A11466">
            <w:pPr>
              <w:pStyle w:val="ListParagraph"/>
              <w:ind w:left="0"/>
              <w:jc w:val="center"/>
              <w:rPr>
                <w:color w:val="000000" w:themeColor="text1"/>
                <w:sz w:val="18"/>
              </w:rPr>
            </w:pPr>
          </w:p>
        </w:tc>
        <w:tc>
          <w:tcPr>
            <w:tcW w:w="567" w:type="dxa"/>
          </w:tcPr>
          <w:p w14:paraId="31951875" w14:textId="77777777" w:rsidR="00C77BE4" w:rsidRPr="00C74D1B" w:rsidRDefault="00C77BE4" w:rsidP="00A11466">
            <w:pPr>
              <w:pStyle w:val="ListParagraph"/>
              <w:ind w:left="0"/>
              <w:jc w:val="center"/>
              <w:rPr>
                <w:color w:val="000000" w:themeColor="text1"/>
                <w:sz w:val="18"/>
              </w:rPr>
            </w:pPr>
          </w:p>
        </w:tc>
        <w:tc>
          <w:tcPr>
            <w:tcW w:w="567" w:type="dxa"/>
          </w:tcPr>
          <w:p w14:paraId="3FD806DD" w14:textId="77777777" w:rsidR="00C77BE4" w:rsidRPr="00C74D1B" w:rsidRDefault="00C77BE4" w:rsidP="00A11466">
            <w:pPr>
              <w:pStyle w:val="ListParagraph"/>
              <w:ind w:left="0"/>
              <w:jc w:val="center"/>
              <w:rPr>
                <w:color w:val="000000" w:themeColor="text1"/>
                <w:sz w:val="18"/>
              </w:rPr>
            </w:pPr>
          </w:p>
        </w:tc>
        <w:tc>
          <w:tcPr>
            <w:tcW w:w="567" w:type="dxa"/>
          </w:tcPr>
          <w:p w14:paraId="5D8C1544" w14:textId="77777777" w:rsidR="00C77BE4" w:rsidRPr="00C74D1B" w:rsidRDefault="00C77BE4" w:rsidP="00A11466">
            <w:pPr>
              <w:pStyle w:val="ListParagraph"/>
              <w:ind w:left="0"/>
              <w:jc w:val="center"/>
              <w:rPr>
                <w:color w:val="000000" w:themeColor="text1"/>
                <w:sz w:val="18"/>
              </w:rPr>
            </w:pPr>
          </w:p>
        </w:tc>
        <w:tc>
          <w:tcPr>
            <w:tcW w:w="567" w:type="dxa"/>
          </w:tcPr>
          <w:p w14:paraId="6218A865" w14:textId="77777777" w:rsidR="00C77BE4" w:rsidRPr="00C74D1B" w:rsidRDefault="00C77BE4" w:rsidP="00A11466">
            <w:pPr>
              <w:pStyle w:val="ListParagraph"/>
              <w:ind w:left="0"/>
              <w:jc w:val="center"/>
              <w:rPr>
                <w:color w:val="000000" w:themeColor="text1"/>
                <w:sz w:val="18"/>
              </w:rPr>
            </w:pPr>
          </w:p>
        </w:tc>
        <w:tc>
          <w:tcPr>
            <w:tcW w:w="2977" w:type="dxa"/>
          </w:tcPr>
          <w:p w14:paraId="67010A99" w14:textId="77777777" w:rsidR="00C77BE4" w:rsidRPr="00C74D1B" w:rsidRDefault="00C77BE4" w:rsidP="00A11466">
            <w:pPr>
              <w:pStyle w:val="ListParagraph"/>
              <w:ind w:left="0"/>
              <w:rPr>
                <w:color w:val="000000" w:themeColor="text1"/>
                <w:sz w:val="18"/>
              </w:rPr>
            </w:pPr>
          </w:p>
        </w:tc>
      </w:tr>
      <w:tr w:rsidR="00C77BE4" w:rsidRPr="00C74D1B" w14:paraId="2B9ABC72" w14:textId="77777777" w:rsidTr="00A11466">
        <w:trPr>
          <w:cantSplit/>
          <w:trHeight w:val="142"/>
        </w:trPr>
        <w:tc>
          <w:tcPr>
            <w:tcW w:w="1345" w:type="dxa"/>
          </w:tcPr>
          <w:p w14:paraId="63B904CC" w14:textId="77777777" w:rsidR="00C77BE4" w:rsidRPr="00C74D1B" w:rsidRDefault="00C77BE4" w:rsidP="00A11466">
            <w:r w:rsidRPr="00C74D1B">
              <w:rPr>
                <w:sz w:val="18"/>
                <w:szCs w:val="18"/>
              </w:rPr>
              <w:t>BRS4-D6</w:t>
            </w:r>
          </w:p>
        </w:tc>
        <w:tc>
          <w:tcPr>
            <w:tcW w:w="3191" w:type="dxa"/>
          </w:tcPr>
          <w:p w14:paraId="4BF9F2AE" w14:textId="77777777" w:rsidR="00C77BE4" w:rsidRPr="00C74D1B" w:rsidRDefault="00C77BE4" w:rsidP="00A11466">
            <w:pPr>
              <w:rPr>
                <w:kern w:val="24"/>
                <w:sz w:val="18"/>
                <w:szCs w:val="18"/>
              </w:rPr>
            </w:pPr>
            <w:r w:rsidRPr="00C74D1B">
              <w:rPr>
                <w:kern w:val="24"/>
                <w:sz w:val="18"/>
                <w:szCs w:val="18"/>
              </w:rPr>
              <w:t>Capability to remodel 2D and 3D scan data</w:t>
            </w:r>
          </w:p>
          <w:p w14:paraId="4EDFDE9E" w14:textId="77777777" w:rsidR="00C77BE4" w:rsidRPr="00C74D1B" w:rsidRDefault="00C77BE4" w:rsidP="00A052D5">
            <w:pPr>
              <w:pStyle w:val="ListParagraph"/>
              <w:numPr>
                <w:ilvl w:val="0"/>
                <w:numId w:val="12"/>
              </w:numPr>
              <w:jc w:val="left"/>
              <w:rPr>
                <w:sz w:val="18"/>
                <w:szCs w:val="18"/>
              </w:rPr>
            </w:pPr>
            <w:r w:rsidRPr="00C74D1B">
              <w:rPr>
                <w:color w:val="000000" w:themeColor="text1"/>
                <w:sz w:val="18"/>
              </w:rPr>
              <w:t>Ability to do parametric 2D &amp; 3D modelling driven by constraints formulas and spreadsheets (dimension driven design).</w:t>
            </w:r>
          </w:p>
        </w:tc>
        <w:tc>
          <w:tcPr>
            <w:tcW w:w="567" w:type="dxa"/>
          </w:tcPr>
          <w:p w14:paraId="7D6C3254" w14:textId="77777777" w:rsidR="00C77BE4" w:rsidRPr="00C74D1B" w:rsidRDefault="00C77BE4" w:rsidP="00A11466">
            <w:pPr>
              <w:pStyle w:val="ListParagraph"/>
              <w:ind w:left="0"/>
              <w:jc w:val="center"/>
              <w:rPr>
                <w:color w:val="000000" w:themeColor="text1"/>
                <w:sz w:val="18"/>
              </w:rPr>
            </w:pPr>
          </w:p>
        </w:tc>
        <w:tc>
          <w:tcPr>
            <w:tcW w:w="567" w:type="dxa"/>
          </w:tcPr>
          <w:p w14:paraId="3AD3C60A" w14:textId="77777777" w:rsidR="00C77BE4" w:rsidRPr="00C74D1B" w:rsidRDefault="00C77BE4" w:rsidP="00A11466">
            <w:pPr>
              <w:pStyle w:val="ListParagraph"/>
              <w:ind w:left="0"/>
              <w:jc w:val="center"/>
              <w:rPr>
                <w:color w:val="000000" w:themeColor="text1"/>
                <w:sz w:val="18"/>
              </w:rPr>
            </w:pPr>
          </w:p>
        </w:tc>
        <w:tc>
          <w:tcPr>
            <w:tcW w:w="567" w:type="dxa"/>
          </w:tcPr>
          <w:p w14:paraId="69613B7B" w14:textId="77777777" w:rsidR="00C77BE4" w:rsidRPr="00C74D1B" w:rsidRDefault="00C77BE4" w:rsidP="00A11466">
            <w:pPr>
              <w:pStyle w:val="ListParagraph"/>
              <w:ind w:left="0"/>
              <w:jc w:val="center"/>
              <w:rPr>
                <w:color w:val="000000" w:themeColor="text1"/>
                <w:sz w:val="18"/>
              </w:rPr>
            </w:pPr>
          </w:p>
        </w:tc>
        <w:tc>
          <w:tcPr>
            <w:tcW w:w="567" w:type="dxa"/>
          </w:tcPr>
          <w:p w14:paraId="5233D352" w14:textId="77777777" w:rsidR="00C77BE4" w:rsidRPr="00C74D1B" w:rsidRDefault="00C77BE4" w:rsidP="00A11466">
            <w:pPr>
              <w:pStyle w:val="ListParagraph"/>
              <w:ind w:left="0"/>
              <w:jc w:val="center"/>
              <w:rPr>
                <w:color w:val="000000" w:themeColor="text1"/>
                <w:sz w:val="18"/>
              </w:rPr>
            </w:pPr>
          </w:p>
        </w:tc>
        <w:tc>
          <w:tcPr>
            <w:tcW w:w="567" w:type="dxa"/>
          </w:tcPr>
          <w:p w14:paraId="293ED160" w14:textId="77777777" w:rsidR="00C77BE4" w:rsidRPr="00C74D1B" w:rsidRDefault="00C77BE4" w:rsidP="00A11466">
            <w:pPr>
              <w:pStyle w:val="ListParagraph"/>
              <w:ind w:left="0"/>
              <w:jc w:val="center"/>
              <w:rPr>
                <w:color w:val="000000" w:themeColor="text1"/>
                <w:sz w:val="18"/>
              </w:rPr>
            </w:pPr>
          </w:p>
        </w:tc>
        <w:tc>
          <w:tcPr>
            <w:tcW w:w="2977" w:type="dxa"/>
          </w:tcPr>
          <w:p w14:paraId="69F30885" w14:textId="77777777" w:rsidR="00C77BE4" w:rsidRPr="00C74D1B" w:rsidRDefault="00C77BE4" w:rsidP="00A11466">
            <w:pPr>
              <w:pStyle w:val="ListParagraph"/>
              <w:ind w:left="0"/>
              <w:rPr>
                <w:color w:val="000000" w:themeColor="text1"/>
                <w:sz w:val="18"/>
              </w:rPr>
            </w:pPr>
          </w:p>
        </w:tc>
      </w:tr>
      <w:tr w:rsidR="00C77BE4" w:rsidRPr="00C74D1B" w14:paraId="61C5162C" w14:textId="77777777" w:rsidTr="00A11466">
        <w:trPr>
          <w:cantSplit/>
          <w:trHeight w:val="142"/>
        </w:trPr>
        <w:tc>
          <w:tcPr>
            <w:tcW w:w="1345" w:type="dxa"/>
          </w:tcPr>
          <w:p w14:paraId="6A3C2AFE" w14:textId="77777777" w:rsidR="00C77BE4" w:rsidRPr="00C74D1B" w:rsidRDefault="00C77BE4" w:rsidP="00A11466">
            <w:pPr>
              <w:rPr>
                <w:sz w:val="18"/>
                <w:szCs w:val="18"/>
              </w:rPr>
            </w:pPr>
            <w:r w:rsidRPr="00C74D1B">
              <w:rPr>
                <w:sz w:val="18"/>
                <w:szCs w:val="18"/>
              </w:rPr>
              <w:t>BRS4-D7</w:t>
            </w:r>
          </w:p>
        </w:tc>
        <w:tc>
          <w:tcPr>
            <w:tcW w:w="3191" w:type="dxa"/>
          </w:tcPr>
          <w:p w14:paraId="214A3A5A" w14:textId="77777777" w:rsidR="00C77BE4" w:rsidRPr="00C74D1B" w:rsidRDefault="00C77BE4" w:rsidP="00A11466">
            <w:pPr>
              <w:rPr>
                <w:kern w:val="24"/>
                <w:sz w:val="18"/>
                <w:szCs w:val="18"/>
              </w:rPr>
            </w:pPr>
            <w:r w:rsidRPr="00C74D1B">
              <w:rPr>
                <w:kern w:val="24"/>
                <w:sz w:val="18"/>
                <w:szCs w:val="18"/>
              </w:rPr>
              <w:t xml:space="preserve">Capability to create hyperlinks. </w:t>
            </w:r>
          </w:p>
        </w:tc>
        <w:tc>
          <w:tcPr>
            <w:tcW w:w="567" w:type="dxa"/>
          </w:tcPr>
          <w:p w14:paraId="37AD4DA3" w14:textId="77777777" w:rsidR="00C77BE4" w:rsidRPr="00C74D1B" w:rsidRDefault="00C77BE4" w:rsidP="00A11466">
            <w:pPr>
              <w:pStyle w:val="ListParagraph"/>
              <w:ind w:left="0"/>
              <w:jc w:val="center"/>
              <w:rPr>
                <w:color w:val="000000" w:themeColor="text1"/>
                <w:sz w:val="18"/>
              </w:rPr>
            </w:pPr>
          </w:p>
        </w:tc>
        <w:tc>
          <w:tcPr>
            <w:tcW w:w="567" w:type="dxa"/>
          </w:tcPr>
          <w:p w14:paraId="0E882FDF" w14:textId="77777777" w:rsidR="00C77BE4" w:rsidRPr="00C74D1B" w:rsidRDefault="00C77BE4" w:rsidP="00A11466">
            <w:pPr>
              <w:pStyle w:val="ListParagraph"/>
              <w:ind w:left="0"/>
              <w:jc w:val="center"/>
              <w:rPr>
                <w:color w:val="000000" w:themeColor="text1"/>
                <w:sz w:val="18"/>
              </w:rPr>
            </w:pPr>
          </w:p>
        </w:tc>
        <w:tc>
          <w:tcPr>
            <w:tcW w:w="567" w:type="dxa"/>
          </w:tcPr>
          <w:p w14:paraId="19A146B2" w14:textId="77777777" w:rsidR="00C77BE4" w:rsidRPr="00C74D1B" w:rsidRDefault="00C77BE4" w:rsidP="00A11466">
            <w:pPr>
              <w:pStyle w:val="ListParagraph"/>
              <w:ind w:left="0"/>
              <w:jc w:val="center"/>
              <w:rPr>
                <w:color w:val="000000" w:themeColor="text1"/>
                <w:sz w:val="18"/>
              </w:rPr>
            </w:pPr>
          </w:p>
        </w:tc>
        <w:tc>
          <w:tcPr>
            <w:tcW w:w="567" w:type="dxa"/>
          </w:tcPr>
          <w:p w14:paraId="5B21D57B" w14:textId="77777777" w:rsidR="00C77BE4" w:rsidRPr="00C74D1B" w:rsidRDefault="00C77BE4" w:rsidP="00A11466">
            <w:pPr>
              <w:pStyle w:val="ListParagraph"/>
              <w:ind w:left="0"/>
              <w:jc w:val="center"/>
              <w:rPr>
                <w:color w:val="000000" w:themeColor="text1"/>
                <w:sz w:val="18"/>
              </w:rPr>
            </w:pPr>
          </w:p>
        </w:tc>
        <w:tc>
          <w:tcPr>
            <w:tcW w:w="567" w:type="dxa"/>
          </w:tcPr>
          <w:p w14:paraId="3C07C014" w14:textId="77777777" w:rsidR="00C77BE4" w:rsidRPr="00C74D1B" w:rsidRDefault="00C77BE4" w:rsidP="00A11466">
            <w:pPr>
              <w:pStyle w:val="ListParagraph"/>
              <w:ind w:left="0"/>
              <w:jc w:val="center"/>
              <w:rPr>
                <w:color w:val="000000" w:themeColor="text1"/>
                <w:sz w:val="18"/>
              </w:rPr>
            </w:pPr>
          </w:p>
        </w:tc>
        <w:tc>
          <w:tcPr>
            <w:tcW w:w="2977" w:type="dxa"/>
          </w:tcPr>
          <w:p w14:paraId="1060846D" w14:textId="77777777" w:rsidR="00C77BE4" w:rsidRPr="00C74D1B" w:rsidRDefault="00C77BE4" w:rsidP="00A11466">
            <w:pPr>
              <w:pStyle w:val="ListParagraph"/>
              <w:ind w:left="0"/>
              <w:rPr>
                <w:color w:val="000000" w:themeColor="text1"/>
                <w:sz w:val="18"/>
              </w:rPr>
            </w:pPr>
          </w:p>
        </w:tc>
      </w:tr>
      <w:tr w:rsidR="00C77BE4" w:rsidRPr="00C74D1B" w14:paraId="448750D3" w14:textId="77777777" w:rsidTr="00A11466">
        <w:trPr>
          <w:cantSplit/>
          <w:trHeight w:val="142"/>
        </w:trPr>
        <w:tc>
          <w:tcPr>
            <w:tcW w:w="1345" w:type="dxa"/>
          </w:tcPr>
          <w:p w14:paraId="60F08840" w14:textId="77777777" w:rsidR="00C77BE4" w:rsidRPr="00C74D1B" w:rsidRDefault="00C77BE4" w:rsidP="00A11466">
            <w:pPr>
              <w:rPr>
                <w:sz w:val="18"/>
                <w:szCs w:val="18"/>
              </w:rPr>
            </w:pPr>
            <w:r w:rsidRPr="00C74D1B">
              <w:rPr>
                <w:sz w:val="18"/>
                <w:szCs w:val="18"/>
              </w:rPr>
              <w:t>BRS4-D8</w:t>
            </w:r>
          </w:p>
        </w:tc>
        <w:tc>
          <w:tcPr>
            <w:tcW w:w="3191" w:type="dxa"/>
          </w:tcPr>
          <w:p w14:paraId="06A7D92B" w14:textId="77777777" w:rsidR="00C77BE4" w:rsidRPr="00C74D1B" w:rsidRDefault="00C77BE4" w:rsidP="00A11466">
            <w:pPr>
              <w:rPr>
                <w:kern w:val="24"/>
                <w:sz w:val="18"/>
                <w:szCs w:val="18"/>
              </w:rPr>
            </w:pPr>
            <w:r w:rsidRPr="00C74D1B">
              <w:rPr>
                <w:kern w:val="24"/>
                <w:sz w:val="18"/>
                <w:szCs w:val="18"/>
              </w:rPr>
              <w:t xml:space="preserve">Ability to arrange design, convert images, share and distribute drawings by sending links of various files by email </w:t>
            </w:r>
          </w:p>
        </w:tc>
        <w:tc>
          <w:tcPr>
            <w:tcW w:w="567" w:type="dxa"/>
          </w:tcPr>
          <w:p w14:paraId="7042F8E5" w14:textId="77777777" w:rsidR="00C77BE4" w:rsidRPr="00C74D1B" w:rsidRDefault="00C77BE4" w:rsidP="00A11466">
            <w:pPr>
              <w:pStyle w:val="ListParagraph"/>
              <w:ind w:left="0"/>
              <w:jc w:val="center"/>
              <w:rPr>
                <w:color w:val="000000" w:themeColor="text1"/>
                <w:sz w:val="18"/>
              </w:rPr>
            </w:pPr>
          </w:p>
        </w:tc>
        <w:tc>
          <w:tcPr>
            <w:tcW w:w="567" w:type="dxa"/>
          </w:tcPr>
          <w:p w14:paraId="545364D2" w14:textId="77777777" w:rsidR="00C77BE4" w:rsidRPr="00C74D1B" w:rsidRDefault="00C77BE4" w:rsidP="00A11466">
            <w:pPr>
              <w:pStyle w:val="ListParagraph"/>
              <w:ind w:left="0"/>
              <w:jc w:val="center"/>
              <w:rPr>
                <w:color w:val="000000" w:themeColor="text1"/>
                <w:sz w:val="18"/>
              </w:rPr>
            </w:pPr>
          </w:p>
        </w:tc>
        <w:tc>
          <w:tcPr>
            <w:tcW w:w="567" w:type="dxa"/>
          </w:tcPr>
          <w:p w14:paraId="1E4FC168" w14:textId="77777777" w:rsidR="00C77BE4" w:rsidRPr="00C74D1B" w:rsidRDefault="00C77BE4" w:rsidP="00A11466">
            <w:pPr>
              <w:pStyle w:val="ListParagraph"/>
              <w:ind w:left="0"/>
              <w:jc w:val="center"/>
              <w:rPr>
                <w:color w:val="000000" w:themeColor="text1"/>
                <w:sz w:val="18"/>
              </w:rPr>
            </w:pPr>
          </w:p>
        </w:tc>
        <w:tc>
          <w:tcPr>
            <w:tcW w:w="567" w:type="dxa"/>
          </w:tcPr>
          <w:p w14:paraId="74BB6295" w14:textId="77777777" w:rsidR="00C77BE4" w:rsidRPr="00C74D1B" w:rsidRDefault="00C77BE4" w:rsidP="00A11466">
            <w:pPr>
              <w:pStyle w:val="ListParagraph"/>
              <w:ind w:left="0"/>
              <w:jc w:val="center"/>
              <w:rPr>
                <w:color w:val="000000" w:themeColor="text1"/>
                <w:sz w:val="18"/>
              </w:rPr>
            </w:pPr>
          </w:p>
        </w:tc>
        <w:tc>
          <w:tcPr>
            <w:tcW w:w="567" w:type="dxa"/>
          </w:tcPr>
          <w:p w14:paraId="53C1E9FC" w14:textId="77777777" w:rsidR="00C77BE4" w:rsidRPr="00C74D1B" w:rsidRDefault="00C77BE4" w:rsidP="00A11466">
            <w:pPr>
              <w:pStyle w:val="ListParagraph"/>
              <w:ind w:left="0"/>
              <w:jc w:val="center"/>
              <w:rPr>
                <w:color w:val="000000" w:themeColor="text1"/>
                <w:sz w:val="18"/>
              </w:rPr>
            </w:pPr>
          </w:p>
        </w:tc>
        <w:tc>
          <w:tcPr>
            <w:tcW w:w="2977" w:type="dxa"/>
          </w:tcPr>
          <w:p w14:paraId="513A4C20" w14:textId="77777777" w:rsidR="00C77BE4" w:rsidRPr="00C74D1B" w:rsidRDefault="00C77BE4" w:rsidP="00A11466">
            <w:pPr>
              <w:pStyle w:val="ListParagraph"/>
              <w:ind w:left="0"/>
              <w:rPr>
                <w:color w:val="000000" w:themeColor="text1"/>
                <w:sz w:val="18"/>
              </w:rPr>
            </w:pPr>
          </w:p>
        </w:tc>
      </w:tr>
      <w:tr w:rsidR="00C77BE4" w:rsidRPr="00C74D1B" w14:paraId="5ACDF425" w14:textId="77777777" w:rsidTr="00A11466">
        <w:trPr>
          <w:cantSplit/>
          <w:trHeight w:val="142"/>
        </w:trPr>
        <w:tc>
          <w:tcPr>
            <w:tcW w:w="1345" w:type="dxa"/>
          </w:tcPr>
          <w:p w14:paraId="16348965" w14:textId="77777777" w:rsidR="00C77BE4" w:rsidRPr="00C74D1B" w:rsidRDefault="00C77BE4" w:rsidP="00A11466">
            <w:pPr>
              <w:pStyle w:val="ListParagraph"/>
              <w:ind w:left="0"/>
              <w:contextualSpacing w:val="0"/>
              <w:rPr>
                <w:sz w:val="18"/>
                <w:szCs w:val="18"/>
              </w:rPr>
            </w:pPr>
            <w:r w:rsidRPr="00C74D1B">
              <w:rPr>
                <w:sz w:val="18"/>
                <w:szCs w:val="18"/>
              </w:rPr>
              <w:t>BRS4-D9</w:t>
            </w:r>
          </w:p>
        </w:tc>
        <w:tc>
          <w:tcPr>
            <w:tcW w:w="3191" w:type="dxa"/>
          </w:tcPr>
          <w:p w14:paraId="788799E4" w14:textId="77777777" w:rsidR="00C77BE4" w:rsidRPr="00C74D1B" w:rsidRDefault="00C77BE4" w:rsidP="00A11466">
            <w:pPr>
              <w:rPr>
                <w:sz w:val="18"/>
                <w:szCs w:val="18"/>
              </w:rPr>
            </w:pPr>
            <w:r w:rsidRPr="00C74D1B">
              <w:rPr>
                <w:color w:val="000000" w:themeColor="text1"/>
                <w:sz w:val="18"/>
                <w:szCs w:val="18"/>
              </w:rPr>
              <w:t>Ability to bring in referenced views of 3D models into a 2D drawing/sheet.</w:t>
            </w:r>
          </w:p>
        </w:tc>
        <w:tc>
          <w:tcPr>
            <w:tcW w:w="567" w:type="dxa"/>
          </w:tcPr>
          <w:p w14:paraId="0527B47F" w14:textId="77777777" w:rsidR="00C77BE4" w:rsidRPr="00C74D1B" w:rsidRDefault="00C77BE4" w:rsidP="00A11466">
            <w:pPr>
              <w:pStyle w:val="ListParagraph"/>
              <w:ind w:left="0"/>
              <w:jc w:val="center"/>
              <w:rPr>
                <w:color w:val="000000" w:themeColor="text1"/>
                <w:sz w:val="18"/>
                <w:szCs w:val="18"/>
              </w:rPr>
            </w:pPr>
          </w:p>
        </w:tc>
        <w:tc>
          <w:tcPr>
            <w:tcW w:w="567" w:type="dxa"/>
          </w:tcPr>
          <w:p w14:paraId="5F441891" w14:textId="77777777" w:rsidR="00C77BE4" w:rsidRPr="00C74D1B" w:rsidRDefault="00C77BE4" w:rsidP="00A11466">
            <w:pPr>
              <w:pStyle w:val="ListParagraph"/>
              <w:ind w:left="0"/>
              <w:jc w:val="center"/>
              <w:rPr>
                <w:color w:val="000000" w:themeColor="text1"/>
                <w:sz w:val="18"/>
                <w:szCs w:val="18"/>
              </w:rPr>
            </w:pPr>
          </w:p>
        </w:tc>
        <w:tc>
          <w:tcPr>
            <w:tcW w:w="567" w:type="dxa"/>
          </w:tcPr>
          <w:p w14:paraId="526F67DD" w14:textId="77777777" w:rsidR="00C77BE4" w:rsidRPr="00C74D1B" w:rsidRDefault="00C77BE4" w:rsidP="00A11466">
            <w:pPr>
              <w:pStyle w:val="ListParagraph"/>
              <w:ind w:left="0"/>
              <w:jc w:val="center"/>
              <w:rPr>
                <w:color w:val="000000" w:themeColor="text1"/>
                <w:sz w:val="18"/>
                <w:szCs w:val="18"/>
              </w:rPr>
            </w:pPr>
          </w:p>
        </w:tc>
        <w:tc>
          <w:tcPr>
            <w:tcW w:w="567" w:type="dxa"/>
          </w:tcPr>
          <w:p w14:paraId="16F0666D" w14:textId="77777777" w:rsidR="00C77BE4" w:rsidRPr="00C74D1B" w:rsidRDefault="00C77BE4" w:rsidP="00A11466">
            <w:pPr>
              <w:pStyle w:val="ListParagraph"/>
              <w:ind w:left="0"/>
              <w:jc w:val="center"/>
              <w:rPr>
                <w:color w:val="000000" w:themeColor="text1"/>
                <w:sz w:val="18"/>
                <w:szCs w:val="18"/>
              </w:rPr>
            </w:pPr>
          </w:p>
        </w:tc>
        <w:tc>
          <w:tcPr>
            <w:tcW w:w="567" w:type="dxa"/>
          </w:tcPr>
          <w:p w14:paraId="1F960E9C" w14:textId="77777777" w:rsidR="00C77BE4" w:rsidRPr="00C74D1B" w:rsidRDefault="00C77BE4" w:rsidP="00A11466">
            <w:pPr>
              <w:pStyle w:val="ListParagraph"/>
              <w:ind w:left="0"/>
              <w:jc w:val="center"/>
              <w:rPr>
                <w:color w:val="000000" w:themeColor="text1"/>
                <w:sz w:val="18"/>
                <w:szCs w:val="18"/>
              </w:rPr>
            </w:pPr>
          </w:p>
        </w:tc>
        <w:tc>
          <w:tcPr>
            <w:tcW w:w="2977" w:type="dxa"/>
          </w:tcPr>
          <w:p w14:paraId="5ABB3430" w14:textId="77777777" w:rsidR="00C77BE4" w:rsidRPr="00C74D1B" w:rsidRDefault="00C77BE4" w:rsidP="00A11466">
            <w:pPr>
              <w:pStyle w:val="ListParagraph"/>
              <w:ind w:left="0"/>
              <w:rPr>
                <w:color w:val="000000" w:themeColor="text1"/>
                <w:sz w:val="18"/>
                <w:szCs w:val="18"/>
              </w:rPr>
            </w:pPr>
          </w:p>
        </w:tc>
      </w:tr>
      <w:tr w:rsidR="00C77BE4" w:rsidRPr="00C74D1B" w14:paraId="1112C70B" w14:textId="77777777" w:rsidTr="00A11466">
        <w:trPr>
          <w:cantSplit/>
          <w:trHeight w:val="142"/>
        </w:trPr>
        <w:tc>
          <w:tcPr>
            <w:tcW w:w="1345" w:type="dxa"/>
          </w:tcPr>
          <w:p w14:paraId="2A1C200F" w14:textId="77777777" w:rsidR="00C77BE4" w:rsidRPr="00C74D1B" w:rsidRDefault="00C77BE4" w:rsidP="00A11466">
            <w:pPr>
              <w:pStyle w:val="ListParagraph"/>
              <w:ind w:left="0"/>
              <w:contextualSpacing w:val="0"/>
              <w:rPr>
                <w:sz w:val="18"/>
                <w:szCs w:val="18"/>
              </w:rPr>
            </w:pPr>
            <w:r w:rsidRPr="00C74D1B">
              <w:rPr>
                <w:sz w:val="18"/>
                <w:szCs w:val="18"/>
              </w:rPr>
              <w:t>BRS4-D10</w:t>
            </w:r>
          </w:p>
        </w:tc>
        <w:tc>
          <w:tcPr>
            <w:tcW w:w="3191" w:type="dxa"/>
          </w:tcPr>
          <w:p w14:paraId="1406B984" w14:textId="77777777" w:rsidR="00C77BE4" w:rsidRPr="00C74D1B" w:rsidRDefault="00C77BE4" w:rsidP="00A11466">
            <w:pPr>
              <w:rPr>
                <w:sz w:val="18"/>
                <w:szCs w:val="18"/>
              </w:rPr>
            </w:pPr>
            <w:r w:rsidRPr="00C74D1B">
              <w:rPr>
                <w:color w:val="000000" w:themeColor="text1"/>
                <w:sz w:val="18"/>
                <w:szCs w:val="18"/>
              </w:rPr>
              <w:t>Ability to bring in reference data such as existing drawings, scanned documents and 3Dpoint cloud data</w:t>
            </w:r>
          </w:p>
        </w:tc>
        <w:tc>
          <w:tcPr>
            <w:tcW w:w="567" w:type="dxa"/>
          </w:tcPr>
          <w:p w14:paraId="6107BD2A" w14:textId="77777777" w:rsidR="00C77BE4" w:rsidRPr="00C74D1B" w:rsidRDefault="00C77BE4" w:rsidP="00A11466">
            <w:pPr>
              <w:pStyle w:val="ListParagraph"/>
              <w:ind w:left="0"/>
              <w:jc w:val="center"/>
              <w:rPr>
                <w:color w:val="000000" w:themeColor="text1"/>
                <w:sz w:val="18"/>
                <w:szCs w:val="18"/>
              </w:rPr>
            </w:pPr>
          </w:p>
        </w:tc>
        <w:tc>
          <w:tcPr>
            <w:tcW w:w="567" w:type="dxa"/>
          </w:tcPr>
          <w:p w14:paraId="00F0E7A7" w14:textId="77777777" w:rsidR="00C77BE4" w:rsidRPr="00C74D1B" w:rsidRDefault="00C77BE4" w:rsidP="00A11466">
            <w:pPr>
              <w:pStyle w:val="ListParagraph"/>
              <w:ind w:left="0"/>
              <w:jc w:val="center"/>
              <w:rPr>
                <w:color w:val="000000" w:themeColor="text1"/>
                <w:sz w:val="18"/>
                <w:szCs w:val="18"/>
              </w:rPr>
            </w:pPr>
          </w:p>
        </w:tc>
        <w:tc>
          <w:tcPr>
            <w:tcW w:w="567" w:type="dxa"/>
          </w:tcPr>
          <w:p w14:paraId="34F39AA8" w14:textId="77777777" w:rsidR="00C77BE4" w:rsidRPr="00C74D1B" w:rsidRDefault="00C77BE4" w:rsidP="00A11466">
            <w:pPr>
              <w:pStyle w:val="ListParagraph"/>
              <w:ind w:left="0"/>
              <w:jc w:val="center"/>
              <w:rPr>
                <w:color w:val="000000" w:themeColor="text1"/>
                <w:sz w:val="18"/>
                <w:szCs w:val="18"/>
              </w:rPr>
            </w:pPr>
          </w:p>
        </w:tc>
        <w:tc>
          <w:tcPr>
            <w:tcW w:w="567" w:type="dxa"/>
          </w:tcPr>
          <w:p w14:paraId="0080E039" w14:textId="77777777" w:rsidR="00C77BE4" w:rsidRPr="00C74D1B" w:rsidRDefault="00C77BE4" w:rsidP="00A11466">
            <w:pPr>
              <w:pStyle w:val="ListParagraph"/>
              <w:ind w:left="0"/>
              <w:jc w:val="center"/>
              <w:rPr>
                <w:color w:val="000000" w:themeColor="text1"/>
                <w:sz w:val="18"/>
                <w:szCs w:val="18"/>
              </w:rPr>
            </w:pPr>
          </w:p>
        </w:tc>
        <w:tc>
          <w:tcPr>
            <w:tcW w:w="567" w:type="dxa"/>
          </w:tcPr>
          <w:p w14:paraId="6B26AABB" w14:textId="77777777" w:rsidR="00C77BE4" w:rsidRPr="00C74D1B" w:rsidRDefault="00C77BE4" w:rsidP="00A11466">
            <w:pPr>
              <w:pStyle w:val="ListParagraph"/>
              <w:ind w:left="0"/>
              <w:jc w:val="center"/>
              <w:rPr>
                <w:color w:val="000000" w:themeColor="text1"/>
                <w:sz w:val="18"/>
                <w:szCs w:val="18"/>
              </w:rPr>
            </w:pPr>
          </w:p>
        </w:tc>
        <w:tc>
          <w:tcPr>
            <w:tcW w:w="2977" w:type="dxa"/>
          </w:tcPr>
          <w:p w14:paraId="4570BD16" w14:textId="77777777" w:rsidR="00C77BE4" w:rsidRPr="00C74D1B" w:rsidRDefault="00C77BE4" w:rsidP="00A11466">
            <w:pPr>
              <w:pStyle w:val="ListParagraph"/>
              <w:ind w:left="0"/>
              <w:rPr>
                <w:color w:val="000000" w:themeColor="text1"/>
                <w:sz w:val="18"/>
                <w:szCs w:val="18"/>
              </w:rPr>
            </w:pPr>
          </w:p>
        </w:tc>
      </w:tr>
      <w:tr w:rsidR="00C77BE4" w:rsidRPr="00C74D1B" w14:paraId="1458909C" w14:textId="77777777" w:rsidTr="00A11466">
        <w:trPr>
          <w:cantSplit/>
          <w:trHeight w:val="142"/>
        </w:trPr>
        <w:tc>
          <w:tcPr>
            <w:tcW w:w="1345" w:type="dxa"/>
          </w:tcPr>
          <w:p w14:paraId="186AA081" w14:textId="77777777" w:rsidR="00C77BE4" w:rsidRPr="00C74D1B" w:rsidRDefault="00C77BE4" w:rsidP="00A11466">
            <w:pPr>
              <w:pStyle w:val="ListParagraph"/>
              <w:ind w:left="0"/>
              <w:contextualSpacing w:val="0"/>
              <w:rPr>
                <w:sz w:val="18"/>
                <w:szCs w:val="18"/>
              </w:rPr>
            </w:pPr>
            <w:r w:rsidRPr="00C74D1B">
              <w:rPr>
                <w:sz w:val="18"/>
                <w:szCs w:val="18"/>
              </w:rPr>
              <w:t>BRS4-D11</w:t>
            </w:r>
          </w:p>
        </w:tc>
        <w:tc>
          <w:tcPr>
            <w:tcW w:w="3191" w:type="dxa"/>
          </w:tcPr>
          <w:p w14:paraId="4D9C2E7C" w14:textId="77777777" w:rsidR="00C77BE4" w:rsidRPr="00C74D1B" w:rsidRDefault="00C77BE4" w:rsidP="00A11466">
            <w:pPr>
              <w:rPr>
                <w:sz w:val="18"/>
                <w:szCs w:val="18"/>
              </w:rPr>
            </w:pPr>
            <w:r w:rsidRPr="00C74D1B">
              <w:rPr>
                <w:color w:val="000000" w:themeColor="text1"/>
                <w:sz w:val="18"/>
                <w:szCs w:val="18"/>
              </w:rPr>
              <w:t>Ability to generate Parts/Materials list table to insert on drawings or export to excel</w:t>
            </w:r>
          </w:p>
        </w:tc>
        <w:tc>
          <w:tcPr>
            <w:tcW w:w="567" w:type="dxa"/>
          </w:tcPr>
          <w:p w14:paraId="7BB018AB" w14:textId="77777777" w:rsidR="00C77BE4" w:rsidRPr="00C74D1B" w:rsidRDefault="00C77BE4" w:rsidP="00A11466">
            <w:pPr>
              <w:pStyle w:val="ListParagraph"/>
              <w:ind w:left="0"/>
              <w:jc w:val="center"/>
              <w:rPr>
                <w:color w:val="000000" w:themeColor="text1"/>
                <w:sz w:val="18"/>
                <w:szCs w:val="18"/>
              </w:rPr>
            </w:pPr>
          </w:p>
        </w:tc>
        <w:tc>
          <w:tcPr>
            <w:tcW w:w="567" w:type="dxa"/>
          </w:tcPr>
          <w:p w14:paraId="2DAF5F38" w14:textId="77777777" w:rsidR="00C77BE4" w:rsidRPr="00C74D1B" w:rsidRDefault="00C77BE4" w:rsidP="00A11466">
            <w:pPr>
              <w:pStyle w:val="ListParagraph"/>
              <w:ind w:left="0"/>
              <w:jc w:val="center"/>
              <w:rPr>
                <w:color w:val="000000" w:themeColor="text1"/>
                <w:sz w:val="18"/>
                <w:szCs w:val="18"/>
              </w:rPr>
            </w:pPr>
          </w:p>
        </w:tc>
        <w:tc>
          <w:tcPr>
            <w:tcW w:w="567" w:type="dxa"/>
          </w:tcPr>
          <w:p w14:paraId="3BE4AE00" w14:textId="77777777" w:rsidR="00C77BE4" w:rsidRPr="00C74D1B" w:rsidRDefault="00C77BE4" w:rsidP="00A11466">
            <w:pPr>
              <w:pStyle w:val="ListParagraph"/>
              <w:ind w:left="0"/>
              <w:jc w:val="center"/>
              <w:rPr>
                <w:color w:val="000000" w:themeColor="text1"/>
                <w:sz w:val="18"/>
                <w:szCs w:val="18"/>
              </w:rPr>
            </w:pPr>
          </w:p>
        </w:tc>
        <w:tc>
          <w:tcPr>
            <w:tcW w:w="567" w:type="dxa"/>
          </w:tcPr>
          <w:p w14:paraId="4EF41ADA" w14:textId="77777777" w:rsidR="00C77BE4" w:rsidRPr="00C74D1B" w:rsidRDefault="00C77BE4" w:rsidP="00A11466">
            <w:pPr>
              <w:pStyle w:val="ListParagraph"/>
              <w:ind w:left="0"/>
              <w:jc w:val="center"/>
              <w:rPr>
                <w:color w:val="000000" w:themeColor="text1"/>
                <w:sz w:val="18"/>
                <w:szCs w:val="18"/>
              </w:rPr>
            </w:pPr>
          </w:p>
        </w:tc>
        <w:tc>
          <w:tcPr>
            <w:tcW w:w="567" w:type="dxa"/>
          </w:tcPr>
          <w:p w14:paraId="05B709C5" w14:textId="77777777" w:rsidR="00C77BE4" w:rsidRPr="00C74D1B" w:rsidRDefault="00C77BE4" w:rsidP="00A11466">
            <w:pPr>
              <w:pStyle w:val="ListParagraph"/>
              <w:ind w:left="0"/>
              <w:jc w:val="center"/>
              <w:rPr>
                <w:color w:val="000000" w:themeColor="text1"/>
                <w:sz w:val="18"/>
                <w:szCs w:val="18"/>
              </w:rPr>
            </w:pPr>
          </w:p>
        </w:tc>
        <w:tc>
          <w:tcPr>
            <w:tcW w:w="2977" w:type="dxa"/>
          </w:tcPr>
          <w:p w14:paraId="59FE859C" w14:textId="77777777" w:rsidR="00C77BE4" w:rsidRPr="00C74D1B" w:rsidRDefault="00C77BE4" w:rsidP="00A11466">
            <w:pPr>
              <w:pStyle w:val="ListParagraph"/>
              <w:ind w:left="0"/>
              <w:rPr>
                <w:color w:val="000000" w:themeColor="text1"/>
                <w:sz w:val="18"/>
                <w:szCs w:val="18"/>
              </w:rPr>
            </w:pPr>
          </w:p>
        </w:tc>
      </w:tr>
      <w:tr w:rsidR="00C77BE4" w:rsidRPr="00C74D1B" w14:paraId="02738BF9" w14:textId="77777777" w:rsidTr="00A11466">
        <w:trPr>
          <w:cantSplit/>
          <w:trHeight w:val="142"/>
        </w:trPr>
        <w:tc>
          <w:tcPr>
            <w:tcW w:w="1345" w:type="dxa"/>
          </w:tcPr>
          <w:p w14:paraId="24B06978" w14:textId="77777777" w:rsidR="00C77BE4" w:rsidRPr="00C74D1B" w:rsidRDefault="00C77BE4" w:rsidP="00A11466">
            <w:pPr>
              <w:pStyle w:val="ListParagraph"/>
              <w:ind w:left="0"/>
              <w:contextualSpacing w:val="0"/>
              <w:rPr>
                <w:sz w:val="18"/>
                <w:szCs w:val="18"/>
              </w:rPr>
            </w:pPr>
            <w:r w:rsidRPr="00C74D1B">
              <w:rPr>
                <w:sz w:val="18"/>
                <w:szCs w:val="18"/>
              </w:rPr>
              <w:t>BRS4-D12</w:t>
            </w:r>
          </w:p>
        </w:tc>
        <w:tc>
          <w:tcPr>
            <w:tcW w:w="3191" w:type="dxa"/>
          </w:tcPr>
          <w:p w14:paraId="1ECAEE4C" w14:textId="77777777" w:rsidR="00C77BE4" w:rsidRPr="00C74D1B" w:rsidRDefault="00C77BE4" w:rsidP="00A11466">
            <w:pPr>
              <w:rPr>
                <w:sz w:val="18"/>
                <w:szCs w:val="18"/>
              </w:rPr>
            </w:pPr>
            <w:r w:rsidRPr="00C74D1B">
              <w:rPr>
                <w:color w:val="000000" w:themeColor="text1"/>
                <w:sz w:val="18"/>
                <w:szCs w:val="18"/>
              </w:rPr>
              <w:t>Ability to do design history tracking and version</w:t>
            </w:r>
          </w:p>
        </w:tc>
        <w:tc>
          <w:tcPr>
            <w:tcW w:w="567" w:type="dxa"/>
          </w:tcPr>
          <w:p w14:paraId="6A249AF2" w14:textId="77777777" w:rsidR="00C77BE4" w:rsidRPr="00C74D1B" w:rsidRDefault="00C77BE4" w:rsidP="00A11466">
            <w:pPr>
              <w:pStyle w:val="ListParagraph"/>
              <w:ind w:left="0"/>
              <w:jc w:val="center"/>
              <w:rPr>
                <w:color w:val="000000" w:themeColor="text1"/>
                <w:sz w:val="18"/>
                <w:szCs w:val="18"/>
              </w:rPr>
            </w:pPr>
          </w:p>
        </w:tc>
        <w:tc>
          <w:tcPr>
            <w:tcW w:w="567" w:type="dxa"/>
          </w:tcPr>
          <w:p w14:paraId="19591EBE" w14:textId="77777777" w:rsidR="00C77BE4" w:rsidRPr="00C74D1B" w:rsidRDefault="00C77BE4" w:rsidP="00A11466">
            <w:pPr>
              <w:pStyle w:val="ListParagraph"/>
              <w:ind w:left="0"/>
              <w:jc w:val="center"/>
              <w:rPr>
                <w:color w:val="000000" w:themeColor="text1"/>
                <w:sz w:val="18"/>
                <w:szCs w:val="18"/>
              </w:rPr>
            </w:pPr>
          </w:p>
        </w:tc>
        <w:tc>
          <w:tcPr>
            <w:tcW w:w="567" w:type="dxa"/>
          </w:tcPr>
          <w:p w14:paraId="0AFD16EC" w14:textId="77777777" w:rsidR="00C77BE4" w:rsidRPr="00C74D1B" w:rsidRDefault="00C77BE4" w:rsidP="00A11466">
            <w:pPr>
              <w:pStyle w:val="ListParagraph"/>
              <w:ind w:left="0"/>
              <w:jc w:val="center"/>
              <w:rPr>
                <w:color w:val="000000" w:themeColor="text1"/>
                <w:sz w:val="18"/>
                <w:szCs w:val="18"/>
              </w:rPr>
            </w:pPr>
          </w:p>
        </w:tc>
        <w:tc>
          <w:tcPr>
            <w:tcW w:w="567" w:type="dxa"/>
          </w:tcPr>
          <w:p w14:paraId="2A65228B" w14:textId="77777777" w:rsidR="00C77BE4" w:rsidRPr="00C74D1B" w:rsidRDefault="00C77BE4" w:rsidP="00A11466">
            <w:pPr>
              <w:pStyle w:val="ListParagraph"/>
              <w:ind w:left="0"/>
              <w:jc w:val="center"/>
              <w:rPr>
                <w:color w:val="000000" w:themeColor="text1"/>
                <w:sz w:val="18"/>
                <w:szCs w:val="18"/>
              </w:rPr>
            </w:pPr>
          </w:p>
        </w:tc>
        <w:tc>
          <w:tcPr>
            <w:tcW w:w="567" w:type="dxa"/>
          </w:tcPr>
          <w:p w14:paraId="04EAFAED" w14:textId="77777777" w:rsidR="00C77BE4" w:rsidRPr="00C74D1B" w:rsidRDefault="00C77BE4" w:rsidP="00A11466">
            <w:pPr>
              <w:pStyle w:val="ListParagraph"/>
              <w:ind w:left="0"/>
              <w:jc w:val="center"/>
              <w:rPr>
                <w:color w:val="000000" w:themeColor="text1"/>
                <w:sz w:val="18"/>
                <w:szCs w:val="18"/>
              </w:rPr>
            </w:pPr>
          </w:p>
        </w:tc>
        <w:tc>
          <w:tcPr>
            <w:tcW w:w="2977" w:type="dxa"/>
          </w:tcPr>
          <w:p w14:paraId="45A91410" w14:textId="77777777" w:rsidR="00C77BE4" w:rsidRPr="00C74D1B" w:rsidRDefault="00C77BE4" w:rsidP="00A11466">
            <w:pPr>
              <w:pStyle w:val="ListParagraph"/>
              <w:ind w:left="0"/>
              <w:rPr>
                <w:color w:val="000000" w:themeColor="text1"/>
                <w:sz w:val="18"/>
                <w:szCs w:val="18"/>
              </w:rPr>
            </w:pPr>
          </w:p>
        </w:tc>
      </w:tr>
      <w:tr w:rsidR="00C77BE4" w:rsidRPr="00C74D1B" w14:paraId="1F94474D" w14:textId="77777777" w:rsidTr="00A11466">
        <w:trPr>
          <w:cantSplit/>
          <w:trHeight w:val="1027"/>
        </w:trPr>
        <w:tc>
          <w:tcPr>
            <w:tcW w:w="1345" w:type="dxa"/>
          </w:tcPr>
          <w:p w14:paraId="25CD80FD" w14:textId="77777777" w:rsidR="00C77BE4" w:rsidRPr="00C74D1B" w:rsidRDefault="00C77BE4" w:rsidP="00A11466">
            <w:pPr>
              <w:pStyle w:val="ListParagraph"/>
              <w:ind w:left="0"/>
              <w:contextualSpacing w:val="0"/>
              <w:rPr>
                <w:sz w:val="18"/>
                <w:szCs w:val="18"/>
              </w:rPr>
            </w:pPr>
            <w:r w:rsidRPr="00C74D1B">
              <w:rPr>
                <w:sz w:val="18"/>
                <w:szCs w:val="18"/>
              </w:rPr>
              <w:t>BRS4-D13</w:t>
            </w:r>
          </w:p>
        </w:tc>
        <w:tc>
          <w:tcPr>
            <w:tcW w:w="3191" w:type="dxa"/>
          </w:tcPr>
          <w:p w14:paraId="57DA1FDC" w14:textId="77777777" w:rsidR="00C77BE4" w:rsidRPr="00C74D1B" w:rsidRDefault="00C77BE4" w:rsidP="00A11466">
            <w:pPr>
              <w:rPr>
                <w:sz w:val="18"/>
                <w:szCs w:val="18"/>
              </w:rPr>
            </w:pPr>
            <w:r w:rsidRPr="00C74D1B">
              <w:rPr>
                <w:color w:val="000000" w:themeColor="text1"/>
                <w:sz w:val="18"/>
                <w:szCs w:val="18"/>
              </w:rPr>
              <w:t>Ability to create catalogue cells e.g. South African National Standards (SANS) pipe fittings, structural members from spreadsheets.</w:t>
            </w:r>
          </w:p>
        </w:tc>
        <w:tc>
          <w:tcPr>
            <w:tcW w:w="567" w:type="dxa"/>
          </w:tcPr>
          <w:p w14:paraId="6605235F" w14:textId="77777777" w:rsidR="00C77BE4" w:rsidRPr="00C74D1B" w:rsidRDefault="00C77BE4" w:rsidP="00A11466">
            <w:pPr>
              <w:pStyle w:val="ListParagraph"/>
              <w:ind w:left="0"/>
              <w:jc w:val="center"/>
              <w:rPr>
                <w:color w:val="000000" w:themeColor="text1"/>
                <w:sz w:val="18"/>
                <w:szCs w:val="18"/>
              </w:rPr>
            </w:pPr>
          </w:p>
        </w:tc>
        <w:tc>
          <w:tcPr>
            <w:tcW w:w="567" w:type="dxa"/>
          </w:tcPr>
          <w:p w14:paraId="6E2AD54A" w14:textId="77777777" w:rsidR="00C77BE4" w:rsidRPr="00C74D1B" w:rsidRDefault="00C77BE4" w:rsidP="00A11466">
            <w:pPr>
              <w:pStyle w:val="ListParagraph"/>
              <w:ind w:left="0"/>
              <w:jc w:val="center"/>
              <w:rPr>
                <w:color w:val="000000" w:themeColor="text1"/>
                <w:sz w:val="18"/>
                <w:szCs w:val="18"/>
              </w:rPr>
            </w:pPr>
          </w:p>
        </w:tc>
        <w:tc>
          <w:tcPr>
            <w:tcW w:w="567" w:type="dxa"/>
          </w:tcPr>
          <w:p w14:paraId="7C4579A8" w14:textId="77777777" w:rsidR="00C77BE4" w:rsidRPr="00C74D1B" w:rsidRDefault="00C77BE4" w:rsidP="00A11466">
            <w:pPr>
              <w:pStyle w:val="ListParagraph"/>
              <w:ind w:left="0"/>
              <w:jc w:val="center"/>
              <w:rPr>
                <w:color w:val="000000" w:themeColor="text1"/>
                <w:sz w:val="18"/>
                <w:szCs w:val="18"/>
              </w:rPr>
            </w:pPr>
          </w:p>
        </w:tc>
        <w:tc>
          <w:tcPr>
            <w:tcW w:w="567" w:type="dxa"/>
          </w:tcPr>
          <w:p w14:paraId="105912F4" w14:textId="77777777" w:rsidR="00C77BE4" w:rsidRPr="00C74D1B" w:rsidRDefault="00C77BE4" w:rsidP="00A11466">
            <w:pPr>
              <w:pStyle w:val="ListParagraph"/>
              <w:ind w:left="0"/>
              <w:jc w:val="center"/>
              <w:rPr>
                <w:color w:val="000000" w:themeColor="text1"/>
                <w:sz w:val="18"/>
                <w:szCs w:val="18"/>
              </w:rPr>
            </w:pPr>
          </w:p>
        </w:tc>
        <w:tc>
          <w:tcPr>
            <w:tcW w:w="567" w:type="dxa"/>
          </w:tcPr>
          <w:p w14:paraId="4438C3ED" w14:textId="77777777" w:rsidR="00C77BE4" w:rsidRPr="00C74D1B" w:rsidRDefault="00C77BE4" w:rsidP="00A11466">
            <w:pPr>
              <w:pStyle w:val="ListParagraph"/>
              <w:ind w:left="0"/>
              <w:jc w:val="center"/>
              <w:rPr>
                <w:color w:val="000000" w:themeColor="text1"/>
                <w:sz w:val="18"/>
                <w:szCs w:val="18"/>
              </w:rPr>
            </w:pPr>
          </w:p>
        </w:tc>
        <w:tc>
          <w:tcPr>
            <w:tcW w:w="2977" w:type="dxa"/>
          </w:tcPr>
          <w:p w14:paraId="50C13828" w14:textId="77777777" w:rsidR="00C77BE4" w:rsidRPr="00C74D1B" w:rsidRDefault="00C77BE4" w:rsidP="00A11466">
            <w:pPr>
              <w:pStyle w:val="ListParagraph"/>
              <w:ind w:left="0"/>
              <w:rPr>
                <w:color w:val="000000" w:themeColor="text1"/>
                <w:sz w:val="18"/>
                <w:szCs w:val="18"/>
              </w:rPr>
            </w:pPr>
          </w:p>
        </w:tc>
      </w:tr>
      <w:tr w:rsidR="00C77BE4" w:rsidRPr="00C74D1B" w14:paraId="7BE29BE7" w14:textId="77777777" w:rsidTr="00A11466">
        <w:trPr>
          <w:cantSplit/>
          <w:trHeight w:val="142"/>
        </w:trPr>
        <w:tc>
          <w:tcPr>
            <w:tcW w:w="1345" w:type="dxa"/>
          </w:tcPr>
          <w:p w14:paraId="1680169D" w14:textId="77777777" w:rsidR="00C77BE4" w:rsidRPr="00C74D1B" w:rsidRDefault="00C77BE4" w:rsidP="00A11466">
            <w:pPr>
              <w:rPr>
                <w:sz w:val="18"/>
                <w:szCs w:val="18"/>
              </w:rPr>
            </w:pPr>
            <w:r w:rsidRPr="00C74D1B">
              <w:rPr>
                <w:sz w:val="18"/>
                <w:szCs w:val="18"/>
              </w:rPr>
              <w:t>BRS4-D14</w:t>
            </w:r>
          </w:p>
        </w:tc>
        <w:tc>
          <w:tcPr>
            <w:tcW w:w="3191" w:type="dxa"/>
          </w:tcPr>
          <w:p w14:paraId="4AF03D02" w14:textId="77777777" w:rsidR="00C77BE4" w:rsidRPr="00C74D1B" w:rsidRDefault="00C77BE4" w:rsidP="00A11466">
            <w:pPr>
              <w:rPr>
                <w:sz w:val="18"/>
                <w:szCs w:val="18"/>
              </w:rPr>
            </w:pPr>
            <w:r w:rsidRPr="00C74D1B">
              <w:rPr>
                <w:sz w:val="18"/>
                <w:szCs w:val="18"/>
              </w:rPr>
              <w:t xml:space="preserve">Capability to allow users create pre-defined macros. </w:t>
            </w:r>
          </w:p>
        </w:tc>
        <w:tc>
          <w:tcPr>
            <w:tcW w:w="567" w:type="dxa"/>
          </w:tcPr>
          <w:p w14:paraId="7D614380" w14:textId="77777777" w:rsidR="00C77BE4" w:rsidRPr="00C74D1B" w:rsidRDefault="00C77BE4" w:rsidP="00A11466">
            <w:pPr>
              <w:pStyle w:val="ListParagraph"/>
              <w:ind w:left="0"/>
              <w:jc w:val="center"/>
              <w:rPr>
                <w:color w:val="000000" w:themeColor="text1"/>
                <w:sz w:val="18"/>
                <w:szCs w:val="18"/>
              </w:rPr>
            </w:pPr>
          </w:p>
        </w:tc>
        <w:tc>
          <w:tcPr>
            <w:tcW w:w="567" w:type="dxa"/>
          </w:tcPr>
          <w:p w14:paraId="1767742C" w14:textId="77777777" w:rsidR="00C77BE4" w:rsidRPr="00C74D1B" w:rsidRDefault="00C77BE4" w:rsidP="00A11466">
            <w:pPr>
              <w:pStyle w:val="ListParagraph"/>
              <w:ind w:left="0"/>
              <w:jc w:val="center"/>
              <w:rPr>
                <w:color w:val="000000" w:themeColor="text1"/>
                <w:sz w:val="18"/>
                <w:szCs w:val="18"/>
              </w:rPr>
            </w:pPr>
          </w:p>
        </w:tc>
        <w:tc>
          <w:tcPr>
            <w:tcW w:w="567" w:type="dxa"/>
          </w:tcPr>
          <w:p w14:paraId="76E07A66" w14:textId="77777777" w:rsidR="00C77BE4" w:rsidRPr="00C74D1B" w:rsidRDefault="00C77BE4" w:rsidP="00A11466">
            <w:pPr>
              <w:pStyle w:val="ListParagraph"/>
              <w:ind w:left="0"/>
              <w:jc w:val="center"/>
              <w:rPr>
                <w:color w:val="000000" w:themeColor="text1"/>
                <w:sz w:val="18"/>
                <w:szCs w:val="18"/>
              </w:rPr>
            </w:pPr>
          </w:p>
        </w:tc>
        <w:tc>
          <w:tcPr>
            <w:tcW w:w="567" w:type="dxa"/>
          </w:tcPr>
          <w:p w14:paraId="1CC480A9" w14:textId="77777777" w:rsidR="00C77BE4" w:rsidRPr="00C74D1B" w:rsidRDefault="00C77BE4" w:rsidP="00A11466">
            <w:pPr>
              <w:pStyle w:val="ListParagraph"/>
              <w:ind w:left="0"/>
              <w:jc w:val="center"/>
              <w:rPr>
                <w:color w:val="000000" w:themeColor="text1"/>
                <w:sz w:val="18"/>
                <w:szCs w:val="18"/>
              </w:rPr>
            </w:pPr>
          </w:p>
        </w:tc>
        <w:tc>
          <w:tcPr>
            <w:tcW w:w="567" w:type="dxa"/>
          </w:tcPr>
          <w:p w14:paraId="3988928F" w14:textId="77777777" w:rsidR="00C77BE4" w:rsidRPr="00C74D1B" w:rsidRDefault="00C77BE4" w:rsidP="00A11466">
            <w:pPr>
              <w:pStyle w:val="ListParagraph"/>
              <w:ind w:left="0"/>
              <w:jc w:val="center"/>
              <w:rPr>
                <w:color w:val="000000" w:themeColor="text1"/>
                <w:sz w:val="18"/>
                <w:szCs w:val="18"/>
              </w:rPr>
            </w:pPr>
          </w:p>
        </w:tc>
        <w:tc>
          <w:tcPr>
            <w:tcW w:w="2977" w:type="dxa"/>
          </w:tcPr>
          <w:p w14:paraId="476B5682" w14:textId="77777777" w:rsidR="00C77BE4" w:rsidRPr="00C74D1B" w:rsidRDefault="00C77BE4" w:rsidP="00A11466">
            <w:pPr>
              <w:pStyle w:val="ListParagraph"/>
              <w:ind w:left="0"/>
              <w:rPr>
                <w:color w:val="000000" w:themeColor="text1"/>
                <w:sz w:val="18"/>
                <w:szCs w:val="18"/>
              </w:rPr>
            </w:pPr>
          </w:p>
        </w:tc>
      </w:tr>
      <w:tr w:rsidR="00C77BE4" w:rsidRPr="00C74D1B" w14:paraId="21DD7C14" w14:textId="77777777" w:rsidTr="00A11466">
        <w:trPr>
          <w:cantSplit/>
          <w:trHeight w:val="142"/>
        </w:trPr>
        <w:tc>
          <w:tcPr>
            <w:tcW w:w="1345" w:type="dxa"/>
          </w:tcPr>
          <w:p w14:paraId="3F83F596" w14:textId="77777777" w:rsidR="00C77BE4" w:rsidRPr="00C74D1B" w:rsidRDefault="00C77BE4" w:rsidP="00A11466">
            <w:pPr>
              <w:rPr>
                <w:sz w:val="18"/>
                <w:szCs w:val="18"/>
              </w:rPr>
            </w:pPr>
            <w:r w:rsidRPr="00C74D1B">
              <w:rPr>
                <w:sz w:val="18"/>
                <w:szCs w:val="18"/>
              </w:rPr>
              <w:t>BRS4-D15</w:t>
            </w:r>
          </w:p>
        </w:tc>
        <w:tc>
          <w:tcPr>
            <w:tcW w:w="3191" w:type="dxa"/>
          </w:tcPr>
          <w:p w14:paraId="44716152" w14:textId="77777777" w:rsidR="00C77BE4" w:rsidRPr="00C74D1B" w:rsidRDefault="00C77BE4" w:rsidP="00A11466">
            <w:pPr>
              <w:rPr>
                <w:sz w:val="18"/>
                <w:szCs w:val="18"/>
              </w:rPr>
            </w:pPr>
            <w:r w:rsidRPr="00C74D1B">
              <w:rPr>
                <w:color w:val="000000" w:themeColor="text1"/>
                <w:sz w:val="18"/>
                <w:szCs w:val="18"/>
              </w:rPr>
              <w:t>Ability to integrate seamlessly with Eskom’s standard GIS systems and related infrastructure.</w:t>
            </w:r>
          </w:p>
        </w:tc>
        <w:tc>
          <w:tcPr>
            <w:tcW w:w="567" w:type="dxa"/>
          </w:tcPr>
          <w:p w14:paraId="4CAF5ADC" w14:textId="77777777" w:rsidR="00C77BE4" w:rsidRPr="00C74D1B" w:rsidRDefault="00C77BE4" w:rsidP="00A11466">
            <w:pPr>
              <w:pStyle w:val="ListParagraph"/>
              <w:ind w:left="0"/>
              <w:jc w:val="center"/>
              <w:rPr>
                <w:color w:val="000000" w:themeColor="text1"/>
                <w:sz w:val="18"/>
                <w:szCs w:val="18"/>
              </w:rPr>
            </w:pPr>
          </w:p>
        </w:tc>
        <w:tc>
          <w:tcPr>
            <w:tcW w:w="567" w:type="dxa"/>
          </w:tcPr>
          <w:p w14:paraId="7E3D7C1D" w14:textId="77777777" w:rsidR="00C77BE4" w:rsidRPr="00C74D1B" w:rsidRDefault="00C77BE4" w:rsidP="00A11466">
            <w:pPr>
              <w:pStyle w:val="ListParagraph"/>
              <w:ind w:left="0"/>
              <w:jc w:val="center"/>
              <w:rPr>
                <w:color w:val="000000" w:themeColor="text1"/>
                <w:sz w:val="18"/>
                <w:szCs w:val="18"/>
              </w:rPr>
            </w:pPr>
          </w:p>
        </w:tc>
        <w:tc>
          <w:tcPr>
            <w:tcW w:w="567" w:type="dxa"/>
          </w:tcPr>
          <w:p w14:paraId="17CF6EB5" w14:textId="77777777" w:rsidR="00C77BE4" w:rsidRPr="00C74D1B" w:rsidRDefault="00C77BE4" w:rsidP="00A11466">
            <w:pPr>
              <w:pStyle w:val="ListParagraph"/>
              <w:ind w:left="0"/>
              <w:jc w:val="center"/>
              <w:rPr>
                <w:color w:val="000000" w:themeColor="text1"/>
                <w:sz w:val="18"/>
                <w:szCs w:val="18"/>
              </w:rPr>
            </w:pPr>
          </w:p>
        </w:tc>
        <w:tc>
          <w:tcPr>
            <w:tcW w:w="567" w:type="dxa"/>
          </w:tcPr>
          <w:p w14:paraId="0BD6C723" w14:textId="77777777" w:rsidR="00C77BE4" w:rsidRPr="00C74D1B" w:rsidRDefault="00C77BE4" w:rsidP="00A11466">
            <w:pPr>
              <w:pStyle w:val="ListParagraph"/>
              <w:ind w:left="0"/>
              <w:jc w:val="center"/>
              <w:rPr>
                <w:color w:val="000000" w:themeColor="text1"/>
                <w:sz w:val="18"/>
                <w:szCs w:val="18"/>
              </w:rPr>
            </w:pPr>
          </w:p>
        </w:tc>
        <w:tc>
          <w:tcPr>
            <w:tcW w:w="567" w:type="dxa"/>
          </w:tcPr>
          <w:p w14:paraId="49A231BA" w14:textId="77777777" w:rsidR="00C77BE4" w:rsidRPr="00C74D1B" w:rsidRDefault="00C77BE4" w:rsidP="00A11466">
            <w:pPr>
              <w:pStyle w:val="ListParagraph"/>
              <w:ind w:left="0"/>
              <w:jc w:val="center"/>
              <w:rPr>
                <w:color w:val="000000" w:themeColor="text1"/>
                <w:sz w:val="18"/>
                <w:szCs w:val="18"/>
              </w:rPr>
            </w:pPr>
          </w:p>
        </w:tc>
        <w:tc>
          <w:tcPr>
            <w:tcW w:w="2977" w:type="dxa"/>
          </w:tcPr>
          <w:p w14:paraId="6E5A8642" w14:textId="77777777" w:rsidR="00C77BE4" w:rsidRPr="00C74D1B" w:rsidRDefault="00C77BE4" w:rsidP="00A11466">
            <w:pPr>
              <w:pStyle w:val="ListParagraph"/>
              <w:ind w:left="0"/>
              <w:rPr>
                <w:color w:val="000000" w:themeColor="text1"/>
                <w:sz w:val="18"/>
                <w:szCs w:val="18"/>
              </w:rPr>
            </w:pPr>
          </w:p>
        </w:tc>
      </w:tr>
      <w:tr w:rsidR="00C77BE4" w:rsidRPr="00C74D1B" w14:paraId="1F97B52C" w14:textId="77777777" w:rsidTr="00A11466">
        <w:trPr>
          <w:cantSplit/>
          <w:trHeight w:val="142"/>
        </w:trPr>
        <w:tc>
          <w:tcPr>
            <w:tcW w:w="1345" w:type="dxa"/>
          </w:tcPr>
          <w:p w14:paraId="48EDC689" w14:textId="77777777" w:rsidR="00C77BE4" w:rsidRPr="00C74D1B" w:rsidRDefault="00C77BE4" w:rsidP="00A11466">
            <w:pPr>
              <w:rPr>
                <w:sz w:val="18"/>
                <w:szCs w:val="18"/>
              </w:rPr>
            </w:pPr>
            <w:r w:rsidRPr="00C74D1B">
              <w:rPr>
                <w:sz w:val="18"/>
                <w:szCs w:val="18"/>
              </w:rPr>
              <w:t>BRS4-D16</w:t>
            </w:r>
          </w:p>
        </w:tc>
        <w:tc>
          <w:tcPr>
            <w:tcW w:w="3191" w:type="dxa"/>
          </w:tcPr>
          <w:p w14:paraId="64E6433E"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Ability to do Finite Element Analysis (FEA) within the CAD model or provide capability to integrate to the existing one within the business.</w:t>
            </w:r>
          </w:p>
        </w:tc>
        <w:tc>
          <w:tcPr>
            <w:tcW w:w="567" w:type="dxa"/>
          </w:tcPr>
          <w:p w14:paraId="70AE9AAE" w14:textId="77777777" w:rsidR="00C77BE4" w:rsidRPr="00C74D1B" w:rsidRDefault="00C77BE4" w:rsidP="00A11466">
            <w:pPr>
              <w:pStyle w:val="ListParagraph"/>
              <w:ind w:left="0"/>
              <w:jc w:val="center"/>
              <w:rPr>
                <w:color w:val="000000" w:themeColor="text1"/>
                <w:sz w:val="18"/>
                <w:szCs w:val="18"/>
              </w:rPr>
            </w:pPr>
          </w:p>
        </w:tc>
        <w:tc>
          <w:tcPr>
            <w:tcW w:w="567" w:type="dxa"/>
          </w:tcPr>
          <w:p w14:paraId="7570FA65" w14:textId="77777777" w:rsidR="00C77BE4" w:rsidRPr="00C74D1B" w:rsidRDefault="00C77BE4" w:rsidP="00A11466">
            <w:pPr>
              <w:pStyle w:val="ListParagraph"/>
              <w:ind w:left="0"/>
              <w:jc w:val="center"/>
              <w:rPr>
                <w:color w:val="000000" w:themeColor="text1"/>
                <w:sz w:val="18"/>
                <w:szCs w:val="18"/>
              </w:rPr>
            </w:pPr>
          </w:p>
        </w:tc>
        <w:tc>
          <w:tcPr>
            <w:tcW w:w="567" w:type="dxa"/>
          </w:tcPr>
          <w:p w14:paraId="0A42F832" w14:textId="77777777" w:rsidR="00C77BE4" w:rsidRPr="00C74D1B" w:rsidRDefault="00C77BE4" w:rsidP="00A11466">
            <w:pPr>
              <w:pStyle w:val="ListParagraph"/>
              <w:ind w:left="0"/>
              <w:jc w:val="center"/>
              <w:rPr>
                <w:color w:val="000000" w:themeColor="text1"/>
                <w:sz w:val="18"/>
                <w:szCs w:val="18"/>
              </w:rPr>
            </w:pPr>
          </w:p>
        </w:tc>
        <w:tc>
          <w:tcPr>
            <w:tcW w:w="567" w:type="dxa"/>
          </w:tcPr>
          <w:p w14:paraId="4638413F" w14:textId="77777777" w:rsidR="00C77BE4" w:rsidRPr="00C74D1B" w:rsidRDefault="00C77BE4" w:rsidP="00A11466">
            <w:pPr>
              <w:pStyle w:val="ListParagraph"/>
              <w:ind w:left="0"/>
              <w:jc w:val="center"/>
              <w:rPr>
                <w:color w:val="000000" w:themeColor="text1"/>
                <w:sz w:val="18"/>
                <w:szCs w:val="18"/>
              </w:rPr>
            </w:pPr>
          </w:p>
        </w:tc>
        <w:tc>
          <w:tcPr>
            <w:tcW w:w="567" w:type="dxa"/>
          </w:tcPr>
          <w:p w14:paraId="772BF8BB" w14:textId="77777777" w:rsidR="00C77BE4" w:rsidRPr="00C74D1B" w:rsidRDefault="00C77BE4" w:rsidP="00A11466">
            <w:pPr>
              <w:pStyle w:val="ListParagraph"/>
              <w:ind w:left="0"/>
              <w:jc w:val="center"/>
              <w:rPr>
                <w:color w:val="000000" w:themeColor="text1"/>
                <w:sz w:val="18"/>
                <w:szCs w:val="18"/>
              </w:rPr>
            </w:pPr>
          </w:p>
        </w:tc>
        <w:tc>
          <w:tcPr>
            <w:tcW w:w="2977" w:type="dxa"/>
          </w:tcPr>
          <w:p w14:paraId="6CF21EE2" w14:textId="77777777" w:rsidR="00C77BE4" w:rsidRPr="00C74D1B" w:rsidRDefault="00C77BE4" w:rsidP="00A11466">
            <w:pPr>
              <w:pStyle w:val="ListParagraph"/>
              <w:ind w:left="0"/>
              <w:rPr>
                <w:color w:val="000000" w:themeColor="text1"/>
                <w:sz w:val="18"/>
                <w:szCs w:val="18"/>
              </w:rPr>
            </w:pPr>
          </w:p>
        </w:tc>
      </w:tr>
      <w:tr w:rsidR="00C77BE4" w:rsidRPr="00C74D1B" w14:paraId="0C8F0C88" w14:textId="77777777" w:rsidTr="00A11466">
        <w:trPr>
          <w:cantSplit/>
          <w:trHeight w:val="142"/>
        </w:trPr>
        <w:tc>
          <w:tcPr>
            <w:tcW w:w="1345" w:type="dxa"/>
          </w:tcPr>
          <w:p w14:paraId="1A0E1036" w14:textId="77777777" w:rsidR="00C77BE4" w:rsidRPr="00C74D1B" w:rsidRDefault="00C77BE4" w:rsidP="00A11466">
            <w:pPr>
              <w:rPr>
                <w:sz w:val="18"/>
                <w:szCs w:val="18"/>
              </w:rPr>
            </w:pPr>
            <w:r w:rsidRPr="00C74D1B">
              <w:rPr>
                <w:sz w:val="18"/>
                <w:szCs w:val="18"/>
              </w:rPr>
              <w:t>BRS4-D17</w:t>
            </w:r>
          </w:p>
        </w:tc>
        <w:tc>
          <w:tcPr>
            <w:tcW w:w="3191" w:type="dxa"/>
          </w:tcPr>
          <w:p w14:paraId="28909613"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Ability for the system to automatically generate ISO expiration alerts.</w:t>
            </w:r>
          </w:p>
        </w:tc>
        <w:tc>
          <w:tcPr>
            <w:tcW w:w="567" w:type="dxa"/>
          </w:tcPr>
          <w:p w14:paraId="4DDA220E" w14:textId="77777777" w:rsidR="00C77BE4" w:rsidRPr="00C74D1B" w:rsidRDefault="00C77BE4" w:rsidP="00A11466">
            <w:pPr>
              <w:pStyle w:val="ListParagraph"/>
              <w:ind w:left="0"/>
              <w:jc w:val="center"/>
              <w:rPr>
                <w:color w:val="000000" w:themeColor="text1"/>
                <w:sz w:val="18"/>
              </w:rPr>
            </w:pPr>
          </w:p>
        </w:tc>
        <w:tc>
          <w:tcPr>
            <w:tcW w:w="567" w:type="dxa"/>
          </w:tcPr>
          <w:p w14:paraId="4459540B" w14:textId="77777777" w:rsidR="00C77BE4" w:rsidRPr="00C74D1B" w:rsidRDefault="00C77BE4" w:rsidP="00A11466">
            <w:pPr>
              <w:pStyle w:val="ListParagraph"/>
              <w:ind w:left="0"/>
              <w:jc w:val="center"/>
              <w:rPr>
                <w:color w:val="000000" w:themeColor="text1"/>
                <w:sz w:val="18"/>
              </w:rPr>
            </w:pPr>
          </w:p>
        </w:tc>
        <w:tc>
          <w:tcPr>
            <w:tcW w:w="567" w:type="dxa"/>
          </w:tcPr>
          <w:p w14:paraId="31FA057C" w14:textId="77777777" w:rsidR="00C77BE4" w:rsidRPr="00C74D1B" w:rsidRDefault="00C77BE4" w:rsidP="00A11466">
            <w:pPr>
              <w:pStyle w:val="ListParagraph"/>
              <w:ind w:left="0"/>
              <w:jc w:val="center"/>
              <w:rPr>
                <w:color w:val="000000" w:themeColor="text1"/>
                <w:sz w:val="18"/>
              </w:rPr>
            </w:pPr>
          </w:p>
        </w:tc>
        <w:tc>
          <w:tcPr>
            <w:tcW w:w="567" w:type="dxa"/>
          </w:tcPr>
          <w:p w14:paraId="5FB13791" w14:textId="77777777" w:rsidR="00C77BE4" w:rsidRPr="00C74D1B" w:rsidRDefault="00C77BE4" w:rsidP="00A11466">
            <w:pPr>
              <w:pStyle w:val="ListParagraph"/>
              <w:ind w:left="0"/>
              <w:jc w:val="center"/>
              <w:rPr>
                <w:color w:val="000000" w:themeColor="text1"/>
                <w:sz w:val="18"/>
              </w:rPr>
            </w:pPr>
          </w:p>
        </w:tc>
        <w:tc>
          <w:tcPr>
            <w:tcW w:w="567" w:type="dxa"/>
          </w:tcPr>
          <w:p w14:paraId="2CADA77E" w14:textId="77777777" w:rsidR="00C77BE4" w:rsidRPr="00C74D1B" w:rsidRDefault="00C77BE4" w:rsidP="00A11466">
            <w:pPr>
              <w:pStyle w:val="ListParagraph"/>
              <w:ind w:left="0"/>
              <w:jc w:val="center"/>
              <w:rPr>
                <w:color w:val="000000" w:themeColor="text1"/>
                <w:sz w:val="18"/>
              </w:rPr>
            </w:pPr>
          </w:p>
        </w:tc>
        <w:tc>
          <w:tcPr>
            <w:tcW w:w="2977" w:type="dxa"/>
          </w:tcPr>
          <w:p w14:paraId="1CFF633E" w14:textId="77777777" w:rsidR="00C77BE4" w:rsidRPr="00C74D1B" w:rsidRDefault="00C77BE4" w:rsidP="00A11466">
            <w:pPr>
              <w:pStyle w:val="ListParagraph"/>
              <w:ind w:left="0"/>
              <w:rPr>
                <w:color w:val="000000" w:themeColor="text1"/>
                <w:sz w:val="18"/>
              </w:rPr>
            </w:pPr>
          </w:p>
        </w:tc>
      </w:tr>
      <w:tr w:rsidR="00C77BE4" w:rsidRPr="00C74D1B" w14:paraId="42CFF3C4" w14:textId="77777777" w:rsidTr="00A11466">
        <w:trPr>
          <w:cantSplit/>
          <w:trHeight w:val="142"/>
        </w:trPr>
        <w:tc>
          <w:tcPr>
            <w:tcW w:w="1345" w:type="dxa"/>
          </w:tcPr>
          <w:p w14:paraId="66E06A10" w14:textId="77777777" w:rsidR="00C77BE4" w:rsidRPr="00C74D1B" w:rsidRDefault="00C77BE4" w:rsidP="00A11466">
            <w:pPr>
              <w:pStyle w:val="ListParagraph"/>
              <w:ind w:left="0"/>
              <w:rPr>
                <w:color w:val="000000" w:themeColor="text1"/>
                <w:sz w:val="18"/>
                <w:szCs w:val="18"/>
              </w:rPr>
            </w:pPr>
            <w:r w:rsidRPr="00C74D1B">
              <w:rPr>
                <w:sz w:val="18"/>
                <w:szCs w:val="18"/>
              </w:rPr>
              <w:t>BRS4-D18</w:t>
            </w:r>
          </w:p>
        </w:tc>
        <w:tc>
          <w:tcPr>
            <w:tcW w:w="3191" w:type="dxa"/>
          </w:tcPr>
          <w:p w14:paraId="4A51CB8B"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Ability to work with different file formats e.g. Reni diagrams.</w:t>
            </w:r>
          </w:p>
        </w:tc>
        <w:tc>
          <w:tcPr>
            <w:tcW w:w="567" w:type="dxa"/>
          </w:tcPr>
          <w:p w14:paraId="3EFA6445" w14:textId="77777777" w:rsidR="00C77BE4" w:rsidRPr="00C74D1B" w:rsidRDefault="00C77BE4" w:rsidP="00A11466">
            <w:pPr>
              <w:pStyle w:val="ListParagraph"/>
              <w:ind w:left="0"/>
              <w:jc w:val="center"/>
              <w:rPr>
                <w:color w:val="000000" w:themeColor="text1"/>
                <w:sz w:val="18"/>
                <w:szCs w:val="18"/>
              </w:rPr>
            </w:pPr>
          </w:p>
        </w:tc>
        <w:tc>
          <w:tcPr>
            <w:tcW w:w="567" w:type="dxa"/>
          </w:tcPr>
          <w:p w14:paraId="26E57D90" w14:textId="77777777" w:rsidR="00C77BE4" w:rsidRPr="00C74D1B" w:rsidRDefault="00C77BE4" w:rsidP="00A11466">
            <w:pPr>
              <w:pStyle w:val="ListParagraph"/>
              <w:ind w:left="0"/>
              <w:jc w:val="center"/>
              <w:rPr>
                <w:color w:val="000000" w:themeColor="text1"/>
                <w:sz w:val="18"/>
              </w:rPr>
            </w:pPr>
          </w:p>
        </w:tc>
        <w:tc>
          <w:tcPr>
            <w:tcW w:w="567" w:type="dxa"/>
          </w:tcPr>
          <w:p w14:paraId="4D0ED6A0" w14:textId="77777777" w:rsidR="00C77BE4" w:rsidRPr="00C74D1B" w:rsidRDefault="00C77BE4" w:rsidP="00A11466">
            <w:pPr>
              <w:pStyle w:val="ListParagraph"/>
              <w:ind w:left="0"/>
              <w:jc w:val="center"/>
              <w:rPr>
                <w:color w:val="000000" w:themeColor="text1"/>
                <w:sz w:val="18"/>
              </w:rPr>
            </w:pPr>
          </w:p>
        </w:tc>
        <w:tc>
          <w:tcPr>
            <w:tcW w:w="567" w:type="dxa"/>
          </w:tcPr>
          <w:p w14:paraId="4D4CA5BF" w14:textId="77777777" w:rsidR="00C77BE4" w:rsidRPr="00C74D1B" w:rsidRDefault="00C77BE4" w:rsidP="00A11466">
            <w:pPr>
              <w:pStyle w:val="ListParagraph"/>
              <w:ind w:left="0"/>
              <w:jc w:val="center"/>
              <w:rPr>
                <w:color w:val="000000" w:themeColor="text1"/>
                <w:sz w:val="18"/>
              </w:rPr>
            </w:pPr>
          </w:p>
        </w:tc>
        <w:tc>
          <w:tcPr>
            <w:tcW w:w="567" w:type="dxa"/>
          </w:tcPr>
          <w:p w14:paraId="107F6043" w14:textId="77777777" w:rsidR="00C77BE4" w:rsidRPr="00C74D1B" w:rsidRDefault="00C77BE4" w:rsidP="00A11466">
            <w:pPr>
              <w:pStyle w:val="ListParagraph"/>
              <w:ind w:left="0"/>
              <w:jc w:val="center"/>
              <w:rPr>
                <w:color w:val="000000" w:themeColor="text1"/>
                <w:sz w:val="18"/>
              </w:rPr>
            </w:pPr>
          </w:p>
        </w:tc>
        <w:tc>
          <w:tcPr>
            <w:tcW w:w="2977" w:type="dxa"/>
          </w:tcPr>
          <w:p w14:paraId="019CB5F2" w14:textId="77777777" w:rsidR="00C77BE4" w:rsidRPr="00C74D1B" w:rsidRDefault="00C77BE4" w:rsidP="00A11466">
            <w:pPr>
              <w:pStyle w:val="ListParagraph"/>
              <w:ind w:left="0"/>
              <w:rPr>
                <w:color w:val="000000" w:themeColor="text1"/>
                <w:sz w:val="18"/>
              </w:rPr>
            </w:pPr>
            <w:r w:rsidRPr="00C74D1B">
              <w:rPr>
                <w:color w:val="000000" w:themeColor="text1"/>
                <w:sz w:val="18"/>
              </w:rPr>
              <w:t>File compatibility</w:t>
            </w:r>
          </w:p>
          <w:p w14:paraId="73FCC2F4" w14:textId="77777777" w:rsidR="00C77BE4" w:rsidRPr="00C74D1B" w:rsidRDefault="00C77BE4" w:rsidP="00A11466">
            <w:pPr>
              <w:pStyle w:val="ListParagraph"/>
              <w:ind w:left="0"/>
              <w:rPr>
                <w:color w:val="000000" w:themeColor="text1"/>
                <w:sz w:val="18"/>
              </w:rPr>
            </w:pPr>
            <w:r w:rsidRPr="00C74D1B">
              <w:rPr>
                <w:color w:val="000000" w:themeColor="text1"/>
                <w:sz w:val="18"/>
                <w:szCs w:val="18"/>
              </w:rPr>
              <w:t>Reni is Eskom specific</w:t>
            </w:r>
          </w:p>
        </w:tc>
      </w:tr>
      <w:tr w:rsidR="00C77BE4" w:rsidRPr="00C74D1B" w14:paraId="24855096" w14:textId="77777777" w:rsidTr="00A11466">
        <w:trPr>
          <w:cantSplit/>
          <w:trHeight w:val="142"/>
        </w:trPr>
        <w:tc>
          <w:tcPr>
            <w:tcW w:w="1345" w:type="dxa"/>
          </w:tcPr>
          <w:p w14:paraId="3EC78596" w14:textId="77777777" w:rsidR="00C77BE4" w:rsidRPr="00C74D1B" w:rsidRDefault="00C77BE4" w:rsidP="00A11466">
            <w:pPr>
              <w:pStyle w:val="ListParagraph"/>
              <w:ind w:left="0"/>
              <w:rPr>
                <w:color w:val="000000" w:themeColor="text1"/>
                <w:sz w:val="18"/>
                <w:szCs w:val="18"/>
              </w:rPr>
            </w:pPr>
            <w:r w:rsidRPr="00C74D1B">
              <w:rPr>
                <w:sz w:val="18"/>
                <w:szCs w:val="18"/>
              </w:rPr>
              <w:t>BRS4-D19</w:t>
            </w:r>
          </w:p>
        </w:tc>
        <w:tc>
          <w:tcPr>
            <w:tcW w:w="3191" w:type="dxa"/>
          </w:tcPr>
          <w:p w14:paraId="075CAE1A"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Ability to produce high graphical definition a drawing using multiple documents sets that is consistently applied across the project.</w:t>
            </w:r>
          </w:p>
        </w:tc>
        <w:tc>
          <w:tcPr>
            <w:tcW w:w="567" w:type="dxa"/>
          </w:tcPr>
          <w:p w14:paraId="098FD06C" w14:textId="77777777" w:rsidR="00C77BE4" w:rsidRPr="00C74D1B" w:rsidRDefault="00C77BE4" w:rsidP="00A11466">
            <w:pPr>
              <w:pStyle w:val="ListParagraph"/>
              <w:ind w:left="0"/>
              <w:jc w:val="center"/>
              <w:rPr>
                <w:color w:val="000000" w:themeColor="text1"/>
                <w:sz w:val="18"/>
              </w:rPr>
            </w:pPr>
          </w:p>
        </w:tc>
        <w:tc>
          <w:tcPr>
            <w:tcW w:w="567" w:type="dxa"/>
          </w:tcPr>
          <w:p w14:paraId="6D3B82D1" w14:textId="77777777" w:rsidR="00C77BE4" w:rsidRPr="00C74D1B" w:rsidRDefault="00C77BE4" w:rsidP="00A11466">
            <w:pPr>
              <w:pStyle w:val="ListParagraph"/>
              <w:ind w:left="0"/>
              <w:jc w:val="center"/>
              <w:rPr>
                <w:color w:val="000000" w:themeColor="text1"/>
                <w:sz w:val="18"/>
              </w:rPr>
            </w:pPr>
          </w:p>
        </w:tc>
        <w:tc>
          <w:tcPr>
            <w:tcW w:w="567" w:type="dxa"/>
          </w:tcPr>
          <w:p w14:paraId="1F1685FC" w14:textId="77777777" w:rsidR="00C77BE4" w:rsidRPr="00C74D1B" w:rsidRDefault="00C77BE4" w:rsidP="00A11466">
            <w:pPr>
              <w:pStyle w:val="ListParagraph"/>
              <w:ind w:left="0"/>
              <w:jc w:val="center"/>
              <w:rPr>
                <w:color w:val="000000" w:themeColor="text1"/>
                <w:sz w:val="18"/>
              </w:rPr>
            </w:pPr>
          </w:p>
        </w:tc>
        <w:tc>
          <w:tcPr>
            <w:tcW w:w="567" w:type="dxa"/>
          </w:tcPr>
          <w:p w14:paraId="3E1EEA57" w14:textId="77777777" w:rsidR="00C77BE4" w:rsidRPr="00C74D1B" w:rsidRDefault="00C77BE4" w:rsidP="00A11466">
            <w:pPr>
              <w:pStyle w:val="ListParagraph"/>
              <w:ind w:left="0"/>
              <w:jc w:val="center"/>
              <w:rPr>
                <w:color w:val="000000" w:themeColor="text1"/>
                <w:sz w:val="18"/>
              </w:rPr>
            </w:pPr>
          </w:p>
        </w:tc>
        <w:tc>
          <w:tcPr>
            <w:tcW w:w="567" w:type="dxa"/>
          </w:tcPr>
          <w:p w14:paraId="4310E49F" w14:textId="77777777" w:rsidR="00C77BE4" w:rsidRPr="00C74D1B" w:rsidRDefault="00C77BE4" w:rsidP="00A11466">
            <w:pPr>
              <w:pStyle w:val="ListParagraph"/>
              <w:ind w:left="0"/>
              <w:jc w:val="center"/>
              <w:rPr>
                <w:color w:val="000000" w:themeColor="text1"/>
                <w:sz w:val="18"/>
              </w:rPr>
            </w:pPr>
          </w:p>
        </w:tc>
        <w:tc>
          <w:tcPr>
            <w:tcW w:w="2977" w:type="dxa"/>
          </w:tcPr>
          <w:p w14:paraId="7A1F7981" w14:textId="77777777" w:rsidR="00C77BE4" w:rsidRPr="00C74D1B" w:rsidRDefault="00C77BE4" w:rsidP="00A11466">
            <w:pPr>
              <w:pStyle w:val="ListParagraph"/>
              <w:ind w:left="0"/>
              <w:rPr>
                <w:color w:val="000000" w:themeColor="text1"/>
                <w:sz w:val="18"/>
              </w:rPr>
            </w:pPr>
            <w:r w:rsidRPr="00C74D1B">
              <w:rPr>
                <w:color w:val="000000" w:themeColor="text1"/>
                <w:sz w:val="18"/>
              </w:rPr>
              <w:t>[EDMS requirement]</w:t>
            </w:r>
          </w:p>
        </w:tc>
      </w:tr>
      <w:tr w:rsidR="00C77BE4" w:rsidRPr="00C74D1B" w14:paraId="48FF5117" w14:textId="77777777" w:rsidTr="00A11466">
        <w:trPr>
          <w:cantSplit/>
          <w:trHeight w:val="142"/>
        </w:trPr>
        <w:tc>
          <w:tcPr>
            <w:tcW w:w="1345" w:type="dxa"/>
          </w:tcPr>
          <w:p w14:paraId="297154BF" w14:textId="77777777" w:rsidR="00C77BE4" w:rsidRPr="00C74D1B" w:rsidRDefault="00C77BE4" w:rsidP="00A11466">
            <w:pPr>
              <w:pStyle w:val="ListParagraph"/>
              <w:ind w:left="0"/>
              <w:rPr>
                <w:color w:val="000000" w:themeColor="text1"/>
                <w:sz w:val="18"/>
                <w:szCs w:val="18"/>
              </w:rPr>
            </w:pPr>
            <w:r w:rsidRPr="00C74D1B">
              <w:rPr>
                <w:sz w:val="18"/>
                <w:szCs w:val="18"/>
              </w:rPr>
              <w:t>BRS4-D20</w:t>
            </w:r>
          </w:p>
        </w:tc>
        <w:tc>
          <w:tcPr>
            <w:tcW w:w="3191" w:type="dxa"/>
          </w:tcPr>
          <w:p w14:paraId="7BCCFD72"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Get a live view of the project status in sheet orientation. As the design changes, so will the sheets.</w:t>
            </w:r>
          </w:p>
        </w:tc>
        <w:tc>
          <w:tcPr>
            <w:tcW w:w="567" w:type="dxa"/>
          </w:tcPr>
          <w:p w14:paraId="02240B5C" w14:textId="77777777" w:rsidR="00C77BE4" w:rsidRPr="00C74D1B" w:rsidRDefault="00C77BE4" w:rsidP="00A11466">
            <w:pPr>
              <w:pStyle w:val="ListParagraph"/>
              <w:ind w:left="0"/>
              <w:jc w:val="center"/>
              <w:rPr>
                <w:color w:val="000000" w:themeColor="text1"/>
                <w:sz w:val="18"/>
              </w:rPr>
            </w:pPr>
          </w:p>
        </w:tc>
        <w:tc>
          <w:tcPr>
            <w:tcW w:w="567" w:type="dxa"/>
          </w:tcPr>
          <w:p w14:paraId="3BD46F29" w14:textId="77777777" w:rsidR="00C77BE4" w:rsidRPr="00C74D1B" w:rsidRDefault="00C77BE4" w:rsidP="00A11466">
            <w:pPr>
              <w:pStyle w:val="ListParagraph"/>
              <w:ind w:left="0"/>
              <w:jc w:val="center"/>
              <w:rPr>
                <w:color w:val="000000" w:themeColor="text1"/>
                <w:sz w:val="18"/>
              </w:rPr>
            </w:pPr>
          </w:p>
        </w:tc>
        <w:tc>
          <w:tcPr>
            <w:tcW w:w="567" w:type="dxa"/>
          </w:tcPr>
          <w:p w14:paraId="5FB94E36" w14:textId="77777777" w:rsidR="00C77BE4" w:rsidRPr="00C74D1B" w:rsidRDefault="00C77BE4" w:rsidP="00A11466">
            <w:pPr>
              <w:pStyle w:val="ListParagraph"/>
              <w:ind w:left="0"/>
              <w:jc w:val="center"/>
              <w:rPr>
                <w:color w:val="000000" w:themeColor="text1"/>
                <w:sz w:val="18"/>
              </w:rPr>
            </w:pPr>
          </w:p>
        </w:tc>
        <w:tc>
          <w:tcPr>
            <w:tcW w:w="567" w:type="dxa"/>
          </w:tcPr>
          <w:p w14:paraId="62FA680C" w14:textId="77777777" w:rsidR="00C77BE4" w:rsidRPr="00C74D1B" w:rsidRDefault="00C77BE4" w:rsidP="00A11466">
            <w:pPr>
              <w:pStyle w:val="ListParagraph"/>
              <w:ind w:left="0"/>
              <w:jc w:val="center"/>
              <w:rPr>
                <w:color w:val="000000" w:themeColor="text1"/>
                <w:sz w:val="18"/>
              </w:rPr>
            </w:pPr>
          </w:p>
        </w:tc>
        <w:tc>
          <w:tcPr>
            <w:tcW w:w="567" w:type="dxa"/>
          </w:tcPr>
          <w:p w14:paraId="3B768CEB" w14:textId="77777777" w:rsidR="00C77BE4" w:rsidRPr="00C74D1B" w:rsidRDefault="00C77BE4" w:rsidP="00A11466">
            <w:pPr>
              <w:pStyle w:val="ListParagraph"/>
              <w:ind w:left="0"/>
              <w:jc w:val="center"/>
              <w:rPr>
                <w:color w:val="000000" w:themeColor="text1"/>
                <w:sz w:val="18"/>
              </w:rPr>
            </w:pPr>
          </w:p>
        </w:tc>
        <w:tc>
          <w:tcPr>
            <w:tcW w:w="2977" w:type="dxa"/>
          </w:tcPr>
          <w:p w14:paraId="4E08F72D" w14:textId="77777777" w:rsidR="00C77BE4" w:rsidRPr="00C74D1B" w:rsidRDefault="00C77BE4" w:rsidP="00A11466">
            <w:pPr>
              <w:pStyle w:val="ListParagraph"/>
              <w:ind w:left="0"/>
              <w:rPr>
                <w:color w:val="000000" w:themeColor="text1"/>
                <w:sz w:val="18"/>
              </w:rPr>
            </w:pPr>
          </w:p>
        </w:tc>
      </w:tr>
      <w:tr w:rsidR="00C77BE4" w:rsidRPr="00C74D1B" w14:paraId="273415CE" w14:textId="77777777" w:rsidTr="00A11466">
        <w:trPr>
          <w:cantSplit/>
          <w:trHeight w:val="142"/>
        </w:trPr>
        <w:tc>
          <w:tcPr>
            <w:tcW w:w="1345" w:type="dxa"/>
          </w:tcPr>
          <w:p w14:paraId="05D6ADBC" w14:textId="77777777" w:rsidR="00C77BE4" w:rsidRPr="00C74D1B" w:rsidRDefault="00C77BE4" w:rsidP="00A11466">
            <w:pPr>
              <w:pStyle w:val="ListParagraph"/>
              <w:ind w:left="0"/>
              <w:rPr>
                <w:color w:val="000000" w:themeColor="text1"/>
                <w:sz w:val="18"/>
                <w:szCs w:val="18"/>
              </w:rPr>
            </w:pPr>
            <w:r w:rsidRPr="00C74D1B">
              <w:rPr>
                <w:sz w:val="18"/>
                <w:szCs w:val="18"/>
              </w:rPr>
              <w:t>BRS4-D21</w:t>
            </w:r>
          </w:p>
        </w:tc>
        <w:tc>
          <w:tcPr>
            <w:tcW w:w="3191" w:type="dxa"/>
          </w:tcPr>
          <w:p w14:paraId="17D3B8A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edit directly in the design model and the application should update the sheets.</w:t>
            </w:r>
          </w:p>
        </w:tc>
        <w:tc>
          <w:tcPr>
            <w:tcW w:w="567" w:type="dxa"/>
          </w:tcPr>
          <w:p w14:paraId="305E95DD" w14:textId="77777777" w:rsidR="00C77BE4" w:rsidRPr="00C74D1B" w:rsidRDefault="00C77BE4" w:rsidP="00A11466">
            <w:pPr>
              <w:pStyle w:val="ListParagraph"/>
              <w:ind w:left="0"/>
              <w:jc w:val="center"/>
              <w:rPr>
                <w:color w:val="000000" w:themeColor="text1"/>
                <w:sz w:val="18"/>
              </w:rPr>
            </w:pPr>
          </w:p>
        </w:tc>
        <w:tc>
          <w:tcPr>
            <w:tcW w:w="567" w:type="dxa"/>
          </w:tcPr>
          <w:p w14:paraId="37A7FA8E" w14:textId="77777777" w:rsidR="00C77BE4" w:rsidRPr="00C74D1B" w:rsidRDefault="00C77BE4" w:rsidP="00A11466">
            <w:pPr>
              <w:pStyle w:val="ListParagraph"/>
              <w:ind w:left="0"/>
              <w:jc w:val="center"/>
              <w:rPr>
                <w:color w:val="000000" w:themeColor="text1"/>
                <w:sz w:val="18"/>
              </w:rPr>
            </w:pPr>
          </w:p>
        </w:tc>
        <w:tc>
          <w:tcPr>
            <w:tcW w:w="567" w:type="dxa"/>
          </w:tcPr>
          <w:p w14:paraId="4243E710" w14:textId="77777777" w:rsidR="00C77BE4" w:rsidRPr="00C74D1B" w:rsidRDefault="00C77BE4" w:rsidP="00A11466">
            <w:pPr>
              <w:pStyle w:val="ListParagraph"/>
              <w:ind w:left="0"/>
              <w:jc w:val="center"/>
              <w:rPr>
                <w:color w:val="000000" w:themeColor="text1"/>
                <w:sz w:val="18"/>
              </w:rPr>
            </w:pPr>
          </w:p>
        </w:tc>
        <w:tc>
          <w:tcPr>
            <w:tcW w:w="567" w:type="dxa"/>
          </w:tcPr>
          <w:p w14:paraId="4204239C" w14:textId="77777777" w:rsidR="00C77BE4" w:rsidRPr="00C74D1B" w:rsidRDefault="00C77BE4" w:rsidP="00A11466">
            <w:pPr>
              <w:pStyle w:val="ListParagraph"/>
              <w:ind w:left="0"/>
              <w:jc w:val="center"/>
              <w:rPr>
                <w:color w:val="000000" w:themeColor="text1"/>
                <w:sz w:val="18"/>
              </w:rPr>
            </w:pPr>
          </w:p>
        </w:tc>
        <w:tc>
          <w:tcPr>
            <w:tcW w:w="567" w:type="dxa"/>
          </w:tcPr>
          <w:p w14:paraId="33D6E67F" w14:textId="77777777" w:rsidR="00C77BE4" w:rsidRPr="00C74D1B" w:rsidRDefault="00C77BE4" w:rsidP="00A11466">
            <w:pPr>
              <w:pStyle w:val="ListParagraph"/>
              <w:ind w:left="0"/>
              <w:jc w:val="center"/>
              <w:rPr>
                <w:color w:val="000000" w:themeColor="text1"/>
                <w:sz w:val="18"/>
              </w:rPr>
            </w:pPr>
          </w:p>
        </w:tc>
        <w:tc>
          <w:tcPr>
            <w:tcW w:w="2977" w:type="dxa"/>
          </w:tcPr>
          <w:p w14:paraId="56557346" w14:textId="77777777" w:rsidR="00C77BE4" w:rsidRPr="00C74D1B" w:rsidRDefault="00C77BE4" w:rsidP="00A11466">
            <w:pPr>
              <w:pStyle w:val="ListParagraph"/>
              <w:ind w:left="0"/>
              <w:rPr>
                <w:color w:val="000000" w:themeColor="text1"/>
                <w:sz w:val="18"/>
              </w:rPr>
            </w:pPr>
          </w:p>
        </w:tc>
      </w:tr>
      <w:tr w:rsidR="00C77BE4" w:rsidRPr="00C74D1B" w14:paraId="4E3BD2A5" w14:textId="77777777" w:rsidTr="00A11466">
        <w:trPr>
          <w:cantSplit/>
          <w:trHeight w:val="142"/>
        </w:trPr>
        <w:tc>
          <w:tcPr>
            <w:tcW w:w="1345" w:type="dxa"/>
          </w:tcPr>
          <w:p w14:paraId="14353D5B" w14:textId="77777777" w:rsidR="00C77BE4" w:rsidRPr="00C74D1B" w:rsidRDefault="00C77BE4" w:rsidP="00A11466">
            <w:pPr>
              <w:pStyle w:val="ListParagraph"/>
              <w:ind w:left="0"/>
              <w:rPr>
                <w:color w:val="000000" w:themeColor="text1"/>
                <w:sz w:val="18"/>
                <w:szCs w:val="18"/>
              </w:rPr>
            </w:pPr>
            <w:r w:rsidRPr="00C74D1B">
              <w:rPr>
                <w:sz w:val="18"/>
                <w:szCs w:val="18"/>
              </w:rPr>
              <w:t>BRS4-D22</w:t>
            </w:r>
          </w:p>
        </w:tc>
        <w:tc>
          <w:tcPr>
            <w:tcW w:w="3191" w:type="dxa"/>
          </w:tcPr>
          <w:p w14:paraId="597F8467"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auto populate cabling diagrams from key circuit diagrams (Control Plant Drawings).</w:t>
            </w:r>
          </w:p>
        </w:tc>
        <w:tc>
          <w:tcPr>
            <w:tcW w:w="567" w:type="dxa"/>
          </w:tcPr>
          <w:p w14:paraId="0C07540A" w14:textId="77777777" w:rsidR="00C77BE4" w:rsidRPr="00C74D1B" w:rsidRDefault="00C77BE4" w:rsidP="00A11466">
            <w:pPr>
              <w:pStyle w:val="ListParagraph"/>
              <w:ind w:left="0"/>
              <w:jc w:val="center"/>
              <w:rPr>
                <w:color w:val="000000" w:themeColor="text1"/>
                <w:sz w:val="18"/>
              </w:rPr>
            </w:pPr>
          </w:p>
        </w:tc>
        <w:tc>
          <w:tcPr>
            <w:tcW w:w="567" w:type="dxa"/>
          </w:tcPr>
          <w:p w14:paraId="102FB756" w14:textId="77777777" w:rsidR="00C77BE4" w:rsidRPr="00C74D1B" w:rsidRDefault="00C77BE4" w:rsidP="00A11466">
            <w:pPr>
              <w:pStyle w:val="ListParagraph"/>
              <w:ind w:left="0"/>
              <w:jc w:val="center"/>
              <w:rPr>
                <w:color w:val="000000" w:themeColor="text1"/>
                <w:sz w:val="18"/>
              </w:rPr>
            </w:pPr>
          </w:p>
        </w:tc>
        <w:tc>
          <w:tcPr>
            <w:tcW w:w="567" w:type="dxa"/>
          </w:tcPr>
          <w:p w14:paraId="11991E75" w14:textId="77777777" w:rsidR="00C77BE4" w:rsidRPr="00C74D1B" w:rsidRDefault="00C77BE4" w:rsidP="00A11466">
            <w:pPr>
              <w:pStyle w:val="ListParagraph"/>
              <w:ind w:left="0"/>
              <w:jc w:val="center"/>
              <w:rPr>
                <w:color w:val="000000" w:themeColor="text1"/>
                <w:sz w:val="18"/>
              </w:rPr>
            </w:pPr>
          </w:p>
        </w:tc>
        <w:tc>
          <w:tcPr>
            <w:tcW w:w="567" w:type="dxa"/>
          </w:tcPr>
          <w:p w14:paraId="3A323B88" w14:textId="77777777" w:rsidR="00C77BE4" w:rsidRPr="00C74D1B" w:rsidRDefault="00C77BE4" w:rsidP="00A11466">
            <w:pPr>
              <w:pStyle w:val="ListParagraph"/>
              <w:ind w:left="0"/>
              <w:jc w:val="center"/>
              <w:rPr>
                <w:color w:val="000000" w:themeColor="text1"/>
                <w:sz w:val="18"/>
              </w:rPr>
            </w:pPr>
          </w:p>
        </w:tc>
        <w:tc>
          <w:tcPr>
            <w:tcW w:w="567" w:type="dxa"/>
          </w:tcPr>
          <w:p w14:paraId="34229FC2" w14:textId="77777777" w:rsidR="00C77BE4" w:rsidRPr="00C74D1B" w:rsidRDefault="00C77BE4" w:rsidP="00A11466">
            <w:pPr>
              <w:pStyle w:val="ListParagraph"/>
              <w:ind w:left="0"/>
              <w:jc w:val="center"/>
              <w:rPr>
                <w:color w:val="000000" w:themeColor="text1"/>
                <w:sz w:val="18"/>
              </w:rPr>
            </w:pPr>
          </w:p>
        </w:tc>
        <w:tc>
          <w:tcPr>
            <w:tcW w:w="2977" w:type="dxa"/>
          </w:tcPr>
          <w:p w14:paraId="2F5796AA" w14:textId="77777777" w:rsidR="00C77BE4" w:rsidRPr="00C74D1B" w:rsidRDefault="00C77BE4" w:rsidP="00A11466">
            <w:pPr>
              <w:pStyle w:val="ListParagraph"/>
              <w:ind w:left="0"/>
              <w:rPr>
                <w:color w:val="000000" w:themeColor="text1"/>
                <w:sz w:val="18"/>
              </w:rPr>
            </w:pPr>
          </w:p>
        </w:tc>
      </w:tr>
      <w:tr w:rsidR="00C77BE4" w:rsidRPr="00C74D1B" w14:paraId="5202037A" w14:textId="77777777" w:rsidTr="00A11466">
        <w:trPr>
          <w:cantSplit/>
          <w:trHeight w:val="142"/>
        </w:trPr>
        <w:tc>
          <w:tcPr>
            <w:tcW w:w="1345" w:type="dxa"/>
          </w:tcPr>
          <w:p w14:paraId="680CEA71" w14:textId="77777777" w:rsidR="00C77BE4" w:rsidRPr="00C74D1B" w:rsidRDefault="00C77BE4" w:rsidP="00A11466">
            <w:pPr>
              <w:pStyle w:val="ListParagraph"/>
              <w:ind w:left="0"/>
              <w:rPr>
                <w:sz w:val="18"/>
                <w:szCs w:val="18"/>
              </w:rPr>
            </w:pPr>
            <w:r w:rsidRPr="00C74D1B">
              <w:rPr>
                <w:sz w:val="18"/>
                <w:szCs w:val="18"/>
              </w:rPr>
              <w:t>BRS4-D23</w:t>
            </w:r>
          </w:p>
        </w:tc>
        <w:tc>
          <w:tcPr>
            <w:tcW w:w="3191" w:type="dxa"/>
          </w:tcPr>
          <w:p w14:paraId="528ADD79"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Ability to provide drawings which are compatible to the existing CAD system to allow users to view and edit the drawings. </w:t>
            </w:r>
          </w:p>
          <w:p w14:paraId="345F3E6E" w14:textId="77777777" w:rsidR="00C77BE4" w:rsidRPr="00C74D1B" w:rsidRDefault="00C77BE4" w:rsidP="00A11466">
            <w:pPr>
              <w:pStyle w:val="ListParagraph"/>
              <w:ind w:left="0"/>
              <w:rPr>
                <w:color w:val="000000" w:themeColor="text1"/>
                <w:sz w:val="18"/>
                <w:szCs w:val="18"/>
              </w:rPr>
            </w:pPr>
          </w:p>
          <w:p w14:paraId="44EAC2C6"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Should be fully integrated between the CAD system and the document management system.</w:t>
            </w:r>
          </w:p>
        </w:tc>
        <w:tc>
          <w:tcPr>
            <w:tcW w:w="567" w:type="dxa"/>
          </w:tcPr>
          <w:p w14:paraId="7D3F0456" w14:textId="77777777" w:rsidR="00C77BE4" w:rsidRPr="00C74D1B" w:rsidRDefault="00C77BE4" w:rsidP="00A11466">
            <w:pPr>
              <w:pStyle w:val="ListParagraph"/>
              <w:ind w:left="0"/>
              <w:jc w:val="center"/>
              <w:rPr>
                <w:color w:val="000000" w:themeColor="text1"/>
                <w:sz w:val="18"/>
              </w:rPr>
            </w:pPr>
          </w:p>
        </w:tc>
        <w:tc>
          <w:tcPr>
            <w:tcW w:w="567" w:type="dxa"/>
          </w:tcPr>
          <w:p w14:paraId="75965259" w14:textId="77777777" w:rsidR="00C77BE4" w:rsidRPr="00C74D1B" w:rsidRDefault="00C77BE4" w:rsidP="00A11466">
            <w:pPr>
              <w:pStyle w:val="ListParagraph"/>
              <w:ind w:left="0"/>
              <w:jc w:val="center"/>
              <w:rPr>
                <w:color w:val="000000" w:themeColor="text1"/>
                <w:sz w:val="18"/>
              </w:rPr>
            </w:pPr>
          </w:p>
        </w:tc>
        <w:tc>
          <w:tcPr>
            <w:tcW w:w="567" w:type="dxa"/>
          </w:tcPr>
          <w:p w14:paraId="22E20AF5" w14:textId="77777777" w:rsidR="00C77BE4" w:rsidRPr="00C74D1B" w:rsidRDefault="00C77BE4" w:rsidP="00A11466">
            <w:pPr>
              <w:pStyle w:val="ListParagraph"/>
              <w:ind w:left="0"/>
              <w:jc w:val="center"/>
              <w:rPr>
                <w:color w:val="000000" w:themeColor="text1"/>
                <w:sz w:val="18"/>
              </w:rPr>
            </w:pPr>
          </w:p>
        </w:tc>
        <w:tc>
          <w:tcPr>
            <w:tcW w:w="567" w:type="dxa"/>
          </w:tcPr>
          <w:p w14:paraId="54CB1EC3" w14:textId="77777777" w:rsidR="00C77BE4" w:rsidRPr="00C74D1B" w:rsidRDefault="00C77BE4" w:rsidP="00A11466">
            <w:pPr>
              <w:pStyle w:val="ListParagraph"/>
              <w:ind w:left="0"/>
              <w:jc w:val="center"/>
              <w:rPr>
                <w:color w:val="000000" w:themeColor="text1"/>
                <w:sz w:val="18"/>
              </w:rPr>
            </w:pPr>
          </w:p>
        </w:tc>
        <w:tc>
          <w:tcPr>
            <w:tcW w:w="567" w:type="dxa"/>
          </w:tcPr>
          <w:p w14:paraId="0F67FCCE" w14:textId="77777777" w:rsidR="00C77BE4" w:rsidRPr="00C74D1B" w:rsidRDefault="00C77BE4" w:rsidP="00A11466">
            <w:pPr>
              <w:pStyle w:val="ListParagraph"/>
              <w:ind w:left="0"/>
              <w:jc w:val="center"/>
              <w:rPr>
                <w:color w:val="000000" w:themeColor="text1"/>
                <w:sz w:val="18"/>
              </w:rPr>
            </w:pPr>
          </w:p>
        </w:tc>
        <w:tc>
          <w:tcPr>
            <w:tcW w:w="2977" w:type="dxa"/>
          </w:tcPr>
          <w:p w14:paraId="235A15C6" w14:textId="77777777" w:rsidR="00C77BE4" w:rsidRPr="00C74D1B" w:rsidRDefault="00C77BE4" w:rsidP="00A11466">
            <w:pPr>
              <w:pStyle w:val="ListParagraph"/>
              <w:ind w:left="0"/>
              <w:rPr>
                <w:color w:val="000000" w:themeColor="text1"/>
                <w:sz w:val="18"/>
              </w:rPr>
            </w:pPr>
          </w:p>
        </w:tc>
      </w:tr>
    </w:tbl>
    <w:p w14:paraId="324C4227" w14:textId="77777777" w:rsidR="00C77BE4" w:rsidRPr="00C74D1B" w:rsidRDefault="00C77BE4" w:rsidP="00C77BE4"/>
    <w:p w14:paraId="32929C0C" w14:textId="30CCE563" w:rsidR="00C77BE4" w:rsidRPr="00C74D1B" w:rsidRDefault="00F062F5" w:rsidP="003E2BB0">
      <w:pPr>
        <w:pStyle w:val="Heading3"/>
      </w:pPr>
      <w:bookmarkStart w:id="130" w:name="_Toc99103759"/>
      <w:r w:rsidRPr="00C74D1B">
        <w:t xml:space="preserve">Baseline CAD - </w:t>
      </w:r>
      <w:r w:rsidR="00C77BE4" w:rsidRPr="00C74D1B">
        <w:t>Perform 3D modelling</w:t>
      </w:r>
      <w:r w:rsidRPr="00C74D1B">
        <w:t xml:space="preserve"> </w:t>
      </w:r>
      <w:r w:rsidR="00C77BE4" w:rsidRPr="00C74D1B">
        <w:t>/ Technical Design</w:t>
      </w:r>
      <w:bookmarkEnd w:id="130"/>
    </w:p>
    <w:p w14:paraId="3D7955F2" w14:textId="77777777" w:rsidR="00C77BE4" w:rsidRPr="00C74D1B" w:rsidRDefault="00C77BE4" w:rsidP="00C77BE4"/>
    <w:tbl>
      <w:tblPr>
        <w:tblStyle w:val="TableGrid"/>
        <w:tblW w:w="10348" w:type="dxa"/>
        <w:tblInd w:w="279" w:type="dxa"/>
        <w:tblLayout w:type="fixed"/>
        <w:tblLook w:val="04A0" w:firstRow="1" w:lastRow="0" w:firstColumn="1" w:lastColumn="0" w:noHBand="0" w:noVBand="1"/>
      </w:tblPr>
      <w:tblGrid>
        <w:gridCol w:w="1345"/>
        <w:gridCol w:w="3191"/>
        <w:gridCol w:w="567"/>
        <w:gridCol w:w="567"/>
        <w:gridCol w:w="567"/>
        <w:gridCol w:w="567"/>
        <w:gridCol w:w="567"/>
        <w:gridCol w:w="2977"/>
      </w:tblGrid>
      <w:tr w:rsidR="00C77BE4" w:rsidRPr="00C74D1B" w14:paraId="409D6F81" w14:textId="77777777" w:rsidTr="00A11466">
        <w:trPr>
          <w:trHeight w:val="1702"/>
        </w:trPr>
        <w:tc>
          <w:tcPr>
            <w:tcW w:w="1345" w:type="dxa"/>
            <w:shd w:val="clear" w:color="auto" w:fill="EEECE1" w:themeFill="background2"/>
          </w:tcPr>
          <w:p w14:paraId="72E2F9BB" w14:textId="77777777" w:rsidR="00C77BE4" w:rsidRPr="00C74D1B" w:rsidRDefault="00C77BE4" w:rsidP="00A11466">
            <w:pPr>
              <w:rPr>
                <w:b/>
                <w:sz w:val="18"/>
                <w:szCs w:val="18"/>
              </w:rPr>
            </w:pPr>
            <w:r w:rsidRPr="00C74D1B">
              <w:rPr>
                <w:b/>
                <w:bCs/>
                <w:sz w:val="18"/>
                <w:szCs w:val="18"/>
              </w:rPr>
              <w:t>BRS Number</w:t>
            </w:r>
          </w:p>
        </w:tc>
        <w:tc>
          <w:tcPr>
            <w:tcW w:w="3191" w:type="dxa"/>
            <w:shd w:val="clear" w:color="auto" w:fill="EEECE1" w:themeFill="background2"/>
          </w:tcPr>
          <w:p w14:paraId="08936C74"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1AB458D0"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13BFDFA8"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42F3FD6F"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254E5727"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4972461D"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3FF8A34C"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47E831C7" w14:textId="77777777" w:rsidTr="00A11466">
        <w:tblPrEx>
          <w:tblCellMar>
            <w:top w:w="28" w:type="dxa"/>
            <w:bottom w:w="28" w:type="dxa"/>
          </w:tblCellMar>
        </w:tblPrEx>
        <w:trPr>
          <w:cantSplit/>
          <w:trHeight w:val="142"/>
        </w:trPr>
        <w:tc>
          <w:tcPr>
            <w:tcW w:w="1345" w:type="dxa"/>
          </w:tcPr>
          <w:p w14:paraId="72CB79FB" w14:textId="77777777" w:rsidR="00C77BE4" w:rsidRPr="00C74D1B" w:rsidRDefault="00C77BE4" w:rsidP="00A11466">
            <w:pPr>
              <w:contextualSpacing/>
              <w:rPr>
                <w:color w:val="000000" w:themeColor="text1"/>
                <w:sz w:val="18"/>
                <w:szCs w:val="18"/>
              </w:rPr>
            </w:pPr>
          </w:p>
        </w:tc>
        <w:tc>
          <w:tcPr>
            <w:tcW w:w="3191" w:type="dxa"/>
          </w:tcPr>
          <w:p w14:paraId="03139563" w14:textId="77777777" w:rsidR="00C77BE4" w:rsidRPr="00C74D1B" w:rsidRDefault="00C77BE4" w:rsidP="00A11466">
            <w:pPr>
              <w:pStyle w:val="ListParagraph"/>
              <w:ind w:left="0"/>
              <w:rPr>
                <w:color w:val="000000" w:themeColor="text1"/>
                <w:sz w:val="18"/>
              </w:rPr>
            </w:pPr>
          </w:p>
        </w:tc>
        <w:tc>
          <w:tcPr>
            <w:tcW w:w="567" w:type="dxa"/>
          </w:tcPr>
          <w:p w14:paraId="2156AC8A" w14:textId="77777777" w:rsidR="00C77BE4" w:rsidRPr="00C74D1B" w:rsidRDefault="00C77BE4" w:rsidP="00A11466">
            <w:pPr>
              <w:pStyle w:val="ListParagraph"/>
              <w:ind w:left="0"/>
              <w:jc w:val="center"/>
              <w:rPr>
                <w:color w:val="000000" w:themeColor="text1"/>
                <w:sz w:val="18"/>
              </w:rPr>
            </w:pPr>
          </w:p>
        </w:tc>
        <w:tc>
          <w:tcPr>
            <w:tcW w:w="567" w:type="dxa"/>
          </w:tcPr>
          <w:p w14:paraId="1525FF1B" w14:textId="77777777" w:rsidR="00C77BE4" w:rsidRPr="00C74D1B" w:rsidRDefault="00C77BE4" w:rsidP="00A11466">
            <w:pPr>
              <w:pStyle w:val="ListParagraph"/>
              <w:ind w:left="0"/>
              <w:jc w:val="center"/>
              <w:rPr>
                <w:color w:val="000000" w:themeColor="text1"/>
                <w:sz w:val="18"/>
              </w:rPr>
            </w:pPr>
          </w:p>
        </w:tc>
        <w:tc>
          <w:tcPr>
            <w:tcW w:w="567" w:type="dxa"/>
          </w:tcPr>
          <w:p w14:paraId="6DB87889" w14:textId="77777777" w:rsidR="00C77BE4" w:rsidRPr="00C74D1B" w:rsidRDefault="00C77BE4" w:rsidP="00A11466">
            <w:pPr>
              <w:pStyle w:val="ListParagraph"/>
              <w:ind w:left="0"/>
              <w:jc w:val="center"/>
              <w:rPr>
                <w:color w:val="000000" w:themeColor="text1"/>
                <w:sz w:val="18"/>
              </w:rPr>
            </w:pPr>
          </w:p>
        </w:tc>
        <w:tc>
          <w:tcPr>
            <w:tcW w:w="567" w:type="dxa"/>
          </w:tcPr>
          <w:p w14:paraId="58F515C8" w14:textId="77777777" w:rsidR="00C77BE4" w:rsidRPr="00C74D1B" w:rsidRDefault="00C77BE4" w:rsidP="00A11466">
            <w:pPr>
              <w:pStyle w:val="ListParagraph"/>
              <w:ind w:left="0"/>
              <w:jc w:val="center"/>
              <w:rPr>
                <w:color w:val="000000" w:themeColor="text1"/>
                <w:sz w:val="18"/>
              </w:rPr>
            </w:pPr>
          </w:p>
        </w:tc>
        <w:tc>
          <w:tcPr>
            <w:tcW w:w="567" w:type="dxa"/>
          </w:tcPr>
          <w:p w14:paraId="4D5176CB" w14:textId="77777777" w:rsidR="00C77BE4" w:rsidRPr="00C74D1B" w:rsidRDefault="00C77BE4" w:rsidP="00A11466">
            <w:pPr>
              <w:pStyle w:val="ListParagraph"/>
              <w:ind w:left="0"/>
              <w:jc w:val="center"/>
              <w:rPr>
                <w:color w:val="000000" w:themeColor="text1"/>
                <w:sz w:val="18"/>
              </w:rPr>
            </w:pPr>
          </w:p>
        </w:tc>
        <w:tc>
          <w:tcPr>
            <w:tcW w:w="2977" w:type="dxa"/>
          </w:tcPr>
          <w:p w14:paraId="49471B1E" w14:textId="77777777" w:rsidR="00C77BE4" w:rsidRPr="00C74D1B" w:rsidRDefault="00C77BE4" w:rsidP="00A11466">
            <w:pPr>
              <w:pStyle w:val="ListParagraph"/>
              <w:ind w:left="0"/>
              <w:rPr>
                <w:color w:val="000000" w:themeColor="text1"/>
                <w:sz w:val="18"/>
              </w:rPr>
            </w:pPr>
          </w:p>
        </w:tc>
      </w:tr>
      <w:tr w:rsidR="00C77BE4" w:rsidRPr="00C74D1B" w14:paraId="05A1B2E9" w14:textId="77777777" w:rsidTr="00A11466">
        <w:tblPrEx>
          <w:tblCellMar>
            <w:top w:w="28" w:type="dxa"/>
            <w:bottom w:w="28" w:type="dxa"/>
          </w:tblCellMar>
        </w:tblPrEx>
        <w:trPr>
          <w:cantSplit/>
          <w:trHeight w:val="142"/>
        </w:trPr>
        <w:tc>
          <w:tcPr>
            <w:tcW w:w="1345" w:type="dxa"/>
          </w:tcPr>
          <w:p w14:paraId="31CA7E01" w14:textId="77777777" w:rsidR="00C77BE4" w:rsidRPr="00C74D1B" w:rsidRDefault="00C77BE4" w:rsidP="00A11466">
            <w:pPr>
              <w:contextualSpacing/>
              <w:rPr>
                <w:color w:val="000000" w:themeColor="text1"/>
                <w:sz w:val="18"/>
                <w:szCs w:val="18"/>
              </w:rPr>
            </w:pPr>
            <w:r w:rsidRPr="00C74D1B">
              <w:rPr>
                <w:color w:val="000000" w:themeColor="text1"/>
                <w:sz w:val="18"/>
                <w:szCs w:val="18"/>
              </w:rPr>
              <w:t>BRS23--W1</w:t>
            </w:r>
          </w:p>
        </w:tc>
        <w:tc>
          <w:tcPr>
            <w:tcW w:w="3191" w:type="dxa"/>
          </w:tcPr>
          <w:p w14:paraId="4050B69E"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create and modify 2D and 3D drawings.</w:t>
            </w:r>
          </w:p>
        </w:tc>
        <w:tc>
          <w:tcPr>
            <w:tcW w:w="567" w:type="dxa"/>
          </w:tcPr>
          <w:p w14:paraId="737AA576" w14:textId="77777777" w:rsidR="00C77BE4" w:rsidRPr="00C74D1B" w:rsidRDefault="00C77BE4" w:rsidP="00A11466">
            <w:pPr>
              <w:pStyle w:val="ListParagraph"/>
              <w:ind w:left="0"/>
              <w:jc w:val="center"/>
              <w:rPr>
                <w:color w:val="000000" w:themeColor="text1"/>
                <w:sz w:val="18"/>
              </w:rPr>
            </w:pPr>
          </w:p>
        </w:tc>
        <w:tc>
          <w:tcPr>
            <w:tcW w:w="567" w:type="dxa"/>
          </w:tcPr>
          <w:p w14:paraId="432A8672" w14:textId="77777777" w:rsidR="00C77BE4" w:rsidRPr="00C74D1B" w:rsidRDefault="00C77BE4" w:rsidP="00A11466">
            <w:pPr>
              <w:pStyle w:val="ListParagraph"/>
              <w:ind w:left="0"/>
              <w:jc w:val="center"/>
              <w:rPr>
                <w:color w:val="000000" w:themeColor="text1"/>
                <w:sz w:val="18"/>
              </w:rPr>
            </w:pPr>
          </w:p>
        </w:tc>
        <w:tc>
          <w:tcPr>
            <w:tcW w:w="567" w:type="dxa"/>
          </w:tcPr>
          <w:p w14:paraId="51749084" w14:textId="77777777" w:rsidR="00C77BE4" w:rsidRPr="00C74D1B" w:rsidRDefault="00C77BE4" w:rsidP="00A11466">
            <w:pPr>
              <w:pStyle w:val="ListParagraph"/>
              <w:ind w:left="0"/>
              <w:jc w:val="center"/>
              <w:rPr>
                <w:color w:val="000000" w:themeColor="text1"/>
                <w:sz w:val="18"/>
              </w:rPr>
            </w:pPr>
          </w:p>
        </w:tc>
        <w:tc>
          <w:tcPr>
            <w:tcW w:w="567" w:type="dxa"/>
          </w:tcPr>
          <w:p w14:paraId="7FD8EE44" w14:textId="77777777" w:rsidR="00C77BE4" w:rsidRPr="00C74D1B" w:rsidRDefault="00C77BE4" w:rsidP="00A11466">
            <w:pPr>
              <w:pStyle w:val="ListParagraph"/>
              <w:ind w:left="0"/>
              <w:jc w:val="center"/>
              <w:rPr>
                <w:color w:val="000000" w:themeColor="text1"/>
                <w:sz w:val="18"/>
              </w:rPr>
            </w:pPr>
          </w:p>
        </w:tc>
        <w:tc>
          <w:tcPr>
            <w:tcW w:w="567" w:type="dxa"/>
          </w:tcPr>
          <w:p w14:paraId="4039B07F" w14:textId="77777777" w:rsidR="00C77BE4" w:rsidRPr="00C74D1B" w:rsidRDefault="00C77BE4" w:rsidP="00A11466">
            <w:pPr>
              <w:pStyle w:val="ListParagraph"/>
              <w:ind w:left="0"/>
              <w:jc w:val="center"/>
              <w:rPr>
                <w:color w:val="000000" w:themeColor="text1"/>
                <w:sz w:val="18"/>
              </w:rPr>
            </w:pPr>
          </w:p>
        </w:tc>
        <w:tc>
          <w:tcPr>
            <w:tcW w:w="2977" w:type="dxa"/>
          </w:tcPr>
          <w:p w14:paraId="0034D37B" w14:textId="77777777" w:rsidR="00C77BE4" w:rsidRPr="00C74D1B" w:rsidRDefault="00C77BE4" w:rsidP="00A11466">
            <w:pPr>
              <w:pStyle w:val="ListParagraph"/>
              <w:ind w:left="0"/>
              <w:rPr>
                <w:color w:val="000000" w:themeColor="text1"/>
                <w:sz w:val="18"/>
              </w:rPr>
            </w:pPr>
          </w:p>
        </w:tc>
      </w:tr>
      <w:tr w:rsidR="00C77BE4" w:rsidRPr="00C74D1B" w14:paraId="795E8CFC" w14:textId="77777777" w:rsidTr="00A11466">
        <w:tblPrEx>
          <w:tblCellMar>
            <w:top w:w="28" w:type="dxa"/>
            <w:bottom w:w="28" w:type="dxa"/>
          </w:tblCellMar>
        </w:tblPrEx>
        <w:trPr>
          <w:cantSplit/>
          <w:trHeight w:val="142"/>
        </w:trPr>
        <w:tc>
          <w:tcPr>
            <w:tcW w:w="1345" w:type="dxa"/>
          </w:tcPr>
          <w:p w14:paraId="275941FB" w14:textId="77777777" w:rsidR="00C77BE4" w:rsidRPr="00C74D1B" w:rsidRDefault="00C77BE4" w:rsidP="00A11466">
            <w:r w:rsidRPr="00C74D1B">
              <w:rPr>
                <w:color w:val="000000" w:themeColor="text1"/>
                <w:sz w:val="18"/>
                <w:szCs w:val="18"/>
              </w:rPr>
              <w:t>BRS23—W2</w:t>
            </w:r>
          </w:p>
        </w:tc>
        <w:tc>
          <w:tcPr>
            <w:tcW w:w="3191" w:type="dxa"/>
          </w:tcPr>
          <w:p w14:paraId="2644F7EA"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import 3D scans data.</w:t>
            </w:r>
          </w:p>
        </w:tc>
        <w:tc>
          <w:tcPr>
            <w:tcW w:w="567" w:type="dxa"/>
          </w:tcPr>
          <w:p w14:paraId="3EE7825E" w14:textId="77777777" w:rsidR="00C77BE4" w:rsidRPr="00C74D1B" w:rsidRDefault="00C77BE4" w:rsidP="00A11466">
            <w:pPr>
              <w:pStyle w:val="ListParagraph"/>
              <w:ind w:left="0"/>
              <w:jc w:val="center"/>
              <w:rPr>
                <w:color w:val="000000" w:themeColor="text1"/>
                <w:sz w:val="18"/>
              </w:rPr>
            </w:pPr>
          </w:p>
        </w:tc>
        <w:tc>
          <w:tcPr>
            <w:tcW w:w="567" w:type="dxa"/>
          </w:tcPr>
          <w:p w14:paraId="528134BD" w14:textId="77777777" w:rsidR="00C77BE4" w:rsidRPr="00C74D1B" w:rsidRDefault="00C77BE4" w:rsidP="00A11466">
            <w:pPr>
              <w:pStyle w:val="ListParagraph"/>
              <w:ind w:left="0"/>
              <w:jc w:val="center"/>
              <w:rPr>
                <w:color w:val="000000" w:themeColor="text1"/>
                <w:sz w:val="18"/>
              </w:rPr>
            </w:pPr>
          </w:p>
        </w:tc>
        <w:tc>
          <w:tcPr>
            <w:tcW w:w="567" w:type="dxa"/>
          </w:tcPr>
          <w:p w14:paraId="41D11E10" w14:textId="77777777" w:rsidR="00C77BE4" w:rsidRPr="00C74D1B" w:rsidRDefault="00C77BE4" w:rsidP="00A11466">
            <w:pPr>
              <w:pStyle w:val="ListParagraph"/>
              <w:ind w:left="0"/>
              <w:jc w:val="center"/>
              <w:rPr>
                <w:color w:val="000000" w:themeColor="text1"/>
                <w:sz w:val="18"/>
              </w:rPr>
            </w:pPr>
          </w:p>
        </w:tc>
        <w:tc>
          <w:tcPr>
            <w:tcW w:w="567" w:type="dxa"/>
          </w:tcPr>
          <w:p w14:paraId="0E7B18C4" w14:textId="77777777" w:rsidR="00C77BE4" w:rsidRPr="00C74D1B" w:rsidRDefault="00C77BE4" w:rsidP="00A11466">
            <w:pPr>
              <w:pStyle w:val="ListParagraph"/>
              <w:ind w:left="0"/>
              <w:jc w:val="center"/>
              <w:rPr>
                <w:color w:val="000000" w:themeColor="text1"/>
                <w:sz w:val="18"/>
              </w:rPr>
            </w:pPr>
          </w:p>
        </w:tc>
        <w:tc>
          <w:tcPr>
            <w:tcW w:w="567" w:type="dxa"/>
          </w:tcPr>
          <w:p w14:paraId="2371DF96" w14:textId="77777777" w:rsidR="00C77BE4" w:rsidRPr="00C74D1B" w:rsidRDefault="00C77BE4" w:rsidP="00A11466">
            <w:pPr>
              <w:pStyle w:val="ListParagraph"/>
              <w:ind w:left="0"/>
              <w:jc w:val="center"/>
              <w:rPr>
                <w:color w:val="000000" w:themeColor="text1"/>
                <w:sz w:val="18"/>
              </w:rPr>
            </w:pPr>
          </w:p>
        </w:tc>
        <w:tc>
          <w:tcPr>
            <w:tcW w:w="2977" w:type="dxa"/>
          </w:tcPr>
          <w:p w14:paraId="629B42CD" w14:textId="77777777" w:rsidR="00C77BE4" w:rsidRPr="00C74D1B" w:rsidRDefault="00C77BE4" w:rsidP="00A11466">
            <w:pPr>
              <w:pStyle w:val="ListParagraph"/>
              <w:ind w:left="0"/>
              <w:rPr>
                <w:color w:val="000000" w:themeColor="text1"/>
                <w:sz w:val="18"/>
              </w:rPr>
            </w:pPr>
          </w:p>
        </w:tc>
      </w:tr>
      <w:tr w:rsidR="00C77BE4" w:rsidRPr="00C74D1B" w14:paraId="35D234F1" w14:textId="77777777" w:rsidTr="00A11466">
        <w:tblPrEx>
          <w:tblCellMar>
            <w:top w:w="28" w:type="dxa"/>
            <w:bottom w:w="28" w:type="dxa"/>
          </w:tblCellMar>
        </w:tblPrEx>
        <w:trPr>
          <w:cantSplit/>
          <w:trHeight w:val="142"/>
        </w:trPr>
        <w:tc>
          <w:tcPr>
            <w:tcW w:w="1345" w:type="dxa"/>
          </w:tcPr>
          <w:p w14:paraId="3B538992" w14:textId="77777777" w:rsidR="00C77BE4" w:rsidRPr="00C74D1B" w:rsidRDefault="00C77BE4" w:rsidP="00A11466">
            <w:r w:rsidRPr="00C74D1B">
              <w:rPr>
                <w:color w:val="000000" w:themeColor="text1"/>
                <w:sz w:val="18"/>
                <w:szCs w:val="18"/>
              </w:rPr>
              <w:t>BRS23—W3</w:t>
            </w:r>
          </w:p>
        </w:tc>
        <w:tc>
          <w:tcPr>
            <w:tcW w:w="3191" w:type="dxa"/>
          </w:tcPr>
          <w:p w14:paraId="0ED180C8"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remodel 3D scans data.</w:t>
            </w:r>
          </w:p>
        </w:tc>
        <w:tc>
          <w:tcPr>
            <w:tcW w:w="567" w:type="dxa"/>
          </w:tcPr>
          <w:p w14:paraId="16462ADC" w14:textId="77777777" w:rsidR="00C77BE4" w:rsidRPr="00C74D1B" w:rsidRDefault="00C77BE4" w:rsidP="00A11466">
            <w:pPr>
              <w:pStyle w:val="ListParagraph"/>
              <w:ind w:left="0"/>
              <w:jc w:val="center"/>
              <w:rPr>
                <w:color w:val="000000" w:themeColor="text1"/>
                <w:sz w:val="18"/>
              </w:rPr>
            </w:pPr>
          </w:p>
        </w:tc>
        <w:tc>
          <w:tcPr>
            <w:tcW w:w="567" w:type="dxa"/>
          </w:tcPr>
          <w:p w14:paraId="1CE70839" w14:textId="77777777" w:rsidR="00C77BE4" w:rsidRPr="00C74D1B" w:rsidRDefault="00C77BE4" w:rsidP="00A11466">
            <w:pPr>
              <w:pStyle w:val="ListParagraph"/>
              <w:ind w:left="0"/>
              <w:jc w:val="center"/>
              <w:rPr>
                <w:color w:val="000000" w:themeColor="text1"/>
                <w:sz w:val="18"/>
              </w:rPr>
            </w:pPr>
          </w:p>
        </w:tc>
        <w:tc>
          <w:tcPr>
            <w:tcW w:w="567" w:type="dxa"/>
          </w:tcPr>
          <w:p w14:paraId="6633456D" w14:textId="77777777" w:rsidR="00C77BE4" w:rsidRPr="00C74D1B" w:rsidRDefault="00C77BE4" w:rsidP="00A11466">
            <w:pPr>
              <w:pStyle w:val="ListParagraph"/>
              <w:ind w:left="0"/>
              <w:jc w:val="center"/>
              <w:rPr>
                <w:color w:val="000000" w:themeColor="text1"/>
                <w:sz w:val="18"/>
              </w:rPr>
            </w:pPr>
          </w:p>
        </w:tc>
        <w:tc>
          <w:tcPr>
            <w:tcW w:w="567" w:type="dxa"/>
          </w:tcPr>
          <w:p w14:paraId="57FB54D1" w14:textId="77777777" w:rsidR="00C77BE4" w:rsidRPr="00C74D1B" w:rsidRDefault="00C77BE4" w:rsidP="00A11466">
            <w:pPr>
              <w:pStyle w:val="ListParagraph"/>
              <w:ind w:left="0"/>
              <w:jc w:val="center"/>
              <w:rPr>
                <w:color w:val="000000" w:themeColor="text1"/>
                <w:sz w:val="18"/>
              </w:rPr>
            </w:pPr>
          </w:p>
        </w:tc>
        <w:tc>
          <w:tcPr>
            <w:tcW w:w="567" w:type="dxa"/>
          </w:tcPr>
          <w:p w14:paraId="5FF1B72E" w14:textId="77777777" w:rsidR="00C77BE4" w:rsidRPr="00C74D1B" w:rsidRDefault="00C77BE4" w:rsidP="00A11466">
            <w:pPr>
              <w:pStyle w:val="ListParagraph"/>
              <w:ind w:left="0"/>
              <w:jc w:val="center"/>
              <w:rPr>
                <w:color w:val="000000" w:themeColor="text1"/>
                <w:sz w:val="18"/>
              </w:rPr>
            </w:pPr>
          </w:p>
        </w:tc>
        <w:tc>
          <w:tcPr>
            <w:tcW w:w="2977" w:type="dxa"/>
          </w:tcPr>
          <w:p w14:paraId="570D5712" w14:textId="77777777" w:rsidR="00C77BE4" w:rsidRPr="00C74D1B" w:rsidRDefault="00C77BE4" w:rsidP="00A11466">
            <w:pPr>
              <w:pStyle w:val="ListParagraph"/>
              <w:ind w:left="0"/>
              <w:rPr>
                <w:color w:val="000000" w:themeColor="text1"/>
                <w:sz w:val="18"/>
              </w:rPr>
            </w:pPr>
          </w:p>
        </w:tc>
      </w:tr>
      <w:tr w:rsidR="00C77BE4" w:rsidRPr="00C74D1B" w14:paraId="7146F86D" w14:textId="77777777" w:rsidTr="00A11466">
        <w:tblPrEx>
          <w:tblCellMar>
            <w:top w:w="28" w:type="dxa"/>
            <w:bottom w:w="28" w:type="dxa"/>
          </w:tblCellMar>
        </w:tblPrEx>
        <w:trPr>
          <w:cantSplit/>
          <w:trHeight w:val="142"/>
        </w:trPr>
        <w:tc>
          <w:tcPr>
            <w:tcW w:w="1345" w:type="dxa"/>
          </w:tcPr>
          <w:p w14:paraId="5C45CE80" w14:textId="77777777" w:rsidR="00C77BE4" w:rsidRPr="00C74D1B" w:rsidRDefault="00C77BE4" w:rsidP="00A11466">
            <w:r w:rsidRPr="00C74D1B">
              <w:rPr>
                <w:color w:val="000000" w:themeColor="text1"/>
                <w:sz w:val="18"/>
                <w:szCs w:val="18"/>
              </w:rPr>
              <w:t>BRS23—W4</w:t>
            </w:r>
          </w:p>
        </w:tc>
        <w:tc>
          <w:tcPr>
            <w:tcW w:w="3191" w:type="dxa"/>
          </w:tcPr>
          <w:p w14:paraId="7D0FF33E"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create drawings including isometrics, Piping and Instrumentation Diagram (P&amp;ID), machine and workshop drawings.</w:t>
            </w:r>
          </w:p>
        </w:tc>
        <w:tc>
          <w:tcPr>
            <w:tcW w:w="567" w:type="dxa"/>
          </w:tcPr>
          <w:p w14:paraId="67F37D31" w14:textId="77777777" w:rsidR="00C77BE4" w:rsidRPr="00C74D1B" w:rsidRDefault="00C77BE4" w:rsidP="00A11466">
            <w:pPr>
              <w:pStyle w:val="ListParagraph"/>
              <w:ind w:left="0"/>
              <w:jc w:val="center"/>
              <w:rPr>
                <w:color w:val="000000" w:themeColor="text1"/>
                <w:sz w:val="18"/>
              </w:rPr>
            </w:pPr>
          </w:p>
        </w:tc>
        <w:tc>
          <w:tcPr>
            <w:tcW w:w="567" w:type="dxa"/>
          </w:tcPr>
          <w:p w14:paraId="0316C1C2" w14:textId="77777777" w:rsidR="00C77BE4" w:rsidRPr="00C74D1B" w:rsidRDefault="00C77BE4" w:rsidP="00A11466">
            <w:pPr>
              <w:pStyle w:val="ListParagraph"/>
              <w:ind w:left="0"/>
              <w:jc w:val="center"/>
              <w:rPr>
                <w:color w:val="000000" w:themeColor="text1"/>
                <w:sz w:val="18"/>
              </w:rPr>
            </w:pPr>
          </w:p>
        </w:tc>
        <w:tc>
          <w:tcPr>
            <w:tcW w:w="567" w:type="dxa"/>
          </w:tcPr>
          <w:p w14:paraId="1B13D3BF" w14:textId="77777777" w:rsidR="00C77BE4" w:rsidRPr="00C74D1B" w:rsidRDefault="00C77BE4" w:rsidP="00A11466">
            <w:pPr>
              <w:pStyle w:val="ListParagraph"/>
              <w:ind w:left="0"/>
              <w:jc w:val="center"/>
              <w:rPr>
                <w:color w:val="000000" w:themeColor="text1"/>
                <w:sz w:val="18"/>
              </w:rPr>
            </w:pPr>
          </w:p>
        </w:tc>
        <w:tc>
          <w:tcPr>
            <w:tcW w:w="567" w:type="dxa"/>
          </w:tcPr>
          <w:p w14:paraId="62AEF691" w14:textId="77777777" w:rsidR="00C77BE4" w:rsidRPr="00C74D1B" w:rsidRDefault="00C77BE4" w:rsidP="00A11466">
            <w:pPr>
              <w:pStyle w:val="ListParagraph"/>
              <w:ind w:left="0"/>
              <w:jc w:val="center"/>
              <w:rPr>
                <w:color w:val="000000" w:themeColor="text1"/>
                <w:sz w:val="18"/>
              </w:rPr>
            </w:pPr>
          </w:p>
        </w:tc>
        <w:tc>
          <w:tcPr>
            <w:tcW w:w="567" w:type="dxa"/>
          </w:tcPr>
          <w:p w14:paraId="6D3601A6" w14:textId="77777777" w:rsidR="00C77BE4" w:rsidRPr="00C74D1B" w:rsidRDefault="00C77BE4" w:rsidP="00A11466">
            <w:pPr>
              <w:pStyle w:val="ListParagraph"/>
              <w:ind w:left="0"/>
              <w:jc w:val="center"/>
              <w:rPr>
                <w:color w:val="000000" w:themeColor="text1"/>
                <w:sz w:val="18"/>
              </w:rPr>
            </w:pPr>
          </w:p>
        </w:tc>
        <w:tc>
          <w:tcPr>
            <w:tcW w:w="2977" w:type="dxa"/>
          </w:tcPr>
          <w:p w14:paraId="4BEA2980" w14:textId="77777777" w:rsidR="00C77BE4" w:rsidRPr="00C74D1B" w:rsidRDefault="00C77BE4" w:rsidP="00A11466">
            <w:pPr>
              <w:pStyle w:val="ListParagraph"/>
              <w:ind w:left="0"/>
              <w:rPr>
                <w:color w:val="000000" w:themeColor="text1"/>
                <w:sz w:val="18"/>
              </w:rPr>
            </w:pPr>
          </w:p>
        </w:tc>
      </w:tr>
      <w:tr w:rsidR="00C77BE4" w:rsidRPr="00C74D1B" w14:paraId="416183FE" w14:textId="77777777" w:rsidTr="00A11466">
        <w:tblPrEx>
          <w:tblCellMar>
            <w:top w:w="28" w:type="dxa"/>
            <w:bottom w:w="28" w:type="dxa"/>
          </w:tblCellMar>
        </w:tblPrEx>
        <w:trPr>
          <w:cantSplit/>
          <w:trHeight w:val="142"/>
        </w:trPr>
        <w:tc>
          <w:tcPr>
            <w:tcW w:w="1345" w:type="dxa"/>
          </w:tcPr>
          <w:p w14:paraId="4AB56123" w14:textId="77777777" w:rsidR="00C77BE4" w:rsidRPr="00C74D1B" w:rsidRDefault="00C77BE4" w:rsidP="00A11466">
            <w:r w:rsidRPr="00C74D1B">
              <w:rPr>
                <w:color w:val="000000" w:themeColor="text1"/>
                <w:sz w:val="18"/>
                <w:szCs w:val="18"/>
              </w:rPr>
              <w:t>BRS23—W5</w:t>
            </w:r>
          </w:p>
        </w:tc>
        <w:tc>
          <w:tcPr>
            <w:tcW w:w="3191" w:type="dxa"/>
          </w:tcPr>
          <w:p w14:paraId="2B5C5927" w14:textId="77777777" w:rsidR="00C77BE4" w:rsidRPr="00C74D1B" w:rsidRDefault="00C77BE4" w:rsidP="00A11466">
            <w:pPr>
              <w:rPr>
                <w:color w:val="000000" w:themeColor="text1"/>
                <w:sz w:val="18"/>
              </w:rPr>
            </w:pPr>
            <w:r w:rsidRPr="00C74D1B">
              <w:rPr>
                <w:color w:val="000000" w:themeColor="text1"/>
                <w:sz w:val="18"/>
              </w:rPr>
              <w:t>Capability to modify element attributes including but not limited to:</w:t>
            </w:r>
          </w:p>
          <w:p w14:paraId="10D4F40E" w14:textId="77777777" w:rsidR="00C77BE4" w:rsidRPr="00C74D1B" w:rsidRDefault="00C77BE4" w:rsidP="00A11466">
            <w:pPr>
              <w:pStyle w:val="ListParagraph"/>
              <w:ind w:left="252"/>
              <w:rPr>
                <w:color w:val="000000" w:themeColor="text1"/>
                <w:sz w:val="18"/>
              </w:rPr>
            </w:pPr>
            <w:r w:rsidRPr="00C74D1B">
              <w:rPr>
                <w:color w:val="000000" w:themeColor="text1"/>
                <w:sz w:val="18"/>
              </w:rPr>
              <w:t>a. Line weights</w:t>
            </w:r>
          </w:p>
          <w:p w14:paraId="54A36A1E" w14:textId="77777777" w:rsidR="00C77BE4" w:rsidRPr="00C74D1B" w:rsidRDefault="00C77BE4" w:rsidP="00A11466">
            <w:pPr>
              <w:pStyle w:val="ListParagraph"/>
              <w:ind w:left="252"/>
              <w:rPr>
                <w:color w:val="000000" w:themeColor="text1"/>
                <w:sz w:val="18"/>
              </w:rPr>
            </w:pPr>
            <w:r w:rsidRPr="00C74D1B">
              <w:rPr>
                <w:color w:val="000000" w:themeColor="text1"/>
                <w:sz w:val="18"/>
              </w:rPr>
              <w:t>b. Colour</w:t>
            </w:r>
          </w:p>
          <w:p w14:paraId="1C2AE11C" w14:textId="77777777" w:rsidR="00C77BE4" w:rsidRPr="00C74D1B" w:rsidRDefault="00C77BE4" w:rsidP="00A11466">
            <w:pPr>
              <w:pStyle w:val="ListParagraph"/>
              <w:ind w:left="252"/>
              <w:rPr>
                <w:color w:val="000000" w:themeColor="text1"/>
                <w:sz w:val="18"/>
              </w:rPr>
            </w:pPr>
            <w:r w:rsidRPr="00C74D1B">
              <w:rPr>
                <w:color w:val="000000" w:themeColor="text1"/>
                <w:sz w:val="18"/>
              </w:rPr>
              <w:t>c. Line style</w:t>
            </w:r>
          </w:p>
          <w:p w14:paraId="340AAB57" w14:textId="77777777" w:rsidR="00C77BE4" w:rsidRPr="00C74D1B" w:rsidRDefault="00C77BE4" w:rsidP="00A11466">
            <w:pPr>
              <w:pStyle w:val="ListParagraph"/>
              <w:ind w:left="252"/>
              <w:rPr>
                <w:color w:val="000000" w:themeColor="text1"/>
                <w:sz w:val="18"/>
              </w:rPr>
            </w:pPr>
            <w:r w:rsidRPr="00C74D1B">
              <w:rPr>
                <w:color w:val="000000" w:themeColor="text1"/>
                <w:sz w:val="18"/>
              </w:rPr>
              <w:t>d. Transparency</w:t>
            </w:r>
          </w:p>
        </w:tc>
        <w:tc>
          <w:tcPr>
            <w:tcW w:w="567" w:type="dxa"/>
          </w:tcPr>
          <w:p w14:paraId="185BFCFA" w14:textId="77777777" w:rsidR="00C77BE4" w:rsidRPr="00C74D1B" w:rsidRDefault="00C77BE4" w:rsidP="00A11466">
            <w:pPr>
              <w:pStyle w:val="ListParagraph"/>
              <w:ind w:left="0"/>
              <w:jc w:val="center"/>
              <w:rPr>
                <w:color w:val="000000" w:themeColor="text1"/>
                <w:sz w:val="18"/>
              </w:rPr>
            </w:pPr>
          </w:p>
        </w:tc>
        <w:tc>
          <w:tcPr>
            <w:tcW w:w="567" w:type="dxa"/>
          </w:tcPr>
          <w:p w14:paraId="1C04CA87" w14:textId="77777777" w:rsidR="00C77BE4" w:rsidRPr="00C74D1B" w:rsidRDefault="00C77BE4" w:rsidP="00A11466">
            <w:pPr>
              <w:pStyle w:val="ListParagraph"/>
              <w:ind w:left="0"/>
              <w:jc w:val="center"/>
              <w:rPr>
                <w:color w:val="000000" w:themeColor="text1"/>
                <w:sz w:val="18"/>
              </w:rPr>
            </w:pPr>
          </w:p>
        </w:tc>
        <w:tc>
          <w:tcPr>
            <w:tcW w:w="567" w:type="dxa"/>
          </w:tcPr>
          <w:p w14:paraId="7EDA705C" w14:textId="77777777" w:rsidR="00C77BE4" w:rsidRPr="00C74D1B" w:rsidRDefault="00C77BE4" w:rsidP="00A11466">
            <w:pPr>
              <w:pStyle w:val="ListParagraph"/>
              <w:ind w:left="0"/>
              <w:jc w:val="center"/>
              <w:rPr>
                <w:color w:val="000000" w:themeColor="text1"/>
                <w:sz w:val="18"/>
              </w:rPr>
            </w:pPr>
          </w:p>
        </w:tc>
        <w:tc>
          <w:tcPr>
            <w:tcW w:w="567" w:type="dxa"/>
          </w:tcPr>
          <w:p w14:paraId="1D157907" w14:textId="77777777" w:rsidR="00C77BE4" w:rsidRPr="00C74D1B" w:rsidRDefault="00C77BE4" w:rsidP="00A11466">
            <w:pPr>
              <w:pStyle w:val="ListParagraph"/>
              <w:ind w:left="0"/>
              <w:jc w:val="center"/>
              <w:rPr>
                <w:color w:val="000000" w:themeColor="text1"/>
                <w:sz w:val="18"/>
              </w:rPr>
            </w:pPr>
          </w:p>
        </w:tc>
        <w:tc>
          <w:tcPr>
            <w:tcW w:w="567" w:type="dxa"/>
          </w:tcPr>
          <w:p w14:paraId="5BD0C1E8" w14:textId="77777777" w:rsidR="00C77BE4" w:rsidRPr="00C74D1B" w:rsidRDefault="00C77BE4" w:rsidP="00A11466">
            <w:pPr>
              <w:pStyle w:val="ListParagraph"/>
              <w:ind w:left="0"/>
              <w:jc w:val="center"/>
              <w:rPr>
                <w:color w:val="000000" w:themeColor="text1"/>
                <w:sz w:val="18"/>
              </w:rPr>
            </w:pPr>
          </w:p>
        </w:tc>
        <w:tc>
          <w:tcPr>
            <w:tcW w:w="2977" w:type="dxa"/>
          </w:tcPr>
          <w:p w14:paraId="72ABBC3E" w14:textId="77777777" w:rsidR="00C77BE4" w:rsidRPr="00C74D1B" w:rsidRDefault="00C77BE4" w:rsidP="00A11466">
            <w:pPr>
              <w:pStyle w:val="ListParagraph"/>
              <w:ind w:left="0"/>
              <w:rPr>
                <w:color w:val="000000" w:themeColor="text1"/>
                <w:sz w:val="18"/>
              </w:rPr>
            </w:pPr>
          </w:p>
        </w:tc>
      </w:tr>
      <w:tr w:rsidR="00C77BE4" w:rsidRPr="00C74D1B" w14:paraId="12C4E4A6" w14:textId="77777777" w:rsidTr="00A11466">
        <w:tblPrEx>
          <w:tblCellMar>
            <w:top w:w="28" w:type="dxa"/>
            <w:bottom w:w="28" w:type="dxa"/>
          </w:tblCellMar>
        </w:tblPrEx>
        <w:trPr>
          <w:cantSplit/>
          <w:trHeight w:val="142"/>
        </w:trPr>
        <w:tc>
          <w:tcPr>
            <w:tcW w:w="1345" w:type="dxa"/>
          </w:tcPr>
          <w:p w14:paraId="55118FA6" w14:textId="77777777" w:rsidR="00C77BE4" w:rsidRPr="00C74D1B" w:rsidRDefault="00C77BE4" w:rsidP="00A11466">
            <w:pPr>
              <w:rPr>
                <w:sz w:val="18"/>
                <w:szCs w:val="18"/>
              </w:rPr>
            </w:pPr>
            <w:r w:rsidRPr="00C74D1B">
              <w:rPr>
                <w:color w:val="000000" w:themeColor="text1"/>
                <w:sz w:val="18"/>
                <w:szCs w:val="18"/>
              </w:rPr>
              <w:t>BRS23—W6</w:t>
            </w:r>
          </w:p>
        </w:tc>
        <w:tc>
          <w:tcPr>
            <w:tcW w:w="3191" w:type="dxa"/>
          </w:tcPr>
          <w:p w14:paraId="1DC0AE1F"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generate parts/materials list table to insert on drawings or export to excel.</w:t>
            </w:r>
          </w:p>
        </w:tc>
        <w:tc>
          <w:tcPr>
            <w:tcW w:w="567" w:type="dxa"/>
          </w:tcPr>
          <w:p w14:paraId="03E49470" w14:textId="77777777" w:rsidR="00C77BE4" w:rsidRPr="00C74D1B" w:rsidRDefault="00C77BE4" w:rsidP="00A11466">
            <w:pPr>
              <w:pStyle w:val="ListParagraph"/>
              <w:ind w:left="0"/>
              <w:jc w:val="center"/>
              <w:rPr>
                <w:color w:val="000000" w:themeColor="text1"/>
                <w:sz w:val="18"/>
              </w:rPr>
            </w:pPr>
          </w:p>
        </w:tc>
        <w:tc>
          <w:tcPr>
            <w:tcW w:w="567" w:type="dxa"/>
          </w:tcPr>
          <w:p w14:paraId="731F3080" w14:textId="77777777" w:rsidR="00C77BE4" w:rsidRPr="00C74D1B" w:rsidRDefault="00C77BE4" w:rsidP="00A11466">
            <w:pPr>
              <w:pStyle w:val="ListParagraph"/>
              <w:ind w:left="0"/>
              <w:jc w:val="center"/>
              <w:rPr>
                <w:color w:val="000000" w:themeColor="text1"/>
                <w:sz w:val="18"/>
              </w:rPr>
            </w:pPr>
          </w:p>
        </w:tc>
        <w:tc>
          <w:tcPr>
            <w:tcW w:w="567" w:type="dxa"/>
          </w:tcPr>
          <w:p w14:paraId="0E9497F6" w14:textId="77777777" w:rsidR="00C77BE4" w:rsidRPr="00C74D1B" w:rsidRDefault="00C77BE4" w:rsidP="00A11466">
            <w:pPr>
              <w:pStyle w:val="ListParagraph"/>
              <w:ind w:left="0"/>
              <w:jc w:val="center"/>
              <w:rPr>
                <w:color w:val="000000" w:themeColor="text1"/>
                <w:sz w:val="18"/>
              </w:rPr>
            </w:pPr>
          </w:p>
        </w:tc>
        <w:tc>
          <w:tcPr>
            <w:tcW w:w="567" w:type="dxa"/>
          </w:tcPr>
          <w:p w14:paraId="75967CC6" w14:textId="77777777" w:rsidR="00C77BE4" w:rsidRPr="00C74D1B" w:rsidRDefault="00C77BE4" w:rsidP="00A11466">
            <w:pPr>
              <w:pStyle w:val="ListParagraph"/>
              <w:ind w:left="0"/>
              <w:jc w:val="center"/>
              <w:rPr>
                <w:color w:val="000000" w:themeColor="text1"/>
                <w:sz w:val="18"/>
              </w:rPr>
            </w:pPr>
          </w:p>
        </w:tc>
        <w:tc>
          <w:tcPr>
            <w:tcW w:w="567" w:type="dxa"/>
          </w:tcPr>
          <w:p w14:paraId="293DB1EA" w14:textId="77777777" w:rsidR="00C77BE4" w:rsidRPr="00C74D1B" w:rsidRDefault="00C77BE4" w:rsidP="00A11466">
            <w:pPr>
              <w:pStyle w:val="ListParagraph"/>
              <w:ind w:left="0"/>
              <w:jc w:val="center"/>
              <w:rPr>
                <w:color w:val="000000" w:themeColor="text1"/>
                <w:sz w:val="18"/>
              </w:rPr>
            </w:pPr>
          </w:p>
        </w:tc>
        <w:tc>
          <w:tcPr>
            <w:tcW w:w="2977" w:type="dxa"/>
          </w:tcPr>
          <w:p w14:paraId="3EDF2CC2" w14:textId="77777777" w:rsidR="00C77BE4" w:rsidRPr="00C74D1B" w:rsidRDefault="00C77BE4" w:rsidP="00A11466">
            <w:pPr>
              <w:pStyle w:val="ListParagraph"/>
              <w:ind w:left="0"/>
              <w:rPr>
                <w:color w:val="000000" w:themeColor="text1"/>
                <w:sz w:val="18"/>
              </w:rPr>
            </w:pPr>
          </w:p>
        </w:tc>
      </w:tr>
      <w:tr w:rsidR="00C77BE4" w:rsidRPr="00C74D1B" w14:paraId="265CB915" w14:textId="77777777" w:rsidTr="00A11466">
        <w:tblPrEx>
          <w:tblCellMar>
            <w:top w:w="28" w:type="dxa"/>
            <w:bottom w:w="28" w:type="dxa"/>
          </w:tblCellMar>
        </w:tblPrEx>
        <w:trPr>
          <w:cantSplit/>
          <w:trHeight w:val="142"/>
        </w:trPr>
        <w:tc>
          <w:tcPr>
            <w:tcW w:w="1345" w:type="dxa"/>
          </w:tcPr>
          <w:p w14:paraId="26846370" w14:textId="77777777" w:rsidR="00C77BE4" w:rsidRPr="00C74D1B" w:rsidRDefault="00C77BE4" w:rsidP="00A11466">
            <w:r w:rsidRPr="00C74D1B">
              <w:rPr>
                <w:color w:val="000000" w:themeColor="text1"/>
                <w:sz w:val="18"/>
                <w:szCs w:val="18"/>
              </w:rPr>
              <w:t>BRS23—W7</w:t>
            </w:r>
          </w:p>
        </w:tc>
        <w:tc>
          <w:tcPr>
            <w:tcW w:w="3191" w:type="dxa"/>
          </w:tcPr>
          <w:p w14:paraId="3FE77CD4"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create property tags and populated business data.</w:t>
            </w:r>
          </w:p>
        </w:tc>
        <w:tc>
          <w:tcPr>
            <w:tcW w:w="567" w:type="dxa"/>
          </w:tcPr>
          <w:p w14:paraId="2EACB33F" w14:textId="77777777" w:rsidR="00C77BE4" w:rsidRPr="00C74D1B" w:rsidRDefault="00C77BE4" w:rsidP="00A11466">
            <w:pPr>
              <w:pStyle w:val="ListParagraph"/>
              <w:ind w:left="0"/>
              <w:jc w:val="center"/>
              <w:rPr>
                <w:color w:val="000000" w:themeColor="text1"/>
                <w:sz w:val="18"/>
              </w:rPr>
            </w:pPr>
          </w:p>
        </w:tc>
        <w:tc>
          <w:tcPr>
            <w:tcW w:w="567" w:type="dxa"/>
          </w:tcPr>
          <w:p w14:paraId="326556BF" w14:textId="77777777" w:rsidR="00C77BE4" w:rsidRPr="00C74D1B" w:rsidRDefault="00C77BE4" w:rsidP="00A11466">
            <w:pPr>
              <w:pStyle w:val="ListParagraph"/>
              <w:ind w:left="0"/>
              <w:jc w:val="center"/>
              <w:rPr>
                <w:color w:val="000000" w:themeColor="text1"/>
                <w:sz w:val="18"/>
              </w:rPr>
            </w:pPr>
          </w:p>
        </w:tc>
        <w:tc>
          <w:tcPr>
            <w:tcW w:w="567" w:type="dxa"/>
          </w:tcPr>
          <w:p w14:paraId="74BDB593" w14:textId="77777777" w:rsidR="00C77BE4" w:rsidRPr="00C74D1B" w:rsidRDefault="00C77BE4" w:rsidP="00A11466">
            <w:pPr>
              <w:pStyle w:val="ListParagraph"/>
              <w:ind w:left="0"/>
              <w:jc w:val="center"/>
              <w:rPr>
                <w:color w:val="000000" w:themeColor="text1"/>
                <w:sz w:val="18"/>
              </w:rPr>
            </w:pPr>
          </w:p>
        </w:tc>
        <w:tc>
          <w:tcPr>
            <w:tcW w:w="567" w:type="dxa"/>
          </w:tcPr>
          <w:p w14:paraId="2CEBC097" w14:textId="77777777" w:rsidR="00C77BE4" w:rsidRPr="00C74D1B" w:rsidRDefault="00C77BE4" w:rsidP="00A11466">
            <w:pPr>
              <w:pStyle w:val="ListParagraph"/>
              <w:ind w:left="0"/>
              <w:jc w:val="center"/>
              <w:rPr>
                <w:color w:val="000000" w:themeColor="text1"/>
                <w:sz w:val="18"/>
              </w:rPr>
            </w:pPr>
          </w:p>
        </w:tc>
        <w:tc>
          <w:tcPr>
            <w:tcW w:w="567" w:type="dxa"/>
          </w:tcPr>
          <w:p w14:paraId="6B4821D1" w14:textId="77777777" w:rsidR="00C77BE4" w:rsidRPr="00C74D1B" w:rsidRDefault="00C77BE4" w:rsidP="00A11466">
            <w:pPr>
              <w:pStyle w:val="ListParagraph"/>
              <w:ind w:left="0"/>
              <w:jc w:val="center"/>
              <w:rPr>
                <w:color w:val="000000" w:themeColor="text1"/>
                <w:sz w:val="18"/>
              </w:rPr>
            </w:pPr>
          </w:p>
        </w:tc>
        <w:tc>
          <w:tcPr>
            <w:tcW w:w="2977" w:type="dxa"/>
          </w:tcPr>
          <w:p w14:paraId="49463B46" w14:textId="77777777" w:rsidR="00C77BE4" w:rsidRPr="00C74D1B" w:rsidRDefault="00C77BE4" w:rsidP="00A11466">
            <w:pPr>
              <w:pStyle w:val="ListParagraph"/>
              <w:ind w:left="0"/>
              <w:rPr>
                <w:color w:val="000000" w:themeColor="text1"/>
                <w:sz w:val="18"/>
              </w:rPr>
            </w:pPr>
          </w:p>
        </w:tc>
      </w:tr>
      <w:tr w:rsidR="00C77BE4" w:rsidRPr="00C74D1B" w14:paraId="745F6010" w14:textId="77777777" w:rsidTr="00A11466">
        <w:tblPrEx>
          <w:tblCellMar>
            <w:top w:w="28" w:type="dxa"/>
            <w:bottom w:w="28" w:type="dxa"/>
          </w:tblCellMar>
        </w:tblPrEx>
        <w:trPr>
          <w:cantSplit/>
          <w:trHeight w:val="142"/>
        </w:trPr>
        <w:tc>
          <w:tcPr>
            <w:tcW w:w="1345" w:type="dxa"/>
          </w:tcPr>
          <w:p w14:paraId="4E352D80" w14:textId="77777777" w:rsidR="00C77BE4" w:rsidRPr="00C74D1B" w:rsidRDefault="00C77BE4" w:rsidP="00A11466">
            <w:r w:rsidRPr="00C74D1B">
              <w:rPr>
                <w:color w:val="000000" w:themeColor="text1"/>
                <w:sz w:val="18"/>
                <w:szCs w:val="18"/>
              </w:rPr>
              <w:t>BRS23—W8</w:t>
            </w:r>
          </w:p>
        </w:tc>
        <w:tc>
          <w:tcPr>
            <w:tcW w:w="3191" w:type="dxa"/>
          </w:tcPr>
          <w:p w14:paraId="691F5D4A"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create catalogue cells e.g.; SANS pipe fittings, structural members from spreadsheets.</w:t>
            </w:r>
          </w:p>
        </w:tc>
        <w:tc>
          <w:tcPr>
            <w:tcW w:w="567" w:type="dxa"/>
          </w:tcPr>
          <w:p w14:paraId="734ADF42" w14:textId="77777777" w:rsidR="00C77BE4" w:rsidRPr="00C74D1B" w:rsidRDefault="00C77BE4" w:rsidP="00A11466">
            <w:pPr>
              <w:pStyle w:val="ListParagraph"/>
              <w:ind w:left="0"/>
              <w:jc w:val="center"/>
              <w:rPr>
                <w:color w:val="000000" w:themeColor="text1"/>
                <w:sz w:val="18"/>
              </w:rPr>
            </w:pPr>
          </w:p>
        </w:tc>
        <w:tc>
          <w:tcPr>
            <w:tcW w:w="567" w:type="dxa"/>
          </w:tcPr>
          <w:p w14:paraId="1A63DF17" w14:textId="77777777" w:rsidR="00C77BE4" w:rsidRPr="00C74D1B" w:rsidRDefault="00C77BE4" w:rsidP="00A11466">
            <w:pPr>
              <w:pStyle w:val="ListParagraph"/>
              <w:ind w:left="0"/>
              <w:jc w:val="center"/>
              <w:rPr>
                <w:color w:val="000000" w:themeColor="text1"/>
                <w:sz w:val="18"/>
              </w:rPr>
            </w:pPr>
          </w:p>
        </w:tc>
        <w:tc>
          <w:tcPr>
            <w:tcW w:w="567" w:type="dxa"/>
          </w:tcPr>
          <w:p w14:paraId="04722F6E" w14:textId="77777777" w:rsidR="00C77BE4" w:rsidRPr="00C74D1B" w:rsidRDefault="00C77BE4" w:rsidP="00A11466">
            <w:pPr>
              <w:pStyle w:val="ListParagraph"/>
              <w:ind w:left="0"/>
              <w:jc w:val="center"/>
              <w:rPr>
                <w:color w:val="000000" w:themeColor="text1"/>
                <w:sz w:val="18"/>
              </w:rPr>
            </w:pPr>
          </w:p>
        </w:tc>
        <w:tc>
          <w:tcPr>
            <w:tcW w:w="567" w:type="dxa"/>
          </w:tcPr>
          <w:p w14:paraId="2B9239AC" w14:textId="77777777" w:rsidR="00C77BE4" w:rsidRPr="00C74D1B" w:rsidRDefault="00C77BE4" w:rsidP="00A11466">
            <w:pPr>
              <w:pStyle w:val="ListParagraph"/>
              <w:ind w:left="0"/>
              <w:jc w:val="center"/>
              <w:rPr>
                <w:color w:val="000000" w:themeColor="text1"/>
                <w:sz w:val="18"/>
              </w:rPr>
            </w:pPr>
          </w:p>
        </w:tc>
        <w:tc>
          <w:tcPr>
            <w:tcW w:w="567" w:type="dxa"/>
          </w:tcPr>
          <w:p w14:paraId="23BB437E" w14:textId="77777777" w:rsidR="00C77BE4" w:rsidRPr="00C74D1B" w:rsidRDefault="00C77BE4" w:rsidP="00A11466">
            <w:pPr>
              <w:pStyle w:val="ListParagraph"/>
              <w:ind w:left="0"/>
              <w:jc w:val="center"/>
              <w:rPr>
                <w:color w:val="000000" w:themeColor="text1"/>
                <w:sz w:val="18"/>
              </w:rPr>
            </w:pPr>
          </w:p>
        </w:tc>
        <w:tc>
          <w:tcPr>
            <w:tcW w:w="2977" w:type="dxa"/>
          </w:tcPr>
          <w:p w14:paraId="6219019A" w14:textId="77777777" w:rsidR="00C77BE4" w:rsidRPr="00C74D1B" w:rsidRDefault="00C77BE4" w:rsidP="00A11466">
            <w:pPr>
              <w:pStyle w:val="ListParagraph"/>
              <w:ind w:left="0"/>
              <w:rPr>
                <w:color w:val="000000" w:themeColor="text1"/>
                <w:sz w:val="18"/>
              </w:rPr>
            </w:pPr>
          </w:p>
        </w:tc>
      </w:tr>
      <w:tr w:rsidR="00C77BE4" w:rsidRPr="00C74D1B" w14:paraId="016661B0" w14:textId="77777777" w:rsidTr="00A11466">
        <w:tblPrEx>
          <w:tblCellMar>
            <w:top w:w="28" w:type="dxa"/>
            <w:bottom w:w="28" w:type="dxa"/>
          </w:tblCellMar>
        </w:tblPrEx>
        <w:trPr>
          <w:cantSplit/>
          <w:trHeight w:val="142"/>
        </w:trPr>
        <w:tc>
          <w:tcPr>
            <w:tcW w:w="1345" w:type="dxa"/>
          </w:tcPr>
          <w:p w14:paraId="09F52DF7" w14:textId="77777777" w:rsidR="00C77BE4" w:rsidRPr="00C74D1B" w:rsidRDefault="00C77BE4" w:rsidP="00A11466">
            <w:r w:rsidRPr="00C74D1B">
              <w:rPr>
                <w:color w:val="000000" w:themeColor="text1"/>
                <w:sz w:val="18"/>
                <w:szCs w:val="18"/>
              </w:rPr>
              <w:t>BRS23—W9</w:t>
            </w:r>
          </w:p>
        </w:tc>
        <w:tc>
          <w:tcPr>
            <w:tcW w:w="3191" w:type="dxa"/>
          </w:tcPr>
          <w:p w14:paraId="1DF122CA"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do clash detection of hard objects, maintenance and clearance volumes.</w:t>
            </w:r>
          </w:p>
        </w:tc>
        <w:tc>
          <w:tcPr>
            <w:tcW w:w="567" w:type="dxa"/>
          </w:tcPr>
          <w:p w14:paraId="46D072DA" w14:textId="77777777" w:rsidR="00C77BE4" w:rsidRPr="00C74D1B" w:rsidRDefault="00C77BE4" w:rsidP="00A11466">
            <w:pPr>
              <w:pStyle w:val="ListParagraph"/>
              <w:ind w:left="0"/>
              <w:jc w:val="center"/>
              <w:rPr>
                <w:color w:val="000000" w:themeColor="text1"/>
                <w:sz w:val="18"/>
              </w:rPr>
            </w:pPr>
          </w:p>
        </w:tc>
        <w:tc>
          <w:tcPr>
            <w:tcW w:w="567" w:type="dxa"/>
          </w:tcPr>
          <w:p w14:paraId="45D2FC5F" w14:textId="77777777" w:rsidR="00C77BE4" w:rsidRPr="00C74D1B" w:rsidRDefault="00C77BE4" w:rsidP="00A11466">
            <w:pPr>
              <w:pStyle w:val="ListParagraph"/>
              <w:ind w:left="0"/>
              <w:jc w:val="center"/>
              <w:rPr>
                <w:color w:val="000000" w:themeColor="text1"/>
                <w:sz w:val="18"/>
              </w:rPr>
            </w:pPr>
          </w:p>
        </w:tc>
        <w:tc>
          <w:tcPr>
            <w:tcW w:w="567" w:type="dxa"/>
          </w:tcPr>
          <w:p w14:paraId="4A28A6EC" w14:textId="77777777" w:rsidR="00C77BE4" w:rsidRPr="00C74D1B" w:rsidRDefault="00C77BE4" w:rsidP="00A11466">
            <w:pPr>
              <w:pStyle w:val="ListParagraph"/>
              <w:ind w:left="0"/>
              <w:jc w:val="center"/>
              <w:rPr>
                <w:color w:val="000000" w:themeColor="text1"/>
                <w:sz w:val="18"/>
              </w:rPr>
            </w:pPr>
          </w:p>
        </w:tc>
        <w:tc>
          <w:tcPr>
            <w:tcW w:w="567" w:type="dxa"/>
          </w:tcPr>
          <w:p w14:paraId="1498807B" w14:textId="77777777" w:rsidR="00C77BE4" w:rsidRPr="00C74D1B" w:rsidRDefault="00C77BE4" w:rsidP="00A11466">
            <w:pPr>
              <w:pStyle w:val="ListParagraph"/>
              <w:ind w:left="0"/>
              <w:jc w:val="center"/>
              <w:rPr>
                <w:color w:val="000000" w:themeColor="text1"/>
                <w:sz w:val="18"/>
              </w:rPr>
            </w:pPr>
          </w:p>
        </w:tc>
        <w:tc>
          <w:tcPr>
            <w:tcW w:w="567" w:type="dxa"/>
          </w:tcPr>
          <w:p w14:paraId="3985B2DE" w14:textId="77777777" w:rsidR="00C77BE4" w:rsidRPr="00C74D1B" w:rsidRDefault="00C77BE4" w:rsidP="00A11466">
            <w:pPr>
              <w:pStyle w:val="ListParagraph"/>
              <w:ind w:left="0"/>
              <w:jc w:val="center"/>
              <w:rPr>
                <w:color w:val="000000" w:themeColor="text1"/>
                <w:sz w:val="18"/>
              </w:rPr>
            </w:pPr>
          </w:p>
        </w:tc>
        <w:tc>
          <w:tcPr>
            <w:tcW w:w="2977" w:type="dxa"/>
          </w:tcPr>
          <w:p w14:paraId="592BD3BA" w14:textId="77777777" w:rsidR="00C77BE4" w:rsidRPr="00C74D1B" w:rsidRDefault="00C77BE4" w:rsidP="00A11466">
            <w:pPr>
              <w:pStyle w:val="ListParagraph"/>
              <w:ind w:left="0"/>
              <w:rPr>
                <w:color w:val="000000" w:themeColor="text1"/>
                <w:sz w:val="18"/>
              </w:rPr>
            </w:pPr>
          </w:p>
        </w:tc>
      </w:tr>
      <w:tr w:rsidR="00C77BE4" w:rsidRPr="00C74D1B" w14:paraId="30ADFF8A" w14:textId="77777777" w:rsidTr="00A11466">
        <w:tblPrEx>
          <w:tblCellMar>
            <w:top w:w="28" w:type="dxa"/>
            <w:bottom w:w="28" w:type="dxa"/>
          </w:tblCellMar>
        </w:tblPrEx>
        <w:trPr>
          <w:cantSplit/>
          <w:trHeight w:val="142"/>
        </w:trPr>
        <w:tc>
          <w:tcPr>
            <w:tcW w:w="1345" w:type="dxa"/>
          </w:tcPr>
          <w:p w14:paraId="4FBE4B9E" w14:textId="77777777" w:rsidR="00C77BE4" w:rsidRPr="00C74D1B" w:rsidRDefault="00C77BE4" w:rsidP="00A11466">
            <w:r w:rsidRPr="00C74D1B">
              <w:rPr>
                <w:color w:val="000000" w:themeColor="text1"/>
                <w:sz w:val="18"/>
                <w:szCs w:val="18"/>
              </w:rPr>
              <w:t>BRS23—W10</w:t>
            </w:r>
          </w:p>
        </w:tc>
        <w:tc>
          <w:tcPr>
            <w:tcW w:w="3191" w:type="dxa"/>
          </w:tcPr>
          <w:p w14:paraId="5267CC75"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script macros to automate repetitive tasks.</w:t>
            </w:r>
          </w:p>
        </w:tc>
        <w:tc>
          <w:tcPr>
            <w:tcW w:w="567" w:type="dxa"/>
          </w:tcPr>
          <w:p w14:paraId="731B848F" w14:textId="77777777" w:rsidR="00C77BE4" w:rsidRPr="00C74D1B" w:rsidRDefault="00C77BE4" w:rsidP="00A11466">
            <w:pPr>
              <w:pStyle w:val="ListParagraph"/>
              <w:ind w:left="0"/>
              <w:jc w:val="center"/>
              <w:rPr>
                <w:color w:val="000000" w:themeColor="text1"/>
                <w:sz w:val="18"/>
              </w:rPr>
            </w:pPr>
          </w:p>
        </w:tc>
        <w:tc>
          <w:tcPr>
            <w:tcW w:w="567" w:type="dxa"/>
          </w:tcPr>
          <w:p w14:paraId="01B95CE9" w14:textId="77777777" w:rsidR="00C77BE4" w:rsidRPr="00C74D1B" w:rsidRDefault="00C77BE4" w:rsidP="00A11466">
            <w:pPr>
              <w:pStyle w:val="ListParagraph"/>
              <w:ind w:left="0"/>
              <w:jc w:val="center"/>
              <w:rPr>
                <w:color w:val="000000" w:themeColor="text1"/>
                <w:sz w:val="18"/>
              </w:rPr>
            </w:pPr>
          </w:p>
        </w:tc>
        <w:tc>
          <w:tcPr>
            <w:tcW w:w="567" w:type="dxa"/>
          </w:tcPr>
          <w:p w14:paraId="3F2E0CF8" w14:textId="77777777" w:rsidR="00C77BE4" w:rsidRPr="00C74D1B" w:rsidRDefault="00C77BE4" w:rsidP="00A11466">
            <w:pPr>
              <w:pStyle w:val="ListParagraph"/>
              <w:ind w:left="0"/>
              <w:jc w:val="center"/>
              <w:rPr>
                <w:color w:val="000000" w:themeColor="text1"/>
                <w:sz w:val="18"/>
              </w:rPr>
            </w:pPr>
          </w:p>
        </w:tc>
        <w:tc>
          <w:tcPr>
            <w:tcW w:w="567" w:type="dxa"/>
          </w:tcPr>
          <w:p w14:paraId="64B45405" w14:textId="77777777" w:rsidR="00C77BE4" w:rsidRPr="00C74D1B" w:rsidRDefault="00C77BE4" w:rsidP="00A11466">
            <w:pPr>
              <w:pStyle w:val="ListParagraph"/>
              <w:ind w:left="0"/>
              <w:jc w:val="center"/>
              <w:rPr>
                <w:color w:val="000000" w:themeColor="text1"/>
                <w:sz w:val="18"/>
              </w:rPr>
            </w:pPr>
          </w:p>
        </w:tc>
        <w:tc>
          <w:tcPr>
            <w:tcW w:w="567" w:type="dxa"/>
          </w:tcPr>
          <w:p w14:paraId="7508310F" w14:textId="77777777" w:rsidR="00C77BE4" w:rsidRPr="00C74D1B" w:rsidRDefault="00C77BE4" w:rsidP="00A11466">
            <w:pPr>
              <w:pStyle w:val="ListParagraph"/>
              <w:ind w:left="0"/>
              <w:jc w:val="center"/>
              <w:rPr>
                <w:color w:val="000000" w:themeColor="text1"/>
                <w:sz w:val="18"/>
              </w:rPr>
            </w:pPr>
          </w:p>
        </w:tc>
        <w:tc>
          <w:tcPr>
            <w:tcW w:w="2977" w:type="dxa"/>
          </w:tcPr>
          <w:p w14:paraId="564F0635" w14:textId="77777777" w:rsidR="00C77BE4" w:rsidRPr="00C74D1B" w:rsidRDefault="00C77BE4" w:rsidP="00A11466">
            <w:pPr>
              <w:pStyle w:val="ListParagraph"/>
              <w:ind w:left="0"/>
              <w:rPr>
                <w:color w:val="000000" w:themeColor="text1"/>
                <w:sz w:val="18"/>
              </w:rPr>
            </w:pPr>
          </w:p>
        </w:tc>
      </w:tr>
      <w:tr w:rsidR="00C77BE4" w:rsidRPr="00C74D1B" w14:paraId="28D5E648" w14:textId="77777777" w:rsidTr="00A11466">
        <w:tblPrEx>
          <w:tblCellMar>
            <w:top w:w="28" w:type="dxa"/>
            <w:bottom w:w="28" w:type="dxa"/>
          </w:tblCellMar>
        </w:tblPrEx>
        <w:trPr>
          <w:cantSplit/>
          <w:trHeight w:val="142"/>
        </w:trPr>
        <w:tc>
          <w:tcPr>
            <w:tcW w:w="1345" w:type="dxa"/>
          </w:tcPr>
          <w:p w14:paraId="1E311445" w14:textId="77777777" w:rsidR="00C77BE4" w:rsidRPr="00C74D1B" w:rsidRDefault="00C77BE4" w:rsidP="00A11466">
            <w:r w:rsidRPr="00C74D1B">
              <w:rPr>
                <w:color w:val="000000" w:themeColor="text1"/>
                <w:sz w:val="18"/>
                <w:szCs w:val="18"/>
              </w:rPr>
              <w:t>BRS23—W11</w:t>
            </w:r>
          </w:p>
        </w:tc>
        <w:tc>
          <w:tcPr>
            <w:tcW w:w="3191" w:type="dxa"/>
          </w:tcPr>
          <w:p w14:paraId="5BE36B50"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use geographic co-ordinate projection systems and synchronise with 3D representation of the earth based satellite imagery system.</w:t>
            </w:r>
          </w:p>
        </w:tc>
        <w:tc>
          <w:tcPr>
            <w:tcW w:w="567" w:type="dxa"/>
          </w:tcPr>
          <w:p w14:paraId="3E98CA82" w14:textId="77777777" w:rsidR="00C77BE4" w:rsidRPr="00C74D1B" w:rsidRDefault="00C77BE4" w:rsidP="00A11466">
            <w:pPr>
              <w:pStyle w:val="ListParagraph"/>
              <w:ind w:left="0"/>
              <w:jc w:val="center"/>
              <w:rPr>
                <w:color w:val="000000" w:themeColor="text1"/>
                <w:sz w:val="18"/>
              </w:rPr>
            </w:pPr>
          </w:p>
        </w:tc>
        <w:tc>
          <w:tcPr>
            <w:tcW w:w="567" w:type="dxa"/>
          </w:tcPr>
          <w:p w14:paraId="069DAD07" w14:textId="77777777" w:rsidR="00C77BE4" w:rsidRPr="00C74D1B" w:rsidRDefault="00C77BE4" w:rsidP="00A11466">
            <w:pPr>
              <w:pStyle w:val="ListParagraph"/>
              <w:ind w:left="0"/>
              <w:jc w:val="center"/>
              <w:rPr>
                <w:color w:val="000000" w:themeColor="text1"/>
                <w:sz w:val="18"/>
              </w:rPr>
            </w:pPr>
          </w:p>
        </w:tc>
        <w:tc>
          <w:tcPr>
            <w:tcW w:w="567" w:type="dxa"/>
          </w:tcPr>
          <w:p w14:paraId="6A03AA2D" w14:textId="77777777" w:rsidR="00C77BE4" w:rsidRPr="00C74D1B" w:rsidRDefault="00C77BE4" w:rsidP="00A11466">
            <w:pPr>
              <w:pStyle w:val="ListParagraph"/>
              <w:ind w:left="0"/>
              <w:jc w:val="center"/>
              <w:rPr>
                <w:color w:val="000000" w:themeColor="text1"/>
                <w:sz w:val="18"/>
              </w:rPr>
            </w:pPr>
          </w:p>
        </w:tc>
        <w:tc>
          <w:tcPr>
            <w:tcW w:w="567" w:type="dxa"/>
          </w:tcPr>
          <w:p w14:paraId="29A468E0" w14:textId="77777777" w:rsidR="00C77BE4" w:rsidRPr="00C74D1B" w:rsidRDefault="00C77BE4" w:rsidP="00A11466">
            <w:pPr>
              <w:pStyle w:val="ListParagraph"/>
              <w:ind w:left="0"/>
              <w:jc w:val="center"/>
              <w:rPr>
                <w:color w:val="000000" w:themeColor="text1"/>
                <w:sz w:val="18"/>
              </w:rPr>
            </w:pPr>
          </w:p>
        </w:tc>
        <w:tc>
          <w:tcPr>
            <w:tcW w:w="567" w:type="dxa"/>
          </w:tcPr>
          <w:p w14:paraId="23581BC3" w14:textId="77777777" w:rsidR="00C77BE4" w:rsidRPr="00C74D1B" w:rsidRDefault="00C77BE4" w:rsidP="00A11466">
            <w:pPr>
              <w:pStyle w:val="ListParagraph"/>
              <w:ind w:left="0"/>
              <w:jc w:val="center"/>
              <w:rPr>
                <w:color w:val="000000" w:themeColor="text1"/>
                <w:sz w:val="18"/>
              </w:rPr>
            </w:pPr>
          </w:p>
        </w:tc>
        <w:tc>
          <w:tcPr>
            <w:tcW w:w="2977" w:type="dxa"/>
          </w:tcPr>
          <w:p w14:paraId="062DDF23" w14:textId="77777777" w:rsidR="00C77BE4" w:rsidRPr="00C74D1B" w:rsidRDefault="00C77BE4" w:rsidP="00A11466">
            <w:pPr>
              <w:pStyle w:val="ListParagraph"/>
              <w:ind w:left="0"/>
              <w:rPr>
                <w:color w:val="000000" w:themeColor="text1"/>
                <w:sz w:val="18"/>
              </w:rPr>
            </w:pPr>
          </w:p>
        </w:tc>
      </w:tr>
      <w:tr w:rsidR="00C77BE4" w:rsidRPr="00C74D1B" w14:paraId="1F2B32FF" w14:textId="77777777" w:rsidTr="00A11466">
        <w:tblPrEx>
          <w:tblCellMar>
            <w:top w:w="28" w:type="dxa"/>
            <w:bottom w:w="28" w:type="dxa"/>
          </w:tblCellMar>
        </w:tblPrEx>
        <w:trPr>
          <w:cantSplit/>
          <w:trHeight w:val="142"/>
        </w:trPr>
        <w:tc>
          <w:tcPr>
            <w:tcW w:w="1345" w:type="dxa"/>
          </w:tcPr>
          <w:p w14:paraId="30F02436" w14:textId="77777777" w:rsidR="00C77BE4" w:rsidRPr="00C74D1B" w:rsidRDefault="00C77BE4" w:rsidP="00A11466">
            <w:r w:rsidRPr="00C74D1B">
              <w:rPr>
                <w:color w:val="000000" w:themeColor="text1"/>
                <w:sz w:val="18"/>
                <w:szCs w:val="18"/>
              </w:rPr>
              <w:t>BRS23—W12</w:t>
            </w:r>
          </w:p>
        </w:tc>
        <w:tc>
          <w:tcPr>
            <w:tcW w:w="3191" w:type="dxa"/>
          </w:tcPr>
          <w:p w14:paraId="07A9ED1C"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perform terrain modelling.</w:t>
            </w:r>
          </w:p>
        </w:tc>
        <w:tc>
          <w:tcPr>
            <w:tcW w:w="567" w:type="dxa"/>
          </w:tcPr>
          <w:p w14:paraId="1CF9F536" w14:textId="77777777" w:rsidR="00C77BE4" w:rsidRPr="00C74D1B" w:rsidRDefault="00C77BE4" w:rsidP="00A11466">
            <w:pPr>
              <w:pStyle w:val="ListParagraph"/>
              <w:ind w:left="0"/>
              <w:jc w:val="center"/>
              <w:rPr>
                <w:color w:val="000000" w:themeColor="text1"/>
                <w:sz w:val="18"/>
              </w:rPr>
            </w:pPr>
          </w:p>
        </w:tc>
        <w:tc>
          <w:tcPr>
            <w:tcW w:w="567" w:type="dxa"/>
          </w:tcPr>
          <w:p w14:paraId="3C40C846" w14:textId="77777777" w:rsidR="00C77BE4" w:rsidRPr="00C74D1B" w:rsidRDefault="00C77BE4" w:rsidP="00A11466">
            <w:pPr>
              <w:pStyle w:val="ListParagraph"/>
              <w:ind w:left="0"/>
              <w:jc w:val="center"/>
              <w:rPr>
                <w:color w:val="000000" w:themeColor="text1"/>
                <w:sz w:val="18"/>
              </w:rPr>
            </w:pPr>
          </w:p>
        </w:tc>
        <w:tc>
          <w:tcPr>
            <w:tcW w:w="567" w:type="dxa"/>
          </w:tcPr>
          <w:p w14:paraId="1C4FECFD" w14:textId="77777777" w:rsidR="00C77BE4" w:rsidRPr="00C74D1B" w:rsidRDefault="00C77BE4" w:rsidP="00A11466">
            <w:pPr>
              <w:pStyle w:val="ListParagraph"/>
              <w:ind w:left="0"/>
              <w:jc w:val="center"/>
              <w:rPr>
                <w:color w:val="000000" w:themeColor="text1"/>
                <w:sz w:val="18"/>
              </w:rPr>
            </w:pPr>
          </w:p>
        </w:tc>
        <w:tc>
          <w:tcPr>
            <w:tcW w:w="567" w:type="dxa"/>
          </w:tcPr>
          <w:p w14:paraId="41436B4B" w14:textId="77777777" w:rsidR="00C77BE4" w:rsidRPr="00C74D1B" w:rsidRDefault="00C77BE4" w:rsidP="00A11466">
            <w:pPr>
              <w:pStyle w:val="ListParagraph"/>
              <w:ind w:left="0"/>
              <w:jc w:val="center"/>
              <w:rPr>
                <w:color w:val="000000" w:themeColor="text1"/>
                <w:sz w:val="18"/>
              </w:rPr>
            </w:pPr>
          </w:p>
        </w:tc>
        <w:tc>
          <w:tcPr>
            <w:tcW w:w="567" w:type="dxa"/>
          </w:tcPr>
          <w:p w14:paraId="5277FDBA" w14:textId="77777777" w:rsidR="00C77BE4" w:rsidRPr="00C74D1B" w:rsidRDefault="00C77BE4" w:rsidP="00A11466">
            <w:pPr>
              <w:pStyle w:val="ListParagraph"/>
              <w:ind w:left="0"/>
              <w:jc w:val="center"/>
              <w:rPr>
                <w:color w:val="000000" w:themeColor="text1"/>
                <w:sz w:val="18"/>
              </w:rPr>
            </w:pPr>
          </w:p>
        </w:tc>
        <w:tc>
          <w:tcPr>
            <w:tcW w:w="2977" w:type="dxa"/>
          </w:tcPr>
          <w:p w14:paraId="604DAE79" w14:textId="77777777" w:rsidR="00C77BE4" w:rsidRPr="00C74D1B" w:rsidRDefault="00C77BE4" w:rsidP="00A11466">
            <w:pPr>
              <w:pStyle w:val="ListParagraph"/>
              <w:ind w:left="0"/>
              <w:rPr>
                <w:color w:val="000000" w:themeColor="text1"/>
                <w:sz w:val="18"/>
              </w:rPr>
            </w:pPr>
          </w:p>
        </w:tc>
      </w:tr>
      <w:tr w:rsidR="00C77BE4" w:rsidRPr="00C74D1B" w14:paraId="6C8B13F3" w14:textId="77777777" w:rsidTr="00A11466">
        <w:tblPrEx>
          <w:tblCellMar>
            <w:top w:w="28" w:type="dxa"/>
            <w:bottom w:w="28" w:type="dxa"/>
          </w:tblCellMar>
        </w:tblPrEx>
        <w:trPr>
          <w:cantSplit/>
          <w:trHeight w:val="142"/>
        </w:trPr>
        <w:tc>
          <w:tcPr>
            <w:tcW w:w="1345" w:type="dxa"/>
          </w:tcPr>
          <w:p w14:paraId="57502EB6" w14:textId="77777777" w:rsidR="00C77BE4" w:rsidRPr="00C74D1B" w:rsidRDefault="00C77BE4" w:rsidP="00A11466">
            <w:r w:rsidRPr="00C74D1B">
              <w:rPr>
                <w:color w:val="000000" w:themeColor="text1"/>
                <w:sz w:val="18"/>
                <w:szCs w:val="18"/>
              </w:rPr>
              <w:t>BRS23—W13</w:t>
            </w:r>
          </w:p>
        </w:tc>
        <w:tc>
          <w:tcPr>
            <w:tcW w:w="3191" w:type="dxa"/>
          </w:tcPr>
          <w:p w14:paraId="3A1CE04C"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have interoperability and be flexible to interface with other systems.</w:t>
            </w:r>
          </w:p>
        </w:tc>
        <w:tc>
          <w:tcPr>
            <w:tcW w:w="567" w:type="dxa"/>
          </w:tcPr>
          <w:p w14:paraId="00D597D5" w14:textId="77777777" w:rsidR="00C77BE4" w:rsidRPr="00C74D1B" w:rsidRDefault="00C77BE4" w:rsidP="00A11466">
            <w:pPr>
              <w:pStyle w:val="ListParagraph"/>
              <w:ind w:left="0"/>
              <w:jc w:val="center"/>
              <w:rPr>
                <w:color w:val="000000" w:themeColor="text1"/>
                <w:sz w:val="18"/>
              </w:rPr>
            </w:pPr>
          </w:p>
        </w:tc>
        <w:tc>
          <w:tcPr>
            <w:tcW w:w="567" w:type="dxa"/>
          </w:tcPr>
          <w:p w14:paraId="1D2E8027" w14:textId="77777777" w:rsidR="00C77BE4" w:rsidRPr="00C74D1B" w:rsidRDefault="00C77BE4" w:rsidP="00A11466">
            <w:pPr>
              <w:pStyle w:val="ListParagraph"/>
              <w:ind w:left="0"/>
              <w:jc w:val="center"/>
              <w:rPr>
                <w:color w:val="000000" w:themeColor="text1"/>
                <w:sz w:val="18"/>
              </w:rPr>
            </w:pPr>
          </w:p>
        </w:tc>
        <w:tc>
          <w:tcPr>
            <w:tcW w:w="567" w:type="dxa"/>
          </w:tcPr>
          <w:p w14:paraId="1BF70D5F" w14:textId="77777777" w:rsidR="00C77BE4" w:rsidRPr="00C74D1B" w:rsidRDefault="00C77BE4" w:rsidP="00A11466">
            <w:pPr>
              <w:pStyle w:val="ListParagraph"/>
              <w:ind w:left="0"/>
              <w:jc w:val="center"/>
              <w:rPr>
                <w:color w:val="000000" w:themeColor="text1"/>
                <w:sz w:val="18"/>
              </w:rPr>
            </w:pPr>
          </w:p>
        </w:tc>
        <w:tc>
          <w:tcPr>
            <w:tcW w:w="567" w:type="dxa"/>
          </w:tcPr>
          <w:p w14:paraId="6FC8B323" w14:textId="77777777" w:rsidR="00C77BE4" w:rsidRPr="00C74D1B" w:rsidRDefault="00C77BE4" w:rsidP="00A11466">
            <w:pPr>
              <w:pStyle w:val="ListParagraph"/>
              <w:ind w:left="0"/>
              <w:jc w:val="center"/>
              <w:rPr>
                <w:color w:val="000000" w:themeColor="text1"/>
                <w:sz w:val="18"/>
              </w:rPr>
            </w:pPr>
          </w:p>
        </w:tc>
        <w:tc>
          <w:tcPr>
            <w:tcW w:w="567" w:type="dxa"/>
          </w:tcPr>
          <w:p w14:paraId="018D4210" w14:textId="77777777" w:rsidR="00C77BE4" w:rsidRPr="00C74D1B" w:rsidRDefault="00C77BE4" w:rsidP="00A11466">
            <w:pPr>
              <w:pStyle w:val="ListParagraph"/>
              <w:ind w:left="0"/>
              <w:jc w:val="center"/>
              <w:rPr>
                <w:color w:val="000000" w:themeColor="text1"/>
                <w:sz w:val="18"/>
              </w:rPr>
            </w:pPr>
          </w:p>
        </w:tc>
        <w:tc>
          <w:tcPr>
            <w:tcW w:w="2977" w:type="dxa"/>
          </w:tcPr>
          <w:p w14:paraId="232C10BE" w14:textId="77777777" w:rsidR="00C77BE4" w:rsidRPr="00C74D1B" w:rsidRDefault="00C77BE4" w:rsidP="00A11466">
            <w:pPr>
              <w:pStyle w:val="ListParagraph"/>
              <w:ind w:left="0"/>
              <w:rPr>
                <w:color w:val="000000" w:themeColor="text1"/>
                <w:sz w:val="18"/>
              </w:rPr>
            </w:pPr>
          </w:p>
        </w:tc>
      </w:tr>
      <w:tr w:rsidR="00C77BE4" w:rsidRPr="00C74D1B" w14:paraId="116FED55" w14:textId="77777777" w:rsidTr="00A11466">
        <w:tblPrEx>
          <w:tblCellMar>
            <w:top w:w="28" w:type="dxa"/>
            <w:bottom w:w="28" w:type="dxa"/>
          </w:tblCellMar>
        </w:tblPrEx>
        <w:trPr>
          <w:cantSplit/>
          <w:trHeight w:val="142"/>
        </w:trPr>
        <w:tc>
          <w:tcPr>
            <w:tcW w:w="1345" w:type="dxa"/>
          </w:tcPr>
          <w:p w14:paraId="2E894F32" w14:textId="77777777" w:rsidR="00C77BE4" w:rsidRPr="00C74D1B" w:rsidRDefault="00C77BE4" w:rsidP="00A11466">
            <w:r w:rsidRPr="00C74D1B">
              <w:rPr>
                <w:color w:val="000000" w:themeColor="text1"/>
                <w:sz w:val="18"/>
                <w:szCs w:val="18"/>
              </w:rPr>
              <w:t>BRS23—W14</w:t>
            </w:r>
          </w:p>
        </w:tc>
        <w:tc>
          <w:tcPr>
            <w:tcW w:w="3191" w:type="dxa"/>
          </w:tcPr>
          <w:p w14:paraId="64B00169"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handle large 3D models with may consist of elements, surfaces, solids, smart solids, meshes, point clouds, raster’s.</w:t>
            </w:r>
          </w:p>
        </w:tc>
        <w:tc>
          <w:tcPr>
            <w:tcW w:w="567" w:type="dxa"/>
          </w:tcPr>
          <w:p w14:paraId="4F330797" w14:textId="77777777" w:rsidR="00C77BE4" w:rsidRPr="00C74D1B" w:rsidRDefault="00C77BE4" w:rsidP="00A11466">
            <w:pPr>
              <w:pStyle w:val="ListParagraph"/>
              <w:ind w:left="0"/>
              <w:jc w:val="center"/>
              <w:rPr>
                <w:color w:val="000000" w:themeColor="text1"/>
                <w:sz w:val="18"/>
              </w:rPr>
            </w:pPr>
          </w:p>
        </w:tc>
        <w:tc>
          <w:tcPr>
            <w:tcW w:w="567" w:type="dxa"/>
          </w:tcPr>
          <w:p w14:paraId="73B6FBA7" w14:textId="77777777" w:rsidR="00C77BE4" w:rsidRPr="00C74D1B" w:rsidRDefault="00C77BE4" w:rsidP="00A11466">
            <w:pPr>
              <w:pStyle w:val="ListParagraph"/>
              <w:ind w:left="0"/>
              <w:jc w:val="center"/>
              <w:rPr>
                <w:color w:val="000000" w:themeColor="text1"/>
                <w:sz w:val="18"/>
              </w:rPr>
            </w:pPr>
          </w:p>
        </w:tc>
        <w:tc>
          <w:tcPr>
            <w:tcW w:w="567" w:type="dxa"/>
          </w:tcPr>
          <w:p w14:paraId="4DE120AA" w14:textId="77777777" w:rsidR="00C77BE4" w:rsidRPr="00C74D1B" w:rsidRDefault="00C77BE4" w:rsidP="00A11466">
            <w:pPr>
              <w:pStyle w:val="ListParagraph"/>
              <w:ind w:left="0"/>
              <w:jc w:val="center"/>
              <w:rPr>
                <w:color w:val="000000" w:themeColor="text1"/>
                <w:sz w:val="18"/>
              </w:rPr>
            </w:pPr>
          </w:p>
        </w:tc>
        <w:tc>
          <w:tcPr>
            <w:tcW w:w="567" w:type="dxa"/>
          </w:tcPr>
          <w:p w14:paraId="50AF0248" w14:textId="77777777" w:rsidR="00C77BE4" w:rsidRPr="00C74D1B" w:rsidRDefault="00C77BE4" w:rsidP="00A11466">
            <w:pPr>
              <w:pStyle w:val="ListParagraph"/>
              <w:ind w:left="0"/>
              <w:jc w:val="center"/>
              <w:rPr>
                <w:color w:val="000000" w:themeColor="text1"/>
                <w:sz w:val="18"/>
              </w:rPr>
            </w:pPr>
          </w:p>
        </w:tc>
        <w:tc>
          <w:tcPr>
            <w:tcW w:w="567" w:type="dxa"/>
          </w:tcPr>
          <w:p w14:paraId="64F76CE7" w14:textId="77777777" w:rsidR="00C77BE4" w:rsidRPr="00C74D1B" w:rsidRDefault="00C77BE4" w:rsidP="00A11466">
            <w:pPr>
              <w:pStyle w:val="ListParagraph"/>
              <w:ind w:left="0"/>
              <w:jc w:val="center"/>
              <w:rPr>
                <w:color w:val="000000" w:themeColor="text1"/>
                <w:sz w:val="18"/>
              </w:rPr>
            </w:pPr>
          </w:p>
        </w:tc>
        <w:tc>
          <w:tcPr>
            <w:tcW w:w="2977" w:type="dxa"/>
          </w:tcPr>
          <w:p w14:paraId="0319D794" w14:textId="77777777" w:rsidR="00C77BE4" w:rsidRPr="00C74D1B" w:rsidRDefault="00C77BE4" w:rsidP="00A11466">
            <w:pPr>
              <w:pStyle w:val="ListParagraph"/>
              <w:ind w:left="0"/>
              <w:rPr>
                <w:color w:val="000000" w:themeColor="text1"/>
                <w:sz w:val="18"/>
              </w:rPr>
            </w:pPr>
          </w:p>
        </w:tc>
      </w:tr>
      <w:tr w:rsidR="00C77BE4" w:rsidRPr="00C74D1B" w14:paraId="3098E34F" w14:textId="77777777" w:rsidTr="00A11466">
        <w:tblPrEx>
          <w:tblCellMar>
            <w:top w:w="28" w:type="dxa"/>
            <w:bottom w:w="28" w:type="dxa"/>
          </w:tblCellMar>
        </w:tblPrEx>
        <w:trPr>
          <w:cantSplit/>
          <w:trHeight w:val="142"/>
        </w:trPr>
        <w:tc>
          <w:tcPr>
            <w:tcW w:w="1345" w:type="dxa"/>
          </w:tcPr>
          <w:p w14:paraId="0DF0A1F0" w14:textId="77777777" w:rsidR="00C77BE4" w:rsidRPr="00C74D1B" w:rsidRDefault="00C77BE4" w:rsidP="00A11466">
            <w:r w:rsidRPr="00C74D1B">
              <w:rPr>
                <w:color w:val="000000" w:themeColor="text1"/>
                <w:sz w:val="18"/>
                <w:szCs w:val="18"/>
              </w:rPr>
              <w:t>BRS23—W15</w:t>
            </w:r>
          </w:p>
        </w:tc>
        <w:tc>
          <w:tcPr>
            <w:tcW w:w="3191" w:type="dxa"/>
          </w:tcPr>
          <w:p w14:paraId="63812650"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perform 3D modelling and produce drawings to the level of detail design.</w:t>
            </w:r>
          </w:p>
        </w:tc>
        <w:tc>
          <w:tcPr>
            <w:tcW w:w="567" w:type="dxa"/>
          </w:tcPr>
          <w:p w14:paraId="6CA7B8C1" w14:textId="77777777" w:rsidR="00C77BE4" w:rsidRPr="00C74D1B" w:rsidRDefault="00C77BE4" w:rsidP="00A11466">
            <w:pPr>
              <w:pStyle w:val="ListParagraph"/>
              <w:ind w:left="0"/>
              <w:jc w:val="center"/>
              <w:rPr>
                <w:color w:val="000000" w:themeColor="text1"/>
                <w:sz w:val="18"/>
              </w:rPr>
            </w:pPr>
          </w:p>
        </w:tc>
        <w:tc>
          <w:tcPr>
            <w:tcW w:w="567" w:type="dxa"/>
          </w:tcPr>
          <w:p w14:paraId="7967C151" w14:textId="77777777" w:rsidR="00C77BE4" w:rsidRPr="00C74D1B" w:rsidRDefault="00C77BE4" w:rsidP="00A11466">
            <w:pPr>
              <w:pStyle w:val="ListParagraph"/>
              <w:ind w:left="0"/>
              <w:jc w:val="center"/>
              <w:rPr>
                <w:color w:val="000000" w:themeColor="text1"/>
                <w:sz w:val="18"/>
              </w:rPr>
            </w:pPr>
          </w:p>
        </w:tc>
        <w:tc>
          <w:tcPr>
            <w:tcW w:w="567" w:type="dxa"/>
          </w:tcPr>
          <w:p w14:paraId="1C702E59" w14:textId="77777777" w:rsidR="00C77BE4" w:rsidRPr="00C74D1B" w:rsidRDefault="00C77BE4" w:rsidP="00A11466">
            <w:pPr>
              <w:pStyle w:val="ListParagraph"/>
              <w:ind w:left="0"/>
              <w:jc w:val="center"/>
              <w:rPr>
                <w:color w:val="000000" w:themeColor="text1"/>
                <w:sz w:val="18"/>
              </w:rPr>
            </w:pPr>
          </w:p>
        </w:tc>
        <w:tc>
          <w:tcPr>
            <w:tcW w:w="567" w:type="dxa"/>
          </w:tcPr>
          <w:p w14:paraId="16AED1CB" w14:textId="77777777" w:rsidR="00C77BE4" w:rsidRPr="00C74D1B" w:rsidRDefault="00C77BE4" w:rsidP="00A11466">
            <w:pPr>
              <w:pStyle w:val="ListParagraph"/>
              <w:ind w:left="0"/>
              <w:jc w:val="center"/>
              <w:rPr>
                <w:color w:val="000000" w:themeColor="text1"/>
                <w:sz w:val="18"/>
              </w:rPr>
            </w:pPr>
          </w:p>
        </w:tc>
        <w:tc>
          <w:tcPr>
            <w:tcW w:w="567" w:type="dxa"/>
          </w:tcPr>
          <w:p w14:paraId="4BB31AD5" w14:textId="77777777" w:rsidR="00C77BE4" w:rsidRPr="00C74D1B" w:rsidRDefault="00C77BE4" w:rsidP="00A11466">
            <w:pPr>
              <w:pStyle w:val="ListParagraph"/>
              <w:ind w:left="0"/>
              <w:jc w:val="center"/>
              <w:rPr>
                <w:color w:val="000000" w:themeColor="text1"/>
                <w:sz w:val="18"/>
              </w:rPr>
            </w:pPr>
          </w:p>
        </w:tc>
        <w:tc>
          <w:tcPr>
            <w:tcW w:w="2977" w:type="dxa"/>
          </w:tcPr>
          <w:p w14:paraId="31193F29" w14:textId="77777777" w:rsidR="00C77BE4" w:rsidRPr="00C74D1B" w:rsidRDefault="00C77BE4" w:rsidP="00A11466">
            <w:pPr>
              <w:pStyle w:val="ListParagraph"/>
              <w:ind w:left="0"/>
              <w:rPr>
                <w:color w:val="000000" w:themeColor="text1"/>
                <w:sz w:val="18"/>
              </w:rPr>
            </w:pPr>
          </w:p>
        </w:tc>
      </w:tr>
      <w:tr w:rsidR="00C77BE4" w:rsidRPr="00C74D1B" w14:paraId="3A77B6AC" w14:textId="77777777" w:rsidTr="00A11466">
        <w:tblPrEx>
          <w:tblCellMar>
            <w:top w:w="28" w:type="dxa"/>
            <w:bottom w:w="28" w:type="dxa"/>
          </w:tblCellMar>
        </w:tblPrEx>
        <w:trPr>
          <w:cantSplit/>
          <w:trHeight w:val="142"/>
        </w:trPr>
        <w:tc>
          <w:tcPr>
            <w:tcW w:w="1345" w:type="dxa"/>
          </w:tcPr>
          <w:p w14:paraId="74551840" w14:textId="77777777" w:rsidR="00C77BE4" w:rsidRPr="00C74D1B" w:rsidRDefault="00C77BE4" w:rsidP="00A11466">
            <w:r w:rsidRPr="00C74D1B">
              <w:rPr>
                <w:color w:val="000000" w:themeColor="text1"/>
                <w:sz w:val="18"/>
                <w:szCs w:val="18"/>
              </w:rPr>
              <w:t>BRS23—W16</w:t>
            </w:r>
          </w:p>
        </w:tc>
        <w:tc>
          <w:tcPr>
            <w:tcW w:w="3191" w:type="dxa"/>
          </w:tcPr>
          <w:p w14:paraId="7F90452F"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integrate with Building Information Management (BIM).</w:t>
            </w:r>
          </w:p>
        </w:tc>
        <w:tc>
          <w:tcPr>
            <w:tcW w:w="567" w:type="dxa"/>
          </w:tcPr>
          <w:p w14:paraId="5CBB18AE" w14:textId="77777777" w:rsidR="00C77BE4" w:rsidRPr="00C74D1B" w:rsidRDefault="00C77BE4" w:rsidP="00A11466">
            <w:pPr>
              <w:pStyle w:val="ListParagraph"/>
              <w:ind w:left="0"/>
              <w:jc w:val="center"/>
              <w:rPr>
                <w:color w:val="000000" w:themeColor="text1"/>
                <w:sz w:val="18"/>
              </w:rPr>
            </w:pPr>
          </w:p>
        </w:tc>
        <w:tc>
          <w:tcPr>
            <w:tcW w:w="567" w:type="dxa"/>
          </w:tcPr>
          <w:p w14:paraId="10AEA7C0" w14:textId="77777777" w:rsidR="00C77BE4" w:rsidRPr="00C74D1B" w:rsidRDefault="00C77BE4" w:rsidP="00A11466">
            <w:pPr>
              <w:pStyle w:val="ListParagraph"/>
              <w:ind w:left="0"/>
              <w:jc w:val="center"/>
              <w:rPr>
                <w:color w:val="000000" w:themeColor="text1"/>
                <w:sz w:val="18"/>
              </w:rPr>
            </w:pPr>
          </w:p>
        </w:tc>
        <w:tc>
          <w:tcPr>
            <w:tcW w:w="567" w:type="dxa"/>
          </w:tcPr>
          <w:p w14:paraId="176630BE" w14:textId="77777777" w:rsidR="00C77BE4" w:rsidRPr="00C74D1B" w:rsidRDefault="00C77BE4" w:rsidP="00A11466">
            <w:pPr>
              <w:pStyle w:val="ListParagraph"/>
              <w:ind w:left="0"/>
              <w:jc w:val="center"/>
              <w:rPr>
                <w:color w:val="000000" w:themeColor="text1"/>
                <w:sz w:val="18"/>
              </w:rPr>
            </w:pPr>
          </w:p>
        </w:tc>
        <w:tc>
          <w:tcPr>
            <w:tcW w:w="567" w:type="dxa"/>
          </w:tcPr>
          <w:p w14:paraId="4668A125" w14:textId="77777777" w:rsidR="00C77BE4" w:rsidRPr="00C74D1B" w:rsidRDefault="00C77BE4" w:rsidP="00A11466">
            <w:pPr>
              <w:pStyle w:val="ListParagraph"/>
              <w:ind w:left="0"/>
              <w:jc w:val="center"/>
              <w:rPr>
                <w:color w:val="000000" w:themeColor="text1"/>
                <w:sz w:val="18"/>
              </w:rPr>
            </w:pPr>
          </w:p>
        </w:tc>
        <w:tc>
          <w:tcPr>
            <w:tcW w:w="567" w:type="dxa"/>
          </w:tcPr>
          <w:p w14:paraId="36FAE428" w14:textId="77777777" w:rsidR="00C77BE4" w:rsidRPr="00C74D1B" w:rsidRDefault="00C77BE4" w:rsidP="00A11466">
            <w:pPr>
              <w:pStyle w:val="ListParagraph"/>
              <w:ind w:left="0"/>
              <w:jc w:val="center"/>
              <w:rPr>
                <w:color w:val="000000" w:themeColor="text1"/>
                <w:sz w:val="18"/>
              </w:rPr>
            </w:pPr>
          </w:p>
        </w:tc>
        <w:tc>
          <w:tcPr>
            <w:tcW w:w="2977" w:type="dxa"/>
          </w:tcPr>
          <w:p w14:paraId="520F9298" w14:textId="77777777" w:rsidR="00C77BE4" w:rsidRPr="00C74D1B" w:rsidRDefault="00C77BE4" w:rsidP="00A11466">
            <w:pPr>
              <w:pStyle w:val="ListParagraph"/>
              <w:ind w:left="0"/>
              <w:rPr>
                <w:color w:val="000000" w:themeColor="text1"/>
                <w:sz w:val="18"/>
              </w:rPr>
            </w:pPr>
          </w:p>
        </w:tc>
      </w:tr>
      <w:tr w:rsidR="00C77BE4" w:rsidRPr="00C74D1B" w14:paraId="7A1A70A2" w14:textId="77777777" w:rsidTr="00A11466">
        <w:tblPrEx>
          <w:tblCellMar>
            <w:top w:w="28" w:type="dxa"/>
            <w:bottom w:w="28" w:type="dxa"/>
          </w:tblCellMar>
        </w:tblPrEx>
        <w:trPr>
          <w:cantSplit/>
          <w:trHeight w:val="142"/>
        </w:trPr>
        <w:tc>
          <w:tcPr>
            <w:tcW w:w="1345" w:type="dxa"/>
          </w:tcPr>
          <w:p w14:paraId="1DA7BC14" w14:textId="77777777" w:rsidR="00C77BE4" w:rsidRPr="00C74D1B" w:rsidRDefault="00C77BE4" w:rsidP="00A11466">
            <w:r w:rsidRPr="00C74D1B">
              <w:rPr>
                <w:color w:val="000000" w:themeColor="text1"/>
                <w:sz w:val="18"/>
                <w:szCs w:val="18"/>
              </w:rPr>
              <w:t>BRS23—W17</w:t>
            </w:r>
          </w:p>
        </w:tc>
        <w:tc>
          <w:tcPr>
            <w:tcW w:w="3191" w:type="dxa"/>
          </w:tcPr>
          <w:p w14:paraId="46E70BB4"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perform Finite Element Analysis (FEA) within the CAD model.</w:t>
            </w:r>
          </w:p>
        </w:tc>
        <w:tc>
          <w:tcPr>
            <w:tcW w:w="567" w:type="dxa"/>
          </w:tcPr>
          <w:p w14:paraId="28B8DA53" w14:textId="77777777" w:rsidR="00C77BE4" w:rsidRPr="00C74D1B" w:rsidRDefault="00C77BE4" w:rsidP="00A11466">
            <w:pPr>
              <w:pStyle w:val="ListParagraph"/>
              <w:ind w:left="0"/>
              <w:jc w:val="center"/>
              <w:rPr>
                <w:color w:val="000000" w:themeColor="text1"/>
                <w:sz w:val="18"/>
              </w:rPr>
            </w:pPr>
          </w:p>
        </w:tc>
        <w:tc>
          <w:tcPr>
            <w:tcW w:w="567" w:type="dxa"/>
          </w:tcPr>
          <w:p w14:paraId="569C6523" w14:textId="77777777" w:rsidR="00C77BE4" w:rsidRPr="00C74D1B" w:rsidRDefault="00C77BE4" w:rsidP="00A11466">
            <w:pPr>
              <w:pStyle w:val="ListParagraph"/>
              <w:ind w:left="0"/>
              <w:jc w:val="center"/>
              <w:rPr>
                <w:color w:val="000000" w:themeColor="text1"/>
                <w:sz w:val="18"/>
              </w:rPr>
            </w:pPr>
          </w:p>
        </w:tc>
        <w:tc>
          <w:tcPr>
            <w:tcW w:w="567" w:type="dxa"/>
          </w:tcPr>
          <w:p w14:paraId="48E0D864" w14:textId="77777777" w:rsidR="00C77BE4" w:rsidRPr="00C74D1B" w:rsidRDefault="00C77BE4" w:rsidP="00A11466">
            <w:pPr>
              <w:pStyle w:val="ListParagraph"/>
              <w:ind w:left="0"/>
              <w:jc w:val="center"/>
              <w:rPr>
                <w:color w:val="000000" w:themeColor="text1"/>
                <w:sz w:val="18"/>
              </w:rPr>
            </w:pPr>
          </w:p>
        </w:tc>
        <w:tc>
          <w:tcPr>
            <w:tcW w:w="567" w:type="dxa"/>
          </w:tcPr>
          <w:p w14:paraId="74DA44A6" w14:textId="77777777" w:rsidR="00C77BE4" w:rsidRPr="00C74D1B" w:rsidRDefault="00C77BE4" w:rsidP="00A11466">
            <w:pPr>
              <w:pStyle w:val="ListParagraph"/>
              <w:ind w:left="0"/>
              <w:jc w:val="center"/>
              <w:rPr>
                <w:color w:val="000000" w:themeColor="text1"/>
                <w:sz w:val="18"/>
              </w:rPr>
            </w:pPr>
          </w:p>
        </w:tc>
        <w:tc>
          <w:tcPr>
            <w:tcW w:w="567" w:type="dxa"/>
          </w:tcPr>
          <w:p w14:paraId="748889B7" w14:textId="77777777" w:rsidR="00C77BE4" w:rsidRPr="00C74D1B" w:rsidRDefault="00C77BE4" w:rsidP="00A11466">
            <w:pPr>
              <w:pStyle w:val="ListParagraph"/>
              <w:ind w:left="0"/>
              <w:jc w:val="center"/>
              <w:rPr>
                <w:color w:val="000000" w:themeColor="text1"/>
                <w:sz w:val="18"/>
              </w:rPr>
            </w:pPr>
          </w:p>
        </w:tc>
        <w:tc>
          <w:tcPr>
            <w:tcW w:w="2977" w:type="dxa"/>
          </w:tcPr>
          <w:p w14:paraId="35182399" w14:textId="77777777" w:rsidR="00C77BE4" w:rsidRPr="00C74D1B" w:rsidRDefault="00C77BE4" w:rsidP="00A11466">
            <w:pPr>
              <w:pStyle w:val="ListParagraph"/>
              <w:ind w:left="0"/>
              <w:rPr>
                <w:color w:val="000000" w:themeColor="text1"/>
                <w:sz w:val="18"/>
              </w:rPr>
            </w:pPr>
          </w:p>
        </w:tc>
      </w:tr>
      <w:tr w:rsidR="00C77BE4" w:rsidRPr="00C74D1B" w14:paraId="34B31798" w14:textId="77777777" w:rsidTr="00A11466">
        <w:tblPrEx>
          <w:tblCellMar>
            <w:top w:w="28" w:type="dxa"/>
            <w:bottom w:w="28" w:type="dxa"/>
          </w:tblCellMar>
        </w:tblPrEx>
        <w:trPr>
          <w:cantSplit/>
          <w:trHeight w:val="142"/>
        </w:trPr>
        <w:tc>
          <w:tcPr>
            <w:tcW w:w="1345" w:type="dxa"/>
          </w:tcPr>
          <w:p w14:paraId="635FDEB3" w14:textId="77777777" w:rsidR="00C77BE4" w:rsidRPr="00C74D1B" w:rsidRDefault="00C77BE4" w:rsidP="00A11466">
            <w:r w:rsidRPr="00C74D1B">
              <w:rPr>
                <w:color w:val="000000" w:themeColor="text1"/>
                <w:sz w:val="18"/>
                <w:szCs w:val="18"/>
              </w:rPr>
              <w:t>BRS23—W18</w:t>
            </w:r>
          </w:p>
        </w:tc>
        <w:tc>
          <w:tcPr>
            <w:tcW w:w="3191" w:type="dxa"/>
          </w:tcPr>
          <w:p w14:paraId="6FEF6FF0"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direct free form modelling.</w:t>
            </w:r>
          </w:p>
        </w:tc>
        <w:tc>
          <w:tcPr>
            <w:tcW w:w="567" w:type="dxa"/>
          </w:tcPr>
          <w:p w14:paraId="4FA62E24" w14:textId="77777777" w:rsidR="00C77BE4" w:rsidRPr="00C74D1B" w:rsidRDefault="00C77BE4" w:rsidP="00A11466">
            <w:pPr>
              <w:pStyle w:val="ListParagraph"/>
              <w:ind w:left="0"/>
              <w:jc w:val="center"/>
              <w:rPr>
                <w:color w:val="000000" w:themeColor="text1"/>
                <w:sz w:val="18"/>
              </w:rPr>
            </w:pPr>
          </w:p>
        </w:tc>
        <w:tc>
          <w:tcPr>
            <w:tcW w:w="567" w:type="dxa"/>
          </w:tcPr>
          <w:p w14:paraId="354500E8" w14:textId="77777777" w:rsidR="00C77BE4" w:rsidRPr="00C74D1B" w:rsidRDefault="00C77BE4" w:rsidP="00A11466">
            <w:pPr>
              <w:pStyle w:val="ListParagraph"/>
              <w:ind w:left="0"/>
              <w:jc w:val="center"/>
              <w:rPr>
                <w:color w:val="000000" w:themeColor="text1"/>
                <w:sz w:val="18"/>
              </w:rPr>
            </w:pPr>
          </w:p>
        </w:tc>
        <w:tc>
          <w:tcPr>
            <w:tcW w:w="567" w:type="dxa"/>
          </w:tcPr>
          <w:p w14:paraId="3340985A" w14:textId="77777777" w:rsidR="00C77BE4" w:rsidRPr="00C74D1B" w:rsidRDefault="00C77BE4" w:rsidP="00A11466">
            <w:pPr>
              <w:pStyle w:val="ListParagraph"/>
              <w:ind w:left="0"/>
              <w:jc w:val="center"/>
              <w:rPr>
                <w:color w:val="000000" w:themeColor="text1"/>
                <w:sz w:val="18"/>
              </w:rPr>
            </w:pPr>
          </w:p>
        </w:tc>
        <w:tc>
          <w:tcPr>
            <w:tcW w:w="567" w:type="dxa"/>
          </w:tcPr>
          <w:p w14:paraId="502186E4" w14:textId="77777777" w:rsidR="00C77BE4" w:rsidRPr="00C74D1B" w:rsidRDefault="00C77BE4" w:rsidP="00A11466">
            <w:pPr>
              <w:pStyle w:val="ListParagraph"/>
              <w:ind w:left="0"/>
              <w:jc w:val="center"/>
              <w:rPr>
                <w:color w:val="000000" w:themeColor="text1"/>
                <w:sz w:val="18"/>
              </w:rPr>
            </w:pPr>
          </w:p>
        </w:tc>
        <w:tc>
          <w:tcPr>
            <w:tcW w:w="567" w:type="dxa"/>
          </w:tcPr>
          <w:p w14:paraId="3140BCA2" w14:textId="77777777" w:rsidR="00C77BE4" w:rsidRPr="00C74D1B" w:rsidRDefault="00C77BE4" w:rsidP="00A11466">
            <w:pPr>
              <w:pStyle w:val="ListParagraph"/>
              <w:ind w:left="0"/>
              <w:jc w:val="center"/>
              <w:rPr>
                <w:color w:val="000000" w:themeColor="text1"/>
                <w:sz w:val="18"/>
              </w:rPr>
            </w:pPr>
          </w:p>
        </w:tc>
        <w:tc>
          <w:tcPr>
            <w:tcW w:w="2977" w:type="dxa"/>
          </w:tcPr>
          <w:p w14:paraId="1B916A98" w14:textId="77777777" w:rsidR="00C77BE4" w:rsidRPr="00C74D1B" w:rsidRDefault="00C77BE4" w:rsidP="00A11466">
            <w:pPr>
              <w:pStyle w:val="ListParagraph"/>
              <w:ind w:left="0"/>
              <w:rPr>
                <w:color w:val="000000" w:themeColor="text1"/>
                <w:sz w:val="18"/>
              </w:rPr>
            </w:pPr>
          </w:p>
        </w:tc>
      </w:tr>
      <w:tr w:rsidR="00C77BE4" w:rsidRPr="00C74D1B" w14:paraId="757523C8" w14:textId="77777777" w:rsidTr="00A11466">
        <w:tblPrEx>
          <w:tblCellMar>
            <w:top w:w="28" w:type="dxa"/>
            <w:bottom w:w="28" w:type="dxa"/>
          </w:tblCellMar>
        </w:tblPrEx>
        <w:trPr>
          <w:cantSplit/>
          <w:trHeight w:val="142"/>
        </w:trPr>
        <w:tc>
          <w:tcPr>
            <w:tcW w:w="1345" w:type="dxa"/>
          </w:tcPr>
          <w:p w14:paraId="559CFBE8" w14:textId="77777777" w:rsidR="00C77BE4" w:rsidRPr="00C74D1B" w:rsidRDefault="00C77BE4" w:rsidP="00A11466">
            <w:r w:rsidRPr="00C74D1B">
              <w:rPr>
                <w:color w:val="000000" w:themeColor="text1"/>
                <w:sz w:val="18"/>
                <w:szCs w:val="18"/>
              </w:rPr>
              <w:t>BRS23—W19</w:t>
            </w:r>
          </w:p>
        </w:tc>
        <w:tc>
          <w:tcPr>
            <w:tcW w:w="3191" w:type="dxa"/>
          </w:tcPr>
          <w:p w14:paraId="0278DD62"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convert images and pdf files to DGN and DWG and managing raster to vector.</w:t>
            </w:r>
          </w:p>
        </w:tc>
        <w:tc>
          <w:tcPr>
            <w:tcW w:w="567" w:type="dxa"/>
          </w:tcPr>
          <w:p w14:paraId="71D1B3DE" w14:textId="77777777" w:rsidR="00C77BE4" w:rsidRPr="00C74D1B" w:rsidRDefault="00C77BE4" w:rsidP="00A11466">
            <w:pPr>
              <w:pStyle w:val="ListParagraph"/>
              <w:ind w:left="0"/>
              <w:jc w:val="center"/>
              <w:rPr>
                <w:color w:val="000000" w:themeColor="text1"/>
                <w:sz w:val="18"/>
              </w:rPr>
            </w:pPr>
          </w:p>
        </w:tc>
        <w:tc>
          <w:tcPr>
            <w:tcW w:w="567" w:type="dxa"/>
          </w:tcPr>
          <w:p w14:paraId="14EE3F7E" w14:textId="77777777" w:rsidR="00C77BE4" w:rsidRPr="00C74D1B" w:rsidRDefault="00C77BE4" w:rsidP="00A11466">
            <w:pPr>
              <w:pStyle w:val="ListParagraph"/>
              <w:ind w:left="0"/>
              <w:jc w:val="center"/>
              <w:rPr>
                <w:color w:val="000000" w:themeColor="text1"/>
                <w:sz w:val="18"/>
              </w:rPr>
            </w:pPr>
          </w:p>
        </w:tc>
        <w:tc>
          <w:tcPr>
            <w:tcW w:w="567" w:type="dxa"/>
          </w:tcPr>
          <w:p w14:paraId="13068849" w14:textId="77777777" w:rsidR="00C77BE4" w:rsidRPr="00C74D1B" w:rsidRDefault="00C77BE4" w:rsidP="00A11466">
            <w:pPr>
              <w:pStyle w:val="ListParagraph"/>
              <w:ind w:left="0"/>
              <w:jc w:val="center"/>
              <w:rPr>
                <w:color w:val="000000" w:themeColor="text1"/>
                <w:sz w:val="18"/>
              </w:rPr>
            </w:pPr>
          </w:p>
        </w:tc>
        <w:tc>
          <w:tcPr>
            <w:tcW w:w="567" w:type="dxa"/>
          </w:tcPr>
          <w:p w14:paraId="7CA7253E" w14:textId="77777777" w:rsidR="00C77BE4" w:rsidRPr="00C74D1B" w:rsidRDefault="00C77BE4" w:rsidP="00A11466">
            <w:pPr>
              <w:pStyle w:val="ListParagraph"/>
              <w:ind w:left="0"/>
              <w:jc w:val="center"/>
              <w:rPr>
                <w:color w:val="000000" w:themeColor="text1"/>
                <w:sz w:val="18"/>
              </w:rPr>
            </w:pPr>
          </w:p>
        </w:tc>
        <w:tc>
          <w:tcPr>
            <w:tcW w:w="567" w:type="dxa"/>
          </w:tcPr>
          <w:p w14:paraId="334CBBBA" w14:textId="77777777" w:rsidR="00C77BE4" w:rsidRPr="00C74D1B" w:rsidRDefault="00C77BE4" w:rsidP="00A11466">
            <w:pPr>
              <w:pStyle w:val="ListParagraph"/>
              <w:ind w:left="0"/>
              <w:jc w:val="center"/>
              <w:rPr>
                <w:color w:val="000000" w:themeColor="text1"/>
                <w:sz w:val="18"/>
              </w:rPr>
            </w:pPr>
          </w:p>
        </w:tc>
        <w:tc>
          <w:tcPr>
            <w:tcW w:w="2977" w:type="dxa"/>
          </w:tcPr>
          <w:p w14:paraId="21CAA052" w14:textId="77777777" w:rsidR="00C77BE4" w:rsidRPr="00C74D1B" w:rsidRDefault="00C77BE4" w:rsidP="00A11466">
            <w:pPr>
              <w:pStyle w:val="ListParagraph"/>
              <w:ind w:left="0"/>
              <w:rPr>
                <w:color w:val="000000" w:themeColor="text1"/>
                <w:sz w:val="18"/>
              </w:rPr>
            </w:pPr>
          </w:p>
        </w:tc>
      </w:tr>
      <w:tr w:rsidR="00C77BE4" w:rsidRPr="00C74D1B" w14:paraId="6BF4C9A4" w14:textId="77777777" w:rsidTr="00A11466">
        <w:tblPrEx>
          <w:tblCellMar>
            <w:top w:w="28" w:type="dxa"/>
            <w:bottom w:w="28" w:type="dxa"/>
          </w:tblCellMar>
        </w:tblPrEx>
        <w:trPr>
          <w:cantSplit/>
          <w:trHeight w:val="142"/>
        </w:trPr>
        <w:tc>
          <w:tcPr>
            <w:tcW w:w="1345" w:type="dxa"/>
          </w:tcPr>
          <w:p w14:paraId="29EAA020" w14:textId="77777777" w:rsidR="00C77BE4" w:rsidRPr="00C74D1B" w:rsidRDefault="00C77BE4" w:rsidP="00A11466">
            <w:r w:rsidRPr="00C74D1B">
              <w:rPr>
                <w:color w:val="000000" w:themeColor="text1"/>
                <w:sz w:val="18"/>
                <w:szCs w:val="18"/>
              </w:rPr>
              <w:t>BRS23—W20</w:t>
            </w:r>
          </w:p>
        </w:tc>
        <w:tc>
          <w:tcPr>
            <w:tcW w:w="3191" w:type="dxa"/>
          </w:tcPr>
          <w:p w14:paraId="290DB7D4"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for CAD work to be done in an integrated environment and to collaborate from different Eskom sites.</w:t>
            </w:r>
          </w:p>
        </w:tc>
        <w:tc>
          <w:tcPr>
            <w:tcW w:w="567" w:type="dxa"/>
          </w:tcPr>
          <w:p w14:paraId="0E520F71" w14:textId="77777777" w:rsidR="00C77BE4" w:rsidRPr="00C74D1B" w:rsidRDefault="00C77BE4" w:rsidP="00A11466">
            <w:pPr>
              <w:pStyle w:val="ListParagraph"/>
              <w:ind w:left="0"/>
              <w:jc w:val="center"/>
              <w:rPr>
                <w:color w:val="000000" w:themeColor="text1"/>
                <w:sz w:val="18"/>
              </w:rPr>
            </w:pPr>
          </w:p>
        </w:tc>
        <w:tc>
          <w:tcPr>
            <w:tcW w:w="567" w:type="dxa"/>
          </w:tcPr>
          <w:p w14:paraId="7D272A34" w14:textId="77777777" w:rsidR="00C77BE4" w:rsidRPr="00C74D1B" w:rsidRDefault="00C77BE4" w:rsidP="00A11466">
            <w:pPr>
              <w:pStyle w:val="ListParagraph"/>
              <w:ind w:left="0"/>
              <w:jc w:val="center"/>
              <w:rPr>
                <w:color w:val="000000" w:themeColor="text1"/>
                <w:sz w:val="18"/>
              </w:rPr>
            </w:pPr>
          </w:p>
        </w:tc>
        <w:tc>
          <w:tcPr>
            <w:tcW w:w="567" w:type="dxa"/>
          </w:tcPr>
          <w:p w14:paraId="628B0A05" w14:textId="77777777" w:rsidR="00C77BE4" w:rsidRPr="00C74D1B" w:rsidRDefault="00C77BE4" w:rsidP="00A11466">
            <w:pPr>
              <w:pStyle w:val="ListParagraph"/>
              <w:ind w:left="0"/>
              <w:jc w:val="center"/>
              <w:rPr>
                <w:color w:val="000000" w:themeColor="text1"/>
                <w:sz w:val="18"/>
              </w:rPr>
            </w:pPr>
          </w:p>
        </w:tc>
        <w:tc>
          <w:tcPr>
            <w:tcW w:w="567" w:type="dxa"/>
          </w:tcPr>
          <w:p w14:paraId="0B0C48D9" w14:textId="77777777" w:rsidR="00C77BE4" w:rsidRPr="00C74D1B" w:rsidRDefault="00C77BE4" w:rsidP="00A11466">
            <w:pPr>
              <w:pStyle w:val="ListParagraph"/>
              <w:ind w:left="0"/>
              <w:jc w:val="center"/>
              <w:rPr>
                <w:color w:val="000000" w:themeColor="text1"/>
                <w:sz w:val="18"/>
              </w:rPr>
            </w:pPr>
          </w:p>
        </w:tc>
        <w:tc>
          <w:tcPr>
            <w:tcW w:w="567" w:type="dxa"/>
          </w:tcPr>
          <w:p w14:paraId="715356F0" w14:textId="77777777" w:rsidR="00C77BE4" w:rsidRPr="00C74D1B" w:rsidRDefault="00C77BE4" w:rsidP="00A11466">
            <w:pPr>
              <w:pStyle w:val="ListParagraph"/>
              <w:ind w:left="0"/>
              <w:jc w:val="center"/>
              <w:rPr>
                <w:color w:val="000000" w:themeColor="text1"/>
                <w:sz w:val="18"/>
              </w:rPr>
            </w:pPr>
          </w:p>
        </w:tc>
        <w:tc>
          <w:tcPr>
            <w:tcW w:w="2977" w:type="dxa"/>
          </w:tcPr>
          <w:p w14:paraId="253B388A" w14:textId="77777777" w:rsidR="00C77BE4" w:rsidRPr="00C74D1B" w:rsidRDefault="00C77BE4" w:rsidP="00A11466">
            <w:pPr>
              <w:pStyle w:val="ListParagraph"/>
              <w:ind w:left="0"/>
              <w:rPr>
                <w:color w:val="000000" w:themeColor="text1"/>
                <w:sz w:val="18"/>
              </w:rPr>
            </w:pPr>
          </w:p>
        </w:tc>
      </w:tr>
      <w:tr w:rsidR="00C77BE4" w:rsidRPr="00C74D1B" w14:paraId="280F0966" w14:textId="77777777" w:rsidTr="00A11466">
        <w:tblPrEx>
          <w:tblCellMar>
            <w:top w:w="28" w:type="dxa"/>
            <w:bottom w:w="28" w:type="dxa"/>
          </w:tblCellMar>
        </w:tblPrEx>
        <w:trPr>
          <w:cantSplit/>
          <w:trHeight w:val="142"/>
        </w:trPr>
        <w:tc>
          <w:tcPr>
            <w:tcW w:w="1345" w:type="dxa"/>
          </w:tcPr>
          <w:p w14:paraId="28E88BAB" w14:textId="77777777" w:rsidR="00C77BE4" w:rsidRPr="00C74D1B" w:rsidRDefault="00C77BE4" w:rsidP="00A11466">
            <w:r w:rsidRPr="00C74D1B">
              <w:rPr>
                <w:color w:val="000000" w:themeColor="text1"/>
                <w:sz w:val="18"/>
                <w:szCs w:val="18"/>
              </w:rPr>
              <w:t>BRS23—W21</w:t>
            </w:r>
          </w:p>
        </w:tc>
        <w:tc>
          <w:tcPr>
            <w:tcW w:w="3191" w:type="dxa"/>
          </w:tcPr>
          <w:p w14:paraId="7C42F8F5"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have point cloud feature recondition (piping and structure).</w:t>
            </w:r>
          </w:p>
        </w:tc>
        <w:tc>
          <w:tcPr>
            <w:tcW w:w="567" w:type="dxa"/>
          </w:tcPr>
          <w:p w14:paraId="3055C70A" w14:textId="77777777" w:rsidR="00C77BE4" w:rsidRPr="00C74D1B" w:rsidRDefault="00C77BE4" w:rsidP="00A11466">
            <w:pPr>
              <w:pStyle w:val="ListParagraph"/>
              <w:ind w:left="0"/>
              <w:jc w:val="center"/>
              <w:rPr>
                <w:color w:val="000000" w:themeColor="text1"/>
                <w:sz w:val="18"/>
              </w:rPr>
            </w:pPr>
          </w:p>
        </w:tc>
        <w:tc>
          <w:tcPr>
            <w:tcW w:w="567" w:type="dxa"/>
          </w:tcPr>
          <w:p w14:paraId="65C1A42C" w14:textId="77777777" w:rsidR="00C77BE4" w:rsidRPr="00C74D1B" w:rsidRDefault="00C77BE4" w:rsidP="00A11466">
            <w:pPr>
              <w:pStyle w:val="ListParagraph"/>
              <w:ind w:left="0"/>
              <w:jc w:val="center"/>
              <w:rPr>
                <w:color w:val="000000" w:themeColor="text1"/>
                <w:sz w:val="18"/>
              </w:rPr>
            </w:pPr>
          </w:p>
        </w:tc>
        <w:tc>
          <w:tcPr>
            <w:tcW w:w="567" w:type="dxa"/>
          </w:tcPr>
          <w:p w14:paraId="50C40825" w14:textId="77777777" w:rsidR="00C77BE4" w:rsidRPr="00C74D1B" w:rsidRDefault="00C77BE4" w:rsidP="00A11466">
            <w:pPr>
              <w:pStyle w:val="ListParagraph"/>
              <w:ind w:left="0"/>
              <w:jc w:val="center"/>
              <w:rPr>
                <w:color w:val="000000" w:themeColor="text1"/>
                <w:sz w:val="18"/>
              </w:rPr>
            </w:pPr>
          </w:p>
        </w:tc>
        <w:tc>
          <w:tcPr>
            <w:tcW w:w="567" w:type="dxa"/>
          </w:tcPr>
          <w:p w14:paraId="0B795D52" w14:textId="77777777" w:rsidR="00C77BE4" w:rsidRPr="00C74D1B" w:rsidRDefault="00C77BE4" w:rsidP="00A11466">
            <w:pPr>
              <w:pStyle w:val="ListParagraph"/>
              <w:ind w:left="0"/>
              <w:jc w:val="center"/>
              <w:rPr>
                <w:color w:val="000000" w:themeColor="text1"/>
                <w:sz w:val="18"/>
              </w:rPr>
            </w:pPr>
          </w:p>
        </w:tc>
        <w:tc>
          <w:tcPr>
            <w:tcW w:w="567" w:type="dxa"/>
          </w:tcPr>
          <w:p w14:paraId="49FDB927" w14:textId="77777777" w:rsidR="00C77BE4" w:rsidRPr="00C74D1B" w:rsidRDefault="00C77BE4" w:rsidP="00A11466">
            <w:pPr>
              <w:pStyle w:val="ListParagraph"/>
              <w:ind w:left="0"/>
              <w:jc w:val="center"/>
              <w:rPr>
                <w:color w:val="000000" w:themeColor="text1"/>
                <w:sz w:val="18"/>
              </w:rPr>
            </w:pPr>
          </w:p>
        </w:tc>
        <w:tc>
          <w:tcPr>
            <w:tcW w:w="2977" w:type="dxa"/>
          </w:tcPr>
          <w:p w14:paraId="25B4E702" w14:textId="77777777" w:rsidR="00C77BE4" w:rsidRPr="00C74D1B" w:rsidRDefault="00C77BE4" w:rsidP="00A11466">
            <w:pPr>
              <w:pStyle w:val="ListParagraph"/>
              <w:ind w:left="0"/>
              <w:rPr>
                <w:color w:val="000000" w:themeColor="text1"/>
                <w:sz w:val="18"/>
              </w:rPr>
            </w:pPr>
          </w:p>
        </w:tc>
      </w:tr>
      <w:tr w:rsidR="00C77BE4" w:rsidRPr="00C74D1B" w14:paraId="224CF0A9" w14:textId="77777777" w:rsidTr="00A11466">
        <w:tblPrEx>
          <w:tblCellMar>
            <w:top w:w="28" w:type="dxa"/>
            <w:bottom w:w="28" w:type="dxa"/>
          </w:tblCellMar>
        </w:tblPrEx>
        <w:trPr>
          <w:cantSplit/>
          <w:trHeight w:val="142"/>
        </w:trPr>
        <w:tc>
          <w:tcPr>
            <w:tcW w:w="1345" w:type="dxa"/>
          </w:tcPr>
          <w:p w14:paraId="63E86771" w14:textId="77777777" w:rsidR="00C77BE4" w:rsidRPr="00C74D1B" w:rsidRDefault="00C77BE4" w:rsidP="00A11466">
            <w:r w:rsidRPr="00C74D1B">
              <w:rPr>
                <w:color w:val="000000" w:themeColor="text1"/>
                <w:sz w:val="18"/>
                <w:szCs w:val="18"/>
              </w:rPr>
              <w:t>BRS23—W22</w:t>
            </w:r>
          </w:p>
        </w:tc>
        <w:tc>
          <w:tcPr>
            <w:tcW w:w="3191" w:type="dxa"/>
          </w:tcPr>
          <w:p w14:paraId="65D54EA3"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access and view Reni diagrams.</w:t>
            </w:r>
          </w:p>
        </w:tc>
        <w:tc>
          <w:tcPr>
            <w:tcW w:w="567" w:type="dxa"/>
          </w:tcPr>
          <w:p w14:paraId="4336B555" w14:textId="77777777" w:rsidR="00C77BE4" w:rsidRPr="00C74D1B" w:rsidRDefault="00C77BE4" w:rsidP="00A11466">
            <w:pPr>
              <w:pStyle w:val="ListParagraph"/>
              <w:ind w:left="0"/>
              <w:jc w:val="center"/>
              <w:rPr>
                <w:color w:val="000000" w:themeColor="text1"/>
                <w:sz w:val="18"/>
              </w:rPr>
            </w:pPr>
          </w:p>
        </w:tc>
        <w:tc>
          <w:tcPr>
            <w:tcW w:w="567" w:type="dxa"/>
          </w:tcPr>
          <w:p w14:paraId="24D749DC" w14:textId="77777777" w:rsidR="00C77BE4" w:rsidRPr="00C74D1B" w:rsidRDefault="00C77BE4" w:rsidP="00A11466">
            <w:pPr>
              <w:pStyle w:val="ListParagraph"/>
              <w:ind w:left="0"/>
              <w:jc w:val="center"/>
              <w:rPr>
                <w:color w:val="000000" w:themeColor="text1"/>
                <w:sz w:val="18"/>
              </w:rPr>
            </w:pPr>
          </w:p>
        </w:tc>
        <w:tc>
          <w:tcPr>
            <w:tcW w:w="567" w:type="dxa"/>
          </w:tcPr>
          <w:p w14:paraId="72393770" w14:textId="77777777" w:rsidR="00C77BE4" w:rsidRPr="00C74D1B" w:rsidRDefault="00C77BE4" w:rsidP="00A11466">
            <w:pPr>
              <w:pStyle w:val="ListParagraph"/>
              <w:ind w:left="0"/>
              <w:jc w:val="center"/>
              <w:rPr>
                <w:color w:val="000000" w:themeColor="text1"/>
                <w:sz w:val="18"/>
              </w:rPr>
            </w:pPr>
          </w:p>
        </w:tc>
        <w:tc>
          <w:tcPr>
            <w:tcW w:w="567" w:type="dxa"/>
          </w:tcPr>
          <w:p w14:paraId="1810BE93" w14:textId="77777777" w:rsidR="00C77BE4" w:rsidRPr="00C74D1B" w:rsidRDefault="00C77BE4" w:rsidP="00A11466">
            <w:pPr>
              <w:pStyle w:val="ListParagraph"/>
              <w:ind w:left="0"/>
              <w:jc w:val="center"/>
              <w:rPr>
                <w:color w:val="000000" w:themeColor="text1"/>
                <w:sz w:val="18"/>
              </w:rPr>
            </w:pPr>
          </w:p>
        </w:tc>
        <w:tc>
          <w:tcPr>
            <w:tcW w:w="567" w:type="dxa"/>
          </w:tcPr>
          <w:p w14:paraId="556BBCAE" w14:textId="77777777" w:rsidR="00C77BE4" w:rsidRPr="00C74D1B" w:rsidRDefault="00C77BE4" w:rsidP="00A11466">
            <w:pPr>
              <w:pStyle w:val="ListParagraph"/>
              <w:ind w:left="0"/>
              <w:jc w:val="center"/>
              <w:rPr>
                <w:color w:val="000000" w:themeColor="text1"/>
                <w:sz w:val="18"/>
              </w:rPr>
            </w:pPr>
          </w:p>
        </w:tc>
        <w:tc>
          <w:tcPr>
            <w:tcW w:w="2977" w:type="dxa"/>
          </w:tcPr>
          <w:p w14:paraId="213250A8" w14:textId="77777777" w:rsidR="00C77BE4" w:rsidRPr="00C74D1B" w:rsidRDefault="00C77BE4" w:rsidP="00A11466">
            <w:pPr>
              <w:pStyle w:val="ListParagraph"/>
              <w:ind w:left="0"/>
              <w:rPr>
                <w:color w:val="000000" w:themeColor="text1"/>
                <w:sz w:val="18"/>
              </w:rPr>
            </w:pPr>
          </w:p>
        </w:tc>
      </w:tr>
      <w:tr w:rsidR="00C77BE4" w:rsidRPr="00C74D1B" w14:paraId="15A0FC00" w14:textId="77777777" w:rsidTr="00A11466">
        <w:tblPrEx>
          <w:tblCellMar>
            <w:top w:w="28" w:type="dxa"/>
            <w:bottom w:w="28" w:type="dxa"/>
          </w:tblCellMar>
        </w:tblPrEx>
        <w:trPr>
          <w:cantSplit/>
          <w:trHeight w:val="142"/>
        </w:trPr>
        <w:tc>
          <w:tcPr>
            <w:tcW w:w="1345" w:type="dxa"/>
          </w:tcPr>
          <w:p w14:paraId="7CB93CA3" w14:textId="77777777" w:rsidR="00C77BE4" w:rsidRPr="00C74D1B" w:rsidRDefault="00C77BE4" w:rsidP="00A11466">
            <w:r w:rsidRPr="00C74D1B">
              <w:rPr>
                <w:color w:val="000000" w:themeColor="text1"/>
                <w:sz w:val="18"/>
                <w:szCs w:val="18"/>
              </w:rPr>
              <w:t>BRS23—W23</w:t>
            </w:r>
          </w:p>
        </w:tc>
        <w:tc>
          <w:tcPr>
            <w:tcW w:w="3191" w:type="dxa"/>
          </w:tcPr>
          <w:p w14:paraId="695830B9"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view and edit single line diagrams and network diagrams.</w:t>
            </w:r>
          </w:p>
        </w:tc>
        <w:tc>
          <w:tcPr>
            <w:tcW w:w="567" w:type="dxa"/>
          </w:tcPr>
          <w:p w14:paraId="77521E9E" w14:textId="77777777" w:rsidR="00C77BE4" w:rsidRPr="00C74D1B" w:rsidRDefault="00C77BE4" w:rsidP="00A11466">
            <w:pPr>
              <w:pStyle w:val="ListParagraph"/>
              <w:ind w:left="0"/>
              <w:jc w:val="center"/>
              <w:rPr>
                <w:color w:val="000000" w:themeColor="text1"/>
                <w:sz w:val="18"/>
              </w:rPr>
            </w:pPr>
          </w:p>
        </w:tc>
        <w:tc>
          <w:tcPr>
            <w:tcW w:w="567" w:type="dxa"/>
          </w:tcPr>
          <w:p w14:paraId="246D8571" w14:textId="77777777" w:rsidR="00C77BE4" w:rsidRPr="00C74D1B" w:rsidRDefault="00C77BE4" w:rsidP="00A11466">
            <w:pPr>
              <w:pStyle w:val="ListParagraph"/>
              <w:ind w:left="0"/>
              <w:jc w:val="center"/>
              <w:rPr>
                <w:color w:val="000000" w:themeColor="text1"/>
                <w:sz w:val="18"/>
              </w:rPr>
            </w:pPr>
          </w:p>
        </w:tc>
        <w:tc>
          <w:tcPr>
            <w:tcW w:w="567" w:type="dxa"/>
          </w:tcPr>
          <w:p w14:paraId="18A50536" w14:textId="77777777" w:rsidR="00C77BE4" w:rsidRPr="00C74D1B" w:rsidRDefault="00C77BE4" w:rsidP="00A11466">
            <w:pPr>
              <w:pStyle w:val="ListParagraph"/>
              <w:ind w:left="0"/>
              <w:jc w:val="center"/>
              <w:rPr>
                <w:color w:val="000000" w:themeColor="text1"/>
                <w:sz w:val="18"/>
              </w:rPr>
            </w:pPr>
          </w:p>
        </w:tc>
        <w:tc>
          <w:tcPr>
            <w:tcW w:w="567" w:type="dxa"/>
          </w:tcPr>
          <w:p w14:paraId="0DC5B533" w14:textId="77777777" w:rsidR="00C77BE4" w:rsidRPr="00C74D1B" w:rsidRDefault="00C77BE4" w:rsidP="00A11466">
            <w:pPr>
              <w:pStyle w:val="ListParagraph"/>
              <w:ind w:left="0"/>
              <w:jc w:val="center"/>
              <w:rPr>
                <w:color w:val="000000" w:themeColor="text1"/>
                <w:sz w:val="18"/>
              </w:rPr>
            </w:pPr>
          </w:p>
        </w:tc>
        <w:tc>
          <w:tcPr>
            <w:tcW w:w="567" w:type="dxa"/>
          </w:tcPr>
          <w:p w14:paraId="74C50B10" w14:textId="77777777" w:rsidR="00C77BE4" w:rsidRPr="00C74D1B" w:rsidRDefault="00C77BE4" w:rsidP="00A11466">
            <w:pPr>
              <w:pStyle w:val="ListParagraph"/>
              <w:ind w:left="0"/>
              <w:jc w:val="center"/>
              <w:rPr>
                <w:color w:val="000000" w:themeColor="text1"/>
                <w:sz w:val="18"/>
              </w:rPr>
            </w:pPr>
          </w:p>
        </w:tc>
        <w:tc>
          <w:tcPr>
            <w:tcW w:w="2977" w:type="dxa"/>
          </w:tcPr>
          <w:p w14:paraId="46466517" w14:textId="77777777" w:rsidR="00C77BE4" w:rsidRPr="00C74D1B" w:rsidRDefault="00C77BE4" w:rsidP="00A11466">
            <w:pPr>
              <w:pStyle w:val="ListParagraph"/>
              <w:ind w:left="0"/>
              <w:rPr>
                <w:color w:val="000000" w:themeColor="text1"/>
                <w:sz w:val="18"/>
              </w:rPr>
            </w:pPr>
          </w:p>
        </w:tc>
      </w:tr>
      <w:tr w:rsidR="00C77BE4" w:rsidRPr="00C74D1B" w14:paraId="7EF8DE7B" w14:textId="77777777" w:rsidTr="00A11466">
        <w:tblPrEx>
          <w:tblCellMar>
            <w:top w:w="28" w:type="dxa"/>
            <w:bottom w:w="28" w:type="dxa"/>
          </w:tblCellMar>
        </w:tblPrEx>
        <w:trPr>
          <w:cantSplit/>
          <w:trHeight w:val="142"/>
        </w:trPr>
        <w:tc>
          <w:tcPr>
            <w:tcW w:w="1345" w:type="dxa"/>
          </w:tcPr>
          <w:p w14:paraId="5BF03AE7" w14:textId="77777777" w:rsidR="00C77BE4" w:rsidRPr="00C74D1B" w:rsidRDefault="00C77BE4" w:rsidP="00A11466">
            <w:r w:rsidRPr="00C74D1B">
              <w:rPr>
                <w:color w:val="000000" w:themeColor="text1"/>
                <w:sz w:val="18"/>
                <w:szCs w:val="18"/>
              </w:rPr>
              <w:t>BRS23—W24</w:t>
            </w:r>
          </w:p>
        </w:tc>
        <w:tc>
          <w:tcPr>
            <w:tcW w:w="3191" w:type="dxa"/>
          </w:tcPr>
          <w:p w14:paraId="2A10A4E2"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import 3D model into structural analysis software.</w:t>
            </w:r>
          </w:p>
        </w:tc>
        <w:tc>
          <w:tcPr>
            <w:tcW w:w="567" w:type="dxa"/>
          </w:tcPr>
          <w:p w14:paraId="5B923A55" w14:textId="77777777" w:rsidR="00C77BE4" w:rsidRPr="00C74D1B" w:rsidRDefault="00C77BE4" w:rsidP="00A11466">
            <w:pPr>
              <w:pStyle w:val="ListParagraph"/>
              <w:ind w:left="0"/>
              <w:jc w:val="center"/>
              <w:rPr>
                <w:color w:val="000000" w:themeColor="text1"/>
                <w:sz w:val="18"/>
              </w:rPr>
            </w:pPr>
          </w:p>
        </w:tc>
        <w:tc>
          <w:tcPr>
            <w:tcW w:w="567" w:type="dxa"/>
          </w:tcPr>
          <w:p w14:paraId="13D4AC9E" w14:textId="77777777" w:rsidR="00C77BE4" w:rsidRPr="00C74D1B" w:rsidRDefault="00C77BE4" w:rsidP="00A11466">
            <w:pPr>
              <w:pStyle w:val="ListParagraph"/>
              <w:ind w:left="0"/>
              <w:jc w:val="center"/>
              <w:rPr>
                <w:color w:val="000000" w:themeColor="text1"/>
                <w:sz w:val="18"/>
              </w:rPr>
            </w:pPr>
          </w:p>
        </w:tc>
        <w:tc>
          <w:tcPr>
            <w:tcW w:w="567" w:type="dxa"/>
          </w:tcPr>
          <w:p w14:paraId="60EEE5CA" w14:textId="77777777" w:rsidR="00C77BE4" w:rsidRPr="00C74D1B" w:rsidRDefault="00C77BE4" w:rsidP="00A11466">
            <w:pPr>
              <w:pStyle w:val="ListParagraph"/>
              <w:ind w:left="0"/>
              <w:jc w:val="center"/>
              <w:rPr>
                <w:color w:val="000000" w:themeColor="text1"/>
                <w:sz w:val="18"/>
              </w:rPr>
            </w:pPr>
          </w:p>
        </w:tc>
        <w:tc>
          <w:tcPr>
            <w:tcW w:w="567" w:type="dxa"/>
          </w:tcPr>
          <w:p w14:paraId="47F25FA8" w14:textId="77777777" w:rsidR="00C77BE4" w:rsidRPr="00C74D1B" w:rsidRDefault="00C77BE4" w:rsidP="00A11466">
            <w:pPr>
              <w:pStyle w:val="ListParagraph"/>
              <w:ind w:left="0"/>
              <w:jc w:val="center"/>
              <w:rPr>
                <w:color w:val="000000" w:themeColor="text1"/>
                <w:sz w:val="18"/>
              </w:rPr>
            </w:pPr>
          </w:p>
        </w:tc>
        <w:tc>
          <w:tcPr>
            <w:tcW w:w="567" w:type="dxa"/>
          </w:tcPr>
          <w:p w14:paraId="384C91BD" w14:textId="77777777" w:rsidR="00C77BE4" w:rsidRPr="00C74D1B" w:rsidRDefault="00C77BE4" w:rsidP="00A11466">
            <w:pPr>
              <w:pStyle w:val="ListParagraph"/>
              <w:ind w:left="0"/>
              <w:jc w:val="center"/>
              <w:rPr>
                <w:color w:val="000000" w:themeColor="text1"/>
                <w:sz w:val="18"/>
              </w:rPr>
            </w:pPr>
          </w:p>
        </w:tc>
        <w:tc>
          <w:tcPr>
            <w:tcW w:w="2977" w:type="dxa"/>
          </w:tcPr>
          <w:p w14:paraId="6C7FD41A" w14:textId="77777777" w:rsidR="00C77BE4" w:rsidRPr="00C74D1B" w:rsidRDefault="00C77BE4" w:rsidP="00A11466">
            <w:pPr>
              <w:pStyle w:val="ListParagraph"/>
              <w:ind w:left="0"/>
              <w:rPr>
                <w:color w:val="000000" w:themeColor="text1"/>
                <w:sz w:val="18"/>
              </w:rPr>
            </w:pPr>
          </w:p>
        </w:tc>
      </w:tr>
      <w:tr w:rsidR="00C77BE4" w:rsidRPr="00C74D1B" w14:paraId="51E63027" w14:textId="77777777" w:rsidTr="00A11466">
        <w:tblPrEx>
          <w:tblCellMar>
            <w:top w:w="28" w:type="dxa"/>
            <w:bottom w:w="28" w:type="dxa"/>
          </w:tblCellMar>
        </w:tblPrEx>
        <w:trPr>
          <w:cantSplit/>
          <w:trHeight w:val="142"/>
        </w:trPr>
        <w:tc>
          <w:tcPr>
            <w:tcW w:w="1345" w:type="dxa"/>
          </w:tcPr>
          <w:p w14:paraId="2C7C0A66" w14:textId="77777777" w:rsidR="00C77BE4" w:rsidRPr="00C74D1B" w:rsidRDefault="00C77BE4" w:rsidP="00A11466">
            <w:r w:rsidRPr="00C74D1B">
              <w:rPr>
                <w:color w:val="000000" w:themeColor="text1"/>
                <w:sz w:val="18"/>
                <w:szCs w:val="18"/>
              </w:rPr>
              <w:t>BRS23—W25</w:t>
            </w:r>
          </w:p>
        </w:tc>
        <w:tc>
          <w:tcPr>
            <w:tcW w:w="3191" w:type="dxa"/>
          </w:tcPr>
          <w:p w14:paraId="2DA7AC52" w14:textId="77777777" w:rsidR="00C77BE4" w:rsidRPr="00C74D1B" w:rsidRDefault="00C77BE4" w:rsidP="00A11466">
            <w:pPr>
              <w:rPr>
                <w:color w:val="000000" w:themeColor="text1"/>
                <w:sz w:val="18"/>
              </w:rPr>
            </w:pPr>
            <w:r w:rsidRPr="00C74D1B">
              <w:rPr>
                <w:color w:val="000000" w:themeColor="text1"/>
                <w:sz w:val="18"/>
              </w:rPr>
              <w:t>Capability to perform 3D modelling and technical design.</w:t>
            </w:r>
          </w:p>
        </w:tc>
        <w:tc>
          <w:tcPr>
            <w:tcW w:w="567" w:type="dxa"/>
          </w:tcPr>
          <w:p w14:paraId="148A8149" w14:textId="77777777" w:rsidR="00C77BE4" w:rsidRPr="00C74D1B" w:rsidRDefault="00C77BE4" w:rsidP="00A11466">
            <w:pPr>
              <w:pStyle w:val="ListParagraph"/>
              <w:ind w:left="0"/>
              <w:jc w:val="center"/>
              <w:rPr>
                <w:color w:val="000000" w:themeColor="text1"/>
                <w:sz w:val="18"/>
              </w:rPr>
            </w:pPr>
          </w:p>
        </w:tc>
        <w:tc>
          <w:tcPr>
            <w:tcW w:w="567" w:type="dxa"/>
          </w:tcPr>
          <w:p w14:paraId="208E898A" w14:textId="77777777" w:rsidR="00C77BE4" w:rsidRPr="00C74D1B" w:rsidRDefault="00C77BE4" w:rsidP="00A11466">
            <w:pPr>
              <w:pStyle w:val="ListParagraph"/>
              <w:ind w:left="0"/>
              <w:jc w:val="center"/>
              <w:rPr>
                <w:color w:val="000000" w:themeColor="text1"/>
                <w:sz w:val="18"/>
              </w:rPr>
            </w:pPr>
          </w:p>
        </w:tc>
        <w:tc>
          <w:tcPr>
            <w:tcW w:w="567" w:type="dxa"/>
          </w:tcPr>
          <w:p w14:paraId="173F3991" w14:textId="77777777" w:rsidR="00C77BE4" w:rsidRPr="00C74D1B" w:rsidRDefault="00C77BE4" w:rsidP="00A11466">
            <w:pPr>
              <w:pStyle w:val="ListParagraph"/>
              <w:ind w:left="0"/>
              <w:jc w:val="center"/>
              <w:rPr>
                <w:color w:val="000000" w:themeColor="text1"/>
                <w:sz w:val="18"/>
              </w:rPr>
            </w:pPr>
          </w:p>
        </w:tc>
        <w:tc>
          <w:tcPr>
            <w:tcW w:w="567" w:type="dxa"/>
          </w:tcPr>
          <w:p w14:paraId="6F903F9F" w14:textId="77777777" w:rsidR="00C77BE4" w:rsidRPr="00C74D1B" w:rsidRDefault="00C77BE4" w:rsidP="00A11466">
            <w:pPr>
              <w:pStyle w:val="ListParagraph"/>
              <w:ind w:left="0"/>
              <w:jc w:val="center"/>
              <w:rPr>
                <w:color w:val="000000" w:themeColor="text1"/>
                <w:sz w:val="18"/>
              </w:rPr>
            </w:pPr>
          </w:p>
        </w:tc>
        <w:tc>
          <w:tcPr>
            <w:tcW w:w="567" w:type="dxa"/>
          </w:tcPr>
          <w:p w14:paraId="0BE5AFB3" w14:textId="77777777" w:rsidR="00C77BE4" w:rsidRPr="00C74D1B" w:rsidRDefault="00C77BE4" w:rsidP="00A11466">
            <w:pPr>
              <w:pStyle w:val="ListParagraph"/>
              <w:ind w:left="0"/>
              <w:jc w:val="center"/>
              <w:rPr>
                <w:color w:val="000000" w:themeColor="text1"/>
                <w:sz w:val="18"/>
              </w:rPr>
            </w:pPr>
          </w:p>
        </w:tc>
        <w:tc>
          <w:tcPr>
            <w:tcW w:w="2977" w:type="dxa"/>
          </w:tcPr>
          <w:p w14:paraId="0592201A" w14:textId="77777777" w:rsidR="00C77BE4" w:rsidRPr="00C74D1B" w:rsidRDefault="00C77BE4" w:rsidP="00A11466">
            <w:pPr>
              <w:pStyle w:val="ListParagraph"/>
              <w:ind w:left="0"/>
              <w:rPr>
                <w:color w:val="000000" w:themeColor="text1"/>
                <w:sz w:val="18"/>
              </w:rPr>
            </w:pPr>
          </w:p>
        </w:tc>
      </w:tr>
      <w:tr w:rsidR="00C77BE4" w:rsidRPr="00C74D1B" w14:paraId="2903CC4A" w14:textId="77777777" w:rsidTr="00A11466">
        <w:tblPrEx>
          <w:tblCellMar>
            <w:top w:w="28" w:type="dxa"/>
            <w:bottom w:w="28" w:type="dxa"/>
          </w:tblCellMar>
        </w:tblPrEx>
        <w:trPr>
          <w:cantSplit/>
          <w:trHeight w:val="142"/>
        </w:trPr>
        <w:tc>
          <w:tcPr>
            <w:tcW w:w="1345" w:type="dxa"/>
          </w:tcPr>
          <w:p w14:paraId="06D2368B" w14:textId="77777777" w:rsidR="00C77BE4" w:rsidRPr="00C74D1B" w:rsidRDefault="00C77BE4" w:rsidP="00A11466">
            <w:r w:rsidRPr="00C74D1B">
              <w:rPr>
                <w:color w:val="000000" w:themeColor="text1"/>
                <w:sz w:val="18"/>
                <w:szCs w:val="18"/>
              </w:rPr>
              <w:t>BRS23—W26</w:t>
            </w:r>
          </w:p>
        </w:tc>
        <w:tc>
          <w:tcPr>
            <w:tcW w:w="3191" w:type="dxa"/>
          </w:tcPr>
          <w:p w14:paraId="498314F6" w14:textId="77777777" w:rsidR="00C77BE4" w:rsidRPr="00C74D1B" w:rsidRDefault="00C77BE4" w:rsidP="00A11466">
            <w:pPr>
              <w:rPr>
                <w:color w:val="000000" w:themeColor="text1"/>
                <w:sz w:val="18"/>
              </w:rPr>
            </w:pPr>
            <w:r w:rsidRPr="00C74D1B">
              <w:rPr>
                <w:color w:val="000000" w:themeColor="text1"/>
                <w:sz w:val="18"/>
              </w:rPr>
              <w:t>Capability to perform arrangement design.</w:t>
            </w:r>
          </w:p>
        </w:tc>
        <w:tc>
          <w:tcPr>
            <w:tcW w:w="567" w:type="dxa"/>
          </w:tcPr>
          <w:p w14:paraId="44C8107C" w14:textId="77777777" w:rsidR="00C77BE4" w:rsidRPr="00C74D1B" w:rsidRDefault="00C77BE4" w:rsidP="00A11466">
            <w:pPr>
              <w:pStyle w:val="ListParagraph"/>
              <w:ind w:left="0"/>
              <w:jc w:val="center"/>
              <w:rPr>
                <w:color w:val="000000" w:themeColor="text1"/>
                <w:sz w:val="18"/>
              </w:rPr>
            </w:pPr>
          </w:p>
        </w:tc>
        <w:tc>
          <w:tcPr>
            <w:tcW w:w="567" w:type="dxa"/>
          </w:tcPr>
          <w:p w14:paraId="4A2D4D32" w14:textId="77777777" w:rsidR="00C77BE4" w:rsidRPr="00C74D1B" w:rsidRDefault="00C77BE4" w:rsidP="00A11466">
            <w:pPr>
              <w:pStyle w:val="ListParagraph"/>
              <w:ind w:left="0"/>
              <w:jc w:val="center"/>
              <w:rPr>
                <w:color w:val="000000" w:themeColor="text1"/>
                <w:sz w:val="18"/>
              </w:rPr>
            </w:pPr>
          </w:p>
        </w:tc>
        <w:tc>
          <w:tcPr>
            <w:tcW w:w="567" w:type="dxa"/>
          </w:tcPr>
          <w:p w14:paraId="46F7636F" w14:textId="77777777" w:rsidR="00C77BE4" w:rsidRPr="00C74D1B" w:rsidRDefault="00C77BE4" w:rsidP="00A11466">
            <w:pPr>
              <w:pStyle w:val="ListParagraph"/>
              <w:ind w:left="0"/>
              <w:jc w:val="center"/>
              <w:rPr>
                <w:color w:val="000000" w:themeColor="text1"/>
                <w:sz w:val="18"/>
              </w:rPr>
            </w:pPr>
          </w:p>
        </w:tc>
        <w:tc>
          <w:tcPr>
            <w:tcW w:w="567" w:type="dxa"/>
          </w:tcPr>
          <w:p w14:paraId="1BAE8539" w14:textId="77777777" w:rsidR="00C77BE4" w:rsidRPr="00C74D1B" w:rsidRDefault="00C77BE4" w:rsidP="00A11466">
            <w:pPr>
              <w:pStyle w:val="ListParagraph"/>
              <w:ind w:left="0"/>
              <w:jc w:val="center"/>
              <w:rPr>
                <w:color w:val="000000" w:themeColor="text1"/>
                <w:sz w:val="18"/>
              </w:rPr>
            </w:pPr>
          </w:p>
        </w:tc>
        <w:tc>
          <w:tcPr>
            <w:tcW w:w="567" w:type="dxa"/>
          </w:tcPr>
          <w:p w14:paraId="1139A4C4" w14:textId="77777777" w:rsidR="00C77BE4" w:rsidRPr="00C74D1B" w:rsidRDefault="00C77BE4" w:rsidP="00A11466">
            <w:pPr>
              <w:pStyle w:val="ListParagraph"/>
              <w:ind w:left="0"/>
              <w:jc w:val="center"/>
              <w:rPr>
                <w:color w:val="000000" w:themeColor="text1"/>
                <w:sz w:val="18"/>
              </w:rPr>
            </w:pPr>
          </w:p>
        </w:tc>
        <w:tc>
          <w:tcPr>
            <w:tcW w:w="2977" w:type="dxa"/>
          </w:tcPr>
          <w:p w14:paraId="6B72AA7F" w14:textId="77777777" w:rsidR="00C77BE4" w:rsidRPr="00C74D1B" w:rsidRDefault="00C77BE4" w:rsidP="00A11466">
            <w:pPr>
              <w:pStyle w:val="ListParagraph"/>
              <w:ind w:left="0"/>
              <w:rPr>
                <w:color w:val="000000" w:themeColor="text1"/>
                <w:sz w:val="18"/>
              </w:rPr>
            </w:pPr>
          </w:p>
        </w:tc>
      </w:tr>
      <w:tr w:rsidR="00C77BE4" w:rsidRPr="00C74D1B" w14:paraId="0714C385" w14:textId="77777777" w:rsidTr="00A11466">
        <w:tblPrEx>
          <w:tblCellMar>
            <w:top w:w="28" w:type="dxa"/>
            <w:bottom w:w="28" w:type="dxa"/>
          </w:tblCellMar>
        </w:tblPrEx>
        <w:trPr>
          <w:cantSplit/>
          <w:trHeight w:val="142"/>
        </w:trPr>
        <w:tc>
          <w:tcPr>
            <w:tcW w:w="1345" w:type="dxa"/>
          </w:tcPr>
          <w:p w14:paraId="11C0F9FE" w14:textId="77777777" w:rsidR="00C77BE4" w:rsidRPr="00C74D1B" w:rsidRDefault="00C77BE4" w:rsidP="00A11466">
            <w:r w:rsidRPr="00C74D1B">
              <w:rPr>
                <w:color w:val="000000" w:themeColor="text1"/>
                <w:sz w:val="18"/>
                <w:szCs w:val="18"/>
              </w:rPr>
              <w:t>BRS23—W27</w:t>
            </w:r>
          </w:p>
        </w:tc>
        <w:tc>
          <w:tcPr>
            <w:tcW w:w="3191" w:type="dxa"/>
          </w:tcPr>
          <w:p w14:paraId="33434736" w14:textId="77777777" w:rsidR="00C77BE4" w:rsidRPr="00C74D1B" w:rsidRDefault="00C77BE4" w:rsidP="00A11466">
            <w:pPr>
              <w:rPr>
                <w:color w:val="000000" w:themeColor="text1"/>
                <w:sz w:val="18"/>
              </w:rPr>
            </w:pPr>
            <w:r w:rsidRPr="00C74D1B">
              <w:rPr>
                <w:color w:val="000000" w:themeColor="text1"/>
                <w:sz w:val="18"/>
              </w:rPr>
              <w:t>Capability to perform draughting 2D engineering drawings.</w:t>
            </w:r>
          </w:p>
        </w:tc>
        <w:tc>
          <w:tcPr>
            <w:tcW w:w="567" w:type="dxa"/>
          </w:tcPr>
          <w:p w14:paraId="370FB676" w14:textId="77777777" w:rsidR="00C77BE4" w:rsidRPr="00C74D1B" w:rsidRDefault="00C77BE4" w:rsidP="00A11466">
            <w:pPr>
              <w:pStyle w:val="ListParagraph"/>
              <w:ind w:left="0"/>
              <w:jc w:val="center"/>
              <w:rPr>
                <w:color w:val="000000" w:themeColor="text1"/>
                <w:sz w:val="18"/>
              </w:rPr>
            </w:pPr>
          </w:p>
        </w:tc>
        <w:tc>
          <w:tcPr>
            <w:tcW w:w="567" w:type="dxa"/>
          </w:tcPr>
          <w:p w14:paraId="70D7B085" w14:textId="77777777" w:rsidR="00C77BE4" w:rsidRPr="00C74D1B" w:rsidRDefault="00C77BE4" w:rsidP="00A11466">
            <w:pPr>
              <w:pStyle w:val="ListParagraph"/>
              <w:ind w:left="0"/>
              <w:jc w:val="center"/>
              <w:rPr>
                <w:color w:val="000000" w:themeColor="text1"/>
                <w:sz w:val="18"/>
              </w:rPr>
            </w:pPr>
          </w:p>
        </w:tc>
        <w:tc>
          <w:tcPr>
            <w:tcW w:w="567" w:type="dxa"/>
          </w:tcPr>
          <w:p w14:paraId="1D9BCE7D" w14:textId="77777777" w:rsidR="00C77BE4" w:rsidRPr="00C74D1B" w:rsidRDefault="00C77BE4" w:rsidP="00A11466">
            <w:pPr>
              <w:pStyle w:val="ListParagraph"/>
              <w:ind w:left="0"/>
              <w:jc w:val="center"/>
              <w:rPr>
                <w:color w:val="000000" w:themeColor="text1"/>
                <w:sz w:val="18"/>
              </w:rPr>
            </w:pPr>
          </w:p>
        </w:tc>
        <w:tc>
          <w:tcPr>
            <w:tcW w:w="567" w:type="dxa"/>
          </w:tcPr>
          <w:p w14:paraId="7D4D41BC" w14:textId="77777777" w:rsidR="00C77BE4" w:rsidRPr="00C74D1B" w:rsidRDefault="00C77BE4" w:rsidP="00A11466">
            <w:pPr>
              <w:pStyle w:val="ListParagraph"/>
              <w:ind w:left="0"/>
              <w:jc w:val="center"/>
              <w:rPr>
                <w:color w:val="000000" w:themeColor="text1"/>
                <w:sz w:val="18"/>
              </w:rPr>
            </w:pPr>
          </w:p>
        </w:tc>
        <w:tc>
          <w:tcPr>
            <w:tcW w:w="567" w:type="dxa"/>
          </w:tcPr>
          <w:p w14:paraId="17DFCF92" w14:textId="77777777" w:rsidR="00C77BE4" w:rsidRPr="00C74D1B" w:rsidRDefault="00C77BE4" w:rsidP="00A11466">
            <w:pPr>
              <w:pStyle w:val="ListParagraph"/>
              <w:ind w:left="0"/>
              <w:jc w:val="center"/>
              <w:rPr>
                <w:color w:val="000000" w:themeColor="text1"/>
                <w:sz w:val="18"/>
              </w:rPr>
            </w:pPr>
          </w:p>
        </w:tc>
        <w:tc>
          <w:tcPr>
            <w:tcW w:w="2977" w:type="dxa"/>
          </w:tcPr>
          <w:p w14:paraId="002ADAB3" w14:textId="77777777" w:rsidR="00C77BE4" w:rsidRPr="00C74D1B" w:rsidRDefault="00C77BE4" w:rsidP="00A11466">
            <w:pPr>
              <w:pStyle w:val="ListParagraph"/>
              <w:ind w:left="0"/>
              <w:rPr>
                <w:color w:val="000000" w:themeColor="text1"/>
                <w:sz w:val="18"/>
              </w:rPr>
            </w:pPr>
          </w:p>
        </w:tc>
      </w:tr>
      <w:tr w:rsidR="00C77BE4" w:rsidRPr="00C74D1B" w14:paraId="7382611C" w14:textId="77777777" w:rsidTr="00A11466">
        <w:tblPrEx>
          <w:tblCellMar>
            <w:top w:w="28" w:type="dxa"/>
            <w:bottom w:w="28" w:type="dxa"/>
          </w:tblCellMar>
        </w:tblPrEx>
        <w:trPr>
          <w:cantSplit/>
          <w:trHeight w:val="142"/>
        </w:trPr>
        <w:tc>
          <w:tcPr>
            <w:tcW w:w="1345" w:type="dxa"/>
          </w:tcPr>
          <w:p w14:paraId="429D8B87" w14:textId="77777777" w:rsidR="00C77BE4" w:rsidRPr="00C74D1B" w:rsidRDefault="00C77BE4" w:rsidP="00A11466">
            <w:r w:rsidRPr="00C74D1B">
              <w:rPr>
                <w:color w:val="000000" w:themeColor="text1"/>
                <w:sz w:val="18"/>
                <w:szCs w:val="18"/>
              </w:rPr>
              <w:t>BRS23—W28</w:t>
            </w:r>
          </w:p>
        </w:tc>
        <w:tc>
          <w:tcPr>
            <w:tcW w:w="3191" w:type="dxa"/>
          </w:tcPr>
          <w:p w14:paraId="30FE8377"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generate process flow diagram.</w:t>
            </w:r>
          </w:p>
        </w:tc>
        <w:tc>
          <w:tcPr>
            <w:tcW w:w="567" w:type="dxa"/>
          </w:tcPr>
          <w:p w14:paraId="2F063716" w14:textId="77777777" w:rsidR="00C77BE4" w:rsidRPr="00C74D1B" w:rsidRDefault="00C77BE4" w:rsidP="00A11466">
            <w:pPr>
              <w:pStyle w:val="ListParagraph"/>
              <w:ind w:left="0"/>
              <w:jc w:val="center"/>
              <w:rPr>
                <w:color w:val="000000" w:themeColor="text1"/>
                <w:sz w:val="18"/>
              </w:rPr>
            </w:pPr>
          </w:p>
        </w:tc>
        <w:tc>
          <w:tcPr>
            <w:tcW w:w="567" w:type="dxa"/>
          </w:tcPr>
          <w:p w14:paraId="1C7C0C14" w14:textId="77777777" w:rsidR="00C77BE4" w:rsidRPr="00C74D1B" w:rsidRDefault="00C77BE4" w:rsidP="00A11466">
            <w:pPr>
              <w:pStyle w:val="ListParagraph"/>
              <w:ind w:left="0"/>
              <w:jc w:val="center"/>
              <w:rPr>
                <w:color w:val="000000" w:themeColor="text1"/>
                <w:sz w:val="18"/>
              </w:rPr>
            </w:pPr>
          </w:p>
        </w:tc>
        <w:tc>
          <w:tcPr>
            <w:tcW w:w="567" w:type="dxa"/>
          </w:tcPr>
          <w:p w14:paraId="5DE820DF" w14:textId="77777777" w:rsidR="00C77BE4" w:rsidRPr="00C74D1B" w:rsidRDefault="00C77BE4" w:rsidP="00A11466">
            <w:pPr>
              <w:pStyle w:val="ListParagraph"/>
              <w:ind w:left="0"/>
              <w:jc w:val="center"/>
              <w:rPr>
                <w:color w:val="000000" w:themeColor="text1"/>
                <w:sz w:val="18"/>
              </w:rPr>
            </w:pPr>
          </w:p>
        </w:tc>
        <w:tc>
          <w:tcPr>
            <w:tcW w:w="567" w:type="dxa"/>
          </w:tcPr>
          <w:p w14:paraId="2D420166" w14:textId="77777777" w:rsidR="00C77BE4" w:rsidRPr="00C74D1B" w:rsidRDefault="00C77BE4" w:rsidP="00A11466">
            <w:pPr>
              <w:pStyle w:val="ListParagraph"/>
              <w:ind w:left="0"/>
              <w:jc w:val="center"/>
              <w:rPr>
                <w:color w:val="000000" w:themeColor="text1"/>
                <w:sz w:val="18"/>
              </w:rPr>
            </w:pPr>
          </w:p>
        </w:tc>
        <w:tc>
          <w:tcPr>
            <w:tcW w:w="567" w:type="dxa"/>
          </w:tcPr>
          <w:p w14:paraId="583C7F98" w14:textId="77777777" w:rsidR="00C77BE4" w:rsidRPr="00C74D1B" w:rsidRDefault="00C77BE4" w:rsidP="00A11466">
            <w:pPr>
              <w:pStyle w:val="ListParagraph"/>
              <w:ind w:left="0"/>
              <w:jc w:val="center"/>
              <w:rPr>
                <w:color w:val="000000" w:themeColor="text1"/>
                <w:sz w:val="18"/>
              </w:rPr>
            </w:pPr>
          </w:p>
        </w:tc>
        <w:tc>
          <w:tcPr>
            <w:tcW w:w="2977" w:type="dxa"/>
          </w:tcPr>
          <w:p w14:paraId="23F7C662" w14:textId="77777777" w:rsidR="00C77BE4" w:rsidRPr="00C74D1B" w:rsidRDefault="00C77BE4" w:rsidP="00A11466">
            <w:pPr>
              <w:pStyle w:val="ListParagraph"/>
              <w:ind w:left="0"/>
              <w:rPr>
                <w:color w:val="000000" w:themeColor="text1"/>
                <w:sz w:val="18"/>
              </w:rPr>
            </w:pPr>
          </w:p>
        </w:tc>
      </w:tr>
    </w:tbl>
    <w:p w14:paraId="6BD46242" w14:textId="77777777" w:rsidR="00C77BE4" w:rsidRPr="00C74D1B" w:rsidRDefault="00C77BE4" w:rsidP="00C77BE4">
      <w:pPr>
        <w:pStyle w:val="ListParagraph"/>
        <w:ind w:left="851"/>
        <w:rPr>
          <w:color w:val="0070C0"/>
          <w:sz w:val="20"/>
        </w:rPr>
      </w:pPr>
    </w:p>
    <w:p w14:paraId="412F6A6F" w14:textId="77777777" w:rsidR="00F73566" w:rsidRPr="00C74D1B" w:rsidRDefault="00F73566">
      <w:pPr>
        <w:spacing w:after="200" w:line="276" w:lineRule="auto"/>
        <w:jc w:val="left"/>
        <w:rPr>
          <w:rFonts w:ascii="Arial Bold" w:eastAsiaTheme="majorEastAsia" w:hAnsi="Arial Bold" w:cstheme="majorBidi"/>
          <w:b/>
          <w:caps/>
          <w:kern w:val="28"/>
          <w:szCs w:val="26"/>
          <w:lang w:val="en-GB"/>
        </w:rPr>
      </w:pPr>
      <w:r w:rsidRPr="00C74D1B">
        <w:br w:type="page"/>
      </w:r>
    </w:p>
    <w:p w14:paraId="734E74DC" w14:textId="254E2007" w:rsidR="00C77BE4" w:rsidRPr="00C74D1B" w:rsidRDefault="00C77BE4" w:rsidP="00B71375">
      <w:pPr>
        <w:pStyle w:val="Heading2"/>
      </w:pPr>
      <w:bookmarkStart w:id="131" w:name="_Toc99103760"/>
      <w:r w:rsidRPr="00C74D1B">
        <w:t>EDMS</w:t>
      </w:r>
      <w:bookmarkEnd w:id="131"/>
    </w:p>
    <w:p w14:paraId="7B272DD8" w14:textId="77777777" w:rsidR="00B71375" w:rsidRPr="00C74D1B" w:rsidRDefault="00B71375" w:rsidP="00B71375">
      <w:pPr>
        <w:rPr>
          <w:lang w:val="en-GB"/>
        </w:rPr>
      </w:pPr>
    </w:p>
    <w:p w14:paraId="23E60C8B" w14:textId="77777777" w:rsidR="00C77BE4" w:rsidRPr="00C74D1B" w:rsidRDefault="00C77BE4" w:rsidP="00B71375">
      <w:pPr>
        <w:pStyle w:val="Heading3"/>
      </w:pPr>
      <w:bookmarkStart w:id="132" w:name="_Toc99103761"/>
      <w:r w:rsidRPr="00C74D1B">
        <w:t>Manage System Access</w:t>
      </w:r>
      <w:bookmarkEnd w:id="132"/>
    </w:p>
    <w:p w14:paraId="4B7BE445" w14:textId="77777777" w:rsidR="00C77BE4" w:rsidRPr="00C74D1B" w:rsidRDefault="00C77BE4" w:rsidP="002F1231"/>
    <w:tbl>
      <w:tblPr>
        <w:tblStyle w:val="TableGrid"/>
        <w:tblW w:w="10348" w:type="dxa"/>
        <w:tblInd w:w="279" w:type="dxa"/>
        <w:tblLayout w:type="fixed"/>
        <w:tblLook w:val="04A0" w:firstRow="1" w:lastRow="0" w:firstColumn="1" w:lastColumn="0" w:noHBand="0" w:noVBand="1"/>
      </w:tblPr>
      <w:tblGrid>
        <w:gridCol w:w="1345"/>
        <w:gridCol w:w="3191"/>
        <w:gridCol w:w="567"/>
        <w:gridCol w:w="567"/>
        <w:gridCol w:w="567"/>
        <w:gridCol w:w="567"/>
        <w:gridCol w:w="567"/>
        <w:gridCol w:w="2977"/>
      </w:tblGrid>
      <w:tr w:rsidR="00C77BE4" w:rsidRPr="00C74D1B" w14:paraId="377C517B" w14:textId="77777777" w:rsidTr="00A11466">
        <w:trPr>
          <w:trHeight w:val="1742"/>
        </w:trPr>
        <w:tc>
          <w:tcPr>
            <w:tcW w:w="1345" w:type="dxa"/>
            <w:shd w:val="clear" w:color="auto" w:fill="EEECE1" w:themeFill="background2"/>
          </w:tcPr>
          <w:p w14:paraId="6AF1189C" w14:textId="77777777" w:rsidR="00C77BE4" w:rsidRPr="00C74D1B" w:rsidRDefault="00C77BE4" w:rsidP="00A11466">
            <w:pPr>
              <w:rPr>
                <w:b/>
                <w:sz w:val="18"/>
                <w:szCs w:val="18"/>
              </w:rPr>
            </w:pPr>
            <w:r w:rsidRPr="00C74D1B">
              <w:rPr>
                <w:b/>
                <w:bCs/>
                <w:sz w:val="18"/>
                <w:szCs w:val="18"/>
              </w:rPr>
              <w:t>BRS Number</w:t>
            </w:r>
          </w:p>
        </w:tc>
        <w:tc>
          <w:tcPr>
            <w:tcW w:w="3191" w:type="dxa"/>
            <w:shd w:val="clear" w:color="auto" w:fill="EEECE1" w:themeFill="background2"/>
          </w:tcPr>
          <w:p w14:paraId="3E4A07F1"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391F785A"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0758D955"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7696540A"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0022EC63"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56D3430B"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01BFD5DE"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2159C034" w14:textId="77777777" w:rsidTr="00A11466">
        <w:tblPrEx>
          <w:tblCellMar>
            <w:top w:w="28" w:type="dxa"/>
            <w:bottom w:w="28" w:type="dxa"/>
          </w:tblCellMar>
        </w:tblPrEx>
        <w:trPr>
          <w:cantSplit/>
          <w:trHeight w:val="142"/>
          <w:tblHeader/>
        </w:trPr>
        <w:tc>
          <w:tcPr>
            <w:tcW w:w="1345" w:type="dxa"/>
            <w:shd w:val="clear" w:color="auto" w:fill="auto"/>
            <w:vAlign w:val="center"/>
          </w:tcPr>
          <w:p w14:paraId="374EBF7E" w14:textId="77777777" w:rsidR="00C77BE4" w:rsidRPr="00C74D1B" w:rsidRDefault="00C77BE4" w:rsidP="00A11466">
            <w:pPr>
              <w:pStyle w:val="ListParagraph"/>
              <w:ind w:left="0"/>
              <w:rPr>
                <w:b/>
                <w:bCs/>
                <w:sz w:val="20"/>
              </w:rPr>
            </w:pPr>
          </w:p>
        </w:tc>
        <w:tc>
          <w:tcPr>
            <w:tcW w:w="3191" w:type="dxa"/>
            <w:shd w:val="clear" w:color="auto" w:fill="auto"/>
            <w:vAlign w:val="center"/>
          </w:tcPr>
          <w:p w14:paraId="63150D27" w14:textId="77777777" w:rsidR="00C77BE4" w:rsidRPr="00C74D1B" w:rsidRDefault="00C77BE4" w:rsidP="00A11466">
            <w:pPr>
              <w:pStyle w:val="ListParagraph"/>
              <w:ind w:left="0"/>
              <w:rPr>
                <w:b/>
                <w:bCs/>
                <w:sz w:val="20"/>
              </w:rPr>
            </w:pPr>
          </w:p>
        </w:tc>
        <w:tc>
          <w:tcPr>
            <w:tcW w:w="567" w:type="dxa"/>
            <w:shd w:val="clear" w:color="auto" w:fill="auto"/>
            <w:vAlign w:val="center"/>
          </w:tcPr>
          <w:p w14:paraId="39A67CD7" w14:textId="77777777" w:rsidR="00C77BE4" w:rsidRPr="00C74D1B" w:rsidRDefault="00C77BE4" w:rsidP="00A11466">
            <w:pPr>
              <w:pStyle w:val="ListParagraph"/>
              <w:ind w:left="0"/>
              <w:rPr>
                <w:b/>
                <w:sz w:val="20"/>
              </w:rPr>
            </w:pPr>
          </w:p>
        </w:tc>
        <w:tc>
          <w:tcPr>
            <w:tcW w:w="567" w:type="dxa"/>
            <w:shd w:val="clear" w:color="auto" w:fill="auto"/>
          </w:tcPr>
          <w:p w14:paraId="43101E9E" w14:textId="77777777" w:rsidR="00C77BE4" w:rsidRPr="00C74D1B" w:rsidRDefault="00C77BE4" w:rsidP="00A11466">
            <w:pPr>
              <w:pStyle w:val="ListParagraph"/>
              <w:ind w:left="0"/>
              <w:rPr>
                <w:b/>
                <w:color w:val="000000" w:themeColor="text1"/>
                <w:sz w:val="18"/>
              </w:rPr>
            </w:pPr>
          </w:p>
        </w:tc>
        <w:tc>
          <w:tcPr>
            <w:tcW w:w="567" w:type="dxa"/>
            <w:shd w:val="clear" w:color="auto" w:fill="auto"/>
          </w:tcPr>
          <w:p w14:paraId="5C737D6C" w14:textId="77777777" w:rsidR="00C77BE4" w:rsidRPr="00C74D1B" w:rsidRDefault="00C77BE4" w:rsidP="00A11466">
            <w:pPr>
              <w:pStyle w:val="ListParagraph"/>
              <w:ind w:left="0"/>
              <w:rPr>
                <w:b/>
                <w:color w:val="000000" w:themeColor="text1"/>
                <w:sz w:val="18"/>
              </w:rPr>
            </w:pPr>
          </w:p>
        </w:tc>
        <w:tc>
          <w:tcPr>
            <w:tcW w:w="567" w:type="dxa"/>
            <w:shd w:val="clear" w:color="auto" w:fill="auto"/>
          </w:tcPr>
          <w:p w14:paraId="559F72E6" w14:textId="77777777" w:rsidR="00C77BE4" w:rsidRPr="00C74D1B" w:rsidRDefault="00C77BE4" w:rsidP="00A11466">
            <w:pPr>
              <w:pStyle w:val="ListParagraph"/>
              <w:ind w:left="0"/>
              <w:rPr>
                <w:b/>
                <w:color w:val="000000" w:themeColor="text1"/>
                <w:sz w:val="18"/>
              </w:rPr>
            </w:pPr>
          </w:p>
        </w:tc>
        <w:tc>
          <w:tcPr>
            <w:tcW w:w="567" w:type="dxa"/>
            <w:shd w:val="clear" w:color="auto" w:fill="auto"/>
          </w:tcPr>
          <w:p w14:paraId="6107B326" w14:textId="77777777" w:rsidR="00C77BE4" w:rsidRPr="00C74D1B" w:rsidRDefault="00C77BE4" w:rsidP="00A11466">
            <w:pPr>
              <w:pStyle w:val="ListParagraph"/>
              <w:ind w:left="0"/>
              <w:rPr>
                <w:b/>
                <w:color w:val="000000" w:themeColor="text1"/>
                <w:sz w:val="18"/>
              </w:rPr>
            </w:pPr>
          </w:p>
        </w:tc>
        <w:tc>
          <w:tcPr>
            <w:tcW w:w="2977" w:type="dxa"/>
            <w:shd w:val="clear" w:color="auto" w:fill="auto"/>
          </w:tcPr>
          <w:p w14:paraId="7F70B196" w14:textId="77777777" w:rsidR="00C77BE4" w:rsidRPr="00C74D1B" w:rsidRDefault="00C77BE4" w:rsidP="00A11466">
            <w:pPr>
              <w:pStyle w:val="ListParagraph"/>
              <w:ind w:left="0"/>
              <w:rPr>
                <w:b/>
                <w:color w:val="000000" w:themeColor="text1"/>
                <w:sz w:val="18"/>
              </w:rPr>
            </w:pPr>
          </w:p>
        </w:tc>
      </w:tr>
      <w:tr w:rsidR="00C77BE4" w:rsidRPr="00C74D1B" w14:paraId="582D8CD8" w14:textId="77777777" w:rsidTr="00A11466">
        <w:tblPrEx>
          <w:tblCellMar>
            <w:top w:w="28" w:type="dxa"/>
            <w:bottom w:w="28" w:type="dxa"/>
          </w:tblCellMar>
        </w:tblPrEx>
        <w:trPr>
          <w:cantSplit/>
          <w:trHeight w:val="142"/>
        </w:trPr>
        <w:tc>
          <w:tcPr>
            <w:tcW w:w="1345" w:type="dxa"/>
          </w:tcPr>
          <w:p w14:paraId="0B2F5659" w14:textId="77777777" w:rsidR="00C77BE4" w:rsidRPr="00C74D1B" w:rsidRDefault="00C77BE4" w:rsidP="00A11466">
            <w:pPr>
              <w:pStyle w:val="ListParagraph"/>
              <w:ind w:left="0"/>
              <w:contextualSpacing w:val="0"/>
              <w:rPr>
                <w:sz w:val="18"/>
                <w:szCs w:val="18"/>
              </w:rPr>
            </w:pPr>
            <w:r w:rsidRPr="00C74D1B">
              <w:rPr>
                <w:sz w:val="18"/>
                <w:szCs w:val="18"/>
              </w:rPr>
              <w:t>BRS1-A1</w:t>
            </w:r>
          </w:p>
        </w:tc>
        <w:tc>
          <w:tcPr>
            <w:tcW w:w="3191" w:type="dxa"/>
          </w:tcPr>
          <w:p w14:paraId="32104470" w14:textId="77777777" w:rsidR="00C77BE4" w:rsidRPr="00C74D1B" w:rsidRDefault="00C77BE4" w:rsidP="00A11466">
            <w:pPr>
              <w:pStyle w:val="ListParagraph"/>
              <w:ind w:left="0"/>
              <w:contextualSpacing w:val="0"/>
              <w:rPr>
                <w:sz w:val="18"/>
                <w:szCs w:val="18"/>
              </w:rPr>
            </w:pPr>
            <w:r w:rsidRPr="00C74D1B">
              <w:rPr>
                <w:sz w:val="18"/>
                <w:szCs w:val="18"/>
              </w:rPr>
              <w:t>Register a user.</w:t>
            </w:r>
          </w:p>
        </w:tc>
        <w:tc>
          <w:tcPr>
            <w:tcW w:w="567" w:type="dxa"/>
          </w:tcPr>
          <w:p w14:paraId="351E47B1" w14:textId="77777777" w:rsidR="00C77BE4" w:rsidRPr="00C74D1B" w:rsidRDefault="00C77BE4" w:rsidP="00A11466">
            <w:pPr>
              <w:pStyle w:val="ListParagraph"/>
              <w:ind w:left="0"/>
              <w:rPr>
                <w:color w:val="000000" w:themeColor="text1"/>
                <w:sz w:val="20"/>
              </w:rPr>
            </w:pPr>
          </w:p>
        </w:tc>
        <w:tc>
          <w:tcPr>
            <w:tcW w:w="567" w:type="dxa"/>
          </w:tcPr>
          <w:p w14:paraId="65B12452" w14:textId="77777777" w:rsidR="00C77BE4" w:rsidRPr="00C74D1B" w:rsidRDefault="00C77BE4" w:rsidP="00A11466">
            <w:pPr>
              <w:pStyle w:val="ListParagraph"/>
              <w:ind w:left="0"/>
              <w:rPr>
                <w:color w:val="000000" w:themeColor="text1"/>
                <w:sz w:val="20"/>
              </w:rPr>
            </w:pPr>
          </w:p>
        </w:tc>
        <w:tc>
          <w:tcPr>
            <w:tcW w:w="567" w:type="dxa"/>
          </w:tcPr>
          <w:p w14:paraId="57CB4184" w14:textId="77777777" w:rsidR="00C77BE4" w:rsidRPr="00C74D1B" w:rsidRDefault="00C77BE4" w:rsidP="00A11466">
            <w:pPr>
              <w:pStyle w:val="ListParagraph"/>
              <w:ind w:left="0"/>
              <w:rPr>
                <w:color w:val="000000" w:themeColor="text1"/>
                <w:sz w:val="20"/>
              </w:rPr>
            </w:pPr>
          </w:p>
        </w:tc>
        <w:tc>
          <w:tcPr>
            <w:tcW w:w="567" w:type="dxa"/>
          </w:tcPr>
          <w:p w14:paraId="2B9D5C17" w14:textId="77777777" w:rsidR="00C77BE4" w:rsidRPr="00C74D1B" w:rsidRDefault="00C77BE4" w:rsidP="00A11466">
            <w:pPr>
              <w:pStyle w:val="ListParagraph"/>
              <w:ind w:left="0"/>
              <w:rPr>
                <w:color w:val="000000" w:themeColor="text1"/>
                <w:sz w:val="20"/>
              </w:rPr>
            </w:pPr>
          </w:p>
        </w:tc>
        <w:tc>
          <w:tcPr>
            <w:tcW w:w="567" w:type="dxa"/>
          </w:tcPr>
          <w:p w14:paraId="4EE2B0DA" w14:textId="77777777" w:rsidR="00C77BE4" w:rsidRPr="00C74D1B" w:rsidRDefault="00C77BE4" w:rsidP="00A11466">
            <w:pPr>
              <w:pStyle w:val="ListParagraph"/>
              <w:ind w:left="0"/>
              <w:rPr>
                <w:color w:val="000000" w:themeColor="text1"/>
                <w:sz w:val="20"/>
              </w:rPr>
            </w:pPr>
          </w:p>
        </w:tc>
        <w:tc>
          <w:tcPr>
            <w:tcW w:w="2977" w:type="dxa"/>
          </w:tcPr>
          <w:p w14:paraId="69A77482" w14:textId="77777777" w:rsidR="00C77BE4" w:rsidRPr="00C74D1B" w:rsidRDefault="00C77BE4" w:rsidP="00A11466">
            <w:pPr>
              <w:pStyle w:val="ListParagraph"/>
              <w:ind w:left="0"/>
              <w:rPr>
                <w:color w:val="000000" w:themeColor="text1"/>
                <w:sz w:val="20"/>
              </w:rPr>
            </w:pPr>
          </w:p>
        </w:tc>
      </w:tr>
      <w:tr w:rsidR="00C77BE4" w:rsidRPr="00C74D1B" w14:paraId="21FF67AE" w14:textId="77777777" w:rsidTr="00A11466">
        <w:tblPrEx>
          <w:tblCellMar>
            <w:top w:w="28" w:type="dxa"/>
            <w:bottom w:w="28" w:type="dxa"/>
          </w:tblCellMar>
        </w:tblPrEx>
        <w:trPr>
          <w:cantSplit/>
          <w:trHeight w:val="142"/>
        </w:trPr>
        <w:tc>
          <w:tcPr>
            <w:tcW w:w="1345" w:type="dxa"/>
          </w:tcPr>
          <w:p w14:paraId="668130B4" w14:textId="77777777" w:rsidR="00C77BE4" w:rsidRPr="00C74D1B" w:rsidRDefault="00C77BE4" w:rsidP="00A11466">
            <w:pPr>
              <w:rPr>
                <w:sz w:val="18"/>
                <w:szCs w:val="18"/>
              </w:rPr>
            </w:pPr>
            <w:r w:rsidRPr="00C74D1B">
              <w:rPr>
                <w:sz w:val="18"/>
                <w:szCs w:val="18"/>
              </w:rPr>
              <w:t>BRS1-A2</w:t>
            </w:r>
          </w:p>
        </w:tc>
        <w:tc>
          <w:tcPr>
            <w:tcW w:w="3191" w:type="dxa"/>
          </w:tcPr>
          <w:p w14:paraId="05365B5C" w14:textId="77777777" w:rsidR="00C77BE4" w:rsidRPr="00C74D1B" w:rsidRDefault="00C77BE4" w:rsidP="00A11466">
            <w:pPr>
              <w:pStyle w:val="ListParagraph"/>
              <w:ind w:left="0"/>
              <w:contextualSpacing w:val="0"/>
              <w:rPr>
                <w:sz w:val="18"/>
                <w:szCs w:val="18"/>
              </w:rPr>
            </w:pPr>
            <w:r w:rsidRPr="00C74D1B">
              <w:rPr>
                <w:sz w:val="18"/>
                <w:szCs w:val="18"/>
              </w:rPr>
              <w:t>Configure user access profile</w:t>
            </w:r>
          </w:p>
          <w:p w14:paraId="115B9677" w14:textId="77777777" w:rsidR="00C77BE4" w:rsidRPr="00C74D1B" w:rsidRDefault="00C77BE4" w:rsidP="00A052D5">
            <w:pPr>
              <w:pStyle w:val="ListParagraph"/>
              <w:numPr>
                <w:ilvl w:val="0"/>
                <w:numId w:val="10"/>
              </w:numPr>
              <w:contextualSpacing w:val="0"/>
              <w:jc w:val="left"/>
              <w:rPr>
                <w:sz w:val="18"/>
                <w:szCs w:val="18"/>
              </w:rPr>
            </w:pPr>
            <w:r w:rsidRPr="00C74D1B">
              <w:rPr>
                <w:sz w:val="18"/>
                <w:szCs w:val="18"/>
              </w:rPr>
              <w:t>System administrator</w:t>
            </w:r>
          </w:p>
          <w:p w14:paraId="01A815FF" w14:textId="77777777" w:rsidR="00C77BE4" w:rsidRPr="00C74D1B" w:rsidRDefault="00C77BE4" w:rsidP="00A052D5">
            <w:pPr>
              <w:pStyle w:val="ListParagraph"/>
              <w:numPr>
                <w:ilvl w:val="0"/>
                <w:numId w:val="10"/>
              </w:numPr>
              <w:contextualSpacing w:val="0"/>
              <w:jc w:val="left"/>
              <w:rPr>
                <w:sz w:val="18"/>
                <w:szCs w:val="18"/>
              </w:rPr>
            </w:pPr>
            <w:r w:rsidRPr="00C74D1B">
              <w:rPr>
                <w:sz w:val="18"/>
                <w:szCs w:val="18"/>
              </w:rPr>
              <w:t>Business administrator</w:t>
            </w:r>
          </w:p>
          <w:p w14:paraId="2860850C" w14:textId="77777777" w:rsidR="00C77BE4" w:rsidRPr="00C74D1B" w:rsidRDefault="00C77BE4" w:rsidP="00A052D5">
            <w:pPr>
              <w:pStyle w:val="ListParagraph"/>
              <w:numPr>
                <w:ilvl w:val="0"/>
                <w:numId w:val="10"/>
              </w:numPr>
              <w:contextualSpacing w:val="0"/>
              <w:jc w:val="left"/>
              <w:rPr>
                <w:sz w:val="18"/>
                <w:szCs w:val="18"/>
              </w:rPr>
            </w:pPr>
            <w:r w:rsidRPr="00C74D1B">
              <w:rPr>
                <w:sz w:val="18"/>
                <w:szCs w:val="18"/>
              </w:rPr>
              <w:t>Document controller</w:t>
            </w:r>
          </w:p>
          <w:p w14:paraId="19DCD3B0" w14:textId="77777777" w:rsidR="00C77BE4" w:rsidRPr="00C74D1B" w:rsidRDefault="00C77BE4" w:rsidP="00A052D5">
            <w:pPr>
              <w:pStyle w:val="ListParagraph"/>
              <w:numPr>
                <w:ilvl w:val="0"/>
                <w:numId w:val="10"/>
              </w:numPr>
              <w:contextualSpacing w:val="0"/>
              <w:jc w:val="left"/>
              <w:rPr>
                <w:sz w:val="18"/>
                <w:szCs w:val="18"/>
              </w:rPr>
            </w:pPr>
            <w:r w:rsidRPr="00C74D1B">
              <w:rPr>
                <w:sz w:val="18"/>
                <w:szCs w:val="18"/>
              </w:rPr>
              <w:t>Project end users</w:t>
            </w:r>
          </w:p>
          <w:p w14:paraId="47B1BA00" w14:textId="77777777" w:rsidR="00C77BE4" w:rsidRPr="00C74D1B" w:rsidRDefault="00C77BE4" w:rsidP="00A052D5">
            <w:pPr>
              <w:pStyle w:val="ListParagraph"/>
              <w:numPr>
                <w:ilvl w:val="1"/>
                <w:numId w:val="10"/>
              </w:numPr>
              <w:contextualSpacing w:val="0"/>
              <w:jc w:val="left"/>
              <w:rPr>
                <w:sz w:val="18"/>
                <w:szCs w:val="18"/>
              </w:rPr>
            </w:pPr>
            <w:r w:rsidRPr="00C74D1B">
              <w:rPr>
                <w:sz w:val="18"/>
                <w:szCs w:val="18"/>
              </w:rPr>
              <w:t>Read only access</w:t>
            </w:r>
          </w:p>
          <w:p w14:paraId="083976E5" w14:textId="77777777" w:rsidR="00C77BE4" w:rsidRPr="00C74D1B" w:rsidRDefault="00C77BE4" w:rsidP="00A052D5">
            <w:pPr>
              <w:pStyle w:val="ListParagraph"/>
              <w:numPr>
                <w:ilvl w:val="1"/>
                <w:numId w:val="10"/>
              </w:numPr>
              <w:contextualSpacing w:val="0"/>
              <w:jc w:val="left"/>
              <w:rPr>
                <w:sz w:val="18"/>
                <w:szCs w:val="18"/>
              </w:rPr>
            </w:pPr>
            <w:r w:rsidRPr="00C74D1B">
              <w:rPr>
                <w:sz w:val="18"/>
                <w:szCs w:val="18"/>
              </w:rPr>
              <w:t>Edit user access</w:t>
            </w:r>
          </w:p>
          <w:p w14:paraId="1F92E5BE" w14:textId="77777777" w:rsidR="00C77BE4" w:rsidRPr="00C74D1B" w:rsidRDefault="00C77BE4" w:rsidP="00A052D5">
            <w:pPr>
              <w:pStyle w:val="ListParagraph"/>
              <w:numPr>
                <w:ilvl w:val="1"/>
                <w:numId w:val="10"/>
              </w:numPr>
              <w:contextualSpacing w:val="0"/>
              <w:jc w:val="left"/>
              <w:rPr>
                <w:sz w:val="18"/>
                <w:szCs w:val="18"/>
              </w:rPr>
            </w:pPr>
            <w:r w:rsidRPr="00C74D1B">
              <w:rPr>
                <w:sz w:val="18"/>
                <w:szCs w:val="18"/>
              </w:rPr>
              <w:t>Draftsperson [Edit user + CAD access]</w:t>
            </w:r>
          </w:p>
          <w:p w14:paraId="6184667D" w14:textId="77777777" w:rsidR="00C77BE4" w:rsidRPr="00C74D1B" w:rsidRDefault="00C77BE4" w:rsidP="00A052D5">
            <w:pPr>
              <w:pStyle w:val="ListParagraph"/>
              <w:numPr>
                <w:ilvl w:val="1"/>
                <w:numId w:val="10"/>
              </w:numPr>
              <w:contextualSpacing w:val="0"/>
              <w:jc w:val="left"/>
              <w:rPr>
                <w:sz w:val="18"/>
                <w:szCs w:val="18"/>
              </w:rPr>
            </w:pPr>
            <w:r w:rsidRPr="00C74D1B">
              <w:rPr>
                <w:sz w:val="18"/>
                <w:szCs w:val="18"/>
              </w:rPr>
              <w:t>Web view access</w:t>
            </w:r>
          </w:p>
        </w:tc>
        <w:tc>
          <w:tcPr>
            <w:tcW w:w="567" w:type="dxa"/>
          </w:tcPr>
          <w:p w14:paraId="2F5CB9A7" w14:textId="77777777" w:rsidR="00C77BE4" w:rsidRPr="00C74D1B" w:rsidRDefault="00C77BE4" w:rsidP="00A11466">
            <w:pPr>
              <w:pStyle w:val="ListParagraph"/>
              <w:ind w:left="0"/>
              <w:rPr>
                <w:color w:val="000000" w:themeColor="text1"/>
                <w:sz w:val="20"/>
              </w:rPr>
            </w:pPr>
          </w:p>
        </w:tc>
        <w:tc>
          <w:tcPr>
            <w:tcW w:w="567" w:type="dxa"/>
          </w:tcPr>
          <w:p w14:paraId="134B1942" w14:textId="77777777" w:rsidR="00C77BE4" w:rsidRPr="00C74D1B" w:rsidRDefault="00C77BE4" w:rsidP="00A11466">
            <w:pPr>
              <w:pStyle w:val="ListParagraph"/>
              <w:ind w:left="0"/>
              <w:rPr>
                <w:color w:val="000000" w:themeColor="text1"/>
                <w:sz w:val="20"/>
              </w:rPr>
            </w:pPr>
          </w:p>
        </w:tc>
        <w:tc>
          <w:tcPr>
            <w:tcW w:w="567" w:type="dxa"/>
          </w:tcPr>
          <w:p w14:paraId="4314A76F" w14:textId="77777777" w:rsidR="00C77BE4" w:rsidRPr="00C74D1B" w:rsidRDefault="00C77BE4" w:rsidP="00A11466">
            <w:pPr>
              <w:pStyle w:val="ListParagraph"/>
              <w:ind w:left="0"/>
              <w:rPr>
                <w:color w:val="000000" w:themeColor="text1"/>
                <w:sz w:val="20"/>
              </w:rPr>
            </w:pPr>
          </w:p>
        </w:tc>
        <w:tc>
          <w:tcPr>
            <w:tcW w:w="567" w:type="dxa"/>
          </w:tcPr>
          <w:p w14:paraId="0A68187B" w14:textId="77777777" w:rsidR="00C77BE4" w:rsidRPr="00C74D1B" w:rsidRDefault="00C77BE4" w:rsidP="00A11466">
            <w:pPr>
              <w:pStyle w:val="ListParagraph"/>
              <w:ind w:left="0"/>
              <w:rPr>
                <w:color w:val="000000" w:themeColor="text1"/>
                <w:sz w:val="20"/>
              </w:rPr>
            </w:pPr>
          </w:p>
        </w:tc>
        <w:tc>
          <w:tcPr>
            <w:tcW w:w="567" w:type="dxa"/>
          </w:tcPr>
          <w:p w14:paraId="567FE147" w14:textId="77777777" w:rsidR="00C77BE4" w:rsidRPr="00C74D1B" w:rsidRDefault="00C77BE4" w:rsidP="00A11466">
            <w:pPr>
              <w:pStyle w:val="ListParagraph"/>
              <w:ind w:left="0"/>
              <w:rPr>
                <w:color w:val="000000" w:themeColor="text1"/>
                <w:sz w:val="20"/>
              </w:rPr>
            </w:pPr>
          </w:p>
        </w:tc>
        <w:tc>
          <w:tcPr>
            <w:tcW w:w="2977" w:type="dxa"/>
          </w:tcPr>
          <w:p w14:paraId="02F23C49" w14:textId="77777777" w:rsidR="00C77BE4" w:rsidRPr="00C74D1B" w:rsidRDefault="00C77BE4" w:rsidP="00A11466">
            <w:pPr>
              <w:pStyle w:val="ListParagraph"/>
              <w:ind w:left="0"/>
              <w:rPr>
                <w:color w:val="000000" w:themeColor="text1"/>
                <w:sz w:val="20"/>
              </w:rPr>
            </w:pPr>
          </w:p>
        </w:tc>
      </w:tr>
      <w:tr w:rsidR="00C77BE4" w:rsidRPr="00C74D1B" w14:paraId="06A3CEB8" w14:textId="77777777" w:rsidTr="00A11466">
        <w:tblPrEx>
          <w:tblCellMar>
            <w:top w:w="28" w:type="dxa"/>
            <w:bottom w:w="28" w:type="dxa"/>
          </w:tblCellMar>
        </w:tblPrEx>
        <w:trPr>
          <w:cantSplit/>
          <w:trHeight w:val="142"/>
        </w:trPr>
        <w:tc>
          <w:tcPr>
            <w:tcW w:w="1345" w:type="dxa"/>
          </w:tcPr>
          <w:p w14:paraId="5E3949AA" w14:textId="77777777" w:rsidR="00C77BE4" w:rsidRPr="00C74D1B" w:rsidRDefault="00C77BE4" w:rsidP="00A11466">
            <w:pPr>
              <w:rPr>
                <w:sz w:val="18"/>
                <w:szCs w:val="18"/>
              </w:rPr>
            </w:pPr>
            <w:r w:rsidRPr="00C74D1B">
              <w:rPr>
                <w:sz w:val="18"/>
                <w:szCs w:val="18"/>
              </w:rPr>
              <w:t>BRS1-A3</w:t>
            </w:r>
          </w:p>
        </w:tc>
        <w:tc>
          <w:tcPr>
            <w:tcW w:w="3191" w:type="dxa"/>
          </w:tcPr>
          <w:p w14:paraId="56CBEC3A" w14:textId="77777777" w:rsidR="00C77BE4" w:rsidRPr="00C74D1B" w:rsidRDefault="00C77BE4" w:rsidP="00A11466">
            <w:pPr>
              <w:pStyle w:val="ListParagraph"/>
              <w:ind w:left="0"/>
              <w:contextualSpacing w:val="0"/>
              <w:rPr>
                <w:sz w:val="18"/>
                <w:szCs w:val="18"/>
              </w:rPr>
            </w:pPr>
            <w:r w:rsidRPr="00C74D1B">
              <w:rPr>
                <w:sz w:val="18"/>
                <w:szCs w:val="18"/>
              </w:rPr>
              <w:t>Inform user about access granted.</w:t>
            </w:r>
          </w:p>
        </w:tc>
        <w:tc>
          <w:tcPr>
            <w:tcW w:w="567" w:type="dxa"/>
          </w:tcPr>
          <w:p w14:paraId="6832555E" w14:textId="77777777" w:rsidR="00C77BE4" w:rsidRPr="00C74D1B" w:rsidRDefault="00C77BE4" w:rsidP="00A11466">
            <w:pPr>
              <w:pStyle w:val="ListParagraph"/>
              <w:ind w:left="0"/>
              <w:rPr>
                <w:color w:val="000000" w:themeColor="text1"/>
                <w:sz w:val="18"/>
                <w:szCs w:val="18"/>
              </w:rPr>
            </w:pPr>
          </w:p>
        </w:tc>
        <w:tc>
          <w:tcPr>
            <w:tcW w:w="567" w:type="dxa"/>
          </w:tcPr>
          <w:p w14:paraId="6E01F15B" w14:textId="77777777" w:rsidR="00C77BE4" w:rsidRPr="00C74D1B" w:rsidRDefault="00C77BE4" w:rsidP="00A11466">
            <w:pPr>
              <w:pStyle w:val="ListParagraph"/>
              <w:ind w:left="0"/>
              <w:rPr>
                <w:color w:val="000000" w:themeColor="text1"/>
                <w:sz w:val="18"/>
                <w:szCs w:val="18"/>
              </w:rPr>
            </w:pPr>
          </w:p>
        </w:tc>
        <w:tc>
          <w:tcPr>
            <w:tcW w:w="567" w:type="dxa"/>
          </w:tcPr>
          <w:p w14:paraId="5B9513B6" w14:textId="77777777" w:rsidR="00C77BE4" w:rsidRPr="00C74D1B" w:rsidRDefault="00C77BE4" w:rsidP="00A11466">
            <w:pPr>
              <w:pStyle w:val="ListParagraph"/>
              <w:ind w:left="0"/>
              <w:rPr>
                <w:color w:val="000000" w:themeColor="text1"/>
                <w:sz w:val="18"/>
                <w:szCs w:val="18"/>
              </w:rPr>
            </w:pPr>
          </w:p>
        </w:tc>
        <w:tc>
          <w:tcPr>
            <w:tcW w:w="567" w:type="dxa"/>
          </w:tcPr>
          <w:p w14:paraId="01221D70" w14:textId="77777777" w:rsidR="00C77BE4" w:rsidRPr="00C74D1B" w:rsidRDefault="00C77BE4" w:rsidP="00A11466">
            <w:pPr>
              <w:pStyle w:val="ListParagraph"/>
              <w:ind w:left="0"/>
              <w:rPr>
                <w:color w:val="000000" w:themeColor="text1"/>
                <w:sz w:val="18"/>
                <w:szCs w:val="18"/>
              </w:rPr>
            </w:pPr>
          </w:p>
        </w:tc>
        <w:tc>
          <w:tcPr>
            <w:tcW w:w="567" w:type="dxa"/>
          </w:tcPr>
          <w:p w14:paraId="14D00FE2" w14:textId="77777777" w:rsidR="00C77BE4" w:rsidRPr="00C74D1B" w:rsidRDefault="00C77BE4" w:rsidP="00A11466">
            <w:pPr>
              <w:pStyle w:val="ListParagraph"/>
              <w:ind w:left="0"/>
              <w:rPr>
                <w:color w:val="000000" w:themeColor="text1"/>
                <w:sz w:val="18"/>
                <w:szCs w:val="18"/>
              </w:rPr>
            </w:pPr>
          </w:p>
        </w:tc>
        <w:tc>
          <w:tcPr>
            <w:tcW w:w="2977" w:type="dxa"/>
          </w:tcPr>
          <w:p w14:paraId="0CFDFB71" w14:textId="77777777" w:rsidR="00C77BE4" w:rsidRPr="00C74D1B" w:rsidRDefault="00C77BE4" w:rsidP="00A11466">
            <w:pPr>
              <w:pStyle w:val="ListParagraph"/>
              <w:ind w:left="0"/>
              <w:rPr>
                <w:color w:val="000000" w:themeColor="text1"/>
                <w:sz w:val="18"/>
                <w:szCs w:val="18"/>
              </w:rPr>
            </w:pPr>
          </w:p>
        </w:tc>
      </w:tr>
      <w:tr w:rsidR="00C77BE4" w:rsidRPr="00C74D1B" w14:paraId="2753F7B1" w14:textId="77777777" w:rsidTr="00A11466">
        <w:tblPrEx>
          <w:tblCellMar>
            <w:top w:w="28" w:type="dxa"/>
            <w:bottom w:w="28" w:type="dxa"/>
          </w:tblCellMar>
        </w:tblPrEx>
        <w:trPr>
          <w:cantSplit/>
          <w:trHeight w:val="142"/>
        </w:trPr>
        <w:tc>
          <w:tcPr>
            <w:tcW w:w="1345" w:type="dxa"/>
          </w:tcPr>
          <w:p w14:paraId="553E2E90" w14:textId="77777777" w:rsidR="00C77BE4" w:rsidRPr="00C74D1B" w:rsidRDefault="00C77BE4" w:rsidP="00A11466">
            <w:pPr>
              <w:rPr>
                <w:sz w:val="18"/>
                <w:szCs w:val="18"/>
              </w:rPr>
            </w:pPr>
            <w:r w:rsidRPr="00C74D1B">
              <w:rPr>
                <w:sz w:val="18"/>
                <w:szCs w:val="18"/>
              </w:rPr>
              <w:t>BRS1-A4</w:t>
            </w:r>
          </w:p>
        </w:tc>
        <w:tc>
          <w:tcPr>
            <w:tcW w:w="3191" w:type="dxa"/>
          </w:tcPr>
          <w:p w14:paraId="4D8D37F8" w14:textId="77777777" w:rsidR="00C77BE4" w:rsidRPr="00C74D1B" w:rsidRDefault="00C77BE4" w:rsidP="00A11466">
            <w:pPr>
              <w:pStyle w:val="ListParagraph"/>
              <w:ind w:left="0"/>
              <w:contextualSpacing w:val="0"/>
              <w:rPr>
                <w:sz w:val="18"/>
                <w:szCs w:val="18"/>
              </w:rPr>
            </w:pPr>
            <w:r w:rsidRPr="00C74D1B">
              <w:rPr>
                <w:sz w:val="18"/>
                <w:szCs w:val="18"/>
              </w:rPr>
              <w:t>Capability to activate /de-activate user account.</w:t>
            </w:r>
          </w:p>
        </w:tc>
        <w:tc>
          <w:tcPr>
            <w:tcW w:w="567" w:type="dxa"/>
          </w:tcPr>
          <w:p w14:paraId="3DA90B99" w14:textId="77777777" w:rsidR="00C77BE4" w:rsidRPr="00C74D1B" w:rsidRDefault="00C77BE4" w:rsidP="00A11466">
            <w:pPr>
              <w:pStyle w:val="ListParagraph"/>
              <w:ind w:left="0"/>
              <w:rPr>
                <w:color w:val="000000" w:themeColor="text1"/>
                <w:sz w:val="18"/>
                <w:szCs w:val="18"/>
              </w:rPr>
            </w:pPr>
          </w:p>
        </w:tc>
        <w:tc>
          <w:tcPr>
            <w:tcW w:w="567" w:type="dxa"/>
          </w:tcPr>
          <w:p w14:paraId="192EB2A5" w14:textId="77777777" w:rsidR="00C77BE4" w:rsidRPr="00C74D1B" w:rsidRDefault="00C77BE4" w:rsidP="00A11466">
            <w:pPr>
              <w:pStyle w:val="ListParagraph"/>
              <w:ind w:left="0"/>
              <w:rPr>
                <w:color w:val="000000" w:themeColor="text1"/>
                <w:sz w:val="18"/>
                <w:szCs w:val="18"/>
              </w:rPr>
            </w:pPr>
          </w:p>
        </w:tc>
        <w:tc>
          <w:tcPr>
            <w:tcW w:w="567" w:type="dxa"/>
          </w:tcPr>
          <w:p w14:paraId="2F88110D" w14:textId="77777777" w:rsidR="00C77BE4" w:rsidRPr="00C74D1B" w:rsidRDefault="00C77BE4" w:rsidP="00A11466">
            <w:pPr>
              <w:pStyle w:val="ListParagraph"/>
              <w:ind w:left="0"/>
              <w:rPr>
                <w:color w:val="000000" w:themeColor="text1"/>
                <w:sz w:val="18"/>
                <w:szCs w:val="18"/>
              </w:rPr>
            </w:pPr>
          </w:p>
        </w:tc>
        <w:tc>
          <w:tcPr>
            <w:tcW w:w="567" w:type="dxa"/>
          </w:tcPr>
          <w:p w14:paraId="1202E08A" w14:textId="77777777" w:rsidR="00C77BE4" w:rsidRPr="00C74D1B" w:rsidRDefault="00C77BE4" w:rsidP="00A11466">
            <w:pPr>
              <w:pStyle w:val="ListParagraph"/>
              <w:ind w:left="0"/>
              <w:rPr>
                <w:color w:val="000000" w:themeColor="text1"/>
                <w:sz w:val="18"/>
                <w:szCs w:val="18"/>
              </w:rPr>
            </w:pPr>
          </w:p>
        </w:tc>
        <w:tc>
          <w:tcPr>
            <w:tcW w:w="567" w:type="dxa"/>
          </w:tcPr>
          <w:p w14:paraId="136CC62F" w14:textId="77777777" w:rsidR="00C77BE4" w:rsidRPr="00C74D1B" w:rsidRDefault="00C77BE4" w:rsidP="00A11466">
            <w:pPr>
              <w:pStyle w:val="ListParagraph"/>
              <w:ind w:left="0"/>
              <w:rPr>
                <w:color w:val="000000" w:themeColor="text1"/>
                <w:sz w:val="18"/>
                <w:szCs w:val="18"/>
              </w:rPr>
            </w:pPr>
          </w:p>
        </w:tc>
        <w:tc>
          <w:tcPr>
            <w:tcW w:w="2977" w:type="dxa"/>
          </w:tcPr>
          <w:p w14:paraId="4EFBA774" w14:textId="77777777" w:rsidR="00C77BE4" w:rsidRPr="00C74D1B" w:rsidRDefault="00C77BE4" w:rsidP="00A11466">
            <w:pPr>
              <w:pStyle w:val="ListParagraph"/>
              <w:ind w:left="0"/>
              <w:rPr>
                <w:color w:val="000000" w:themeColor="text1"/>
                <w:sz w:val="18"/>
                <w:szCs w:val="18"/>
              </w:rPr>
            </w:pPr>
          </w:p>
        </w:tc>
      </w:tr>
      <w:tr w:rsidR="00C77BE4" w:rsidRPr="00C74D1B" w14:paraId="44218628" w14:textId="77777777" w:rsidTr="00A11466">
        <w:tblPrEx>
          <w:tblCellMar>
            <w:top w:w="28" w:type="dxa"/>
            <w:bottom w:w="28" w:type="dxa"/>
          </w:tblCellMar>
        </w:tblPrEx>
        <w:trPr>
          <w:cantSplit/>
          <w:trHeight w:val="142"/>
        </w:trPr>
        <w:tc>
          <w:tcPr>
            <w:tcW w:w="1345" w:type="dxa"/>
          </w:tcPr>
          <w:p w14:paraId="5B520004" w14:textId="77777777" w:rsidR="00C77BE4" w:rsidRPr="00C74D1B" w:rsidRDefault="00C77BE4" w:rsidP="00A11466">
            <w:pPr>
              <w:rPr>
                <w:sz w:val="18"/>
                <w:szCs w:val="18"/>
              </w:rPr>
            </w:pPr>
            <w:r w:rsidRPr="00C74D1B">
              <w:rPr>
                <w:sz w:val="18"/>
                <w:szCs w:val="18"/>
              </w:rPr>
              <w:t>BRS1-A5</w:t>
            </w:r>
          </w:p>
        </w:tc>
        <w:tc>
          <w:tcPr>
            <w:tcW w:w="3191" w:type="dxa"/>
          </w:tcPr>
          <w:p w14:paraId="73D77490" w14:textId="77777777" w:rsidR="00C77BE4" w:rsidRPr="00C74D1B" w:rsidRDefault="00C77BE4" w:rsidP="00A11466">
            <w:pPr>
              <w:pStyle w:val="ListParagraph"/>
              <w:ind w:left="0"/>
              <w:contextualSpacing w:val="0"/>
              <w:rPr>
                <w:sz w:val="18"/>
                <w:szCs w:val="18"/>
              </w:rPr>
            </w:pPr>
            <w:r w:rsidRPr="00C74D1B">
              <w:rPr>
                <w:sz w:val="18"/>
                <w:szCs w:val="18"/>
              </w:rPr>
              <w:t>Run and or print end user access reports.</w:t>
            </w:r>
          </w:p>
        </w:tc>
        <w:tc>
          <w:tcPr>
            <w:tcW w:w="567" w:type="dxa"/>
          </w:tcPr>
          <w:p w14:paraId="2B9FB3B9" w14:textId="77777777" w:rsidR="00C77BE4" w:rsidRPr="00C74D1B" w:rsidRDefault="00C77BE4" w:rsidP="00A11466">
            <w:pPr>
              <w:pStyle w:val="ListParagraph"/>
              <w:ind w:left="0"/>
              <w:rPr>
                <w:color w:val="000000" w:themeColor="text1"/>
                <w:sz w:val="20"/>
              </w:rPr>
            </w:pPr>
          </w:p>
        </w:tc>
        <w:tc>
          <w:tcPr>
            <w:tcW w:w="567" w:type="dxa"/>
          </w:tcPr>
          <w:p w14:paraId="28BE79FA" w14:textId="77777777" w:rsidR="00C77BE4" w:rsidRPr="00C74D1B" w:rsidRDefault="00C77BE4" w:rsidP="00A11466">
            <w:pPr>
              <w:pStyle w:val="ListParagraph"/>
              <w:ind w:left="0"/>
              <w:rPr>
                <w:color w:val="000000" w:themeColor="text1"/>
                <w:sz w:val="20"/>
              </w:rPr>
            </w:pPr>
          </w:p>
        </w:tc>
        <w:tc>
          <w:tcPr>
            <w:tcW w:w="567" w:type="dxa"/>
          </w:tcPr>
          <w:p w14:paraId="2E5A4762" w14:textId="77777777" w:rsidR="00C77BE4" w:rsidRPr="00C74D1B" w:rsidRDefault="00C77BE4" w:rsidP="00A11466">
            <w:pPr>
              <w:pStyle w:val="ListParagraph"/>
              <w:ind w:left="0"/>
              <w:rPr>
                <w:color w:val="000000" w:themeColor="text1"/>
                <w:sz w:val="20"/>
              </w:rPr>
            </w:pPr>
          </w:p>
        </w:tc>
        <w:tc>
          <w:tcPr>
            <w:tcW w:w="567" w:type="dxa"/>
          </w:tcPr>
          <w:p w14:paraId="58715317" w14:textId="77777777" w:rsidR="00C77BE4" w:rsidRPr="00C74D1B" w:rsidRDefault="00C77BE4" w:rsidP="00A11466">
            <w:pPr>
              <w:pStyle w:val="ListParagraph"/>
              <w:ind w:left="0"/>
              <w:rPr>
                <w:color w:val="000000" w:themeColor="text1"/>
                <w:sz w:val="20"/>
              </w:rPr>
            </w:pPr>
          </w:p>
        </w:tc>
        <w:tc>
          <w:tcPr>
            <w:tcW w:w="567" w:type="dxa"/>
          </w:tcPr>
          <w:p w14:paraId="0E8D870E" w14:textId="77777777" w:rsidR="00C77BE4" w:rsidRPr="00C74D1B" w:rsidRDefault="00C77BE4" w:rsidP="00A11466">
            <w:pPr>
              <w:pStyle w:val="ListParagraph"/>
              <w:ind w:left="0"/>
              <w:rPr>
                <w:color w:val="000000" w:themeColor="text1"/>
                <w:sz w:val="20"/>
              </w:rPr>
            </w:pPr>
          </w:p>
        </w:tc>
        <w:tc>
          <w:tcPr>
            <w:tcW w:w="2977" w:type="dxa"/>
          </w:tcPr>
          <w:p w14:paraId="6682D490" w14:textId="77777777" w:rsidR="00C77BE4" w:rsidRPr="00C74D1B" w:rsidRDefault="00C77BE4" w:rsidP="00A11466">
            <w:pPr>
              <w:pStyle w:val="ListParagraph"/>
              <w:ind w:left="0"/>
              <w:rPr>
                <w:color w:val="000000" w:themeColor="text1"/>
                <w:sz w:val="20"/>
              </w:rPr>
            </w:pPr>
          </w:p>
        </w:tc>
      </w:tr>
      <w:tr w:rsidR="00C77BE4" w:rsidRPr="00C74D1B" w14:paraId="32F3A6BB" w14:textId="77777777" w:rsidTr="00A11466">
        <w:tblPrEx>
          <w:tblCellMar>
            <w:top w:w="28" w:type="dxa"/>
            <w:bottom w:w="28" w:type="dxa"/>
          </w:tblCellMar>
        </w:tblPrEx>
        <w:trPr>
          <w:cantSplit/>
          <w:trHeight w:val="142"/>
        </w:trPr>
        <w:tc>
          <w:tcPr>
            <w:tcW w:w="1345" w:type="dxa"/>
          </w:tcPr>
          <w:p w14:paraId="5524914F" w14:textId="77777777" w:rsidR="00C77BE4" w:rsidRPr="00C74D1B" w:rsidRDefault="00C77BE4" w:rsidP="00A11466">
            <w:pPr>
              <w:rPr>
                <w:sz w:val="18"/>
                <w:szCs w:val="18"/>
              </w:rPr>
            </w:pPr>
            <w:r w:rsidRPr="00C74D1B">
              <w:rPr>
                <w:sz w:val="18"/>
                <w:szCs w:val="18"/>
              </w:rPr>
              <w:t>BRS1-A6</w:t>
            </w:r>
          </w:p>
        </w:tc>
        <w:tc>
          <w:tcPr>
            <w:tcW w:w="3191" w:type="dxa"/>
          </w:tcPr>
          <w:p w14:paraId="76E7694D" w14:textId="77777777" w:rsidR="00C77BE4" w:rsidRPr="00C74D1B" w:rsidRDefault="00C77BE4" w:rsidP="00A11466">
            <w:pPr>
              <w:pStyle w:val="ListParagraph"/>
              <w:ind w:left="0"/>
              <w:contextualSpacing w:val="0"/>
              <w:rPr>
                <w:sz w:val="18"/>
                <w:szCs w:val="18"/>
              </w:rPr>
            </w:pPr>
            <w:r w:rsidRPr="00C74D1B">
              <w:rPr>
                <w:sz w:val="18"/>
                <w:szCs w:val="18"/>
              </w:rPr>
              <w:t>Access geometry requiring object enablers.</w:t>
            </w:r>
          </w:p>
        </w:tc>
        <w:tc>
          <w:tcPr>
            <w:tcW w:w="567" w:type="dxa"/>
          </w:tcPr>
          <w:p w14:paraId="26BF9481" w14:textId="77777777" w:rsidR="00C77BE4" w:rsidRPr="00C74D1B" w:rsidRDefault="00C77BE4" w:rsidP="00A11466">
            <w:pPr>
              <w:pStyle w:val="ListParagraph"/>
              <w:ind w:left="0"/>
              <w:rPr>
                <w:color w:val="000000" w:themeColor="text1"/>
                <w:sz w:val="20"/>
              </w:rPr>
            </w:pPr>
          </w:p>
        </w:tc>
        <w:tc>
          <w:tcPr>
            <w:tcW w:w="567" w:type="dxa"/>
          </w:tcPr>
          <w:p w14:paraId="1EB0D123" w14:textId="77777777" w:rsidR="00C77BE4" w:rsidRPr="00C74D1B" w:rsidRDefault="00C77BE4" w:rsidP="00A11466">
            <w:pPr>
              <w:pStyle w:val="ListParagraph"/>
              <w:ind w:left="0"/>
              <w:rPr>
                <w:color w:val="000000" w:themeColor="text1"/>
                <w:sz w:val="20"/>
              </w:rPr>
            </w:pPr>
          </w:p>
        </w:tc>
        <w:tc>
          <w:tcPr>
            <w:tcW w:w="567" w:type="dxa"/>
          </w:tcPr>
          <w:p w14:paraId="0053EF01" w14:textId="77777777" w:rsidR="00C77BE4" w:rsidRPr="00C74D1B" w:rsidRDefault="00C77BE4" w:rsidP="00A11466">
            <w:pPr>
              <w:pStyle w:val="ListParagraph"/>
              <w:ind w:left="0"/>
              <w:rPr>
                <w:color w:val="000000" w:themeColor="text1"/>
                <w:sz w:val="20"/>
              </w:rPr>
            </w:pPr>
          </w:p>
        </w:tc>
        <w:tc>
          <w:tcPr>
            <w:tcW w:w="567" w:type="dxa"/>
          </w:tcPr>
          <w:p w14:paraId="2F04B130" w14:textId="77777777" w:rsidR="00C77BE4" w:rsidRPr="00C74D1B" w:rsidRDefault="00C77BE4" w:rsidP="00A11466">
            <w:pPr>
              <w:pStyle w:val="ListParagraph"/>
              <w:ind w:left="0"/>
              <w:rPr>
                <w:color w:val="000000" w:themeColor="text1"/>
                <w:sz w:val="20"/>
              </w:rPr>
            </w:pPr>
          </w:p>
        </w:tc>
        <w:tc>
          <w:tcPr>
            <w:tcW w:w="567" w:type="dxa"/>
          </w:tcPr>
          <w:p w14:paraId="620E3E47" w14:textId="77777777" w:rsidR="00C77BE4" w:rsidRPr="00C74D1B" w:rsidRDefault="00C77BE4" w:rsidP="00A11466">
            <w:pPr>
              <w:pStyle w:val="ListParagraph"/>
              <w:ind w:left="0"/>
              <w:rPr>
                <w:color w:val="000000" w:themeColor="text1"/>
                <w:sz w:val="20"/>
              </w:rPr>
            </w:pPr>
          </w:p>
        </w:tc>
        <w:tc>
          <w:tcPr>
            <w:tcW w:w="2977" w:type="dxa"/>
          </w:tcPr>
          <w:p w14:paraId="577808BA" w14:textId="77777777" w:rsidR="00C77BE4" w:rsidRPr="00C74D1B" w:rsidRDefault="00C77BE4" w:rsidP="00A11466">
            <w:pPr>
              <w:pStyle w:val="ListParagraph"/>
              <w:ind w:left="0"/>
              <w:rPr>
                <w:color w:val="000000" w:themeColor="text1"/>
                <w:sz w:val="20"/>
              </w:rPr>
            </w:pPr>
          </w:p>
        </w:tc>
      </w:tr>
    </w:tbl>
    <w:p w14:paraId="485021A2" w14:textId="77777777" w:rsidR="00C77BE4" w:rsidRPr="00C74D1B" w:rsidRDefault="00C77BE4" w:rsidP="00C77BE4"/>
    <w:p w14:paraId="45272B8D" w14:textId="77777777" w:rsidR="00C77BE4" w:rsidRPr="00C74D1B" w:rsidRDefault="00C77BE4" w:rsidP="0030064C">
      <w:pPr>
        <w:pStyle w:val="Heading3"/>
      </w:pPr>
      <w:bookmarkStart w:id="133" w:name="_Toc99103762"/>
      <w:r w:rsidRPr="00C74D1B">
        <w:t>Customise user interface</w:t>
      </w:r>
      <w:bookmarkEnd w:id="133"/>
    </w:p>
    <w:p w14:paraId="0ABEA90D" w14:textId="77777777" w:rsidR="00C77BE4" w:rsidRPr="00C74D1B" w:rsidRDefault="00C77BE4" w:rsidP="00C77BE4"/>
    <w:tbl>
      <w:tblPr>
        <w:tblStyle w:val="TableGrid"/>
        <w:tblW w:w="10348" w:type="dxa"/>
        <w:tblInd w:w="279" w:type="dxa"/>
        <w:tblLayout w:type="fixed"/>
        <w:tblLook w:val="04A0" w:firstRow="1" w:lastRow="0" w:firstColumn="1" w:lastColumn="0" w:noHBand="0" w:noVBand="1"/>
      </w:tblPr>
      <w:tblGrid>
        <w:gridCol w:w="1345"/>
        <w:gridCol w:w="3191"/>
        <w:gridCol w:w="567"/>
        <w:gridCol w:w="567"/>
        <w:gridCol w:w="567"/>
        <w:gridCol w:w="567"/>
        <w:gridCol w:w="567"/>
        <w:gridCol w:w="2977"/>
      </w:tblGrid>
      <w:tr w:rsidR="00C77BE4" w:rsidRPr="00C74D1B" w14:paraId="5710CD92" w14:textId="77777777" w:rsidTr="00A11466">
        <w:trPr>
          <w:trHeight w:val="1742"/>
        </w:trPr>
        <w:tc>
          <w:tcPr>
            <w:tcW w:w="1345" w:type="dxa"/>
            <w:shd w:val="clear" w:color="auto" w:fill="EEECE1" w:themeFill="background2"/>
          </w:tcPr>
          <w:p w14:paraId="4F680F9E" w14:textId="77777777" w:rsidR="00C77BE4" w:rsidRPr="00C74D1B" w:rsidRDefault="00C77BE4" w:rsidP="00A11466">
            <w:pPr>
              <w:rPr>
                <w:b/>
                <w:sz w:val="18"/>
                <w:szCs w:val="18"/>
              </w:rPr>
            </w:pPr>
            <w:r w:rsidRPr="00C74D1B">
              <w:rPr>
                <w:b/>
                <w:bCs/>
                <w:sz w:val="18"/>
                <w:szCs w:val="18"/>
              </w:rPr>
              <w:t>BRS Number</w:t>
            </w:r>
          </w:p>
        </w:tc>
        <w:tc>
          <w:tcPr>
            <w:tcW w:w="3191" w:type="dxa"/>
            <w:shd w:val="clear" w:color="auto" w:fill="EEECE1" w:themeFill="background2"/>
          </w:tcPr>
          <w:p w14:paraId="662C0D91"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43116677"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0D94C790"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1FB89B1C"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082332B4"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495CD957"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0A0AB00E"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035636E9" w14:textId="77777777" w:rsidTr="00A11466">
        <w:tblPrEx>
          <w:tblCellMar>
            <w:top w:w="28" w:type="dxa"/>
            <w:bottom w:w="28" w:type="dxa"/>
          </w:tblCellMar>
        </w:tblPrEx>
        <w:trPr>
          <w:cantSplit/>
          <w:trHeight w:val="142"/>
        </w:trPr>
        <w:tc>
          <w:tcPr>
            <w:tcW w:w="1345" w:type="dxa"/>
            <w:shd w:val="clear" w:color="auto" w:fill="auto"/>
          </w:tcPr>
          <w:p w14:paraId="3AAB34A1" w14:textId="77777777" w:rsidR="00C77BE4" w:rsidRPr="00C74D1B" w:rsidRDefault="00C77BE4" w:rsidP="00A11466">
            <w:pPr>
              <w:pStyle w:val="ListParagraph"/>
              <w:ind w:left="0"/>
              <w:contextualSpacing w:val="0"/>
              <w:rPr>
                <w:sz w:val="18"/>
                <w:szCs w:val="18"/>
              </w:rPr>
            </w:pPr>
          </w:p>
        </w:tc>
        <w:tc>
          <w:tcPr>
            <w:tcW w:w="3191" w:type="dxa"/>
            <w:shd w:val="clear" w:color="auto" w:fill="auto"/>
          </w:tcPr>
          <w:p w14:paraId="550ECF1E" w14:textId="77777777" w:rsidR="00C77BE4" w:rsidRPr="00C74D1B" w:rsidRDefault="00C77BE4" w:rsidP="00A11466">
            <w:pPr>
              <w:rPr>
                <w:color w:val="000000" w:themeColor="text1"/>
                <w:sz w:val="18"/>
                <w:szCs w:val="18"/>
              </w:rPr>
            </w:pPr>
          </w:p>
        </w:tc>
        <w:tc>
          <w:tcPr>
            <w:tcW w:w="567" w:type="dxa"/>
            <w:shd w:val="clear" w:color="auto" w:fill="auto"/>
          </w:tcPr>
          <w:p w14:paraId="342C8871" w14:textId="77777777" w:rsidR="00C77BE4" w:rsidRPr="00C74D1B" w:rsidRDefault="00C77BE4" w:rsidP="00A11466">
            <w:pPr>
              <w:pStyle w:val="ListParagraph"/>
              <w:ind w:left="0"/>
              <w:rPr>
                <w:color w:val="000000" w:themeColor="text1"/>
                <w:sz w:val="18"/>
              </w:rPr>
            </w:pPr>
          </w:p>
        </w:tc>
        <w:tc>
          <w:tcPr>
            <w:tcW w:w="567" w:type="dxa"/>
            <w:shd w:val="clear" w:color="auto" w:fill="auto"/>
          </w:tcPr>
          <w:p w14:paraId="2B7B2906" w14:textId="77777777" w:rsidR="00C77BE4" w:rsidRPr="00C74D1B" w:rsidRDefault="00C77BE4" w:rsidP="00A11466">
            <w:pPr>
              <w:pStyle w:val="ListParagraph"/>
              <w:ind w:left="0"/>
              <w:rPr>
                <w:color w:val="000000" w:themeColor="text1"/>
                <w:sz w:val="18"/>
              </w:rPr>
            </w:pPr>
          </w:p>
        </w:tc>
        <w:tc>
          <w:tcPr>
            <w:tcW w:w="567" w:type="dxa"/>
            <w:shd w:val="clear" w:color="auto" w:fill="auto"/>
          </w:tcPr>
          <w:p w14:paraId="2EE19A15" w14:textId="77777777" w:rsidR="00C77BE4" w:rsidRPr="00C74D1B" w:rsidRDefault="00C77BE4" w:rsidP="00A11466">
            <w:pPr>
              <w:pStyle w:val="ListParagraph"/>
              <w:ind w:left="0"/>
              <w:rPr>
                <w:color w:val="000000" w:themeColor="text1"/>
                <w:sz w:val="18"/>
              </w:rPr>
            </w:pPr>
          </w:p>
        </w:tc>
        <w:tc>
          <w:tcPr>
            <w:tcW w:w="567" w:type="dxa"/>
            <w:shd w:val="clear" w:color="auto" w:fill="auto"/>
          </w:tcPr>
          <w:p w14:paraId="1FE0D55F" w14:textId="77777777" w:rsidR="00C77BE4" w:rsidRPr="00C74D1B" w:rsidRDefault="00C77BE4" w:rsidP="00A11466">
            <w:pPr>
              <w:pStyle w:val="ListParagraph"/>
              <w:ind w:left="0"/>
              <w:rPr>
                <w:color w:val="000000" w:themeColor="text1"/>
                <w:sz w:val="18"/>
              </w:rPr>
            </w:pPr>
          </w:p>
        </w:tc>
        <w:tc>
          <w:tcPr>
            <w:tcW w:w="567" w:type="dxa"/>
            <w:shd w:val="clear" w:color="auto" w:fill="auto"/>
          </w:tcPr>
          <w:p w14:paraId="0F666AC4" w14:textId="77777777" w:rsidR="00C77BE4" w:rsidRPr="00C74D1B" w:rsidRDefault="00C77BE4" w:rsidP="00A11466">
            <w:pPr>
              <w:pStyle w:val="ListParagraph"/>
              <w:ind w:left="0"/>
              <w:rPr>
                <w:color w:val="000000" w:themeColor="text1"/>
                <w:sz w:val="18"/>
              </w:rPr>
            </w:pPr>
          </w:p>
        </w:tc>
        <w:tc>
          <w:tcPr>
            <w:tcW w:w="2977" w:type="dxa"/>
            <w:shd w:val="clear" w:color="auto" w:fill="auto"/>
          </w:tcPr>
          <w:p w14:paraId="671A9F18" w14:textId="77777777" w:rsidR="00C77BE4" w:rsidRPr="00C74D1B" w:rsidRDefault="00C77BE4" w:rsidP="00A11466">
            <w:pPr>
              <w:pStyle w:val="ListParagraph"/>
              <w:ind w:left="0"/>
              <w:rPr>
                <w:color w:val="000000" w:themeColor="text1"/>
                <w:sz w:val="18"/>
              </w:rPr>
            </w:pPr>
          </w:p>
        </w:tc>
      </w:tr>
      <w:tr w:rsidR="00C77BE4" w:rsidRPr="00C74D1B" w14:paraId="53E283CC" w14:textId="77777777" w:rsidTr="00A11466">
        <w:tblPrEx>
          <w:tblCellMar>
            <w:top w:w="28" w:type="dxa"/>
            <w:bottom w:w="28" w:type="dxa"/>
          </w:tblCellMar>
        </w:tblPrEx>
        <w:trPr>
          <w:cantSplit/>
          <w:trHeight w:val="142"/>
        </w:trPr>
        <w:tc>
          <w:tcPr>
            <w:tcW w:w="1345" w:type="dxa"/>
          </w:tcPr>
          <w:p w14:paraId="1D853E4C" w14:textId="77777777" w:rsidR="00C77BE4" w:rsidRPr="00C74D1B" w:rsidRDefault="00C77BE4" w:rsidP="00A11466">
            <w:pPr>
              <w:pStyle w:val="ListParagraph"/>
              <w:ind w:left="0"/>
              <w:contextualSpacing w:val="0"/>
              <w:rPr>
                <w:sz w:val="18"/>
                <w:szCs w:val="18"/>
              </w:rPr>
            </w:pPr>
            <w:r w:rsidRPr="00C74D1B">
              <w:rPr>
                <w:sz w:val="18"/>
                <w:szCs w:val="18"/>
              </w:rPr>
              <w:t>BRS2-B1</w:t>
            </w:r>
          </w:p>
        </w:tc>
        <w:tc>
          <w:tcPr>
            <w:tcW w:w="3191" w:type="dxa"/>
          </w:tcPr>
          <w:p w14:paraId="1BB39F30" w14:textId="77777777" w:rsidR="00C77BE4" w:rsidRPr="00C74D1B" w:rsidRDefault="00C77BE4" w:rsidP="00A11466">
            <w:pPr>
              <w:rPr>
                <w:sz w:val="18"/>
                <w:szCs w:val="18"/>
              </w:rPr>
            </w:pPr>
            <w:r w:rsidRPr="00C74D1B">
              <w:rPr>
                <w:color w:val="000000" w:themeColor="text1"/>
                <w:sz w:val="18"/>
                <w:szCs w:val="18"/>
              </w:rPr>
              <w:t>Capability to create folders.</w:t>
            </w:r>
          </w:p>
        </w:tc>
        <w:tc>
          <w:tcPr>
            <w:tcW w:w="567" w:type="dxa"/>
          </w:tcPr>
          <w:p w14:paraId="54EEA30B" w14:textId="77777777" w:rsidR="00C77BE4" w:rsidRPr="00C74D1B" w:rsidRDefault="00C77BE4" w:rsidP="00A11466">
            <w:pPr>
              <w:pStyle w:val="ListParagraph"/>
              <w:ind w:left="0"/>
              <w:rPr>
                <w:color w:val="000000" w:themeColor="text1"/>
                <w:sz w:val="18"/>
              </w:rPr>
            </w:pPr>
          </w:p>
        </w:tc>
        <w:tc>
          <w:tcPr>
            <w:tcW w:w="567" w:type="dxa"/>
          </w:tcPr>
          <w:p w14:paraId="61F1B616" w14:textId="77777777" w:rsidR="00C77BE4" w:rsidRPr="00C74D1B" w:rsidRDefault="00C77BE4" w:rsidP="00A11466">
            <w:pPr>
              <w:pStyle w:val="ListParagraph"/>
              <w:ind w:left="0"/>
              <w:rPr>
                <w:color w:val="000000" w:themeColor="text1"/>
                <w:sz w:val="18"/>
              </w:rPr>
            </w:pPr>
          </w:p>
        </w:tc>
        <w:tc>
          <w:tcPr>
            <w:tcW w:w="567" w:type="dxa"/>
          </w:tcPr>
          <w:p w14:paraId="10E342B6" w14:textId="77777777" w:rsidR="00C77BE4" w:rsidRPr="00C74D1B" w:rsidRDefault="00C77BE4" w:rsidP="00A11466">
            <w:pPr>
              <w:pStyle w:val="ListParagraph"/>
              <w:ind w:left="0"/>
              <w:rPr>
                <w:color w:val="000000" w:themeColor="text1"/>
                <w:sz w:val="18"/>
              </w:rPr>
            </w:pPr>
          </w:p>
        </w:tc>
        <w:tc>
          <w:tcPr>
            <w:tcW w:w="567" w:type="dxa"/>
          </w:tcPr>
          <w:p w14:paraId="7982F5FD" w14:textId="77777777" w:rsidR="00C77BE4" w:rsidRPr="00C74D1B" w:rsidRDefault="00C77BE4" w:rsidP="00A11466">
            <w:pPr>
              <w:pStyle w:val="ListParagraph"/>
              <w:ind w:left="0"/>
              <w:rPr>
                <w:color w:val="000000" w:themeColor="text1"/>
                <w:sz w:val="18"/>
              </w:rPr>
            </w:pPr>
          </w:p>
        </w:tc>
        <w:tc>
          <w:tcPr>
            <w:tcW w:w="567" w:type="dxa"/>
          </w:tcPr>
          <w:p w14:paraId="3023DBC1" w14:textId="77777777" w:rsidR="00C77BE4" w:rsidRPr="00C74D1B" w:rsidRDefault="00C77BE4" w:rsidP="00A11466">
            <w:pPr>
              <w:pStyle w:val="ListParagraph"/>
              <w:ind w:left="0"/>
              <w:rPr>
                <w:color w:val="000000" w:themeColor="text1"/>
                <w:sz w:val="18"/>
              </w:rPr>
            </w:pPr>
          </w:p>
        </w:tc>
        <w:tc>
          <w:tcPr>
            <w:tcW w:w="2977" w:type="dxa"/>
          </w:tcPr>
          <w:p w14:paraId="6AB243DE" w14:textId="77777777" w:rsidR="00C77BE4" w:rsidRPr="00C74D1B" w:rsidRDefault="00C77BE4" w:rsidP="00A11466">
            <w:pPr>
              <w:pStyle w:val="ListParagraph"/>
              <w:ind w:left="0"/>
              <w:rPr>
                <w:color w:val="000000" w:themeColor="text1"/>
                <w:sz w:val="18"/>
              </w:rPr>
            </w:pPr>
          </w:p>
        </w:tc>
      </w:tr>
      <w:tr w:rsidR="00C77BE4" w:rsidRPr="00C74D1B" w14:paraId="59907983" w14:textId="77777777" w:rsidTr="00A11466">
        <w:tblPrEx>
          <w:tblCellMar>
            <w:top w:w="28" w:type="dxa"/>
            <w:bottom w:w="28" w:type="dxa"/>
          </w:tblCellMar>
        </w:tblPrEx>
        <w:trPr>
          <w:cantSplit/>
          <w:trHeight w:val="142"/>
        </w:trPr>
        <w:tc>
          <w:tcPr>
            <w:tcW w:w="1345" w:type="dxa"/>
          </w:tcPr>
          <w:p w14:paraId="33E71562" w14:textId="77777777" w:rsidR="00C77BE4" w:rsidRPr="00C74D1B" w:rsidRDefault="00C77BE4" w:rsidP="00A11466">
            <w:pPr>
              <w:pStyle w:val="ListParagraph"/>
              <w:ind w:left="0"/>
              <w:contextualSpacing w:val="0"/>
              <w:rPr>
                <w:sz w:val="18"/>
                <w:szCs w:val="18"/>
              </w:rPr>
            </w:pPr>
            <w:r w:rsidRPr="00C74D1B">
              <w:rPr>
                <w:sz w:val="18"/>
                <w:szCs w:val="18"/>
              </w:rPr>
              <w:t>BRS5-B2</w:t>
            </w:r>
          </w:p>
        </w:tc>
        <w:tc>
          <w:tcPr>
            <w:tcW w:w="3191" w:type="dxa"/>
          </w:tcPr>
          <w:p w14:paraId="432C1623" w14:textId="77777777" w:rsidR="00C77BE4" w:rsidRPr="00C74D1B" w:rsidRDefault="00C77BE4" w:rsidP="00A11466">
            <w:pPr>
              <w:rPr>
                <w:sz w:val="18"/>
                <w:szCs w:val="18"/>
              </w:rPr>
            </w:pPr>
            <w:r w:rsidRPr="00C74D1B">
              <w:rPr>
                <w:sz w:val="18"/>
                <w:szCs w:val="18"/>
              </w:rPr>
              <w:t>Capability to customise pane view as per user preference.</w:t>
            </w:r>
          </w:p>
        </w:tc>
        <w:tc>
          <w:tcPr>
            <w:tcW w:w="567" w:type="dxa"/>
          </w:tcPr>
          <w:p w14:paraId="0D5A05C6" w14:textId="77777777" w:rsidR="00C77BE4" w:rsidRPr="00C74D1B" w:rsidRDefault="00C77BE4" w:rsidP="00A11466">
            <w:pPr>
              <w:pStyle w:val="ListParagraph"/>
              <w:ind w:left="0"/>
              <w:rPr>
                <w:color w:val="000000" w:themeColor="text1"/>
                <w:sz w:val="18"/>
              </w:rPr>
            </w:pPr>
          </w:p>
        </w:tc>
        <w:tc>
          <w:tcPr>
            <w:tcW w:w="567" w:type="dxa"/>
          </w:tcPr>
          <w:p w14:paraId="519C343A" w14:textId="77777777" w:rsidR="00C77BE4" w:rsidRPr="00C74D1B" w:rsidRDefault="00C77BE4" w:rsidP="00A11466">
            <w:pPr>
              <w:pStyle w:val="ListParagraph"/>
              <w:ind w:left="0"/>
              <w:rPr>
                <w:color w:val="000000" w:themeColor="text1"/>
                <w:sz w:val="18"/>
              </w:rPr>
            </w:pPr>
          </w:p>
        </w:tc>
        <w:tc>
          <w:tcPr>
            <w:tcW w:w="567" w:type="dxa"/>
          </w:tcPr>
          <w:p w14:paraId="708C70DB" w14:textId="77777777" w:rsidR="00C77BE4" w:rsidRPr="00C74D1B" w:rsidRDefault="00C77BE4" w:rsidP="00A11466">
            <w:pPr>
              <w:pStyle w:val="ListParagraph"/>
              <w:ind w:left="0"/>
              <w:rPr>
                <w:color w:val="000000" w:themeColor="text1"/>
                <w:sz w:val="18"/>
              </w:rPr>
            </w:pPr>
          </w:p>
        </w:tc>
        <w:tc>
          <w:tcPr>
            <w:tcW w:w="567" w:type="dxa"/>
          </w:tcPr>
          <w:p w14:paraId="56D26EF4" w14:textId="77777777" w:rsidR="00C77BE4" w:rsidRPr="00C74D1B" w:rsidRDefault="00C77BE4" w:rsidP="00A11466">
            <w:pPr>
              <w:pStyle w:val="ListParagraph"/>
              <w:ind w:left="0"/>
              <w:rPr>
                <w:color w:val="000000" w:themeColor="text1"/>
                <w:sz w:val="18"/>
              </w:rPr>
            </w:pPr>
          </w:p>
        </w:tc>
        <w:tc>
          <w:tcPr>
            <w:tcW w:w="567" w:type="dxa"/>
          </w:tcPr>
          <w:p w14:paraId="61F767F9" w14:textId="77777777" w:rsidR="00C77BE4" w:rsidRPr="00C74D1B" w:rsidRDefault="00C77BE4" w:rsidP="00A11466">
            <w:pPr>
              <w:pStyle w:val="ListParagraph"/>
              <w:ind w:left="0"/>
              <w:rPr>
                <w:color w:val="000000" w:themeColor="text1"/>
                <w:sz w:val="18"/>
              </w:rPr>
            </w:pPr>
          </w:p>
        </w:tc>
        <w:tc>
          <w:tcPr>
            <w:tcW w:w="2977" w:type="dxa"/>
          </w:tcPr>
          <w:p w14:paraId="6B5C936C" w14:textId="77777777" w:rsidR="00C77BE4" w:rsidRPr="00C74D1B" w:rsidRDefault="00C77BE4" w:rsidP="00A11466">
            <w:pPr>
              <w:pStyle w:val="ListParagraph"/>
              <w:ind w:left="0"/>
              <w:rPr>
                <w:color w:val="000000" w:themeColor="text1"/>
                <w:sz w:val="18"/>
              </w:rPr>
            </w:pPr>
          </w:p>
        </w:tc>
      </w:tr>
      <w:tr w:rsidR="00C77BE4" w:rsidRPr="00C74D1B" w14:paraId="0B8B6EB0" w14:textId="77777777" w:rsidTr="00A11466">
        <w:tblPrEx>
          <w:tblCellMar>
            <w:top w:w="28" w:type="dxa"/>
            <w:bottom w:w="28" w:type="dxa"/>
          </w:tblCellMar>
        </w:tblPrEx>
        <w:trPr>
          <w:cantSplit/>
          <w:trHeight w:val="142"/>
        </w:trPr>
        <w:tc>
          <w:tcPr>
            <w:tcW w:w="1345" w:type="dxa"/>
          </w:tcPr>
          <w:p w14:paraId="16928A5B" w14:textId="77777777" w:rsidR="00C77BE4" w:rsidRPr="00C74D1B" w:rsidRDefault="00C77BE4" w:rsidP="00A11466">
            <w:pPr>
              <w:rPr>
                <w:sz w:val="18"/>
                <w:szCs w:val="18"/>
              </w:rPr>
            </w:pPr>
            <w:r w:rsidRPr="00C74D1B">
              <w:rPr>
                <w:sz w:val="18"/>
                <w:szCs w:val="18"/>
              </w:rPr>
              <w:t>BRS2-B3</w:t>
            </w:r>
          </w:p>
        </w:tc>
        <w:tc>
          <w:tcPr>
            <w:tcW w:w="3191" w:type="dxa"/>
          </w:tcPr>
          <w:p w14:paraId="0ED290E4" w14:textId="77777777" w:rsidR="00C77BE4" w:rsidRPr="00C74D1B" w:rsidRDefault="00C77BE4" w:rsidP="00A11466">
            <w:pPr>
              <w:rPr>
                <w:color w:val="000000" w:themeColor="text1"/>
                <w:sz w:val="18"/>
                <w:szCs w:val="18"/>
              </w:rPr>
            </w:pPr>
            <w:r w:rsidRPr="00C74D1B">
              <w:rPr>
                <w:color w:val="000000" w:themeColor="text1"/>
                <w:sz w:val="18"/>
                <w:szCs w:val="18"/>
              </w:rPr>
              <w:t>Save customised pane view to become part of selection list of views.</w:t>
            </w:r>
          </w:p>
        </w:tc>
        <w:tc>
          <w:tcPr>
            <w:tcW w:w="567" w:type="dxa"/>
          </w:tcPr>
          <w:p w14:paraId="3F0D2769" w14:textId="77777777" w:rsidR="00C77BE4" w:rsidRPr="00C74D1B" w:rsidRDefault="00C77BE4" w:rsidP="00A11466">
            <w:pPr>
              <w:pStyle w:val="ListParagraph"/>
              <w:ind w:left="0"/>
              <w:rPr>
                <w:color w:val="000000" w:themeColor="text1"/>
                <w:sz w:val="18"/>
              </w:rPr>
            </w:pPr>
          </w:p>
        </w:tc>
        <w:tc>
          <w:tcPr>
            <w:tcW w:w="567" w:type="dxa"/>
          </w:tcPr>
          <w:p w14:paraId="76ADC3E7" w14:textId="77777777" w:rsidR="00C77BE4" w:rsidRPr="00C74D1B" w:rsidRDefault="00C77BE4" w:rsidP="00A11466">
            <w:pPr>
              <w:pStyle w:val="ListParagraph"/>
              <w:ind w:left="0"/>
              <w:rPr>
                <w:color w:val="000000" w:themeColor="text1"/>
                <w:sz w:val="18"/>
              </w:rPr>
            </w:pPr>
          </w:p>
        </w:tc>
        <w:tc>
          <w:tcPr>
            <w:tcW w:w="567" w:type="dxa"/>
          </w:tcPr>
          <w:p w14:paraId="0341702E" w14:textId="77777777" w:rsidR="00C77BE4" w:rsidRPr="00C74D1B" w:rsidRDefault="00C77BE4" w:rsidP="00A11466">
            <w:pPr>
              <w:pStyle w:val="ListParagraph"/>
              <w:ind w:left="0"/>
              <w:rPr>
                <w:color w:val="000000" w:themeColor="text1"/>
                <w:sz w:val="18"/>
              </w:rPr>
            </w:pPr>
          </w:p>
        </w:tc>
        <w:tc>
          <w:tcPr>
            <w:tcW w:w="567" w:type="dxa"/>
          </w:tcPr>
          <w:p w14:paraId="0079408C" w14:textId="77777777" w:rsidR="00C77BE4" w:rsidRPr="00C74D1B" w:rsidRDefault="00C77BE4" w:rsidP="00A11466">
            <w:pPr>
              <w:pStyle w:val="ListParagraph"/>
              <w:ind w:left="0"/>
              <w:rPr>
                <w:color w:val="000000" w:themeColor="text1"/>
                <w:sz w:val="18"/>
              </w:rPr>
            </w:pPr>
          </w:p>
        </w:tc>
        <w:tc>
          <w:tcPr>
            <w:tcW w:w="567" w:type="dxa"/>
          </w:tcPr>
          <w:p w14:paraId="46ADF84E" w14:textId="77777777" w:rsidR="00C77BE4" w:rsidRPr="00C74D1B" w:rsidRDefault="00C77BE4" w:rsidP="00A11466">
            <w:pPr>
              <w:pStyle w:val="ListParagraph"/>
              <w:ind w:left="0"/>
              <w:rPr>
                <w:color w:val="000000" w:themeColor="text1"/>
                <w:sz w:val="18"/>
              </w:rPr>
            </w:pPr>
          </w:p>
        </w:tc>
        <w:tc>
          <w:tcPr>
            <w:tcW w:w="2977" w:type="dxa"/>
          </w:tcPr>
          <w:p w14:paraId="1B1B90B7" w14:textId="77777777" w:rsidR="00C77BE4" w:rsidRPr="00C74D1B" w:rsidRDefault="00C77BE4" w:rsidP="00A11466">
            <w:pPr>
              <w:pStyle w:val="ListParagraph"/>
              <w:ind w:left="0"/>
              <w:rPr>
                <w:color w:val="000000" w:themeColor="text1"/>
                <w:sz w:val="18"/>
              </w:rPr>
            </w:pPr>
          </w:p>
        </w:tc>
      </w:tr>
      <w:tr w:rsidR="00C77BE4" w:rsidRPr="00C74D1B" w14:paraId="0E5BE33A" w14:textId="77777777" w:rsidTr="00A11466">
        <w:tblPrEx>
          <w:tblCellMar>
            <w:top w:w="28" w:type="dxa"/>
            <w:bottom w:w="28" w:type="dxa"/>
          </w:tblCellMar>
        </w:tblPrEx>
        <w:trPr>
          <w:cantSplit/>
          <w:trHeight w:val="142"/>
        </w:trPr>
        <w:tc>
          <w:tcPr>
            <w:tcW w:w="1345" w:type="dxa"/>
          </w:tcPr>
          <w:p w14:paraId="7F21FDDF" w14:textId="77777777" w:rsidR="00C77BE4" w:rsidRPr="00C74D1B" w:rsidRDefault="00C77BE4" w:rsidP="00A11466">
            <w:pPr>
              <w:rPr>
                <w:sz w:val="18"/>
                <w:szCs w:val="18"/>
              </w:rPr>
            </w:pPr>
            <w:r w:rsidRPr="00C74D1B">
              <w:rPr>
                <w:sz w:val="18"/>
                <w:szCs w:val="18"/>
              </w:rPr>
              <w:t>BRS2-B4</w:t>
            </w:r>
          </w:p>
        </w:tc>
        <w:tc>
          <w:tcPr>
            <w:tcW w:w="3191" w:type="dxa"/>
          </w:tcPr>
          <w:p w14:paraId="56154D18" w14:textId="77777777" w:rsidR="00C77BE4" w:rsidRPr="00C74D1B" w:rsidRDefault="00C77BE4" w:rsidP="00A11466">
            <w:pPr>
              <w:rPr>
                <w:color w:val="000000" w:themeColor="text1"/>
                <w:sz w:val="18"/>
                <w:szCs w:val="18"/>
              </w:rPr>
            </w:pPr>
            <w:r w:rsidRPr="00C74D1B">
              <w:rPr>
                <w:color w:val="000000" w:themeColor="text1"/>
                <w:sz w:val="18"/>
                <w:szCs w:val="18"/>
              </w:rPr>
              <w:t>Add shortcut to change view.</w:t>
            </w:r>
          </w:p>
        </w:tc>
        <w:tc>
          <w:tcPr>
            <w:tcW w:w="567" w:type="dxa"/>
          </w:tcPr>
          <w:p w14:paraId="0A3B7FF1" w14:textId="77777777" w:rsidR="00C77BE4" w:rsidRPr="00C74D1B" w:rsidRDefault="00C77BE4" w:rsidP="00A11466">
            <w:pPr>
              <w:pStyle w:val="ListParagraph"/>
              <w:ind w:left="0"/>
              <w:rPr>
                <w:color w:val="000000" w:themeColor="text1"/>
                <w:sz w:val="18"/>
              </w:rPr>
            </w:pPr>
          </w:p>
        </w:tc>
        <w:tc>
          <w:tcPr>
            <w:tcW w:w="567" w:type="dxa"/>
          </w:tcPr>
          <w:p w14:paraId="27A7FB72" w14:textId="77777777" w:rsidR="00C77BE4" w:rsidRPr="00C74D1B" w:rsidRDefault="00C77BE4" w:rsidP="00A11466">
            <w:pPr>
              <w:pStyle w:val="ListParagraph"/>
              <w:ind w:left="0"/>
              <w:rPr>
                <w:color w:val="000000" w:themeColor="text1"/>
                <w:sz w:val="18"/>
              </w:rPr>
            </w:pPr>
          </w:p>
        </w:tc>
        <w:tc>
          <w:tcPr>
            <w:tcW w:w="567" w:type="dxa"/>
          </w:tcPr>
          <w:p w14:paraId="72661569" w14:textId="77777777" w:rsidR="00C77BE4" w:rsidRPr="00C74D1B" w:rsidRDefault="00C77BE4" w:rsidP="00A11466">
            <w:pPr>
              <w:pStyle w:val="ListParagraph"/>
              <w:ind w:left="0"/>
              <w:rPr>
                <w:color w:val="000000" w:themeColor="text1"/>
                <w:sz w:val="18"/>
              </w:rPr>
            </w:pPr>
          </w:p>
        </w:tc>
        <w:tc>
          <w:tcPr>
            <w:tcW w:w="567" w:type="dxa"/>
          </w:tcPr>
          <w:p w14:paraId="5150448B" w14:textId="77777777" w:rsidR="00C77BE4" w:rsidRPr="00C74D1B" w:rsidRDefault="00C77BE4" w:rsidP="00A11466">
            <w:pPr>
              <w:pStyle w:val="ListParagraph"/>
              <w:ind w:left="0"/>
              <w:rPr>
                <w:color w:val="000000" w:themeColor="text1"/>
                <w:sz w:val="18"/>
              </w:rPr>
            </w:pPr>
          </w:p>
        </w:tc>
        <w:tc>
          <w:tcPr>
            <w:tcW w:w="567" w:type="dxa"/>
          </w:tcPr>
          <w:p w14:paraId="0F627BD0" w14:textId="77777777" w:rsidR="00C77BE4" w:rsidRPr="00C74D1B" w:rsidRDefault="00C77BE4" w:rsidP="00A11466">
            <w:pPr>
              <w:pStyle w:val="ListParagraph"/>
              <w:ind w:left="0"/>
              <w:rPr>
                <w:color w:val="000000" w:themeColor="text1"/>
                <w:sz w:val="18"/>
              </w:rPr>
            </w:pPr>
          </w:p>
        </w:tc>
        <w:tc>
          <w:tcPr>
            <w:tcW w:w="2977" w:type="dxa"/>
          </w:tcPr>
          <w:p w14:paraId="5034A2F1" w14:textId="77777777" w:rsidR="00C77BE4" w:rsidRPr="00C74D1B" w:rsidRDefault="00C77BE4" w:rsidP="00A11466">
            <w:pPr>
              <w:pStyle w:val="ListParagraph"/>
              <w:ind w:left="0"/>
              <w:rPr>
                <w:color w:val="000000" w:themeColor="text1"/>
                <w:sz w:val="18"/>
              </w:rPr>
            </w:pPr>
          </w:p>
        </w:tc>
      </w:tr>
      <w:tr w:rsidR="00C77BE4" w:rsidRPr="00C74D1B" w14:paraId="54FFCBCE" w14:textId="77777777" w:rsidTr="00A11466">
        <w:tblPrEx>
          <w:tblCellMar>
            <w:top w:w="28" w:type="dxa"/>
            <w:bottom w:w="28" w:type="dxa"/>
          </w:tblCellMar>
        </w:tblPrEx>
        <w:trPr>
          <w:cantSplit/>
          <w:trHeight w:val="142"/>
        </w:trPr>
        <w:tc>
          <w:tcPr>
            <w:tcW w:w="1345" w:type="dxa"/>
          </w:tcPr>
          <w:p w14:paraId="7628DC38" w14:textId="77777777" w:rsidR="00C77BE4" w:rsidRPr="00C74D1B" w:rsidRDefault="00C77BE4" w:rsidP="00A11466">
            <w:pPr>
              <w:rPr>
                <w:sz w:val="18"/>
                <w:szCs w:val="18"/>
              </w:rPr>
            </w:pPr>
            <w:r w:rsidRPr="00C74D1B">
              <w:rPr>
                <w:sz w:val="18"/>
                <w:szCs w:val="18"/>
              </w:rPr>
              <w:t>BRS2-B5</w:t>
            </w:r>
          </w:p>
        </w:tc>
        <w:tc>
          <w:tcPr>
            <w:tcW w:w="3191" w:type="dxa"/>
          </w:tcPr>
          <w:p w14:paraId="18953A5F" w14:textId="77777777" w:rsidR="00C77BE4" w:rsidRPr="00C74D1B" w:rsidRDefault="00C77BE4" w:rsidP="00A11466">
            <w:pPr>
              <w:rPr>
                <w:color w:val="000000" w:themeColor="text1"/>
                <w:sz w:val="18"/>
                <w:szCs w:val="18"/>
              </w:rPr>
            </w:pPr>
            <w:r w:rsidRPr="00C74D1B">
              <w:rPr>
                <w:color w:val="000000" w:themeColor="text1"/>
                <w:sz w:val="18"/>
                <w:szCs w:val="18"/>
              </w:rPr>
              <w:t>Access view toolbar and allow user to select different view.</w:t>
            </w:r>
          </w:p>
        </w:tc>
        <w:tc>
          <w:tcPr>
            <w:tcW w:w="567" w:type="dxa"/>
          </w:tcPr>
          <w:p w14:paraId="2FED02E3" w14:textId="77777777" w:rsidR="00C77BE4" w:rsidRPr="00C74D1B" w:rsidRDefault="00C77BE4" w:rsidP="00A11466">
            <w:pPr>
              <w:pStyle w:val="ListParagraph"/>
              <w:ind w:left="0"/>
              <w:rPr>
                <w:color w:val="000000" w:themeColor="text1"/>
                <w:sz w:val="18"/>
              </w:rPr>
            </w:pPr>
          </w:p>
        </w:tc>
        <w:tc>
          <w:tcPr>
            <w:tcW w:w="567" w:type="dxa"/>
          </w:tcPr>
          <w:p w14:paraId="32949708" w14:textId="77777777" w:rsidR="00C77BE4" w:rsidRPr="00C74D1B" w:rsidRDefault="00C77BE4" w:rsidP="00A11466">
            <w:pPr>
              <w:pStyle w:val="ListParagraph"/>
              <w:ind w:left="0"/>
              <w:rPr>
                <w:color w:val="000000" w:themeColor="text1"/>
                <w:sz w:val="18"/>
              </w:rPr>
            </w:pPr>
          </w:p>
        </w:tc>
        <w:tc>
          <w:tcPr>
            <w:tcW w:w="567" w:type="dxa"/>
          </w:tcPr>
          <w:p w14:paraId="0972DC36" w14:textId="77777777" w:rsidR="00C77BE4" w:rsidRPr="00C74D1B" w:rsidRDefault="00C77BE4" w:rsidP="00A11466">
            <w:pPr>
              <w:pStyle w:val="ListParagraph"/>
              <w:ind w:left="0"/>
              <w:rPr>
                <w:color w:val="000000" w:themeColor="text1"/>
                <w:sz w:val="18"/>
              </w:rPr>
            </w:pPr>
          </w:p>
        </w:tc>
        <w:tc>
          <w:tcPr>
            <w:tcW w:w="567" w:type="dxa"/>
          </w:tcPr>
          <w:p w14:paraId="1676AFFA" w14:textId="77777777" w:rsidR="00C77BE4" w:rsidRPr="00C74D1B" w:rsidRDefault="00C77BE4" w:rsidP="00A11466">
            <w:pPr>
              <w:pStyle w:val="ListParagraph"/>
              <w:ind w:left="0"/>
              <w:rPr>
                <w:color w:val="000000" w:themeColor="text1"/>
                <w:sz w:val="18"/>
              </w:rPr>
            </w:pPr>
          </w:p>
        </w:tc>
        <w:tc>
          <w:tcPr>
            <w:tcW w:w="567" w:type="dxa"/>
          </w:tcPr>
          <w:p w14:paraId="6249D1AD" w14:textId="77777777" w:rsidR="00C77BE4" w:rsidRPr="00C74D1B" w:rsidRDefault="00C77BE4" w:rsidP="00A11466">
            <w:pPr>
              <w:pStyle w:val="ListParagraph"/>
              <w:ind w:left="0"/>
              <w:rPr>
                <w:color w:val="000000" w:themeColor="text1"/>
                <w:sz w:val="18"/>
              </w:rPr>
            </w:pPr>
          </w:p>
        </w:tc>
        <w:tc>
          <w:tcPr>
            <w:tcW w:w="2977" w:type="dxa"/>
          </w:tcPr>
          <w:p w14:paraId="44FDBB1B" w14:textId="77777777" w:rsidR="00C77BE4" w:rsidRPr="00C74D1B" w:rsidRDefault="00C77BE4" w:rsidP="00A11466">
            <w:pPr>
              <w:pStyle w:val="ListParagraph"/>
              <w:ind w:left="0"/>
              <w:rPr>
                <w:color w:val="000000" w:themeColor="text1"/>
                <w:sz w:val="18"/>
              </w:rPr>
            </w:pPr>
          </w:p>
        </w:tc>
      </w:tr>
      <w:tr w:rsidR="00C77BE4" w:rsidRPr="00C74D1B" w14:paraId="1EB239CA" w14:textId="77777777" w:rsidTr="00A11466">
        <w:tblPrEx>
          <w:tblCellMar>
            <w:top w:w="28" w:type="dxa"/>
            <w:bottom w:w="28" w:type="dxa"/>
          </w:tblCellMar>
        </w:tblPrEx>
        <w:trPr>
          <w:cantSplit/>
          <w:trHeight w:val="142"/>
        </w:trPr>
        <w:tc>
          <w:tcPr>
            <w:tcW w:w="1345" w:type="dxa"/>
          </w:tcPr>
          <w:p w14:paraId="743A853C" w14:textId="77777777" w:rsidR="00C77BE4" w:rsidRPr="00C74D1B" w:rsidRDefault="00C77BE4" w:rsidP="00A11466">
            <w:pPr>
              <w:rPr>
                <w:sz w:val="18"/>
                <w:szCs w:val="18"/>
              </w:rPr>
            </w:pPr>
            <w:r w:rsidRPr="00C74D1B">
              <w:rPr>
                <w:sz w:val="18"/>
                <w:szCs w:val="18"/>
              </w:rPr>
              <w:t>BRS2-B6</w:t>
            </w:r>
          </w:p>
        </w:tc>
        <w:tc>
          <w:tcPr>
            <w:tcW w:w="3191" w:type="dxa"/>
          </w:tcPr>
          <w:p w14:paraId="0416421E" w14:textId="77777777" w:rsidR="00C77BE4" w:rsidRPr="00C74D1B" w:rsidRDefault="00C77BE4" w:rsidP="00A11466">
            <w:pPr>
              <w:rPr>
                <w:color w:val="000000" w:themeColor="text1"/>
                <w:sz w:val="18"/>
                <w:szCs w:val="18"/>
              </w:rPr>
            </w:pPr>
            <w:r w:rsidRPr="00C74D1B">
              <w:rPr>
                <w:color w:val="000000" w:themeColor="text1"/>
                <w:sz w:val="18"/>
                <w:szCs w:val="18"/>
              </w:rPr>
              <w:t>Enable/ Disable document previous revision views.</w:t>
            </w:r>
          </w:p>
        </w:tc>
        <w:tc>
          <w:tcPr>
            <w:tcW w:w="567" w:type="dxa"/>
          </w:tcPr>
          <w:p w14:paraId="64F31AFD" w14:textId="77777777" w:rsidR="00C77BE4" w:rsidRPr="00C74D1B" w:rsidRDefault="00C77BE4" w:rsidP="00A11466">
            <w:pPr>
              <w:pStyle w:val="ListParagraph"/>
              <w:ind w:left="0"/>
              <w:rPr>
                <w:color w:val="000000" w:themeColor="text1"/>
                <w:sz w:val="18"/>
              </w:rPr>
            </w:pPr>
          </w:p>
        </w:tc>
        <w:tc>
          <w:tcPr>
            <w:tcW w:w="567" w:type="dxa"/>
          </w:tcPr>
          <w:p w14:paraId="5D5F4E8D" w14:textId="77777777" w:rsidR="00C77BE4" w:rsidRPr="00C74D1B" w:rsidRDefault="00C77BE4" w:rsidP="00A11466">
            <w:pPr>
              <w:pStyle w:val="ListParagraph"/>
              <w:ind w:left="0"/>
              <w:rPr>
                <w:color w:val="000000" w:themeColor="text1"/>
                <w:sz w:val="18"/>
              </w:rPr>
            </w:pPr>
          </w:p>
        </w:tc>
        <w:tc>
          <w:tcPr>
            <w:tcW w:w="567" w:type="dxa"/>
          </w:tcPr>
          <w:p w14:paraId="2C554D9E" w14:textId="77777777" w:rsidR="00C77BE4" w:rsidRPr="00C74D1B" w:rsidRDefault="00C77BE4" w:rsidP="00A11466">
            <w:pPr>
              <w:pStyle w:val="ListParagraph"/>
              <w:ind w:left="0"/>
              <w:rPr>
                <w:color w:val="000000" w:themeColor="text1"/>
                <w:sz w:val="18"/>
              </w:rPr>
            </w:pPr>
          </w:p>
        </w:tc>
        <w:tc>
          <w:tcPr>
            <w:tcW w:w="567" w:type="dxa"/>
          </w:tcPr>
          <w:p w14:paraId="5F8F6A6F" w14:textId="77777777" w:rsidR="00C77BE4" w:rsidRPr="00C74D1B" w:rsidRDefault="00C77BE4" w:rsidP="00A11466">
            <w:pPr>
              <w:pStyle w:val="ListParagraph"/>
              <w:ind w:left="0"/>
              <w:rPr>
                <w:color w:val="000000" w:themeColor="text1"/>
                <w:sz w:val="18"/>
              </w:rPr>
            </w:pPr>
          </w:p>
        </w:tc>
        <w:tc>
          <w:tcPr>
            <w:tcW w:w="567" w:type="dxa"/>
          </w:tcPr>
          <w:p w14:paraId="1BF2FB78" w14:textId="77777777" w:rsidR="00C77BE4" w:rsidRPr="00C74D1B" w:rsidRDefault="00C77BE4" w:rsidP="00A11466">
            <w:pPr>
              <w:pStyle w:val="ListParagraph"/>
              <w:ind w:left="0"/>
              <w:rPr>
                <w:color w:val="000000" w:themeColor="text1"/>
                <w:sz w:val="18"/>
              </w:rPr>
            </w:pPr>
          </w:p>
        </w:tc>
        <w:tc>
          <w:tcPr>
            <w:tcW w:w="2977" w:type="dxa"/>
          </w:tcPr>
          <w:p w14:paraId="53A5E796" w14:textId="77777777" w:rsidR="00C77BE4" w:rsidRPr="00C74D1B" w:rsidRDefault="00C77BE4" w:rsidP="00A11466">
            <w:pPr>
              <w:pStyle w:val="ListParagraph"/>
              <w:ind w:left="0"/>
              <w:rPr>
                <w:color w:val="000000" w:themeColor="text1"/>
                <w:sz w:val="18"/>
              </w:rPr>
            </w:pPr>
          </w:p>
        </w:tc>
      </w:tr>
      <w:tr w:rsidR="00C77BE4" w:rsidRPr="00C74D1B" w14:paraId="5DDF67F8" w14:textId="77777777" w:rsidTr="00A11466">
        <w:tblPrEx>
          <w:tblCellMar>
            <w:top w:w="28" w:type="dxa"/>
            <w:bottom w:w="28" w:type="dxa"/>
          </w:tblCellMar>
        </w:tblPrEx>
        <w:trPr>
          <w:cantSplit/>
          <w:trHeight w:val="142"/>
        </w:trPr>
        <w:tc>
          <w:tcPr>
            <w:tcW w:w="1345" w:type="dxa"/>
          </w:tcPr>
          <w:p w14:paraId="365FBB1F" w14:textId="77777777" w:rsidR="00C77BE4" w:rsidRPr="00C74D1B" w:rsidRDefault="00C77BE4" w:rsidP="00A11466">
            <w:pPr>
              <w:rPr>
                <w:sz w:val="18"/>
                <w:szCs w:val="18"/>
              </w:rPr>
            </w:pPr>
            <w:r w:rsidRPr="00C74D1B">
              <w:rPr>
                <w:sz w:val="18"/>
                <w:szCs w:val="18"/>
              </w:rPr>
              <w:t>BRS2-B7</w:t>
            </w:r>
          </w:p>
        </w:tc>
        <w:tc>
          <w:tcPr>
            <w:tcW w:w="3191" w:type="dxa"/>
          </w:tcPr>
          <w:p w14:paraId="119A6BB5" w14:textId="77777777" w:rsidR="00C77BE4" w:rsidRPr="00C74D1B" w:rsidRDefault="00C77BE4" w:rsidP="00A11466">
            <w:pPr>
              <w:rPr>
                <w:color w:val="000000" w:themeColor="text1"/>
                <w:sz w:val="18"/>
                <w:szCs w:val="18"/>
              </w:rPr>
            </w:pPr>
            <w:r w:rsidRPr="00C74D1B">
              <w:rPr>
                <w:color w:val="000000" w:themeColor="text1"/>
                <w:sz w:val="18"/>
                <w:szCs w:val="18"/>
              </w:rPr>
              <w:t>Enable/ Disable document attributes views: Ability to select document attributes such as:</w:t>
            </w:r>
          </w:p>
          <w:p w14:paraId="6C22B14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a.Unique ID</w:t>
            </w:r>
          </w:p>
          <w:p w14:paraId="09F6F4CA"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 Item no</w:t>
            </w:r>
          </w:p>
          <w:p w14:paraId="6219ABB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 Legacy Filename</w:t>
            </w:r>
          </w:p>
          <w:p w14:paraId="0DDC9BFE"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d. Document title</w:t>
            </w:r>
          </w:p>
          <w:p w14:paraId="635907F5"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e. Document description</w:t>
            </w:r>
          </w:p>
          <w:p w14:paraId="6993340B"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f. Grid</w:t>
            </w:r>
          </w:p>
          <w:p w14:paraId="4F40755E"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g. Substation name</w:t>
            </w:r>
          </w:p>
          <w:p w14:paraId="76E37C26"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h. Bay</w:t>
            </w:r>
          </w:p>
          <w:p w14:paraId="101EB85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i. Revision number</w:t>
            </w:r>
          </w:p>
          <w:p w14:paraId="0591AE4E" w14:textId="77777777" w:rsidR="00C77BE4" w:rsidRPr="00C74D1B" w:rsidRDefault="00C77BE4" w:rsidP="00A11466">
            <w:pPr>
              <w:rPr>
                <w:color w:val="000000" w:themeColor="text1"/>
                <w:sz w:val="18"/>
                <w:szCs w:val="18"/>
              </w:rPr>
            </w:pPr>
            <w:r w:rsidRPr="00C74D1B">
              <w:rPr>
                <w:color w:val="000000" w:themeColor="text1"/>
                <w:sz w:val="18"/>
                <w:szCs w:val="18"/>
              </w:rPr>
              <w:t>j. Date</w:t>
            </w:r>
          </w:p>
        </w:tc>
        <w:tc>
          <w:tcPr>
            <w:tcW w:w="567" w:type="dxa"/>
          </w:tcPr>
          <w:p w14:paraId="40D8A6A0" w14:textId="77777777" w:rsidR="00C77BE4" w:rsidRPr="00C74D1B" w:rsidRDefault="00C77BE4" w:rsidP="00A11466">
            <w:pPr>
              <w:pStyle w:val="ListParagraph"/>
              <w:ind w:left="0"/>
              <w:rPr>
                <w:color w:val="000000" w:themeColor="text1"/>
                <w:sz w:val="18"/>
              </w:rPr>
            </w:pPr>
          </w:p>
        </w:tc>
        <w:tc>
          <w:tcPr>
            <w:tcW w:w="567" w:type="dxa"/>
          </w:tcPr>
          <w:p w14:paraId="527D1C1E" w14:textId="77777777" w:rsidR="00C77BE4" w:rsidRPr="00C74D1B" w:rsidRDefault="00C77BE4" w:rsidP="00A11466">
            <w:pPr>
              <w:pStyle w:val="ListParagraph"/>
              <w:ind w:left="0"/>
              <w:rPr>
                <w:color w:val="000000" w:themeColor="text1"/>
                <w:sz w:val="18"/>
              </w:rPr>
            </w:pPr>
          </w:p>
        </w:tc>
        <w:tc>
          <w:tcPr>
            <w:tcW w:w="567" w:type="dxa"/>
          </w:tcPr>
          <w:p w14:paraId="24AC9C7E" w14:textId="77777777" w:rsidR="00C77BE4" w:rsidRPr="00C74D1B" w:rsidRDefault="00C77BE4" w:rsidP="00A11466">
            <w:pPr>
              <w:pStyle w:val="ListParagraph"/>
              <w:ind w:left="0"/>
              <w:rPr>
                <w:color w:val="000000" w:themeColor="text1"/>
                <w:sz w:val="18"/>
              </w:rPr>
            </w:pPr>
          </w:p>
        </w:tc>
        <w:tc>
          <w:tcPr>
            <w:tcW w:w="567" w:type="dxa"/>
          </w:tcPr>
          <w:p w14:paraId="0CFC4F57" w14:textId="77777777" w:rsidR="00C77BE4" w:rsidRPr="00C74D1B" w:rsidRDefault="00C77BE4" w:rsidP="00A11466">
            <w:pPr>
              <w:pStyle w:val="ListParagraph"/>
              <w:ind w:left="0"/>
              <w:rPr>
                <w:color w:val="000000" w:themeColor="text1"/>
                <w:sz w:val="18"/>
              </w:rPr>
            </w:pPr>
          </w:p>
        </w:tc>
        <w:tc>
          <w:tcPr>
            <w:tcW w:w="567" w:type="dxa"/>
          </w:tcPr>
          <w:p w14:paraId="467C6D9C" w14:textId="77777777" w:rsidR="00C77BE4" w:rsidRPr="00C74D1B" w:rsidRDefault="00C77BE4" w:rsidP="00A11466">
            <w:pPr>
              <w:pStyle w:val="ListParagraph"/>
              <w:ind w:left="0"/>
              <w:rPr>
                <w:color w:val="000000" w:themeColor="text1"/>
                <w:sz w:val="18"/>
              </w:rPr>
            </w:pPr>
          </w:p>
        </w:tc>
        <w:tc>
          <w:tcPr>
            <w:tcW w:w="2977" w:type="dxa"/>
          </w:tcPr>
          <w:p w14:paraId="2E85CB92" w14:textId="77777777" w:rsidR="00C77BE4" w:rsidRPr="00C74D1B" w:rsidRDefault="00C77BE4" w:rsidP="00A11466">
            <w:pPr>
              <w:pStyle w:val="ListParagraph"/>
              <w:ind w:left="0"/>
              <w:rPr>
                <w:color w:val="000000" w:themeColor="text1"/>
                <w:sz w:val="18"/>
              </w:rPr>
            </w:pPr>
          </w:p>
        </w:tc>
      </w:tr>
      <w:tr w:rsidR="00C77BE4" w:rsidRPr="00C74D1B" w14:paraId="46F35005" w14:textId="77777777" w:rsidTr="00A11466">
        <w:tblPrEx>
          <w:tblCellMar>
            <w:top w:w="28" w:type="dxa"/>
            <w:bottom w:w="28" w:type="dxa"/>
          </w:tblCellMar>
        </w:tblPrEx>
        <w:trPr>
          <w:trHeight w:val="142"/>
        </w:trPr>
        <w:tc>
          <w:tcPr>
            <w:tcW w:w="1345" w:type="dxa"/>
          </w:tcPr>
          <w:p w14:paraId="5EA47D51" w14:textId="77777777" w:rsidR="00C77BE4" w:rsidRPr="00C74D1B" w:rsidRDefault="00C77BE4" w:rsidP="00A11466">
            <w:pPr>
              <w:rPr>
                <w:sz w:val="18"/>
                <w:szCs w:val="18"/>
              </w:rPr>
            </w:pPr>
            <w:r w:rsidRPr="00C74D1B">
              <w:rPr>
                <w:sz w:val="18"/>
                <w:szCs w:val="18"/>
              </w:rPr>
              <w:t>BRS2-B8</w:t>
            </w:r>
          </w:p>
        </w:tc>
        <w:tc>
          <w:tcPr>
            <w:tcW w:w="3191" w:type="dxa"/>
          </w:tcPr>
          <w:p w14:paraId="67687FAA" w14:textId="77777777" w:rsidR="00C77BE4" w:rsidRPr="00C74D1B" w:rsidRDefault="00C77BE4" w:rsidP="00A11466">
            <w:pPr>
              <w:rPr>
                <w:color w:val="000000" w:themeColor="text1"/>
                <w:sz w:val="18"/>
                <w:szCs w:val="18"/>
              </w:rPr>
            </w:pPr>
            <w:r w:rsidRPr="00C74D1B">
              <w:rPr>
                <w:color w:val="000000" w:themeColor="text1"/>
                <w:sz w:val="18"/>
                <w:szCs w:val="18"/>
              </w:rPr>
              <w:t>View folder structure on different hierarchical levels across all business divisions in SAP.</w:t>
            </w:r>
          </w:p>
          <w:p w14:paraId="2EF68489"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 High level folders per Division</w:t>
            </w:r>
          </w:p>
          <w:p w14:paraId="42474533"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 Design base folders</w:t>
            </w:r>
          </w:p>
          <w:p w14:paraId="43368FAB"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 Installed plant as build lines folder overview which contains sub-folders for the various lines installed</w:t>
            </w:r>
          </w:p>
          <w:p w14:paraId="1F325A4E"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d. Substation folder overview</w:t>
            </w:r>
          </w:p>
          <w:p w14:paraId="69BF2B3D"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e. Work in progress project folder</w:t>
            </w:r>
          </w:p>
          <w:p w14:paraId="65EAB93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f. Archived projects</w:t>
            </w:r>
          </w:p>
          <w:p w14:paraId="78D189EA"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g. Project template overview contains standardised folders that can be copied when a new project is created. These folders are:</w:t>
            </w:r>
          </w:p>
          <w:p w14:paraId="19A4C2A8"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Cross functional documents</w:t>
            </w:r>
          </w:p>
          <w:p w14:paraId="60CC6931"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HV plant engineering</w:t>
            </w:r>
          </w:p>
          <w:p w14:paraId="1CEC658E"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Integration.</w:t>
            </w:r>
          </w:p>
          <w:p w14:paraId="3400A984"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Lines engineering</w:t>
            </w:r>
          </w:p>
          <w:p w14:paraId="1873F7E2"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Protection Telecommunication Metering &amp; Control(PTM&amp;C)</w:t>
            </w:r>
          </w:p>
          <w:p w14:paraId="33F96528"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Substation engineering</w:t>
            </w:r>
          </w:p>
          <w:p w14:paraId="01AA7106"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Reference folders</w:t>
            </w:r>
          </w:p>
          <w:p w14:paraId="02BE9D38"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Power plant engineering</w:t>
            </w:r>
          </w:p>
          <w:p w14:paraId="65A21D00"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Renewable power plant</w:t>
            </w:r>
          </w:p>
          <w:p w14:paraId="173F678F"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Perform geo- technical engineering</w:t>
            </w:r>
          </w:p>
          <w:p w14:paraId="76748D9F"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Chemical engineering</w:t>
            </w:r>
          </w:p>
          <w:p w14:paraId="706A0133"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structures and buildings</w:t>
            </w:r>
          </w:p>
          <w:p w14:paraId="2DBCE5DC"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Roads and railways</w:t>
            </w:r>
          </w:p>
          <w:p w14:paraId="42CAE4CA"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Dams waterways &amp; hydro</w:t>
            </w:r>
          </w:p>
          <w:p w14:paraId="7CB7F83D"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Coal power plant turbine and boiler</w:t>
            </w:r>
          </w:p>
          <w:p w14:paraId="38BB3AB7" w14:textId="77777777" w:rsidR="00C77BE4" w:rsidRPr="00C74D1B" w:rsidRDefault="00C77BE4" w:rsidP="00A052D5">
            <w:pPr>
              <w:pStyle w:val="ListParagraph"/>
              <w:numPr>
                <w:ilvl w:val="0"/>
                <w:numId w:val="8"/>
              </w:numPr>
              <w:jc w:val="left"/>
              <w:rPr>
                <w:color w:val="000000" w:themeColor="text1"/>
                <w:sz w:val="18"/>
                <w:szCs w:val="18"/>
              </w:rPr>
            </w:pPr>
            <w:r w:rsidRPr="00C74D1B">
              <w:rPr>
                <w:color w:val="000000" w:themeColor="text1"/>
                <w:sz w:val="18"/>
                <w:szCs w:val="18"/>
              </w:rPr>
              <w:t>Temporary space- unallocated folders.</w:t>
            </w:r>
          </w:p>
        </w:tc>
        <w:tc>
          <w:tcPr>
            <w:tcW w:w="567" w:type="dxa"/>
          </w:tcPr>
          <w:p w14:paraId="01C85062" w14:textId="77777777" w:rsidR="00C77BE4" w:rsidRPr="00C74D1B" w:rsidRDefault="00C77BE4" w:rsidP="00A11466">
            <w:pPr>
              <w:pStyle w:val="ListParagraph"/>
              <w:ind w:left="0"/>
              <w:rPr>
                <w:color w:val="000000" w:themeColor="text1"/>
                <w:sz w:val="18"/>
                <w:szCs w:val="18"/>
              </w:rPr>
            </w:pPr>
          </w:p>
        </w:tc>
        <w:tc>
          <w:tcPr>
            <w:tcW w:w="567" w:type="dxa"/>
          </w:tcPr>
          <w:p w14:paraId="7CC0612B" w14:textId="77777777" w:rsidR="00C77BE4" w:rsidRPr="00C74D1B" w:rsidRDefault="00C77BE4" w:rsidP="00A11466">
            <w:pPr>
              <w:pStyle w:val="ListParagraph"/>
              <w:ind w:left="0"/>
              <w:rPr>
                <w:color w:val="000000" w:themeColor="text1"/>
                <w:sz w:val="18"/>
                <w:szCs w:val="18"/>
              </w:rPr>
            </w:pPr>
          </w:p>
        </w:tc>
        <w:tc>
          <w:tcPr>
            <w:tcW w:w="567" w:type="dxa"/>
          </w:tcPr>
          <w:p w14:paraId="7B5C96D8" w14:textId="77777777" w:rsidR="00C77BE4" w:rsidRPr="00C74D1B" w:rsidRDefault="00C77BE4" w:rsidP="00A11466">
            <w:pPr>
              <w:pStyle w:val="ListParagraph"/>
              <w:ind w:left="0"/>
              <w:rPr>
                <w:color w:val="000000" w:themeColor="text1"/>
                <w:sz w:val="18"/>
                <w:szCs w:val="18"/>
              </w:rPr>
            </w:pPr>
          </w:p>
        </w:tc>
        <w:tc>
          <w:tcPr>
            <w:tcW w:w="567" w:type="dxa"/>
          </w:tcPr>
          <w:p w14:paraId="2A13E6B7" w14:textId="77777777" w:rsidR="00C77BE4" w:rsidRPr="00C74D1B" w:rsidRDefault="00C77BE4" w:rsidP="00A11466">
            <w:pPr>
              <w:pStyle w:val="ListParagraph"/>
              <w:ind w:left="0"/>
              <w:rPr>
                <w:color w:val="000000" w:themeColor="text1"/>
                <w:sz w:val="18"/>
                <w:szCs w:val="18"/>
              </w:rPr>
            </w:pPr>
          </w:p>
        </w:tc>
        <w:tc>
          <w:tcPr>
            <w:tcW w:w="567" w:type="dxa"/>
          </w:tcPr>
          <w:p w14:paraId="5886B2E6" w14:textId="77777777" w:rsidR="00C77BE4" w:rsidRPr="00C74D1B" w:rsidRDefault="00C77BE4" w:rsidP="00A11466">
            <w:pPr>
              <w:pStyle w:val="ListParagraph"/>
              <w:ind w:left="0"/>
              <w:rPr>
                <w:color w:val="000000" w:themeColor="text1"/>
                <w:sz w:val="18"/>
                <w:szCs w:val="18"/>
              </w:rPr>
            </w:pPr>
          </w:p>
        </w:tc>
        <w:tc>
          <w:tcPr>
            <w:tcW w:w="2977" w:type="dxa"/>
          </w:tcPr>
          <w:p w14:paraId="428A1924" w14:textId="77777777" w:rsidR="00C77BE4" w:rsidRPr="00C74D1B" w:rsidRDefault="00C77BE4" w:rsidP="00A11466">
            <w:pPr>
              <w:pStyle w:val="ListParagraph"/>
              <w:ind w:left="0"/>
              <w:rPr>
                <w:color w:val="000000" w:themeColor="text1"/>
                <w:sz w:val="18"/>
                <w:szCs w:val="18"/>
              </w:rPr>
            </w:pPr>
          </w:p>
        </w:tc>
      </w:tr>
      <w:tr w:rsidR="00C77BE4" w:rsidRPr="00C74D1B" w14:paraId="25F050C3" w14:textId="77777777" w:rsidTr="00A11466">
        <w:tblPrEx>
          <w:tblCellMar>
            <w:top w:w="28" w:type="dxa"/>
            <w:bottom w:w="28" w:type="dxa"/>
          </w:tblCellMar>
        </w:tblPrEx>
        <w:trPr>
          <w:cantSplit/>
          <w:trHeight w:val="142"/>
        </w:trPr>
        <w:tc>
          <w:tcPr>
            <w:tcW w:w="1345" w:type="dxa"/>
          </w:tcPr>
          <w:p w14:paraId="7F51B6C4" w14:textId="77777777" w:rsidR="00C77BE4" w:rsidRPr="00C74D1B" w:rsidRDefault="00C77BE4" w:rsidP="00A11466">
            <w:pPr>
              <w:pStyle w:val="ListParagraph"/>
              <w:ind w:left="0"/>
              <w:contextualSpacing w:val="0"/>
              <w:rPr>
                <w:color w:val="000000" w:themeColor="text1"/>
                <w:sz w:val="18"/>
                <w:szCs w:val="18"/>
              </w:rPr>
            </w:pPr>
            <w:r w:rsidRPr="00C74D1B">
              <w:rPr>
                <w:color w:val="000000" w:themeColor="text1"/>
                <w:sz w:val="18"/>
                <w:szCs w:val="18"/>
              </w:rPr>
              <w:t>BRS2-B9</w:t>
            </w:r>
          </w:p>
        </w:tc>
        <w:tc>
          <w:tcPr>
            <w:tcW w:w="3191" w:type="dxa"/>
          </w:tcPr>
          <w:p w14:paraId="7CDD6D11" w14:textId="77777777" w:rsidR="00C77BE4" w:rsidRPr="00C74D1B" w:rsidRDefault="00C77BE4" w:rsidP="00A11466">
            <w:pPr>
              <w:rPr>
                <w:color w:val="000000" w:themeColor="text1"/>
                <w:sz w:val="18"/>
                <w:szCs w:val="18"/>
              </w:rPr>
            </w:pPr>
            <w:r w:rsidRPr="00C74D1B">
              <w:rPr>
                <w:color w:val="000000" w:themeColor="text1"/>
                <w:sz w:val="18"/>
                <w:szCs w:val="18"/>
              </w:rPr>
              <w:t>Capability to allow users to create folders according to their specific needs.</w:t>
            </w:r>
          </w:p>
        </w:tc>
        <w:tc>
          <w:tcPr>
            <w:tcW w:w="567" w:type="dxa"/>
          </w:tcPr>
          <w:p w14:paraId="55AE2CB8" w14:textId="77777777" w:rsidR="00C77BE4" w:rsidRPr="00C74D1B" w:rsidRDefault="00C77BE4" w:rsidP="00A11466">
            <w:pPr>
              <w:pStyle w:val="ListParagraph"/>
              <w:ind w:left="0"/>
              <w:rPr>
                <w:color w:val="000000" w:themeColor="text1"/>
                <w:sz w:val="18"/>
              </w:rPr>
            </w:pPr>
          </w:p>
        </w:tc>
        <w:tc>
          <w:tcPr>
            <w:tcW w:w="567" w:type="dxa"/>
          </w:tcPr>
          <w:p w14:paraId="15F67F50" w14:textId="77777777" w:rsidR="00C77BE4" w:rsidRPr="00C74D1B" w:rsidRDefault="00C77BE4" w:rsidP="00A11466">
            <w:pPr>
              <w:pStyle w:val="ListParagraph"/>
              <w:ind w:left="0"/>
              <w:rPr>
                <w:color w:val="000000" w:themeColor="text1"/>
                <w:sz w:val="18"/>
              </w:rPr>
            </w:pPr>
          </w:p>
        </w:tc>
        <w:tc>
          <w:tcPr>
            <w:tcW w:w="567" w:type="dxa"/>
          </w:tcPr>
          <w:p w14:paraId="2C7EEC31" w14:textId="77777777" w:rsidR="00C77BE4" w:rsidRPr="00C74D1B" w:rsidRDefault="00C77BE4" w:rsidP="00A11466">
            <w:pPr>
              <w:pStyle w:val="ListParagraph"/>
              <w:ind w:left="0"/>
              <w:rPr>
                <w:color w:val="000000" w:themeColor="text1"/>
                <w:sz w:val="18"/>
              </w:rPr>
            </w:pPr>
          </w:p>
        </w:tc>
        <w:tc>
          <w:tcPr>
            <w:tcW w:w="567" w:type="dxa"/>
          </w:tcPr>
          <w:p w14:paraId="1C37DC42" w14:textId="77777777" w:rsidR="00C77BE4" w:rsidRPr="00C74D1B" w:rsidRDefault="00C77BE4" w:rsidP="00A11466">
            <w:pPr>
              <w:pStyle w:val="ListParagraph"/>
              <w:ind w:left="0"/>
              <w:rPr>
                <w:color w:val="000000" w:themeColor="text1"/>
                <w:sz w:val="18"/>
              </w:rPr>
            </w:pPr>
          </w:p>
        </w:tc>
        <w:tc>
          <w:tcPr>
            <w:tcW w:w="567" w:type="dxa"/>
          </w:tcPr>
          <w:p w14:paraId="26099C41" w14:textId="77777777" w:rsidR="00C77BE4" w:rsidRPr="00C74D1B" w:rsidRDefault="00C77BE4" w:rsidP="00A11466">
            <w:pPr>
              <w:pStyle w:val="ListParagraph"/>
              <w:ind w:left="0"/>
              <w:rPr>
                <w:color w:val="000000" w:themeColor="text1"/>
                <w:sz w:val="18"/>
              </w:rPr>
            </w:pPr>
          </w:p>
        </w:tc>
        <w:tc>
          <w:tcPr>
            <w:tcW w:w="2977" w:type="dxa"/>
          </w:tcPr>
          <w:p w14:paraId="59BC4001" w14:textId="77777777" w:rsidR="00C77BE4" w:rsidRPr="00C74D1B" w:rsidRDefault="00C77BE4" w:rsidP="00A11466">
            <w:pPr>
              <w:pStyle w:val="ListParagraph"/>
              <w:ind w:left="0"/>
              <w:rPr>
                <w:color w:val="000000" w:themeColor="text1"/>
                <w:sz w:val="18"/>
              </w:rPr>
            </w:pPr>
          </w:p>
        </w:tc>
      </w:tr>
      <w:tr w:rsidR="00C77BE4" w:rsidRPr="00C74D1B" w14:paraId="4FD46356" w14:textId="77777777" w:rsidTr="00A11466">
        <w:tblPrEx>
          <w:tblCellMar>
            <w:top w:w="28" w:type="dxa"/>
            <w:bottom w:w="28" w:type="dxa"/>
          </w:tblCellMar>
        </w:tblPrEx>
        <w:trPr>
          <w:cantSplit/>
          <w:trHeight w:val="142"/>
        </w:trPr>
        <w:tc>
          <w:tcPr>
            <w:tcW w:w="1345" w:type="dxa"/>
          </w:tcPr>
          <w:p w14:paraId="0F571FFC" w14:textId="77777777" w:rsidR="00C77BE4" w:rsidRPr="00C74D1B" w:rsidRDefault="00C77BE4" w:rsidP="00A11466">
            <w:pPr>
              <w:pStyle w:val="ListParagraph"/>
              <w:ind w:left="0"/>
              <w:contextualSpacing w:val="0"/>
              <w:rPr>
                <w:sz w:val="18"/>
                <w:szCs w:val="18"/>
              </w:rPr>
            </w:pPr>
            <w:r w:rsidRPr="00C74D1B">
              <w:rPr>
                <w:sz w:val="18"/>
                <w:szCs w:val="18"/>
              </w:rPr>
              <w:t>BRS2-B10</w:t>
            </w:r>
          </w:p>
        </w:tc>
        <w:tc>
          <w:tcPr>
            <w:tcW w:w="3191" w:type="dxa"/>
          </w:tcPr>
          <w:p w14:paraId="1C72C38A" w14:textId="77777777" w:rsidR="00C77BE4" w:rsidRPr="00C74D1B" w:rsidRDefault="00C77BE4" w:rsidP="00A11466">
            <w:pPr>
              <w:rPr>
                <w:sz w:val="18"/>
                <w:szCs w:val="18"/>
              </w:rPr>
            </w:pPr>
            <w:r w:rsidRPr="00C74D1B">
              <w:rPr>
                <w:sz w:val="18"/>
                <w:szCs w:val="18"/>
              </w:rPr>
              <w:t>Capability to integrate with current enterprise systems.</w:t>
            </w:r>
          </w:p>
        </w:tc>
        <w:tc>
          <w:tcPr>
            <w:tcW w:w="567" w:type="dxa"/>
          </w:tcPr>
          <w:p w14:paraId="79C4596D" w14:textId="6E63C573" w:rsidR="00C77BE4" w:rsidRPr="00C74D1B" w:rsidRDefault="00C77BE4" w:rsidP="00A11466">
            <w:pPr>
              <w:pStyle w:val="ListParagraph"/>
              <w:ind w:left="0"/>
              <w:rPr>
                <w:color w:val="000000" w:themeColor="text1"/>
                <w:sz w:val="18"/>
              </w:rPr>
            </w:pPr>
          </w:p>
        </w:tc>
        <w:tc>
          <w:tcPr>
            <w:tcW w:w="567" w:type="dxa"/>
          </w:tcPr>
          <w:p w14:paraId="7CA791B2" w14:textId="77777777" w:rsidR="00C77BE4" w:rsidRPr="00C74D1B" w:rsidRDefault="00C77BE4" w:rsidP="00A11466">
            <w:pPr>
              <w:pStyle w:val="ListParagraph"/>
              <w:ind w:left="0"/>
              <w:rPr>
                <w:color w:val="000000" w:themeColor="text1"/>
                <w:sz w:val="18"/>
              </w:rPr>
            </w:pPr>
          </w:p>
        </w:tc>
        <w:tc>
          <w:tcPr>
            <w:tcW w:w="567" w:type="dxa"/>
          </w:tcPr>
          <w:p w14:paraId="438D5778" w14:textId="77777777" w:rsidR="00C77BE4" w:rsidRPr="00C74D1B" w:rsidRDefault="00C77BE4" w:rsidP="00A11466">
            <w:pPr>
              <w:pStyle w:val="ListParagraph"/>
              <w:ind w:left="0"/>
              <w:rPr>
                <w:color w:val="000000" w:themeColor="text1"/>
                <w:sz w:val="18"/>
              </w:rPr>
            </w:pPr>
          </w:p>
        </w:tc>
        <w:tc>
          <w:tcPr>
            <w:tcW w:w="567" w:type="dxa"/>
          </w:tcPr>
          <w:p w14:paraId="20616F89" w14:textId="77777777" w:rsidR="00C77BE4" w:rsidRPr="00C74D1B" w:rsidRDefault="00C77BE4" w:rsidP="00A11466">
            <w:pPr>
              <w:pStyle w:val="ListParagraph"/>
              <w:ind w:left="0"/>
              <w:rPr>
                <w:color w:val="000000" w:themeColor="text1"/>
                <w:sz w:val="18"/>
              </w:rPr>
            </w:pPr>
          </w:p>
        </w:tc>
        <w:tc>
          <w:tcPr>
            <w:tcW w:w="567" w:type="dxa"/>
          </w:tcPr>
          <w:p w14:paraId="5500A58C" w14:textId="77777777" w:rsidR="00C77BE4" w:rsidRPr="00C74D1B" w:rsidRDefault="00C77BE4" w:rsidP="00A11466">
            <w:pPr>
              <w:pStyle w:val="ListParagraph"/>
              <w:ind w:left="0"/>
              <w:rPr>
                <w:color w:val="000000" w:themeColor="text1"/>
                <w:sz w:val="18"/>
              </w:rPr>
            </w:pPr>
          </w:p>
        </w:tc>
        <w:tc>
          <w:tcPr>
            <w:tcW w:w="2977" w:type="dxa"/>
          </w:tcPr>
          <w:p w14:paraId="14DBD057" w14:textId="77777777" w:rsidR="00C77BE4" w:rsidRPr="00C74D1B" w:rsidRDefault="00C77BE4" w:rsidP="00A11466">
            <w:pPr>
              <w:pStyle w:val="ListParagraph"/>
              <w:ind w:left="0"/>
              <w:rPr>
                <w:color w:val="000000" w:themeColor="text1"/>
                <w:sz w:val="18"/>
              </w:rPr>
            </w:pPr>
          </w:p>
        </w:tc>
      </w:tr>
      <w:tr w:rsidR="00C77BE4" w:rsidRPr="00C74D1B" w14:paraId="1D33A921" w14:textId="77777777" w:rsidTr="00A11466">
        <w:tblPrEx>
          <w:tblCellMar>
            <w:top w:w="28" w:type="dxa"/>
            <w:bottom w:w="28" w:type="dxa"/>
          </w:tblCellMar>
        </w:tblPrEx>
        <w:trPr>
          <w:cantSplit/>
          <w:trHeight w:val="142"/>
        </w:trPr>
        <w:tc>
          <w:tcPr>
            <w:tcW w:w="1345" w:type="dxa"/>
          </w:tcPr>
          <w:p w14:paraId="21F3A9E5" w14:textId="77777777" w:rsidR="00C77BE4" w:rsidRPr="00C74D1B" w:rsidRDefault="00C77BE4" w:rsidP="00A11466">
            <w:pPr>
              <w:pStyle w:val="ListParagraph"/>
              <w:ind w:left="0"/>
              <w:contextualSpacing w:val="0"/>
              <w:rPr>
                <w:sz w:val="18"/>
                <w:szCs w:val="18"/>
              </w:rPr>
            </w:pPr>
            <w:r w:rsidRPr="00C74D1B">
              <w:rPr>
                <w:sz w:val="18"/>
                <w:szCs w:val="18"/>
              </w:rPr>
              <w:t>BRS2-B11</w:t>
            </w:r>
          </w:p>
        </w:tc>
        <w:tc>
          <w:tcPr>
            <w:tcW w:w="3191" w:type="dxa"/>
            <w:shd w:val="clear" w:color="auto" w:fill="FFFFFF" w:themeFill="background1"/>
          </w:tcPr>
          <w:p w14:paraId="1BC96CE4" w14:textId="77777777" w:rsidR="00C77BE4" w:rsidRPr="00C74D1B" w:rsidRDefault="00C77BE4" w:rsidP="00A11466">
            <w:pPr>
              <w:rPr>
                <w:sz w:val="18"/>
                <w:szCs w:val="18"/>
              </w:rPr>
            </w:pPr>
            <w:r w:rsidRPr="00C74D1B">
              <w:rPr>
                <w:sz w:val="18"/>
                <w:szCs w:val="18"/>
              </w:rPr>
              <w:t xml:space="preserve">Capability to aggregate, assemble and reference data of multiple types and formats. </w:t>
            </w:r>
          </w:p>
        </w:tc>
        <w:tc>
          <w:tcPr>
            <w:tcW w:w="567" w:type="dxa"/>
          </w:tcPr>
          <w:p w14:paraId="1963313C" w14:textId="77777777" w:rsidR="00C77BE4" w:rsidRPr="00C74D1B" w:rsidRDefault="00C77BE4" w:rsidP="00A11466">
            <w:pPr>
              <w:pStyle w:val="ListParagraph"/>
              <w:ind w:left="0"/>
              <w:rPr>
                <w:color w:val="000000" w:themeColor="text1"/>
                <w:sz w:val="18"/>
              </w:rPr>
            </w:pPr>
          </w:p>
        </w:tc>
        <w:tc>
          <w:tcPr>
            <w:tcW w:w="567" w:type="dxa"/>
          </w:tcPr>
          <w:p w14:paraId="0D648C70" w14:textId="77777777" w:rsidR="00C77BE4" w:rsidRPr="00C74D1B" w:rsidRDefault="00C77BE4" w:rsidP="00A11466">
            <w:pPr>
              <w:pStyle w:val="ListParagraph"/>
              <w:ind w:left="0"/>
              <w:rPr>
                <w:color w:val="000000" w:themeColor="text1"/>
                <w:sz w:val="18"/>
              </w:rPr>
            </w:pPr>
          </w:p>
        </w:tc>
        <w:tc>
          <w:tcPr>
            <w:tcW w:w="567" w:type="dxa"/>
          </w:tcPr>
          <w:p w14:paraId="656C5CA8" w14:textId="77777777" w:rsidR="00C77BE4" w:rsidRPr="00C74D1B" w:rsidRDefault="00C77BE4" w:rsidP="00A11466">
            <w:pPr>
              <w:pStyle w:val="ListParagraph"/>
              <w:ind w:left="0"/>
              <w:rPr>
                <w:color w:val="000000" w:themeColor="text1"/>
                <w:sz w:val="18"/>
              </w:rPr>
            </w:pPr>
          </w:p>
        </w:tc>
        <w:tc>
          <w:tcPr>
            <w:tcW w:w="567" w:type="dxa"/>
          </w:tcPr>
          <w:p w14:paraId="092B8D2C" w14:textId="77777777" w:rsidR="00C77BE4" w:rsidRPr="00C74D1B" w:rsidRDefault="00C77BE4" w:rsidP="00A11466">
            <w:pPr>
              <w:pStyle w:val="ListParagraph"/>
              <w:ind w:left="0"/>
              <w:rPr>
                <w:color w:val="000000" w:themeColor="text1"/>
                <w:sz w:val="18"/>
              </w:rPr>
            </w:pPr>
          </w:p>
        </w:tc>
        <w:tc>
          <w:tcPr>
            <w:tcW w:w="567" w:type="dxa"/>
          </w:tcPr>
          <w:p w14:paraId="66D3994A" w14:textId="77777777" w:rsidR="00C77BE4" w:rsidRPr="00C74D1B" w:rsidRDefault="00C77BE4" w:rsidP="00A11466">
            <w:pPr>
              <w:pStyle w:val="ListParagraph"/>
              <w:ind w:left="0"/>
              <w:rPr>
                <w:color w:val="000000" w:themeColor="text1"/>
                <w:sz w:val="18"/>
              </w:rPr>
            </w:pPr>
          </w:p>
        </w:tc>
        <w:tc>
          <w:tcPr>
            <w:tcW w:w="2977" w:type="dxa"/>
          </w:tcPr>
          <w:p w14:paraId="5EAC9096" w14:textId="77777777" w:rsidR="00C77BE4" w:rsidRPr="00C74D1B" w:rsidRDefault="00C77BE4" w:rsidP="00A11466">
            <w:pPr>
              <w:pStyle w:val="ListParagraph"/>
              <w:ind w:left="0"/>
              <w:rPr>
                <w:color w:val="000000" w:themeColor="text1"/>
                <w:sz w:val="18"/>
              </w:rPr>
            </w:pPr>
          </w:p>
        </w:tc>
      </w:tr>
      <w:tr w:rsidR="00C77BE4" w:rsidRPr="00C74D1B" w14:paraId="41C656DB" w14:textId="77777777" w:rsidTr="00A11466">
        <w:tblPrEx>
          <w:tblCellMar>
            <w:top w:w="28" w:type="dxa"/>
            <w:bottom w:w="28" w:type="dxa"/>
          </w:tblCellMar>
        </w:tblPrEx>
        <w:trPr>
          <w:cantSplit/>
          <w:trHeight w:val="142"/>
        </w:trPr>
        <w:tc>
          <w:tcPr>
            <w:tcW w:w="1345" w:type="dxa"/>
          </w:tcPr>
          <w:p w14:paraId="61EC1A46" w14:textId="77777777" w:rsidR="00C77BE4" w:rsidRPr="00C74D1B" w:rsidRDefault="00C77BE4" w:rsidP="00A11466">
            <w:pPr>
              <w:pStyle w:val="ListParagraph"/>
              <w:ind w:left="0"/>
              <w:contextualSpacing w:val="0"/>
              <w:rPr>
                <w:sz w:val="18"/>
                <w:szCs w:val="18"/>
              </w:rPr>
            </w:pPr>
            <w:r w:rsidRPr="00C74D1B">
              <w:rPr>
                <w:sz w:val="18"/>
                <w:szCs w:val="18"/>
              </w:rPr>
              <w:t>BRS2-B12</w:t>
            </w:r>
          </w:p>
        </w:tc>
        <w:tc>
          <w:tcPr>
            <w:tcW w:w="3191" w:type="dxa"/>
          </w:tcPr>
          <w:p w14:paraId="39B8CD9E" w14:textId="77777777" w:rsidR="00C77BE4" w:rsidRPr="00C74D1B" w:rsidRDefault="00C77BE4" w:rsidP="00A11466">
            <w:pPr>
              <w:rPr>
                <w:sz w:val="18"/>
                <w:szCs w:val="18"/>
              </w:rPr>
            </w:pPr>
            <w:r w:rsidRPr="00C74D1B">
              <w:rPr>
                <w:color w:val="000000" w:themeColor="text1"/>
                <w:sz w:val="18"/>
                <w:szCs w:val="18"/>
              </w:rPr>
              <w:t>Import, open and reference Industry Foundation Class (IFC) files.</w:t>
            </w:r>
          </w:p>
        </w:tc>
        <w:tc>
          <w:tcPr>
            <w:tcW w:w="567" w:type="dxa"/>
          </w:tcPr>
          <w:p w14:paraId="01B4E63E" w14:textId="77777777" w:rsidR="00C77BE4" w:rsidRPr="00C74D1B" w:rsidRDefault="00C77BE4" w:rsidP="00A11466">
            <w:pPr>
              <w:pStyle w:val="ListParagraph"/>
              <w:ind w:left="0"/>
              <w:rPr>
                <w:color w:val="000000" w:themeColor="text1"/>
                <w:sz w:val="18"/>
              </w:rPr>
            </w:pPr>
          </w:p>
        </w:tc>
        <w:tc>
          <w:tcPr>
            <w:tcW w:w="567" w:type="dxa"/>
          </w:tcPr>
          <w:p w14:paraId="13F182B6" w14:textId="77777777" w:rsidR="00C77BE4" w:rsidRPr="00C74D1B" w:rsidRDefault="00C77BE4" w:rsidP="00A11466">
            <w:pPr>
              <w:pStyle w:val="ListParagraph"/>
              <w:ind w:left="0"/>
              <w:rPr>
                <w:color w:val="000000" w:themeColor="text1"/>
                <w:sz w:val="18"/>
              </w:rPr>
            </w:pPr>
          </w:p>
        </w:tc>
        <w:tc>
          <w:tcPr>
            <w:tcW w:w="567" w:type="dxa"/>
          </w:tcPr>
          <w:p w14:paraId="33303DB6" w14:textId="77777777" w:rsidR="00C77BE4" w:rsidRPr="00C74D1B" w:rsidRDefault="00C77BE4" w:rsidP="00A11466">
            <w:pPr>
              <w:pStyle w:val="ListParagraph"/>
              <w:ind w:left="0"/>
              <w:rPr>
                <w:color w:val="000000" w:themeColor="text1"/>
                <w:sz w:val="18"/>
              </w:rPr>
            </w:pPr>
          </w:p>
        </w:tc>
        <w:tc>
          <w:tcPr>
            <w:tcW w:w="567" w:type="dxa"/>
          </w:tcPr>
          <w:p w14:paraId="5CBC456F" w14:textId="77777777" w:rsidR="00C77BE4" w:rsidRPr="00C74D1B" w:rsidRDefault="00C77BE4" w:rsidP="00A11466">
            <w:pPr>
              <w:pStyle w:val="ListParagraph"/>
              <w:ind w:left="0"/>
              <w:rPr>
                <w:color w:val="000000" w:themeColor="text1"/>
                <w:sz w:val="18"/>
              </w:rPr>
            </w:pPr>
          </w:p>
        </w:tc>
        <w:tc>
          <w:tcPr>
            <w:tcW w:w="567" w:type="dxa"/>
          </w:tcPr>
          <w:p w14:paraId="3DC096C1" w14:textId="77777777" w:rsidR="00C77BE4" w:rsidRPr="00C74D1B" w:rsidRDefault="00C77BE4" w:rsidP="00A11466">
            <w:pPr>
              <w:pStyle w:val="ListParagraph"/>
              <w:ind w:left="0"/>
              <w:rPr>
                <w:color w:val="000000" w:themeColor="text1"/>
                <w:sz w:val="18"/>
              </w:rPr>
            </w:pPr>
          </w:p>
        </w:tc>
        <w:tc>
          <w:tcPr>
            <w:tcW w:w="2977" w:type="dxa"/>
          </w:tcPr>
          <w:p w14:paraId="20644561" w14:textId="77777777" w:rsidR="00C77BE4" w:rsidRPr="00C74D1B" w:rsidRDefault="00C77BE4" w:rsidP="00A11466">
            <w:pPr>
              <w:pStyle w:val="ListParagraph"/>
              <w:ind w:left="0"/>
              <w:rPr>
                <w:color w:val="000000" w:themeColor="text1"/>
                <w:sz w:val="18"/>
              </w:rPr>
            </w:pPr>
          </w:p>
        </w:tc>
      </w:tr>
    </w:tbl>
    <w:p w14:paraId="70FEE75F" w14:textId="77777777" w:rsidR="00C77BE4" w:rsidRPr="00C74D1B" w:rsidRDefault="00C77BE4" w:rsidP="00C77BE4"/>
    <w:p w14:paraId="7DFF2337" w14:textId="77777777" w:rsidR="00C77BE4" w:rsidRPr="00C74D1B" w:rsidRDefault="00C77BE4" w:rsidP="00C77BE4"/>
    <w:p w14:paraId="3FF6F0FD" w14:textId="77777777" w:rsidR="00C77BE4" w:rsidRPr="00C74D1B" w:rsidRDefault="00C77BE4" w:rsidP="00C77BE4">
      <w:pPr>
        <w:rPr>
          <w:b/>
          <w:bCs/>
          <w:szCs w:val="28"/>
        </w:rPr>
      </w:pPr>
      <w:r w:rsidRPr="00C74D1B">
        <w:br w:type="page"/>
      </w:r>
    </w:p>
    <w:p w14:paraId="7F87E50F" w14:textId="77777777" w:rsidR="00C77BE4" w:rsidRPr="00C74D1B" w:rsidRDefault="00C77BE4" w:rsidP="0030064C">
      <w:pPr>
        <w:pStyle w:val="Heading3"/>
      </w:pPr>
      <w:bookmarkStart w:id="134" w:name="_Toc99103763"/>
      <w:r w:rsidRPr="00C74D1B">
        <w:t>Manage projects</w:t>
      </w:r>
      <w:bookmarkEnd w:id="134"/>
    </w:p>
    <w:p w14:paraId="1B6B77C6" w14:textId="77777777" w:rsidR="00C77BE4" w:rsidRPr="00C74D1B" w:rsidRDefault="00C77BE4" w:rsidP="00C77BE4"/>
    <w:tbl>
      <w:tblPr>
        <w:tblStyle w:val="TableGrid"/>
        <w:tblW w:w="10348" w:type="dxa"/>
        <w:tblInd w:w="279" w:type="dxa"/>
        <w:tblLayout w:type="fixed"/>
        <w:tblLook w:val="04A0" w:firstRow="1" w:lastRow="0" w:firstColumn="1" w:lastColumn="0" w:noHBand="0" w:noVBand="1"/>
      </w:tblPr>
      <w:tblGrid>
        <w:gridCol w:w="1345"/>
        <w:gridCol w:w="3191"/>
        <w:gridCol w:w="567"/>
        <w:gridCol w:w="567"/>
        <w:gridCol w:w="567"/>
        <w:gridCol w:w="567"/>
        <w:gridCol w:w="567"/>
        <w:gridCol w:w="2977"/>
      </w:tblGrid>
      <w:tr w:rsidR="00C77BE4" w:rsidRPr="00C74D1B" w14:paraId="279B2DA1" w14:textId="77777777" w:rsidTr="00A11466">
        <w:trPr>
          <w:trHeight w:val="1742"/>
        </w:trPr>
        <w:tc>
          <w:tcPr>
            <w:tcW w:w="1345" w:type="dxa"/>
            <w:shd w:val="clear" w:color="auto" w:fill="EEECE1" w:themeFill="background2"/>
          </w:tcPr>
          <w:p w14:paraId="04DE9C35" w14:textId="77777777" w:rsidR="00C77BE4" w:rsidRPr="00C74D1B" w:rsidRDefault="00C77BE4" w:rsidP="00A11466">
            <w:pPr>
              <w:rPr>
                <w:b/>
                <w:sz w:val="18"/>
                <w:szCs w:val="18"/>
              </w:rPr>
            </w:pPr>
            <w:r w:rsidRPr="00C74D1B">
              <w:rPr>
                <w:b/>
                <w:bCs/>
                <w:sz w:val="18"/>
                <w:szCs w:val="18"/>
              </w:rPr>
              <w:t>BRS Number</w:t>
            </w:r>
          </w:p>
        </w:tc>
        <w:tc>
          <w:tcPr>
            <w:tcW w:w="3191" w:type="dxa"/>
            <w:shd w:val="clear" w:color="auto" w:fill="EEECE1" w:themeFill="background2"/>
          </w:tcPr>
          <w:p w14:paraId="6B1B5659"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12CC7DE9"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4A070493"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0A474656"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6B61F6EE"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284AF050"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5DF1FD9C"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6BFFF68F" w14:textId="77777777" w:rsidTr="00A11466">
        <w:trPr>
          <w:trHeight w:val="142"/>
        </w:trPr>
        <w:tc>
          <w:tcPr>
            <w:tcW w:w="1345" w:type="dxa"/>
          </w:tcPr>
          <w:p w14:paraId="073238CE" w14:textId="77777777" w:rsidR="00C77BE4" w:rsidRPr="00C74D1B" w:rsidRDefault="00C77BE4" w:rsidP="00A11466">
            <w:pPr>
              <w:pStyle w:val="ListParagraph"/>
              <w:ind w:left="0"/>
              <w:contextualSpacing w:val="0"/>
              <w:rPr>
                <w:sz w:val="18"/>
                <w:szCs w:val="18"/>
              </w:rPr>
            </w:pPr>
          </w:p>
        </w:tc>
        <w:tc>
          <w:tcPr>
            <w:tcW w:w="3191" w:type="dxa"/>
          </w:tcPr>
          <w:p w14:paraId="2CB9FCF8" w14:textId="77777777" w:rsidR="00C77BE4" w:rsidRPr="00C74D1B" w:rsidRDefault="00C77BE4" w:rsidP="00A11466">
            <w:pPr>
              <w:rPr>
                <w:color w:val="000000" w:themeColor="text1"/>
                <w:sz w:val="18"/>
                <w:szCs w:val="18"/>
              </w:rPr>
            </w:pPr>
          </w:p>
        </w:tc>
        <w:tc>
          <w:tcPr>
            <w:tcW w:w="567" w:type="dxa"/>
          </w:tcPr>
          <w:p w14:paraId="762A9087" w14:textId="77777777" w:rsidR="00C77BE4" w:rsidRPr="00C74D1B" w:rsidRDefault="00C77BE4" w:rsidP="00A11466">
            <w:pPr>
              <w:pStyle w:val="ListParagraph"/>
              <w:ind w:left="0"/>
              <w:rPr>
                <w:color w:val="000000" w:themeColor="text1"/>
                <w:sz w:val="18"/>
              </w:rPr>
            </w:pPr>
          </w:p>
        </w:tc>
        <w:tc>
          <w:tcPr>
            <w:tcW w:w="567" w:type="dxa"/>
          </w:tcPr>
          <w:p w14:paraId="59F79476" w14:textId="77777777" w:rsidR="00C77BE4" w:rsidRPr="00C74D1B" w:rsidRDefault="00C77BE4" w:rsidP="00A11466">
            <w:pPr>
              <w:pStyle w:val="ListParagraph"/>
              <w:ind w:left="0"/>
              <w:rPr>
                <w:color w:val="000000" w:themeColor="text1"/>
                <w:sz w:val="18"/>
              </w:rPr>
            </w:pPr>
          </w:p>
        </w:tc>
        <w:tc>
          <w:tcPr>
            <w:tcW w:w="567" w:type="dxa"/>
          </w:tcPr>
          <w:p w14:paraId="0A0751CE" w14:textId="77777777" w:rsidR="00C77BE4" w:rsidRPr="00C74D1B" w:rsidRDefault="00C77BE4" w:rsidP="00A11466">
            <w:pPr>
              <w:pStyle w:val="ListParagraph"/>
              <w:ind w:left="0"/>
              <w:rPr>
                <w:color w:val="000000" w:themeColor="text1"/>
                <w:sz w:val="18"/>
              </w:rPr>
            </w:pPr>
          </w:p>
        </w:tc>
        <w:tc>
          <w:tcPr>
            <w:tcW w:w="567" w:type="dxa"/>
          </w:tcPr>
          <w:p w14:paraId="55DA04A1" w14:textId="77777777" w:rsidR="00C77BE4" w:rsidRPr="00C74D1B" w:rsidRDefault="00C77BE4" w:rsidP="00A11466">
            <w:pPr>
              <w:pStyle w:val="ListParagraph"/>
              <w:ind w:left="0"/>
              <w:rPr>
                <w:color w:val="000000" w:themeColor="text1"/>
                <w:sz w:val="18"/>
              </w:rPr>
            </w:pPr>
          </w:p>
        </w:tc>
        <w:tc>
          <w:tcPr>
            <w:tcW w:w="567" w:type="dxa"/>
          </w:tcPr>
          <w:p w14:paraId="27F0888E" w14:textId="77777777" w:rsidR="00C77BE4" w:rsidRPr="00C74D1B" w:rsidRDefault="00C77BE4" w:rsidP="00A11466">
            <w:pPr>
              <w:pStyle w:val="ListParagraph"/>
              <w:ind w:left="0"/>
              <w:rPr>
                <w:color w:val="000000" w:themeColor="text1"/>
                <w:sz w:val="18"/>
              </w:rPr>
            </w:pPr>
          </w:p>
        </w:tc>
        <w:tc>
          <w:tcPr>
            <w:tcW w:w="2977" w:type="dxa"/>
          </w:tcPr>
          <w:p w14:paraId="51B370EC" w14:textId="77777777" w:rsidR="00C77BE4" w:rsidRPr="00C74D1B" w:rsidRDefault="00C77BE4" w:rsidP="00A11466">
            <w:pPr>
              <w:pStyle w:val="ListParagraph"/>
              <w:ind w:left="0"/>
              <w:rPr>
                <w:color w:val="000000" w:themeColor="text1"/>
                <w:sz w:val="18"/>
              </w:rPr>
            </w:pPr>
          </w:p>
        </w:tc>
      </w:tr>
      <w:tr w:rsidR="00C77BE4" w:rsidRPr="00C74D1B" w14:paraId="51F9C861" w14:textId="77777777" w:rsidTr="00A11466">
        <w:tblPrEx>
          <w:tblCellMar>
            <w:top w:w="28" w:type="dxa"/>
            <w:bottom w:w="28" w:type="dxa"/>
          </w:tblCellMar>
        </w:tblPrEx>
        <w:trPr>
          <w:cantSplit/>
          <w:trHeight w:val="142"/>
        </w:trPr>
        <w:tc>
          <w:tcPr>
            <w:tcW w:w="1345" w:type="dxa"/>
          </w:tcPr>
          <w:p w14:paraId="55A2AA35" w14:textId="77777777" w:rsidR="00C77BE4" w:rsidRPr="00C74D1B" w:rsidRDefault="00C77BE4" w:rsidP="00A11466">
            <w:pPr>
              <w:pStyle w:val="ListParagraph"/>
              <w:ind w:left="0"/>
              <w:contextualSpacing w:val="0"/>
              <w:rPr>
                <w:sz w:val="18"/>
                <w:szCs w:val="18"/>
              </w:rPr>
            </w:pPr>
            <w:r w:rsidRPr="00C74D1B">
              <w:rPr>
                <w:color w:val="000000" w:themeColor="text1"/>
                <w:sz w:val="18"/>
                <w:szCs w:val="18"/>
              </w:rPr>
              <w:t>BRS3-C1</w:t>
            </w:r>
          </w:p>
        </w:tc>
        <w:tc>
          <w:tcPr>
            <w:tcW w:w="3191" w:type="dxa"/>
          </w:tcPr>
          <w:p w14:paraId="5C68A093" w14:textId="77777777" w:rsidR="00C77BE4" w:rsidRPr="00C74D1B" w:rsidRDefault="00C77BE4" w:rsidP="00A11466">
            <w:pPr>
              <w:rPr>
                <w:sz w:val="18"/>
                <w:szCs w:val="18"/>
              </w:rPr>
            </w:pPr>
            <w:r w:rsidRPr="00C74D1B">
              <w:rPr>
                <w:sz w:val="18"/>
                <w:szCs w:val="18"/>
              </w:rPr>
              <w:t>Capability to configure project standard template folder.</w:t>
            </w:r>
          </w:p>
        </w:tc>
        <w:tc>
          <w:tcPr>
            <w:tcW w:w="567" w:type="dxa"/>
          </w:tcPr>
          <w:p w14:paraId="34E501C4" w14:textId="77777777" w:rsidR="00C77BE4" w:rsidRPr="00C74D1B" w:rsidRDefault="00C77BE4" w:rsidP="00A11466">
            <w:pPr>
              <w:pStyle w:val="ListParagraph"/>
              <w:ind w:left="0"/>
              <w:rPr>
                <w:color w:val="000000" w:themeColor="text1"/>
                <w:sz w:val="18"/>
              </w:rPr>
            </w:pPr>
          </w:p>
        </w:tc>
        <w:tc>
          <w:tcPr>
            <w:tcW w:w="567" w:type="dxa"/>
          </w:tcPr>
          <w:p w14:paraId="5081984A" w14:textId="77777777" w:rsidR="00C77BE4" w:rsidRPr="00C74D1B" w:rsidRDefault="00C77BE4" w:rsidP="00A11466">
            <w:pPr>
              <w:pStyle w:val="ListParagraph"/>
              <w:ind w:left="0"/>
              <w:rPr>
                <w:color w:val="000000" w:themeColor="text1"/>
                <w:sz w:val="18"/>
              </w:rPr>
            </w:pPr>
          </w:p>
        </w:tc>
        <w:tc>
          <w:tcPr>
            <w:tcW w:w="567" w:type="dxa"/>
          </w:tcPr>
          <w:p w14:paraId="16BC31CA" w14:textId="77777777" w:rsidR="00C77BE4" w:rsidRPr="00C74D1B" w:rsidRDefault="00C77BE4" w:rsidP="00A11466">
            <w:pPr>
              <w:pStyle w:val="ListParagraph"/>
              <w:ind w:left="0"/>
              <w:rPr>
                <w:color w:val="000000" w:themeColor="text1"/>
                <w:sz w:val="18"/>
              </w:rPr>
            </w:pPr>
          </w:p>
        </w:tc>
        <w:tc>
          <w:tcPr>
            <w:tcW w:w="567" w:type="dxa"/>
          </w:tcPr>
          <w:p w14:paraId="4CCEE33B" w14:textId="77777777" w:rsidR="00C77BE4" w:rsidRPr="00C74D1B" w:rsidRDefault="00C77BE4" w:rsidP="00A11466">
            <w:pPr>
              <w:pStyle w:val="ListParagraph"/>
              <w:ind w:left="0"/>
              <w:rPr>
                <w:color w:val="000000" w:themeColor="text1"/>
                <w:sz w:val="18"/>
              </w:rPr>
            </w:pPr>
          </w:p>
        </w:tc>
        <w:tc>
          <w:tcPr>
            <w:tcW w:w="567" w:type="dxa"/>
          </w:tcPr>
          <w:p w14:paraId="37F027E6" w14:textId="77777777" w:rsidR="00C77BE4" w:rsidRPr="00C74D1B" w:rsidRDefault="00C77BE4" w:rsidP="00A11466">
            <w:pPr>
              <w:pStyle w:val="ListParagraph"/>
              <w:ind w:left="0"/>
              <w:rPr>
                <w:color w:val="000000" w:themeColor="text1"/>
                <w:sz w:val="18"/>
              </w:rPr>
            </w:pPr>
          </w:p>
        </w:tc>
        <w:tc>
          <w:tcPr>
            <w:tcW w:w="2977" w:type="dxa"/>
          </w:tcPr>
          <w:p w14:paraId="133777C0" w14:textId="77777777" w:rsidR="00C77BE4" w:rsidRPr="00C74D1B" w:rsidRDefault="00C77BE4" w:rsidP="00A11466">
            <w:pPr>
              <w:pStyle w:val="ListParagraph"/>
              <w:ind w:left="0"/>
              <w:rPr>
                <w:color w:val="000000" w:themeColor="text1"/>
                <w:sz w:val="18"/>
              </w:rPr>
            </w:pPr>
          </w:p>
        </w:tc>
      </w:tr>
      <w:tr w:rsidR="00C77BE4" w:rsidRPr="00C74D1B" w14:paraId="702B2156" w14:textId="77777777" w:rsidTr="00A11466">
        <w:tblPrEx>
          <w:tblCellMar>
            <w:top w:w="28" w:type="dxa"/>
            <w:bottom w:w="28" w:type="dxa"/>
          </w:tblCellMar>
        </w:tblPrEx>
        <w:trPr>
          <w:cantSplit/>
          <w:trHeight w:val="142"/>
        </w:trPr>
        <w:tc>
          <w:tcPr>
            <w:tcW w:w="1345" w:type="dxa"/>
          </w:tcPr>
          <w:p w14:paraId="768923F3" w14:textId="77777777" w:rsidR="00C77BE4" w:rsidRPr="00C74D1B" w:rsidRDefault="00C77BE4" w:rsidP="00A11466">
            <w:r w:rsidRPr="00C74D1B">
              <w:rPr>
                <w:color w:val="000000" w:themeColor="text1"/>
                <w:sz w:val="18"/>
                <w:szCs w:val="18"/>
              </w:rPr>
              <w:t>BRS3-C2</w:t>
            </w:r>
          </w:p>
        </w:tc>
        <w:tc>
          <w:tcPr>
            <w:tcW w:w="3191" w:type="dxa"/>
          </w:tcPr>
          <w:p w14:paraId="06352501" w14:textId="77777777" w:rsidR="00C77BE4" w:rsidRPr="00C74D1B" w:rsidRDefault="00C77BE4" w:rsidP="00A11466">
            <w:pPr>
              <w:rPr>
                <w:sz w:val="18"/>
                <w:szCs w:val="18"/>
              </w:rPr>
            </w:pPr>
            <w:r w:rsidRPr="00C74D1B">
              <w:rPr>
                <w:sz w:val="18"/>
                <w:szCs w:val="18"/>
              </w:rPr>
              <w:t>Ability for the user to copy/paste existing standard project template folder for re-use.</w:t>
            </w:r>
          </w:p>
        </w:tc>
        <w:tc>
          <w:tcPr>
            <w:tcW w:w="567" w:type="dxa"/>
          </w:tcPr>
          <w:p w14:paraId="3FD9576D" w14:textId="77777777" w:rsidR="00C77BE4" w:rsidRPr="00C74D1B" w:rsidRDefault="00C77BE4" w:rsidP="00A11466">
            <w:pPr>
              <w:pStyle w:val="ListParagraph"/>
              <w:ind w:left="0"/>
              <w:rPr>
                <w:color w:val="000000" w:themeColor="text1"/>
                <w:sz w:val="18"/>
              </w:rPr>
            </w:pPr>
          </w:p>
        </w:tc>
        <w:tc>
          <w:tcPr>
            <w:tcW w:w="567" w:type="dxa"/>
          </w:tcPr>
          <w:p w14:paraId="0FFBD60E" w14:textId="77777777" w:rsidR="00C77BE4" w:rsidRPr="00C74D1B" w:rsidRDefault="00C77BE4" w:rsidP="00A11466">
            <w:pPr>
              <w:pStyle w:val="ListParagraph"/>
              <w:ind w:left="0"/>
              <w:rPr>
                <w:color w:val="000000" w:themeColor="text1"/>
                <w:sz w:val="18"/>
              </w:rPr>
            </w:pPr>
          </w:p>
        </w:tc>
        <w:tc>
          <w:tcPr>
            <w:tcW w:w="567" w:type="dxa"/>
          </w:tcPr>
          <w:p w14:paraId="4B4F8850" w14:textId="77777777" w:rsidR="00C77BE4" w:rsidRPr="00C74D1B" w:rsidRDefault="00C77BE4" w:rsidP="00A11466">
            <w:pPr>
              <w:pStyle w:val="ListParagraph"/>
              <w:ind w:left="0"/>
              <w:rPr>
                <w:color w:val="000000" w:themeColor="text1"/>
                <w:sz w:val="18"/>
              </w:rPr>
            </w:pPr>
          </w:p>
        </w:tc>
        <w:tc>
          <w:tcPr>
            <w:tcW w:w="567" w:type="dxa"/>
          </w:tcPr>
          <w:p w14:paraId="452D4BDD" w14:textId="77777777" w:rsidR="00C77BE4" w:rsidRPr="00C74D1B" w:rsidRDefault="00C77BE4" w:rsidP="00A11466">
            <w:pPr>
              <w:pStyle w:val="ListParagraph"/>
              <w:ind w:left="0"/>
              <w:rPr>
                <w:color w:val="000000" w:themeColor="text1"/>
                <w:sz w:val="18"/>
              </w:rPr>
            </w:pPr>
          </w:p>
        </w:tc>
        <w:tc>
          <w:tcPr>
            <w:tcW w:w="567" w:type="dxa"/>
          </w:tcPr>
          <w:p w14:paraId="75C43F37" w14:textId="77777777" w:rsidR="00C77BE4" w:rsidRPr="00C74D1B" w:rsidRDefault="00C77BE4" w:rsidP="00A11466">
            <w:pPr>
              <w:pStyle w:val="ListParagraph"/>
              <w:ind w:left="0"/>
              <w:rPr>
                <w:color w:val="000000" w:themeColor="text1"/>
                <w:sz w:val="18"/>
              </w:rPr>
            </w:pPr>
          </w:p>
        </w:tc>
        <w:tc>
          <w:tcPr>
            <w:tcW w:w="2977" w:type="dxa"/>
          </w:tcPr>
          <w:p w14:paraId="04BA0A55" w14:textId="77777777" w:rsidR="00C77BE4" w:rsidRPr="00C74D1B" w:rsidRDefault="00C77BE4" w:rsidP="00A11466">
            <w:pPr>
              <w:pStyle w:val="ListParagraph"/>
              <w:ind w:left="0"/>
              <w:rPr>
                <w:color w:val="000000" w:themeColor="text1"/>
                <w:sz w:val="18"/>
              </w:rPr>
            </w:pPr>
          </w:p>
        </w:tc>
      </w:tr>
      <w:tr w:rsidR="00C77BE4" w:rsidRPr="00C74D1B" w14:paraId="747EE455" w14:textId="77777777" w:rsidTr="00A11466">
        <w:tblPrEx>
          <w:tblCellMar>
            <w:top w:w="28" w:type="dxa"/>
            <w:bottom w:w="28" w:type="dxa"/>
          </w:tblCellMar>
        </w:tblPrEx>
        <w:trPr>
          <w:cantSplit/>
          <w:trHeight w:val="142"/>
        </w:trPr>
        <w:tc>
          <w:tcPr>
            <w:tcW w:w="1345" w:type="dxa"/>
          </w:tcPr>
          <w:p w14:paraId="41AAE4DE" w14:textId="77777777" w:rsidR="00C77BE4" w:rsidRPr="00C74D1B" w:rsidRDefault="00C77BE4" w:rsidP="00A11466">
            <w:r w:rsidRPr="00C74D1B">
              <w:rPr>
                <w:color w:val="000000" w:themeColor="text1"/>
                <w:sz w:val="18"/>
                <w:szCs w:val="18"/>
              </w:rPr>
              <w:t>BRS3-C3</w:t>
            </w:r>
          </w:p>
        </w:tc>
        <w:tc>
          <w:tcPr>
            <w:tcW w:w="3191" w:type="dxa"/>
          </w:tcPr>
          <w:p w14:paraId="541ADF9B" w14:textId="77777777" w:rsidR="00C77BE4" w:rsidRPr="00C74D1B" w:rsidRDefault="00C77BE4" w:rsidP="00A11466">
            <w:pPr>
              <w:rPr>
                <w:sz w:val="18"/>
                <w:szCs w:val="18"/>
              </w:rPr>
            </w:pPr>
            <w:r w:rsidRPr="00C74D1B">
              <w:rPr>
                <w:color w:val="000000" w:themeColor="text1"/>
                <w:sz w:val="18"/>
                <w:szCs w:val="18"/>
              </w:rPr>
              <w:t>Capability to rename project and change project attributes.</w:t>
            </w:r>
          </w:p>
        </w:tc>
        <w:tc>
          <w:tcPr>
            <w:tcW w:w="567" w:type="dxa"/>
          </w:tcPr>
          <w:p w14:paraId="260117AD" w14:textId="77777777" w:rsidR="00C77BE4" w:rsidRPr="00C74D1B" w:rsidRDefault="00C77BE4" w:rsidP="00A11466">
            <w:pPr>
              <w:pStyle w:val="ListParagraph"/>
              <w:ind w:left="0"/>
              <w:rPr>
                <w:color w:val="000000" w:themeColor="text1"/>
                <w:sz w:val="18"/>
              </w:rPr>
            </w:pPr>
          </w:p>
        </w:tc>
        <w:tc>
          <w:tcPr>
            <w:tcW w:w="567" w:type="dxa"/>
          </w:tcPr>
          <w:p w14:paraId="12F5FD93" w14:textId="77777777" w:rsidR="00C77BE4" w:rsidRPr="00C74D1B" w:rsidRDefault="00C77BE4" w:rsidP="00A11466">
            <w:pPr>
              <w:pStyle w:val="ListParagraph"/>
              <w:ind w:left="0"/>
              <w:rPr>
                <w:color w:val="000000" w:themeColor="text1"/>
                <w:sz w:val="18"/>
              </w:rPr>
            </w:pPr>
          </w:p>
        </w:tc>
        <w:tc>
          <w:tcPr>
            <w:tcW w:w="567" w:type="dxa"/>
          </w:tcPr>
          <w:p w14:paraId="020DACF3" w14:textId="77777777" w:rsidR="00C77BE4" w:rsidRPr="00C74D1B" w:rsidRDefault="00C77BE4" w:rsidP="00A11466">
            <w:pPr>
              <w:pStyle w:val="ListParagraph"/>
              <w:ind w:left="0"/>
              <w:rPr>
                <w:color w:val="000000" w:themeColor="text1"/>
                <w:sz w:val="18"/>
              </w:rPr>
            </w:pPr>
          </w:p>
        </w:tc>
        <w:tc>
          <w:tcPr>
            <w:tcW w:w="567" w:type="dxa"/>
          </w:tcPr>
          <w:p w14:paraId="61B090C3" w14:textId="77777777" w:rsidR="00C77BE4" w:rsidRPr="00C74D1B" w:rsidRDefault="00C77BE4" w:rsidP="00A11466">
            <w:pPr>
              <w:pStyle w:val="ListParagraph"/>
              <w:ind w:left="0"/>
              <w:rPr>
                <w:color w:val="000000" w:themeColor="text1"/>
                <w:sz w:val="18"/>
              </w:rPr>
            </w:pPr>
          </w:p>
        </w:tc>
        <w:tc>
          <w:tcPr>
            <w:tcW w:w="567" w:type="dxa"/>
          </w:tcPr>
          <w:p w14:paraId="4DAE624E" w14:textId="77777777" w:rsidR="00C77BE4" w:rsidRPr="00C74D1B" w:rsidRDefault="00C77BE4" w:rsidP="00A11466">
            <w:pPr>
              <w:pStyle w:val="ListParagraph"/>
              <w:ind w:left="0"/>
              <w:rPr>
                <w:color w:val="000000" w:themeColor="text1"/>
                <w:sz w:val="18"/>
              </w:rPr>
            </w:pPr>
          </w:p>
        </w:tc>
        <w:tc>
          <w:tcPr>
            <w:tcW w:w="2977" w:type="dxa"/>
          </w:tcPr>
          <w:p w14:paraId="35FE3689" w14:textId="77777777" w:rsidR="00C77BE4" w:rsidRPr="00C74D1B" w:rsidRDefault="00C77BE4" w:rsidP="00A11466">
            <w:pPr>
              <w:pStyle w:val="ListParagraph"/>
              <w:ind w:left="0"/>
              <w:rPr>
                <w:color w:val="000000" w:themeColor="text1"/>
                <w:sz w:val="18"/>
              </w:rPr>
            </w:pPr>
          </w:p>
        </w:tc>
      </w:tr>
      <w:tr w:rsidR="00C77BE4" w:rsidRPr="00C74D1B" w14:paraId="6DB2732E" w14:textId="77777777" w:rsidTr="00A11466">
        <w:tblPrEx>
          <w:tblCellMar>
            <w:top w:w="28" w:type="dxa"/>
            <w:bottom w:w="28" w:type="dxa"/>
          </w:tblCellMar>
        </w:tblPrEx>
        <w:trPr>
          <w:trHeight w:val="142"/>
        </w:trPr>
        <w:tc>
          <w:tcPr>
            <w:tcW w:w="1345" w:type="dxa"/>
          </w:tcPr>
          <w:p w14:paraId="430A846B" w14:textId="77777777" w:rsidR="00C77BE4" w:rsidRPr="00C74D1B" w:rsidRDefault="00C77BE4" w:rsidP="00A11466">
            <w:r w:rsidRPr="00C74D1B">
              <w:rPr>
                <w:color w:val="000000" w:themeColor="text1"/>
                <w:sz w:val="18"/>
                <w:szCs w:val="18"/>
              </w:rPr>
              <w:t>BRS3-C4</w:t>
            </w:r>
          </w:p>
        </w:tc>
        <w:tc>
          <w:tcPr>
            <w:tcW w:w="3191" w:type="dxa"/>
          </w:tcPr>
          <w:p w14:paraId="0586DA50" w14:textId="77777777" w:rsidR="00C77BE4" w:rsidRPr="00C74D1B" w:rsidRDefault="00C77BE4" w:rsidP="00A11466">
            <w:pPr>
              <w:rPr>
                <w:color w:val="000000" w:themeColor="text1"/>
                <w:sz w:val="18"/>
                <w:szCs w:val="18"/>
              </w:rPr>
            </w:pPr>
            <w:r w:rsidRPr="00C74D1B">
              <w:rPr>
                <w:color w:val="000000" w:themeColor="text1"/>
                <w:sz w:val="18"/>
                <w:szCs w:val="18"/>
              </w:rPr>
              <w:t>Capability to update and upload project folder with supporting documentation.</w:t>
            </w:r>
          </w:p>
          <w:p w14:paraId="2171CF95" w14:textId="77777777" w:rsidR="00C77BE4" w:rsidRPr="00C74D1B" w:rsidRDefault="00C77BE4" w:rsidP="00A11466">
            <w:pPr>
              <w:rPr>
                <w:color w:val="000000" w:themeColor="text1"/>
                <w:sz w:val="18"/>
                <w:szCs w:val="18"/>
              </w:rPr>
            </w:pPr>
          </w:p>
        </w:tc>
        <w:tc>
          <w:tcPr>
            <w:tcW w:w="567" w:type="dxa"/>
          </w:tcPr>
          <w:p w14:paraId="26355A87" w14:textId="77777777" w:rsidR="00C77BE4" w:rsidRPr="00C74D1B" w:rsidRDefault="00C77BE4" w:rsidP="00A11466">
            <w:pPr>
              <w:pStyle w:val="ListParagraph"/>
              <w:ind w:left="0"/>
              <w:rPr>
                <w:color w:val="000000" w:themeColor="text1"/>
                <w:sz w:val="18"/>
              </w:rPr>
            </w:pPr>
          </w:p>
        </w:tc>
        <w:tc>
          <w:tcPr>
            <w:tcW w:w="567" w:type="dxa"/>
          </w:tcPr>
          <w:p w14:paraId="67DEA6E3" w14:textId="77777777" w:rsidR="00C77BE4" w:rsidRPr="00C74D1B" w:rsidRDefault="00C77BE4" w:rsidP="00A11466">
            <w:pPr>
              <w:pStyle w:val="ListParagraph"/>
              <w:ind w:left="0"/>
              <w:rPr>
                <w:color w:val="000000" w:themeColor="text1"/>
                <w:sz w:val="18"/>
              </w:rPr>
            </w:pPr>
          </w:p>
        </w:tc>
        <w:tc>
          <w:tcPr>
            <w:tcW w:w="567" w:type="dxa"/>
          </w:tcPr>
          <w:p w14:paraId="63B534FE" w14:textId="77777777" w:rsidR="00C77BE4" w:rsidRPr="00C74D1B" w:rsidRDefault="00C77BE4" w:rsidP="00A11466">
            <w:pPr>
              <w:pStyle w:val="ListParagraph"/>
              <w:ind w:left="0"/>
              <w:rPr>
                <w:color w:val="000000" w:themeColor="text1"/>
                <w:sz w:val="18"/>
              </w:rPr>
            </w:pPr>
          </w:p>
        </w:tc>
        <w:tc>
          <w:tcPr>
            <w:tcW w:w="567" w:type="dxa"/>
          </w:tcPr>
          <w:p w14:paraId="39BEEF02" w14:textId="77777777" w:rsidR="00C77BE4" w:rsidRPr="00C74D1B" w:rsidRDefault="00C77BE4" w:rsidP="00A11466">
            <w:pPr>
              <w:pStyle w:val="ListParagraph"/>
              <w:ind w:left="0"/>
              <w:rPr>
                <w:color w:val="000000" w:themeColor="text1"/>
                <w:sz w:val="18"/>
              </w:rPr>
            </w:pPr>
          </w:p>
        </w:tc>
        <w:tc>
          <w:tcPr>
            <w:tcW w:w="567" w:type="dxa"/>
          </w:tcPr>
          <w:p w14:paraId="6CE3E76E" w14:textId="77777777" w:rsidR="00C77BE4" w:rsidRPr="00C74D1B" w:rsidRDefault="00C77BE4" w:rsidP="00A11466">
            <w:pPr>
              <w:pStyle w:val="ListParagraph"/>
              <w:ind w:left="0"/>
              <w:rPr>
                <w:color w:val="000000" w:themeColor="text1"/>
                <w:sz w:val="18"/>
              </w:rPr>
            </w:pPr>
          </w:p>
        </w:tc>
        <w:tc>
          <w:tcPr>
            <w:tcW w:w="2977" w:type="dxa"/>
          </w:tcPr>
          <w:p w14:paraId="7E3260A4" w14:textId="77777777" w:rsidR="00C77BE4" w:rsidRPr="00C74D1B" w:rsidRDefault="00C77BE4" w:rsidP="00A11466">
            <w:pPr>
              <w:pStyle w:val="ListParagraph"/>
              <w:ind w:left="0"/>
              <w:rPr>
                <w:color w:val="000000" w:themeColor="text1"/>
                <w:sz w:val="18"/>
              </w:rPr>
            </w:pPr>
          </w:p>
        </w:tc>
      </w:tr>
      <w:tr w:rsidR="00C77BE4" w:rsidRPr="00C74D1B" w14:paraId="4A3A8C67" w14:textId="77777777" w:rsidTr="00A11466">
        <w:tblPrEx>
          <w:tblCellMar>
            <w:top w:w="28" w:type="dxa"/>
            <w:bottom w:w="28" w:type="dxa"/>
          </w:tblCellMar>
        </w:tblPrEx>
        <w:trPr>
          <w:cantSplit/>
          <w:trHeight w:val="142"/>
        </w:trPr>
        <w:tc>
          <w:tcPr>
            <w:tcW w:w="1345" w:type="dxa"/>
          </w:tcPr>
          <w:p w14:paraId="71F9926F" w14:textId="77777777" w:rsidR="00C77BE4" w:rsidRPr="00C74D1B" w:rsidRDefault="00C77BE4" w:rsidP="00A11466">
            <w:pPr>
              <w:rPr>
                <w:color w:val="000000" w:themeColor="text1"/>
                <w:sz w:val="18"/>
                <w:szCs w:val="18"/>
              </w:rPr>
            </w:pPr>
            <w:r w:rsidRPr="00C74D1B">
              <w:rPr>
                <w:color w:val="000000" w:themeColor="text1"/>
                <w:sz w:val="18"/>
                <w:szCs w:val="18"/>
              </w:rPr>
              <w:t>BRS3-C5</w:t>
            </w:r>
          </w:p>
        </w:tc>
        <w:tc>
          <w:tcPr>
            <w:tcW w:w="3191" w:type="dxa"/>
          </w:tcPr>
          <w:p w14:paraId="0E73ADBB" w14:textId="77777777" w:rsidR="00C77BE4" w:rsidRPr="00C74D1B" w:rsidRDefault="00C77BE4" w:rsidP="00A11466">
            <w:pPr>
              <w:rPr>
                <w:color w:val="000000" w:themeColor="text1"/>
                <w:sz w:val="18"/>
                <w:szCs w:val="18"/>
              </w:rPr>
            </w:pPr>
            <w:r w:rsidRPr="00C74D1B">
              <w:rPr>
                <w:color w:val="000000" w:themeColor="text1"/>
                <w:sz w:val="18"/>
                <w:szCs w:val="18"/>
              </w:rPr>
              <w:t>Ability to allow versions of documents updated or uploaded.</w:t>
            </w:r>
          </w:p>
        </w:tc>
        <w:tc>
          <w:tcPr>
            <w:tcW w:w="567" w:type="dxa"/>
          </w:tcPr>
          <w:p w14:paraId="06DC86B9" w14:textId="77777777" w:rsidR="00C77BE4" w:rsidRPr="00C74D1B" w:rsidRDefault="00C77BE4" w:rsidP="00A11466">
            <w:pPr>
              <w:pStyle w:val="ListParagraph"/>
              <w:ind w:left="0"/>
              <w:rPr>
                <w:color w:val="000000" w:themeColor="text1"/>
                <w:sz w:val="18"/>
              </w:rPr>
            </w:pPr>
          </w:p>
        </w:tc>
        <w:tc>
          <w:tcPr>
            <w:tcW w:w="567" w:type="dxa"/>
          </w:tcPr>
          <w:p w14:paraId="55292BFE" w14:textId="77777777" w:rsidR="00C77BE4" w:rsidRPr="00C74D1B" w:rsidRDefault="00C77BE4" w:rsidP="00A11466">
            <w:pPr>
              <w:pStyle w:val="ListParagraph"/>
              <w:ind w:left="0"/>
              <w:rPr>
                <w:color w:val="000000" w:themeColor="text1"/>
                <w:sz w:val="18"/>
              </w:rPr>
            </w:pPr>
          </w:p>
        </w:tc>
        <w:tc>
          <w:tcPr>
            <w:tcW w:w="567" w:type="dxa"/>
          </w:tcPr>
          <w:p w14:paraId="27897F60" w14:textId="77777777" w:rsidR="00C77BE4" w:rsidRPr="00C74D1B" w:rsidRDefault="00C77BE4" w:rsidP="00A11466">
            <w:pPr>
              <w:pStyle w:val="ListParagraph"/>
              <w:ind w:left="0"/>
              <w:rPr>
                <w:color w:val="000000" w:themeColor="text1"/>
                <w:sz w:val="18"/>
              </w:rPr>
            </w:pPr>
          </w:p>
        </w:tc>
        <w:tc>
          <w:tcPr>
            <w:tcW w:w="567" w:type="dxa"/>
          </w:tcPr>
          <w:p w14:paraId="60E84005" w14:textId="77777777" w:rsidR="00C77BE4" w:rsidRPr="00C74D1B" w:rsidRDefault="00C77BE4" w:rsidP="00A11466">
            <w:pPr>
              <w:pStyle w:val="ListParagraph"/>
              <w:ind w:left="0"/>
              <w:rPr>
                <w:color w:val="000000" w:themeColor="text1"/>
                <w:sz w:val="18"/>
              </w:rPr>
            </w:pPr>
          </w:p>
        </w:tc>
        <w:tc>
          <w:tcPr>
            <w:tcW w:w="567" w:type="dxa"/>
          </w:tcPr>
          <w:p w14:paraId="48ECD7DB" w14:textId="77777777" w:rsidR="00C77BE4" w:rsidRPr="00C74D1B" w:rsidRDefault="00C77BE4" w:rsidP="00A11466">
            <w:pPr>
              <w:pStyle w:val="ListParagraph"/>
              <w:ind w:left="0"/>
              <w:rPr>
                <w:color w:val="000000" w:themeColor="text1"/>
                <w:sz w:val="18"/>
              </w:rPr>
            </w:pPr>
          </w:p>
        </w:tc>
        <w:tc>
          <w:tcPr>
            <w:tcW w:w="2977" w:type="dxa"/>
          </w:tcPr>
          <w:p w14:paraId="4121D6CF" w14:textId="77777777" w:rsidR="00C77BE4" w:rsidRPr="00C74D1B" w:rsidRDefault="00C77BE4" w:rsidP="00A11466">
            <w:pPr>
              <w:pStyle w:val="ListParagraph"/>
              <w:ind w:left="0"/>
              <w:rPr>
                <w:color w:val="000000" w:themeColor="text1"/>
                <w:sz w:val="18"/>
              </w:rPr>
            </w:pPr>
          </w:p>
        </w:tc>
      </w:tr>
      <w:tr w:rsidR="00C77BE4" w:rsidRPr="00C74D1B" w14:paraId="624DA104" w14:textId="77777777" w:rsidTr="00A11466">
        <w:tblPrEx>
          <w:tblCellMar>
            <w:top w:w="28" w:type="dxa"/>
            <w:bottom w:w="28" w:type="dxa"/>
          </w:tblCellMar>
        </w:tblPrEx>
        <w:trPr>
          <w:cantSplit/>
          <w:trHeight w:val="142"/>
        </w:trPr>
        <w:tc>
          <w:tcPr>
            <w:tcW w:w="1345" w:type="dxa"/>
          </w:tcPr>
          <w:p w14:paraId="43293704" w14:textId="77777777" w:rsidR="00C77BE4" w:rsidRPr="00C74D1B" w:rsidRDefault="00C77BE4" w:rsidP="00A11466">
            <w:r w:rsidRPr="00C74D1B">
              <w:rPr>
                <w:color w:val="000000" w:themeColor="text1"/>
                <w:sz w:val="18"/>
                <w:szCs w:val="18"/>
              </w:rPr>
              <w:t>BRS3-C6</w:t>
            </w:r>
          </w:p>
        </w:tc>
        <w:tc>
          <w:tcPr>
            <w:tcW w:w="3191" w:type="dxa"/>
          </w:tcPr>
          <w:p w14:paraId="1F306800" w14:textId="77777777" w:rsidR="00C77BE4" w:rsidRPr="00C74D1B" w:rsidRDefault="00C77BE4" w:rsidP="00A11466">
            <w:pPr>
              <w:rPr>
                <w:sz w:val="18"/>
                <w:szCs w:val="18"/>
              </w:rPr>
            </w:pPr>
            <w:r w:rsidRPr="00C74D1B">
              <w:rPr>
                <w:sz w:val="18"/>
                <w:szCs w:val="18"/>
              </w:rPr>
              <w:t>Search and view project documentation use an external viewer/portal such as CAD tools.</w:t>
            </w:r>
          </w:p>
        </w:tc>
        <w:tc>
          <w:tcPr>
            <w:tcW w:w="567" w:type="dxa"/>
          </w:tcPr>
          <w:p w14:paraId="1F128FC9" w14:textId="77777777" w:rsidR="00C77BE4" w:rsidRPr="00C74D1B" w:rsidRDefault="00C77BE4" w:rsidP="00A11466">
            <w:pPr>
              <w:pStyle w:val="ListParagraph"/>
              <w:ind w:left="0"/>
              <w:rPr>
                <w:color w:val="000000" w:themeColor="text1"/>
                <w:sz w:val="18"/>
              </w:rPr>
            </w:pPr>
          </w:p>
        </w:tc>
        <w:tc>
          <w:tcPr>
            <w:tcW w:w="567" w:type="dxa"/>
          </w:tcPr>
          <w:p w14:paraId="2622C5F2" w14:textId="77777777" w:rsidR="00C77BE4" w:rsidRPr="00C74D1B" w:rsidRDefault="00C77BE4" w:rsidP="00A11466">
            <w:pPr>
              <w:pStyle w:val="ListParagraph"/>
              <w:ind w:left="0"/>
              <w:rPr>
                <w:color w:val="000000" w:themeColor="text1"/>
                <w:sz w:val="18"/>
              </w:rPr>
            </w:pPr>
          </w:p>
        </w:tc>
        <w:tc>
          <w:tcPr>
            <w:tcW w:w="567" w:type="dxa"/>
          </w:tcPr>
          <w:p w14:paraId="1F10AA09" w14:textId="77777777" w:rsidR="00C77BE4" w:rsidRPr="00C74D1B" w:rsidRDefault="00C77BE4" w:rsidP="00A11466">
            <w:pPr>
              <w:pStyle w:val="ListParagraph"/>
              <w:ind w:left="0"/>
              <w:rPr>
                <w:color w:val="000000" w:themeColor="text1"/>
                <w:sz w:val="18"/>
              </w:rPr>
            </w:pPr>
          </w:p>
        </w:tc>
        <w:tc>
          <w:tcPr>
            <w:tcW w:w="567" w:type="dxa"/>
          </w:tcPr>
          <w:p w14:paraId="5D57DBEE" w14:textId="77777777" w:rsidR="00C77BE4" w:rsidRPr="00C74D1B" w:rsidRDefault="00C77BE4" w:rsidP="00A11466">
            <w:pPr>
              <w:pStyle w:val="ListParagraph"/>
              <w:ind w:left="0"/>
              <w:rPr>
                <w:color w:val="000000" w:themeColor="text1"/>
                <w:sz w:val="18"/>
              </w:rPr>
            </w:pPr>
          </w:p>
        </w:tc>
        <w:tc>
          <w:tcPr>
            <w:tcW w:w="567" w:type="dxa"/>
          </w:tcPr>
          <w:p w14:paraId="0E9D304D" w14:textId="77777777" w:rsidR="00C77BE4" w:rsidRPr="00C74D1B" w:rsidRDefault="00C77BE4" w:rsidP="00A11466">
            <w:pPr>
              <w:pStyle w:val="ListParagraph"/>
              <w:ind w:left="0"/>
              <w:rPr>
                <w:color w:val="000000" w:themeColor="text1"/>
                <w:sz w:val="18"/>
              </w:rPr>
            </w:pPr>
          </w:p>
        </w:tc>
        <w:tc>
          <w:tcPr>
            <w:tcW w:w="2977" w:type="dxa"/>
          </w:tcPr>
          <w:p w14:paraId="3F52B099" w14:textId="77777777" w:rsidR="00C77BE4" w:rsidRPr="00C74D1B" w:rsidRDefault="00C77BE4" w:rsidP="00A11466">
            <w:pPr>
              <w:pStyle w:val="ListParagraph"/>
              <w:ind w:left="0"/>
              <w:rPr>
                <w:color w:val="000000" w:themeColor="text1"/>
                <w:sz w:val="18"/>
              </w:rPr>
            </w:pPr>
          </w:p>
        </w:tc>
      </w:tr>
      <w:tr w:rsidR="00C77BE4" w:rsidRPr="00C74D1B" w14:paraId="4C72060B" w14:textId="77777777" w:rsidTr="00A11466">
        <w:tblPrEx>
          <w:tblCellMar>
            <w:top w:w="28" w:type="dxa"/>
            <w:bottom w:w="28" w:type="dxa"/>
          </w:tblCellMar>
        </w:tblPrEx>
        <w:trPr>
          <w:cantSplit/>
          <w:trHeight w:val="142"/>
        </w:trPr>
        <w:tc>
          <w:tcPr>
            <w:tcW w:w="1345" w:type="dxa"/>
          </w:tcPr>
          <w:p w14:paraId="57270293" w14:textId="77777777" w:rsidR="00C77BE4" w:rsidRPr="00C74D1B" w:rsidRDefault="00C77BE4" w:rsidP="00A11466">
            <w:r w:rsidRPr="00C74D1B">
              <w:rPr>
                <w:color w:val="000000" w:themeColor="text1"/>
                <w:sz w:val="18"/>
                <w:szCs w:val="18"/>
              </w:rPr>
              <w:t>BRS3-C7</w:t>
            </w:r>
          </w:p>
        </w:tc>
        <w:tc>
          <w:tcPr>
            <w:tcW w:w="3191" w:type="dxa"/>
          </w:tcPr>
          <w:p w14:paraId="0E9A9F5E" w14:textId="77777777" w:rsidR="00C77BE4" w:rsidRPr="00C74D1B" w:rsidRDefault="00C77BE4" w:rsidP="00A11466">
            <w:pPr>
              <w:rPr>
                <w:sz w:val="18"/>
                <w:szCs w:val="18"/>
              </w:rPr>
            </w:pPr>
            <w:r w:rsidRPr="00C74D1B">
              <w:rPr>
                <w:sz w:val="18"/>
                <w:szCs w:val="18"/>
              </w:rPr>
              <w:t>Capability to archive project folder.</w:t>
            </w:r>
          </w:p>
        </w:tc>
        <w:tc>
          <w:tcPr>
            <w:tcW w:w="567" w:type="dxa"/>
          </w:tcPr>
          <w:p w14:paraId="5CE08415" w14:textId="77777777" w:rsidR="00C77BE4" w:rsidRPr="00C74D1B" w:rsidRDefault="00C77BE4" w:rsidP="00A11466">
            <w:pPr>
              <w:pStyle w:val="ListParagraph"/>
              <w:ind w:left="0"/>
              <w:rPr>
                <w:color w:val="000000" w:themeColor="text1"/>
                <w:sz w:val="18"/>
              </w:rPr>
            </w:pPr>
          </w:p>
        </w:tc>
        <w:tc>
          <w:tcPr>
            <w:tcW w:w="567" w:type="dxa"/>
          </w:tcPr>
          <w:p w14:paraId="2C37F68B" w14:textId="77777777" w:rsidR="00C77BE4" w:rsidRPr="00C74D1B" w:rsidRDefault="00C77BE4" w:rsidP="00A11466">
            <w:pPr>
              <w:pStyle w:val="ListParagraph"/>
              <w:ind w:left="0"/>
              <w:rPr>
                <w:color w:val="000000" w:themeColor="text1"/>
                <w:sz w:val="18"/>
              </w:rPr>
            </w:pPr>
          </w:p>
        </w:tc>
        <w:tc>
          <w:tcPr>
            <w:tcW w:w="567" w:type="dxa"/>
          </w:tcPr>
          <w:p w14:paraId="79F9EEF6" w14:textId="77777777" w:rsidR="00C77BE4" w:rsidRPr="00C74D1B" w:rsidRDefault="00C77BE4" w:rsidP="00A11466">
            <w:pPr>
              <w:pStyle w:val="ListParagraph"/>
              <w:ind w:left="0"/>
              <w:rPr>
                <w:color w:val="000000" w:themeColor="text1"/>
                <w:sz w:val="18"/>
              </w:rPr>
            </w:pPr>
          </w:p>
        </w:tc>
        <w:tc>
          <w:tcPr>
            <w:tcW w:w="567" w:type="dxa"/>
          </w:tcPr>
          <w:p w14:paraId="0451439D" w14:textId="77777777" w:rsidR="00C77BE4" w:rsidRPr="00C74D1B" w:rsidRDefault="00C77BE4" w:rsidP="00A11466">
            <w:pPr>
              <w:pStyle w:val="ListParagraph"/>
              <w:ind w:left="0"/>
              <w:rPr>
                <w:color w:val="000000" w:themeColor="text1"/>
                <w:sz w:val="18"/>
              </w:rPr>
            </w:pPr>
          </w:p>
        </w:tc>
        <w:tc>
          <w:tcPr>
            <w:tcW w:w="567" w:type="dxa"/>
          </w:tcPr>
          <w:p w14:paraId="3C9B9568" w14:textId="77777777" w:rsidR="00C77BE4" w:rsidRPr="00C74D1B" w:rsidRDefault="00C77BE4" w:rsidP="00A11466">
            <w:pPr>
              <w:pStyle w:val="ListParagraph"/>
              <w:ind w:left="0"/>
              <w:rPr>
                <w:color w:val="000000" w:themeColor="text1"/>
                <w:sz w:val="18"/>
              </w:rPr>
            </w:pPr>
          </w:p>
        </w:tc>
        <w:tc>
          <w:tcPr>
            <w:tcW w:w="2977" w:type="dxa"/>
          </w:tcPr>
          <w:p w14:paraId="37BF998A" w14:textId="77777777" w:rsidR="00C77BE4" w:rsidRPr="00C74D1B" w:rsidRDefault="00C77BE4" w:rsidP="00A11466">
            <w:pPr>
              <w:pStyle w:val="ListParagraph"/>
              <w:ind w:left="0"/>
              <w:rPr>
                <w:color w:val="000000" w:themeColor="text1"/>
                <w:sz w:val="18"/>
              </w:rPr>
            </w:pPr>
          </w:p>
        </w:tc>
      </w:tr>
      <w:tr w:rsidR="00C77BE4" w:rsidRPr="00C74D1B" w14:paraId="50C2E8DB" w14:textId="77777777" w:rsidTr="00A11466">
        <w:tblPrEx>
          <w:tblCellMar>
            <w:top w:w="28" w:type="dxa"/>
            <w:bottom w:w="28" w:type="dxa"/>
          </w:tblCellMar>
        </w:tblPrEx>
        <w:trPr>
          <w:cantSplit/>
          <w:trHeight w:val="142"/>
        </w:trPr>
        <w:tc>
          <w:tcPr>
            <w:tcW w:w="1345" w:type="dxa"/>
          </w:tcPr>
          <w:p w14:paraId="4D5EB5B4" w14:textId="77777777" w:rsidR="00C77BE4" w:rsidRPr="00C74D1B" w:rsidRDefault="00C77BE4" w:rsidP="00A11466">
            <w:pPr>
              <w:pStyle w:val="ListParagraph"/>
              <w:ind w:left="0"/>
              <w:contextualSpacing w:val="0"/>
              <w:rPr>
                <w:sz w:val="18"/>
                <w:szCs w:val="18"/>
              </w:rPr>
            </w:pPr>
            <w:r w:rsidRPr="00C74D1B">
              <w:rPr>
                <w:sz w:val="18"/>
                <w:szCs w:val="18"/>
              </w:rPr>
              <w:t>BRS3-C8</w:t>
            </w:r>
          </w:p>
        </w:tc>
        <w:tc>
          <w:tcPr>
            <w:tcW w:w="3191" w:type="dxa"/>
          </w:tcPr>
          <w:p w14:paraId="456D8ED6" w14:textId="77777777" w:rsidR="00C77BE4" w:rsidRPr="00C74D1B" w:rsidRDefault="00C77BE4" w:rsidP="00A11466">
            <w:pPr>
              <w:rPr>
                <w:sz w:val="18"/>
                <w:szCs w:val="18"/>
              </w:rPr>
            </w:pPr>
            <w:r w:rsidRPr="00C74D1B">
              <w:rPr>
                <w:color w:val="000000" w:themeColor="text1"/>
                <w:sz w:val="18"/>
                <w:szCs w:val="18"/>
              </w:rPr>
              <w:t>The solution should have an embedded help function enabling first line support to end users.</w:t>
            </w:r>
          </w:p>
        </w:tc>
        <w:tc>
          <w:tcPr>
            <w:tcW w:w="567" w:type="dxa"/>
          </w:tcPr>
          <w:p w14:paraId="170D766B" w14:textId="77777777" w:rsidR="00C77BE4" w:rsidRPr="00C74D1B" w:rsidRDefault="00C77BE4" w:rsidP="00A11466">
            <w:pPr>
              <w:pStyle w:val="ListParagraph"/>
              <w:ind w:left="0"/>
              <w:rPr>
                <w:color w:val="000000" w:themeColor="text1"/>
                <w:sz w:val="18"/>
              </w:rPr>
            </w:pPr>
          </w:p>
        </w:tc>
        <w:tc>
          <w:tcPr>
            <w:tcW w:w="567" w:type="dxa"/>
          </w:tcPr>
          <w:p w14:paraId="7A84B611" w14:textId="77777777" w:rsidR="00C77BE4" w:rsidRPr="00C74D1B" w:rsidRDefault="00C77BE4" w:rsidP="00A11466">
            <w:pPr>
              <w:pStyle w:val="ListParagraph"/>
              <w:ind w:left="0"/>
              <w:rPr>
                <w:color w:val="000000" w:themeColor="text1"/>
                <w:sz w:val="18"/>
              </w:rPr>
            </w:pPr>
          </w:p>
        </w:tc>
        <w:tc>
          <w:tcPr>
            <w:tcW w:w="567" w:type="dxa"/>
          </w:tcPr>
          <w:p w14:paraId="5049AA27" w14:textId="77777777" w:rsidR="00C77BE4" w:rsidRPr="00C74D1B" w:rsidRDefault="00C77BE4" w:rsidP="00A11466">
            <w:pPr>
              <w:pStyle w:val="ListParagraph"/>
              <w:ind w:left="0"/>
              <w:rPr>
                <w:color w:val="000000" w:themeColor="text1"/>
                <w:sz w:val="18"/>
              </w:rPr>
            </w:pPr>
          </w:p>
        </w:tc>
        <w:tc>
          <w:tcPr>
            <w:tcW w:w="567" w:type="dxa"/>
          </w:tcPr>
          <w:p w14:paraId="35117D4D" w14:textId="77777777" w:rsidR="00C77BE4" w:rsidRPr="00C74D1B" w:rsidRDefault="00C77BE4" w:rsidP="00A11466">
            <w:pPr>
              <w:pStyle w:val="ListParagraph"/>
              <w:ind w:left="0"/>
              <w:rPr>
                <w:color w:val="000000" w:themeColor="text1"/>
                <w:sz w:val="18"/>
              </w:rPr>
            </w:pPr>
          </w:p>
        </w:tc>
        <w:tc>
          <w:tcPr>
            <w:tcW w:w="567" w:type="dxa"/>
          </w:tcPr>
          <w:p w14:paraId="7B00B25C" w14:textId="77777777" w:rsidR="00C77BE4" w:rsidRPr="00C74D1B" w:rsidRDefault="00C77BE4" w:rsidP="00A11466">
            <w:pPr>
              <w:pStyle w:val="ListParagraph"/>
              <w:ind w:left="0"/>
              <w:rPr>
                <w:color w:val="000000" w:themeColor="text1"/>
                <w:sz w:val="18"/>
              </w:rPr>
            </w:pPr>
          </w:p>
        </w:tc>
        <w:tc>
          <w:tcPr>
            <w:tcW w:w="2977" w:type="dxa"/>
          </w:tcPr>
          <w:p w14:paraId="64C766E2" w14:textId="77777777" w:rsidR="00C77BE4" w:rsidRPr="00C74D1B" w:rsidRDefault="00C77BE4" w:rsidP="00A11466">
            <w:pPr>
              <w:pStyle w:val="ListParagraph"/>
              <w:ind w:left="0"/>
              <w:rPr>
                <w:color w:val="000000" w:themeColor="text1"/>
                <w:sz w:val="18"/>
              </w:rPr>
            </w:pPr>
          </w:p>
        </w:tc>
      </w:tr>
      <w:tr w:rsidR="00C77BE4" w:rsidRPr="00C74D1B" w14:paraId="27F548E5" w14:textId="77777777" w:rsidTr="00A11466">
        <w:tblPrEx>
          <w:tblCellMar>
            <w:top w:w="28" w:type="dxa"/>
            <w:bottom w:w="28" w:type="dxa"/>
          </w:tblCellMar>
        </w:tblPrEx>
        <w:trPr>
          <w:cantSplit/>
          <w:trHeight w:val="142"/>
        </w:trPr>
        <w:tc>
          <w:tcPr>
            <w:tcW w:w="1345" w:type="dxa"/>
          </w:tcPr>
          <w:p w14:paraId="606C03F5" w14:textId="77777777" w:rsidR="00C77BE4" w:rsidRPr="00C74D1B" w:rsidRDefault="00C77BE4" w:rsidP="00A11466">
            <w:pPr>
              <w:pStyle w:val="ListParagraph"/>
              <w:ind w:left="0"/>
              <w:contextualSpacing w:val="0"/>
              <w:rPr>
                <w:color w:val="000000" w:themeColor="text1"/>
                <w:sz w:val="18"/>
                <w:szCs w:val="18"/>
              </w:rPr>
            </w:pPr>
            <w:r w:rsidRPr="00C74D1B">
              <w:rPr>
                <w:color w:val="000000" w:themeColor="text1"/>
                <w:sz w:val="18"/>
                <w:szCs w:val="18"/>
              </w:rPr>
              <w:t>BRS3-C9</w:t>
            </w:r>
          </w:p>
        </w:tc>
        <w:tc>
          <w:tcPr>
            <w:tcW w:w="3191" w:type="dxa"/>
          </w:tcPr>
          <w:p w14:paraId="2AE0A526" w14:textId="77777777" w:rsidR="00C77BE4" w:rsidRPr="00C74D1B" w:rsidRDefault="00C77BE4" w:rsidP="00A11466">
            <w:pPr>
              <w:rPr>
                <w:color w:val="000000" w:themeColor="text1"/>
                <w:sz w:val="18"/>
                <w:szCs w:val="18"/>
              </w:rPr>
            </w:pPr>
            <w:r w:rsidRPr="00C74D1B">
              <w:rPr>
                <w:color w:val="000000" w:themeColor="text1"/>
                <w:sz w:val="18"/>
                <w:szCs w:val="18"/>
              </w:rPr>
              <w:t xml:space="preserve">Capability to build asset life cycle. </w:t>
            </w:r>
          </w:p>
        </w:tc>
        <w:tc>
          <w:tcPr>
            <w:tcW w:w="567" w:type="dxa"/>
          </w:tcPr>
          <w:p w14:paraId="072C5FCD" w14:textId="77777777" w:rsidR="00C77BE4" w:rsidRPr="00C74D1B" w:rsidRDefault="00C77BE4" w:rsidP="00A11466">
            <w:pPr>
              <w:pStyle w:val="ListParagraph"/>
              <w:ind w:left="0"/>
              <w:rPr>
                <w:color w:val="000000" w:themeColor="text1"/>
                <w:sz w:val="18"/>
              </w:rPr>
            </w:pPr>
          </w:p>
        </w:tc>
        <w:tc>
          <w:tcPr>
            <w:tcW w:w="567" w:type="dxa"/>
          </w:tcPr>
          <w:p w14:paraId="4C63E967" w14:textId="77777777" w:rsidR="00C77BE4" w:rsidRPr="00C74D1B" w:rsidRDefault="00C77BE4" w:rsidP="00A11466">
            <w:pPr>
              <w:pStyle w:val="ListParagraph"/>
              <w:ind w:left="0"/>
              <w:rPr>
                <w:color w:val="000000" w:themeColor="text1"/>
                <w:sz w:val="18"/>
              </w:rPr>
            </w:pPr>
          </w:p>
        </w:tc>
        <w:tc>
          <w:tcPr>
            <w:tcW w:w="567" w:type="dxa"/>
          </w:tcPr>
          <w:p w14:paraId="2FFDFB85" w14:textId="77777777" w:rsidR="00C77BE4" w:rsidRPr="00C74D1B" w:rsidRDefault="00C77BE4" w:rsidP="00A11466">
            <w:pPr>
              <w:pStyle w:val="ListParagraph"/>
              <w:ind w:left="0"/>
              <w:rPr>
                <w:color w:val="000000" w:themeColor="text1"/>
                <w:sz w:val="18"/>
              </w:rPr>
            </w:pPr>
          </w:p>
        </w:tc>
        <w:tc>
          <w:tcPr>
            <w:tcW w:w="567" w:type="dxa"/>
          </w:tcPr>
          <w:p w14:paraId="3DA6F4C2" w14:textId="77777777" w:rsidR="00C77BE4" w:rsidRPr="00C74D1B" w:rsidRDefault="00C77BE4" w:rsidP="00A11466">
            <w:pPr>
              <w:pStyle w:val="ListParagraph"/>
              <w:ind w:left="0"/>
              <w:rPr>
                <w:color w:val="000000" w:themeColor="text1"/>
                <w:sz w:val="18"/>
              </w:rPr>
            </w:pPr>
          </w:p>
        </w:tc>
        <w:tc>
          <w:tcPr>
            <w:tcW w:w="567" w:type="dxa"/>
          </w:tcPr>
          <w:p w14:paraId="49088F57" w14:textId="77777777" w:rsidR="00C77BE4" w:rsidRPr="00C74D1B" w:rsidRDefault="00C77BE4" w:rsidP="00A11466">
            <w:pPr>
              <w:pStyle w:val="ListParagraph"/>
              <w:ind w:left="0"/>
              <w:rPr>
                <w:color w:val="000000" w:themeColor="text1"/>
                <w:sz w:val="18"/>
              </w:rPr>
            </w:pPr>
          </w:p>
        </w:tc>
        <w:tc>
          <w:tcPr>
            <w:tcW w:w="2977" w:type="dxa"/>
          </w:tcPr>
          <w:p w14:paraId="686FE6C7" w14:textId="77777777" w:rsidR="00C77BE4" w:rsidRPr="00C74D1B" w:rsidRDefault="00C77BE4" w:rsidP="00A11466">
            <w:pPr>
              <w:pStyle w:val="ListParagraph"/>
              <w:ind w:left="0"/>
              <w:rPr>
                <w:color w:val="000000" w:themeColor="text1"/>
                <w:sz w:val="18"/>
              </w:rPr>
            </w:pPr>
          </w:p>
        </w:tc>
      </w:tr>
      <w:tr w:rsidR="00C77BE4" w:rsidRPr="00C74D1B" w14:paraId="0E7A40F0" w14:textId="77777777" w:rsidTr="00A11466">
        <w:tblPrEx>
          <w:tblCellMar>
            <w:top w:w="28" w:type="dxa"/>
            <w:bottom w:w="28" w:type="dxa"/>
          </w:tblCellMar>
        </w:tblPrEx>
        <w:trPr>
          <w:cantSplit/>
          <w:trHeight w:val="142"/>
        </w:trPr>
        <w:tc>
          <w:tcPr>
            <w:tcW w:w="1345" w:type="dxa"/>
          </w:tcPr>
          <w:p w14:paraId="07FA428D" w14:textId="77777777" w:rsidR="00C77BE4" w:rsidRPr="00C74D1B" w:rsidRDefault="00C77BE4" w:rsidP="00A11466">
            <w:pPr>
              <w:pStyle w:val="ListParagraph"/>
              <w:ind w:left="0"/>
              <w:contextualSpacing w:val="0"/>
              <w:rPr>
                <w:sz w:val="18"/>
                <w:szCs w:val="18"/>
              </w:rPr>
            </w:pPr>
            <w:r w:rsidRPr="00C74D1B">
              <w:rPr>
                <w:sz w:val="18"/>
                <w:szCs w:val="18"/>
              </w:rPr>
              <w:t>BRS3-C10</w:t>
            </w:r>
          </w:p>
        </w:tc>
        <w:tc>
          <w:tcPr>
            <w:tcW w:w="3191" w:type="dxa"/>
          </w:tcPr>
          <w:p w14:paraId="26D7C808" w14:textId="77777777" w:rsidR="00C77BE4" w:rsidRPr="00C74D1B" w:rsidRDefault="00C77BE4" w:rsidP="00A11466">
            <w:pPr>
              <w:rPr>
                <w:color w:val="000000" w:themeColor="text1"/>
                <w:sz w:val="18"/>
                <w:szCs w:val="18"/>
              </w:rPr>
            </w:pPr>
            <w:r w:rsidRPr="00C74D1B">
              <w:rPr>
                <w:color w:val="000000" w:themeColor="text1"/>
                <w:sz w:val="18"/>
                <w:szCs w:val="18"/>
              </w:rPr>
              <w:t>Capability to build project life cycle.</w:t>
            </w:r>
          </w:p>
        </w:tc>
        <w:tc>
          <w:tcPr>
            <w:tcW w:w="567" w:type="dxa"/>
          </w:tcPr>
          <w:p w14:paraId="3F21A636" w14:textId="77777777" w:rsidR="00C77BE4" w:rsidRPr="00C74D1B" w:rsidRDefault="00C77BE4" w:rsidP="00A11466">
            <w:pPr>
              <w:pStyle w:val="ListParagraph"/>
              <w:ind w:left="0"/>
              <w:rPr>
                <w:color w:val="000000" w:themeColor="text1"/>
                <w:sz w:val="18"/>
              </w:rPr>
            </w:pPr>
          </w:p>
        </w:tc>
        <w:tc>
          <w:tcPr>
            <w:tcW w:w="567" w:type="dxa"/>
          </w:tcPr>
          <w:p w14:paraId="08F22E27" w14:textId="77777777" w:rsidR="00C77BE4" w:rsidRPr="00C74D1B" w:rsidRDefault="00C77BE4" w:rsidP="00A11466">
            <w:pPr>
              <w:pStyle w:val="ListParagraph"/>
              <w:ind w:left="0"/>
              <w:rPr>
                <w:color w:val="000000" w:themeColor="text1"/>
                <w:sz w:val="18"/>
              </w:rPr>
            </w:pPr>
          </w:p>
        </w:tc>
        <w:tc>
          <w:tcPr>
            <w:tcW w:w="567" w:type="dxa"/>
          </w:tcPr>
          <w:p w14:paraId="4DE13B0D" w14:textId="77777777" w:rsidR="00C77BE4" w:rsidRPr="00C74D1B" w:rsidRDefault="00C77BE4" w:rsidP="00A11466">
            <w:pPr>
              <w:pStyle w:val="ListParagraph"/>
              <w:ind w:left="0"/>
              <w:rPr>
                <w:color w:val="000000" w:themeColor="text1"/>
                <w:sz w:val="18"/>
              </w:rPr>
            </w:pPr>
          </w:p>
        </w:tc>
        <w:tc>
          <w:tcPr>
            <w:tcW w:w="567" w:type="dxa"/>
          </w:tcPr>
          <w:p w14:paraId="54A333FE" w14:textId="77777777" w:rsidR="00C77BE4" w:rsidRPr="00C74D1B" w:rsidRDefault="00C77BE4" w:rsidP="00A11466">
            <w:pPr>
              <w:pStyle w:val="ListParagraph"/>
              <w:ind w:left="0"/>
              <w:rPr>
                <w:color w:val="000000" w:themeColor="text1"/>
                <w:sz w:val="18"/>
              </w:rPr>
            </w:pPr>
          </w:p>
        </w:tc>
        <w:tc>
          <w:tcPr>
            <w:tcW w:w="567" w:type="dxa"/>
          </w:tcPr>
          <w:p w14:paraId="140E820D" w14:textId="77777777" w:rsidR="00C77BE4" w:rsidRPr="00C74D1B" w:rsidRDefault="00C77BE4" w:rsidP="00A11466">
            <w:pPr>
              <w:pStyle w:val="ListParagraph"/>
              <w:ind w:left="0"/>
              <w:rPr>
                <w:color w:val="000000" w:themeColor="text1"/>
                <w:sz w:val="18"/>
              </w:rPr>
            </w:pPr>
          </w:p>
        </w:tc>
        <w:tc>
          <w:tcPr>
            <w:tcW w:w="2977" w:type="dxa"/>
          </w:tcPr>
          <w:p w14:paraId="0B9FD9FC" w14:textId="77777777" w:rsidR="00C77BE4" w:rsidRPr="00C74D1B" w:rsidRDefault="00C77BE4" w:rsidP="00A11466">
            <w:pPr>
              <w:pStyle w:val="ListParagraph"/>
              <w:ind w:left="0"/>
              <w:rPr>
                <w:color w:val="000000" w:themeColor="text1"/>
                <w:sz w:val="18"/>
              </w:rPr>
            </w:pPr>
          </w:p>
        </w:tc>
      </w:tr>
    </w:tbl>
    <w:p w14:paraId="0319E6FF" w14:textId="77777777" w:rsidR="00C77BE4" w:rsidRPr="00C74D1B" w:rsidRDefault="00C77BE4" w:rsidP="00C77BE4"/>
    <w:p w14:paraId="13BF73C5" w14:textId="77777777" w:rsidR="00C77BE4" w:rsidRPr="00C74D1B" w:rsidRDefault="00C77BE4" w:rsidP="0030064C">
      <w:pPr>
        <w:pStyle w:val="Heading3"/>
      </w:pPr>
      <w:bookmarkStart w:id="135" w:name="_Toc99103764"/>
      <w:r w:rsidRPr="00C74D1B">
        <w:t>Manage availability of drawing data</w:t>
      </w:r>
      <w:bookmarkEnd w:id="135"/>
    </w:p>
    <w:p w14:paraId="32C909B6" w14:textId="77777777" w:rsidR="00C77BE4" w:rsidRPr="00C74D1B" w:rsidRDefault="00C77BE4" w:rsidP="00C77BE4"/>
    <w:tbl>
      <w:tblPr>
        <w:tblStyle w:val="TableGrid"/>
        <w:tblW w:w="10348" w:type="dxa"/>
        <w:tblInd w:w="279" w:type="dxa"/>
        <w:tblLayout w:type="fixed"/>
        <w:tblLook w:val="04A0" w:firstRow="1" w:lastRow="0" w:firstColumn="1" w:lastColumn="0" w:noHBand="0" w:noVBand="1"/>
      </w:tblPr>
      <w:tblGrid>
        <w:gridCol w:w="1345"/>
        <w:gridCol w:w="3191"/>
        <w:gridCol w:w="567"/>
        <w:gridCol w:w="567"/>
        <w:gridCol w:w="567"/>
        <w:gridCol w:w="567"/>
        <w:gridCol w:w="567"/>
        <w:gridCol w:w="2977"/>
      </w:tblGrid>
      <w:tr w:rsidR="00C77BE4" w:rsidRPr="00C74D1B" w14:paraId="172C7F50" w14:textId="77777777" w:rsidTr="00A11466">
        <w:trPr>
          <w:trHeight w:val="1742"/>
        </w:trPr>
        <w:tc>
          <w:tcPr>
            <w:tcW w:w="1345" w:type="dxa"/>
            <w:shd w:val="clear" w:color="auto" w:fill="EEECE1" w:themeFill="background2"/>
          </w:tcPr>
          <w:p w14:paraId="65865DFC" w14:textId="77777777" w:rsidR="00C77BE4" w:rsidRPr="00C74D1B" w:rsidRDefault="00C77BE4" w:rsidP="00A11466">
            <w:pPr>
              <w:rPr>
                <w:b/>
                <w:sz w:val="18"/>
                <w:szCs w:val="18"/>
              </w:rPr>
            </w:pPr>
            <w:r w:rsidRPr="00C74D1B">
              <w:rPr>
                <w:b/>
                <w:bCs/>
                <w:sz w:val="18"/>
                <w:szCs w:val="18"/>
              </w:rPr>
              <w:t>BRS Number</w:t>
            </w:r>
          </w:p>
        </w:tc>
        <w:tc>
          <w:tcPr>
            <w:tcW w:w="3191" w:type="dxa"/>
            <w:shd w:val="clear" w:color="auto" w:fill="EEECE1" w:themeFill="background2"/>
          </w:tcPr>
          <w:p w14:paraId="6ED088B3"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51193A68"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4FE27987"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3E5D1067"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134B0986"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40B925CF"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19EC3EA8"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73F3D362" w14:textId="77777777" w:rsidTr="00A11466">
        <w:trPr>
          <w:trHeight w:val="142"/>
        </w:trPr>
        <w:tc>
          <w:tcPr>
            <w:tcW w:w="1345" w:type="dxa"/>
          </w:tcPr>
          <w:p w14:paraId="211CD018" w14:textId="77777777" w:rsidR="00C77BE4" w:rsidRPr="00C74D1B" w:rsidRDefault="00C77BE4" w:rsidP="00A11466">
            <w:pPr>
              <w:pStyle w:val="ListParagraph"/>
              <w:ind w:left="0"/>
              <w:contextualSpacing w:val="0"/>
              <w:rPr>
                <w:sz w:val="18"/>
                <w:szCs w:val="18"/>
              </w:rPr>
            </w:pPr>
          </w:p>
        </w:tc>
        <w:tc>
          <w:tcPr>
            <w:tcW w:w="3191" w:type="dxa"/>
          </w:tcPr>
          <w:p w14:paraId="6967ECC0" w14:textId="77777777" w:rsidR="00C77BE4" w:rsidRPr="00C74D1B" w:rsidRDefault="00C77BE4" w:rsidP="00A11466">
            <w:pPr>
              <w:rPr>
                <w:color w:val="000000" w:themeColor="text1"/>
                <w:sz w:val="18"/>
                <w:szCs w:val="18"/>
              </w:rPr>
            </w:pPr>
          </w:p>
        </w:tc>
        <w:tc>
          <w:tcPr>
            <w:tcW w:w="567" w:type="dxa"/>
          </w:tcPr>
          <w:p w14:paraId="52F27F41" w14:textId="77777777" w:rsidR="00C77BE4" w:rsidRPr="00C74D1B" w:rsidRDefault="00C77BE4" w:rsidP="00A11466">
            <w:pPr>
              <w:pStyle w:val="ListParagraph"/>
              <w:ind w:left="0"/>
              <w:rPr>
                <w:color w:val="000000" w:themeColor="text1"/>
                <w:sz w:val="18"/>
              </w:rPr>
            </w:pPr>
          </w:p>
        </w:tc>
        <w:tc>
          <w:tcPr>
            <w:tcW w:w="567" w:type="dxa"/>
          </w:tcPr>
          <w:p w14:paraId="3C08C3F8" w14:textId="77777777" w:rsidR="00C77BE4" w:rsidRPr="00C74D1B" w:rsidRDefault="00C77BE4" w:rsidP="00A11466">
            <w:pPr>
              <w:pStyle w:val="ListParagraph"/>
              <w:ind w:left="0"/>
              <w:rPr>
                <w:color w:val="000000" w:themeColor="text1"/>
                <w:sz w:val="18"/>
              </w:rPr>
            </w:pPr>
          </w:p>
        </w:tc>
        <w:tc>
          <w:tcPr>
            <w:tcW w:w="567" w:type="dxa"/>
          </w:tcPr>
          <w:p w14:paraId="3752D564" w14:textId="77777777" w:rsidR="00C77BE4" w:rsidRPr="00C74D1B" w:rsidRDefault="00C77BE4" w:rsidP="00A11466">
            <w:pPr>
              <w:pStyle w:val="ListParagraph"/>
              <w:ind w:left="0"/>
              <w:rPr>
                <w:color w:val="000000" w:themeColor="text1"/>
                <w:sz w:val="18"/>
              </w:rPr>
            </w:pPr>
          </w:p>
        </w:tc>
        <w:tc>
          <w:tcPr>
            <w:tcW w:w="567" w:type="dxa"/>
          </w:tcPr>
          <w:p w14:paraId="7FD11E10" w14:textId="77777777" w:rsidR="00C77BE4" w:rsidRPr="00C74D1B" w:rsidRDefault="00C77BE4" w:rsidP="00A11466">
            <w:pPr>
              <w:pStyle w:val="ListParagraph"/>
              <w:ind w:left="0"/>
              <w:rPr>
                <w:color w:val="000000" w:themeColor="text1"/>
                <w:sz w:val="18"/>
              </w:rPr>
            </w:pPr>
          </w:p>
        </w:tc>
        <w:tc>
          <w:tcPr>
            <w:tcW w:w="567" w:type="dxa"/>
          </w:tcPr>
          <w:p w14:paraId="147B499F" w14:textId="77777777" w:rsidR="00C77BE4" w:rsidRPr="00C74D1B" w:rsidRDefault="00C77BE4" w:rsidP="00A11466">
            <w:pPr>
              <w:pStyle w:val="ListParagraph"/>
              <w:ind w:left="0"/>
              <w:rPr>
                <w:color w:val="000000" w:themeColor="text1"/>
                <w:sz w:val="18"/>
              </w:rPr>
            </w:pPr>
          </w:p>
        </w:tc>
        <w:tc>
          <w:tcPr>
            <w:tcW w:w="2977" w:type="dxa"/>
          </w:tcPr>
          <w:p w14:paraId="58C40B56" w14:textId="77777777" w:rsidR="00C77BE4" w:rsidRPr="00C74D1B" w:rsidRDefault="00C77BE4" w:rsidP="00A11466">
            <w:pPr>
              <w:pStyle w:val="ListParagraph"/>
              <w:ind w:left="0"/>
              <w:rPr>
                <w:color w:val="000000" w:themeColor="text1"/>
                <w:sz w:val="18"/>
              </w:rPr>
            </w:pPr>
          </w:p>
        </w:tc>
      </w:tr>
      <w:tr w:rsidR="00C77BE4" w:rsidRPr="00C74D1B" w14:paraId="2B9E77DD" w14:textId="77777777" w:rsidTr="00A11466">
        <w:tblPrEx>
          <w:tblCellMar>
            <w:top w:w="28" w:type="dxa"/>
            <w:bottom w:w="28" w:type="dxa"/>
          </w:tblCellMar>
        </w:tblPrEx>
        <w:trPr>
          <w:cantSplit/>
          <w:trHeight w:val="537"/>
        </w:trPr>
        <w:tc>
          <w:tcPr>
            <w:tcW w:w="1345" w:type="dxa"/>
          </w:tcPr>
          <w:p w14:paraId="6C013B14"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BRS5-E1</w:t>
            </w:r>
          </w:p>
        </w:tc>
        <w:tc>
          <w:tcPr>
            <w:tcW w:w="3191" w:type="dxa"/>
          </w:tcPr>
          <w:p w14:paraId="06445E7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search documents on metadata fields and index stored text data.</w:t>
            </w:r>
          </w:p>
        </w:tc>
        <w:tc>
          <w:tcPr>
            <w:tcW w:w="567" w:type="dxa"/>
          </w:tcPr>
          <w:p w14:paraId="07E79F05" w14:textId="77777777" w:rsidR="00C77BE4" w:rsidRPr="00C74D1B" w:rsidRDefault="00C77BE4" w:rsidP="00A11466">
            <w:pPr>
              <w:pStyle w:val="ListParagraph"/>
              <w:ind w:left="0"/>
              <w:rPr>
                <w:color w:val="000000" w:themeColor="text1"/>
                <w:sz w:val="18"/>
                <w:szCs w:val="18"/>
              </w:rPr>
            </w:pPr>
          </w:p>
        </w:tc>
        <w:tc>
          <w:tcPr>
            <w:tcW w:w="567" w:type="dxa"/>
          </w:tcPr>
          <w:p w14:paraId="5BCC3C5C" w14:textId="77777777" w:rsidR="00C77BE4" w:rsidRPr="00C74D1B" w:rsidRDefault="00C77BE4" w:rsidP="00A11466">
            <w:pPr>
              <w:pStyle w:val="ListParagraph"/>
              <w:ind w:left="0"/>
              <w:rPr>
                <w:color w:val="000000" w:themeColor="text1"/>
                <w:sz w:val="18"/>
                <w:szCs w:val="18"/>
              </w:rPr>
            </w:pPr>
          </w:p>
        </w:tc>
        <w:tc>
          <w:tcPr>
            <w:tcW w:w="567" w:type="dxa"/>
          </w:tcPr>
          <w:p w14:paraId="45348271" w14:textId="77777777" w:rsidR="00C77BE4" w:rsidRPr="00C74D1B" w:rsidRDefault="00C77BE4" w:rsidP="00A11466">
            <w:pPr>
              <w:pStyle w:val="ListParagraph"/>
              <w:ind w:left="0"/>
              <w:rPr>
                <w:color w:val="000000" w:themeColor="text1"/>
                <w:sz w:val="18"/>
                <w:szCs w:val="18"/>
              </w:rPr>
            </w:pPr>
          </w:p>
        </w:tc>
        <w:tc>
          <w:tcPr>
            <w:tcW w:w="567" w:type="dxa"/>
          </w:tcPr>
          <w:p w14:paraId="0A7D0DE8" w14:textId="77777777" w:rsidR="00C77BE4" w:rsidRPr="00C74D1B" w:rsidRDefault="00C77BE4" w:rsidP="00A11466">
            <w:pPr>
              <w:pStyle w:val="ListParagraph"/>
              <w:ind w:left="0"/>
              <w:rPr>
                <w:color w:val="000000" w:themeColor="text1"/>
                <w:sz w:val="18"/>
                <w:szCs w:val="18"/>
              </w:rPr>
            </w:pPr>
          </w:p>
        </w:tc>
        <w:tc>
          <w:tcPr>
            <w:tcW w:w="567" w:type="dxa"/>
          </w:tcPr>
          <w:p w14:paraId="7A8B437C" w14:textId="77777777" w:rsidR="00C77BE4" w:rsidRPr="00C74D1B" w:rsidRDefault="00C77BE4" w:rsidP="00A11466">
            <w:pPr>
              <w:pStyle w:val="ListParagraph"/>
              <w:ind w:left="0"/>
              <w:rPr>
                <w:color w:val="000000" w:themeColor="text1"/>
                <w:sz w:val="18"/>
                <w:szCs w:val="18"/>
              </w:rPr>
            </w:pPr>
          </w:p>
        </w:tc>
        <w:tc>
          <w:tcPr>
            <w:tcW w:w="2977" w:type="dxa"/>
          </w:tcPr>
          <w:p w14:paraId="4BA8F3D1" w14:textId="77777777" w:rsidR="00C77BE4" w:rsidRPr="00C74D1B" w:rsidRDefault="00C77BE4" w:rsidP="00A11466">
            <w:pPr>
              <w:pStyle w:val="ListParagraph"/>
              <w:ind w:left="0"/>
              <w:rPr>
                <w:color w:val="000000" w:themeColor="text1"/>
                <w:sz w:val="18"/>
                <w:szCs w:val="18"/>
              </w:rPr>
            </w:pPr>
          </w:p>
        </w:tc>
      </w:tr>
      <w:tr w:rsidR="00C77BE4" w:rsidRPr="00C74D1B" w14:paraId="34106D07" w14:textId="77777777" w:rsidTr="00A11466">
        <w:tblPrEx>
          <w:tblCellMar>
            <w:top w:w="28" w:type="dxa"/>
            <w:bottom w:w="28" w:type="dxa"/>
          </w:tblCellMar>
        </w:tblPrEx>
        <w:trPr>
          <w:cantSplit/>
          <w:trHeight w:val="142"/>
        </w:trPr>
        <w:tc>
          <w:tcPr>
            <w:tcW w:w="1345" w:type="dxa"/>
          </w:tcPr>
          <w:p w14:paraId="79691214"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BRS5-E2</w:t>
            </w:r>
          </w:p>
        </w:tc>
        <w:tc>
          <w:tcPr>
            <w:tcW w:w="3191" w:type="dxa"/>
          </w:tcPr>
          <w:p w14:paraId="4EE77D54"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Provide full search on attributes/metadata such as:</w:t>
            </w:r>
          </w:p>
          <w:p w14:paraId="21BFE74B"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 Drawing number</w:t>
            </w:r>
          </w:p>
          <w:p w14:paraId="5A18F1AD"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 Description/Title</w:t>
            </w:r>
          </w:p>
          <w:p w14:paraId="09FC53FD"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 Third party/contractor drawing number</w:t>
            </w:r>
          </w:p>
          <w:p w14:paraId="302ED818"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d. Contractor name</w:t>
            </w:r>
          </w:p>
          <w:p w14:paraId="1024D9A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e .Discipline e.g. civil, electrical</w:t>
            </w:r>
          </w:p>
          <w:p w14:paraId="70BD9ED9"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f. Date archived</w:t>
            </w:r>
          </w:p>
          <w:p w14:paraId="3583CEDD"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g. Date modified</w:t>
            </w:r>
          </w:p>
          <w:p w14:paraId="1CA3BAA5"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h. Power Station name</w:t>
            </w:r>
          </w:p>
        </w:tc>
        <w:tc>
          <w:tcPr>
            <w:tcW w:w="567" w:type="dxa"/>
          </w:tcPr>
          <w:p w14:paraId="503C14EC" w14:textId="77777777" w:rsidR="00C77BE4" w:rsidRPr="00C74D1B" w:rsidRDefault="00C77BE4" w:rsidP="00A11466">
            <w:pPr>
              <w:pStyle w:val="ListParagraph"/>
              <w:ind w:left="0"/>
              <w:rPr>
                <w:color w:val="000000" w:themeColor="text1"/>
                <w:sz w:val="18"/>
              </w:rPr>
            </w:pPr>
          </w:p>
        </w:tc>
        <w:tc>
          <w:tcPr>
            <w:tcW w:w="567" w:type="dxa"/>
          </w:tcPr>
          <w:p w14:paraId="2BFB786E" w14:textId="77777777" w:rsidR="00C77BE4" w:rsidRPr="00C74D1B" w:rsidRDefault="00C77BE4" w:rsidP="00A11466">
            <w:pPr>
              <w:pStyle w:val="ListParagraph"/>
              <w:ind w:left="0"/>
              <w:rPr>
                <w:color w:val="000000" w:themeColor="text1"/>
                <w:sz w:val="18"/>
              </w:rPr>
            </w:pPr>
          </w:p>
        </w:tc>
        <w:tc>
          <w:tcPr>
            <w:tcW w:w="567" w:type="dxa"/>
          </w:tcPr>
          <w:p w14:paraId="6947CD81" w14:textId="77777777" w:rsidR="00C77BE4" w:rsidRPr="00C74D1B" w:rsidRDefault="00C77BE4" w:rsidP="00A11466">
            <w:pPr>
              <w:pStyle w:val="ListParagraph"/>
              <w:ind w:left="0"/>
              <w:rPr>
                <w:color w:val="000000" w:themeColor="text1"/>
                <w:sz w:val="18"/>
              </w:rPr>
            </w:pPr>
          </w:p>
        </w:tc>
        <w:tc>
          <w:tcPr>
            <w:tcW w:w="567" w:type="dxa"/>
          </w:tcPr>
          <w:p w14:paraId="02A3BAE3" w14:textId="77777777" w:rsidR="00C77BE4" w:rsidRPr="00C74D1B" w:rsidRDefault="00C77BE4" w:rsidP="00A11466">
            <w:pPr>
              <w:pStyle w:val="ListParagraph"/>
              <w:ind w:left="0"/>
              <w:rPr>
                <w:color w:val="000000" w:themeColor="text1"/>
                <w:sz w:val="18"/>
              </w:rPr>
            </w:pPr>
          </w:p>
        </w:tc>
        <w:tc>
          <w:tcPr>
            <w:tcW w:w="567" w:type="dxa"/>
          </w:tcPr>
          <w:p w14:paraId="5E4554F4" w14:textId="77777777" w:rsidR="00C77BE4" w:rsidRPr="00C74D1B" w:rsidRDefault="00C77BE4" w:rsidP="00A11466">
            <w:pPr>
              <w:pStyle w:val="ListParagraph"/>
              <w:ind w:left="0"/>
              <w:rPr>
                <w:color w:val="000000" w:themeColor="text1"/>
                <w:sz w:val="18"/>
              </w:rPr>
            </w:pPr>
          </w:p>
        </w:tc>
        <w:tc>
          <w:tcPr>
            <w:tcW w:w="2977" w:type="dxa"/>
          </w:tcPr>
          <w:p w14:paraId="24D90137" w14:textId="77777777" w:rsidR="00C77BE4" w:rsidRPr="00C74D1B" w:rsidRDefault="00C77BE4" w:rsidP="00A11466">
            <w:pPr>
              <w:pStyle w:val="ListParagraph"/>
              <w:ind w:left="0"/>
              <w:rPr>
                <w:color w:val="000000" w:themeColor="text1"/>
                <w:sz w:val="18"/>
              </w:rPr>
            </w:pPr>
          </w:p>
        </w:tc>
      </w:tr>
      <w:tr w:rsidR="00C77BE4" w:rsidRPr="00C74D1B" w14:paraId="7B9AE85F" w14:textId="77777777" w:rsidTr="00A11466">
        <w:tblPrEx>
          <w:tblCellMar>
            <w:top w:w="28" w:type="dxa"/>
            <w:bottom w:w="28" w:type="dxa"/>
          </w:tblCellMar>
        </w:tblPrEx>
        <w:trPr>
          <w:cantSplit/>
          <w:trHeight w:val="142"/>
        </w:trPr>
        <w:tc>
          <w:tcPr>
            <w:tcW w:w="1345" w:type="dxa"/>
          </w:tcPr>
          <w:p w14:paraId="75337B68"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BRS5-E3</w:t>
            </w:r>
          </w:p>
        </w:tc>
        <w:tc>
          <w:tcPr>
            <w:tcW w:w="3191" w:type="dxa"/>
          </w:tcPr>
          <w:p w14:paraId="53124B2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Bulk uploading of files by:</w:t>
            </w:r>
          </w:p>
          <w:p w14:paraId="7FD8FEA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 drag and drop using selected allocated multiple files.</w:t>
            </w:r>
          </w:p>
          <w:p w14:paraId="42AF8DA3"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b. Import multiple data files. </w:t>
            </w:r>
          </w:p>
        </w:tc>
        <w:tc>
          <w:tcPr>
            <w:tcW w:w="567" w:type="dxa"/>
          </w:tcPr>
          <w:p w14:paraId="63D98F0A" w14:textId="77777777" w:rsidR="00C77BE4" w:rsidRPr="00C74D1B" w:rsidRDefault="00C77BE4" w:rsidP="00A11466">
            <w:pPr>
              <w:pStyle w:val="ListParagraph"/>
              <w:ind w:left="0"/>
              <w:rPr>
                <w:color w:val="000000" w:themeColor="text1"/>
                <w:sz w:val="18"/>
              </w:rPr>
            </w:pPr>
          </w:p>
        </w:tc>
        <w:tc>
          <w:tcPr>
            <w:tcW w:w="567" w:type="dxa"/>
          </w:tcPr>
          <w:p w14:paraId="2C5150E5" w14:textId="77777777" w:rsidR="00C77BE4" w:rsidRPr="00C74D1B" w:rsidRDefault="00C77BE4" w:rsidP="00A11466">
            <w:pPr>
              <w:pStyle w:val="ListParagraph"/>
              <w:ind w:left="0"/>
              <w:rPr>
                <w:color w:val="000000" w:themeColor="text1"/>
                <w:sz w:val="18"/>
              </w:rPr>
            </w:pPr>
          </w:p>
        </w:tc>
        <w:tc>
          <w:tcPr>
            <w:tcW w:w="567" w:type="dxa"/>
          </w:tcPr>
          <w:p w14:paraId="46992800" w14:textId="77777777" w:rsidR="00C77BE4" w:rsidRPr="00C74D1B" w:rsidRDefault="00C77BE4" w:rsidP="00A11466">
            <w:pPr>
              <w:pStyle w:val="ListParagraph"/>
              <w:ind w:left="0"/>
              <w:rPr>
                <w:color w:val="000000" w:themeColor="text1"/>
                <w:sz w:val="18"/>
              </w:rPr>
            </w:pPr>
          </w:p>
        </w:tc>
        <w:tc>
          <w:tcPr>
            <w:tcW w:w="567" w:type="dxa"/>
          </w:tcPr>
          <w:p w14:paraId="7CA0546C" w14:textId="77777777" w:rsidR="00C77BE4" w:rsidRPr="00C74D1B" w:rsidRDefault="00C77BE4" w:rsidP="00A11466">
            <w:pPr>
              <w:pStyle w:val="ListParagraph"/>
              <w:ind w:left="0"/>
              <w:rPr>
                <w:color w:val="000000" w:themeColor="text1"/>
                <w:sz w:val="18"/>
              </w:rPr>
            </w:pPr>
          </w:p>
        </w:tc>
        <w:tc>
          <w:tcPr>
            <w:tcW w:w="567" w:type="dxa"/>
          </w:tcPr>
          <w:p w14:paraId="2DD3BDEE" w14:textId="77777777" w:rsidR="00C77BE4" w:rsidRPr="00C74D1B" w:rsidRDefault="00C77BE4" w:rsidP="00A11466">
            <w:pPr>
              <w:pStyle w:val="ListParagraph"/>
              <w:ind w:left="0"/>
              <w:rPr>
                <w:color w:val="000000" w:themeColor="text1"/>
                <w:sz w:val="18"/>
              </w:rPr>
            </w:pPr>
          </w:p>
        </w:tc>
        <w:tc>
          <w:tcPr>
            <w:tcW w:w="2977" w:type="dxa"/>
          </w:tcPr>
          <w:p w14:paraId="2F2A0F54" w14:textId="77777777" w:rsidR="00C77BE4" w:rsidRPr="00C74D1B" w:rsidRDefault="00C77BE4" w:rsidP="00A11466">
            <w:pPr>
              <w:pStyle w:val="ListParagraph"/>
              <w:ind w:left="0"/>
              <w:rPr>
                <w:color w:val="000000" w:themeColor="text1"/>
                <w:sz w:val="18"/>
              </w:rPr>
            </w:pPr>
          </w:p>
        </w:tc>
      </w:tr>
      <w:tr w:rsidR="00C77BE4" w:rsidRPr="00C74D1B" w14:paraId="5FD52FE2" w14:textId="77777777" w:rsidTr="00A11466">
        <w:tblPrEx>
          <w:tblCellMar>
            <w:top w:w="28" w:type="dxa"/>
            <w:bottom w:w="28" w:type="dxa"/>
          </w:tblCellMar>
        </w:tblPrEx>
        <w:trPr>
          <w:trHeight w:val="142"/>
        </w:trPr>
        <w:tc>
          <w:tcPr>
            <w:tcW w:w="1345" w:type="dxa"/>
          </w:tcPr>
          <w:p w14:paraId="00D18312"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BRS5-E4</w:t>
            </w:r>
          </w:p>
        </w:tc>
        <w:tc>
          <w:tcPr>
            <w:tcW w:w="3191" w:type="dxa"/>
          </w:tcPr>
          <w:p w14:paraId="009DF514"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User must be able to import and export documents to external files such as:</w:t>
            </w:r>
          </w:p>
          <w:p w14:paraId="46CFA1D6" w14:textId="77777777" w:rsidR="00C77BE4" w:rsidRPr="00C74D1B" w:rsidRDefault="00C77BE4" w:rsidP="00A11466">
            <w:pPr>
              <w:pStyle w:val="ListParagraph"/>
              <w:ind w:left="0"/>
              <w:rPr>
                <w:color w:val="000000" w:themeColor="text1"/>
                <w:sz w:val="18"/>
                <w:szCs w:val="18"/>
              </w:rPr>
            </w:pPr>
          </w:p>
          <w:p w14:paraId="26805C1B" w14:textId="77777777" w:rsidR="00C77BE4" w:rsidRPr="00C74D1B" w:rsidRDefault="00C77BE4" w:rsidP="00A052D5">
            <w:pPr>
              <w:pStyle w:val="ListParagraph"/>
              <w:numPr>
                <w:ilvl w:val="0"/>
                <w:numId w:val="7"/>
              </w:numPr>
              <w:ind w:left="366" w:hanging="366"/>
              <w:jc w:val="left"/>
              <w:rPr>
                <w:sz w:val="18"/>
                <w:szCs w:val="18"/>
              </w:rPr>
            </w:pPr>
            <w:r w:rsidRPr="00C74D1B">
              <w:rPr>
                <w:sz w:val="18"/>
                <w:szCs w:val="18"/>
              </w:rPr>
              <w:t>Design Files (DGN)</w:t>
            </w:r>
          </w:p>
          <w:p w14:paraId="255A3C5F" w14:textId="77777777" w:rsidR="00C77BE4" w:rsidRPr="00C74D1B" w:rsidRDefault="00C77BE4" w:rsidP="00A052D5">
            <w:pPr>
              <w:pStyle w:val="ListParagraph"/>
              <w:numPr>
                <w:ilvl w:val="0"/>
                <w:numId w:val="7"/>
              </w:numPr>
              <w:ind w:left="366" w:hanging="366"/>
              <w:jc w:val="left"/>
              <w:rPr>
                <w:sz w:val="18"/>
                <w:szCs w:val="18"/>
              </w:rPr>
            </w:pPr>
            <w:r w:rsidRPr="00C74D1B">
              <w:rPr>
                <w:sz w:val="18"/>
                <w:szCs w:val="18"/>
              </w:rPr>
              <w:t>Drawing Files(DWG)</w:t>
            </w:r>
          </w:p>
          <w:p w14:paraId="11CAC3B5" w14:textId="77777777" w:rsidR="00C77BE4" w:rsidRPr="00C74D1B" w:rsidRDefault="00C77BE4" w:rsidP="00A052D5">
            <w:pPr>
              <w:pStyle w:val="ListParagraph"/>
              <w:numPr>
                <w:ilvl w:val="0"/>
                <w:numId w:val="7"/>
              </w:numPr>
              <w:ind w:left="366" w:hanging="366"/>
              <w:jc w:val="left"/>
              <w:rPr>
                <w:sz w:val="18"/>
                <w:szCs w:val="18"/>
              </w:rPr>
            </w:pPr>
            <w:r w:rsidRPr="00C74D1B">
              <w:rPr>
                <w:sz w:val="18"/>
                <w:szCs w:val="18"/>
              </w:rPr>
              <w:t xml:space="preserve">Drawing Exchange Format (DXF), </w:t>
            </w:r>
          </w:p>
          <w:p w14:paraId="2AC2BD43" w14:textId="77777777" w:rsidR="00C77BE4" w:rsidRPr="00C74D1B" w:rsidRDefault="00C77BE4" w:rsidP="00A052D5">
            <w:pPr>
              <w:pStyle w:val="ListParagraph"/>
              <w:numPr>
                <w:ilvl w:val="0"/>
                <w:numId w:val="7"/>
              </w:numPr>
              <w:ind w:left="366" w:hanging="366"/>
              <w:jc w:val="left"/>
              <w:rPr>
                <w:sz w:val="18"/>
                <w:szCs w:val="18"/>
              </w:rPr>
            </w:pPr>
            <w:r w:rsidRPr="00C74D1B">
              <w:rPr>
                <w:sz w:val="18"/>
                <w:szCs w:val="18"/>
              </w:rPr>
              <w:t>Portable Document Format(PDF)</w:t>
            </w:r>
          </w:p>
          <w:p w14:paraId="0BE38A43" w14:textId="77777777" w:rsidR="00C77BE4" w:rsidRPr="00C74D1B" w:rsidRDefault="00C77BE4" w:rsidP="00A052D5">
            <w:pPr>
              <w:pStyle w:val="ListParagraph"/>
              <w:numPr>
                <w:ilvl w:val="0"/>
                <w:numId w:val="7"/>
              </w:numPr>
              <w:ind w:left="366" w:hanging="366"/>
              <w:jc w:val="left"/>
              <w:rPr>
                <w:sz w:val="18"/>
                <w:szCs w:val="18"/>
              </w:rPr>
            </w:pPr>
            <w:r w:rsidRPr="00C74D1B">
              <w:rPr>
                <w:sz w:val="18"/>
                <w:szCs w:val="18"/>
              </w:rPr>
              <w:t>Microsoft Excel File Extension(XLS)</w:t>
            </w:r>
          </w:p>
          <w:p w14:paraId="333BD46D" w14:textId="77777777" w:rsidR="00C77BE4" w:rsidRPr="00C74D1B" w:rsidRDefault="00C77BE4" w:rsidP="00A052D5">
            <w:pPr>
              <w:pStyle w:val="ListParagraph"/>
              <w:numPr>
                <w:ilvl w:val="0"/>
                <w:numId w:val="7"/>
              </w:numPr>
              <w:ind w:left="366" w:hanging="366"/>
              <w:jc w:val="left"/>
              <w:rPr>
                <w:sz w:val="18"/>
                <w:szCs w:val="18"/>
              </w:rPr>
            </w:pPr>
            <w:r w:rsidRPr="00C74D1B">
              <w:rPr>
                <w:sz w:val="18"/>
                <w:szCs w:val="18"/>
              </w:rPr>
              <w:t>Microsoft Word file extension(DOC)</w:t>
            </w:r>
          </w:p>
          <w:p w14:paraId="19513A42" w14:textId="77777777" w:rsidR="00C77BE4" w:rsidRPr="00C74D1B" w:rsidRDefault="00C77BE4" w:rsidP="00A052D5">
            <w:pPr>
              <w:pStyle w:val="ListParagraph"/>
              <w:numPr>
                <w:ilvl w:val="0"/>
                <w:numId w:val="7"/>
              </w:numPr>
              <w:ind w:left="366" w:hanging="366"/>
              <w:jc w:val="left"/>
              <w:rPr>
                <w:sz w:val="18"/>
                <w:szCs w:val="18"/>
              </w:rPr>
            </w:pPr>
            <w:r w:rsidRPr="00C74D1B">
              <w:rPr>
                <w:sz w:val="18"/>
                <w:szCs w:val="18"/>
              </w:rPr>
              <w:t xml:space="preserve">Text (TXT) file </w:t>
            </w:r>
          </w:p>
          <w:p w14:paraId="5C34B597" w14:textId="77777777" w:rsidR="00C77BE4" w:rsidRPr="00C74D1B" w:rsidRDefault="00C77BE4" w:rsidP="00A052D5">
            <w:pPr>
              <w:pStyle w:val="ListParagraph"/>
              <w:numPr>
                <w:ilvl w:val="0"/>
                <w:numId w:val="7"/>
              </w:numPr>
              <w:ind w:left="366" w:hanging="366"/>
              <w:jc w:val="left"/>
              <w:rPr>
                <w:sz w:val="18"/>
                <w:szCs w:val="18"/>
              </w:rPr>
            </w:pPr>
            <w:r w:rsidRPr="00C74D1B">
              <w:rPr>
                <w:sz w:val="18"/>
                <w:szCs w:val="18"/>
              </w:rPr>
              <w:t>Home Site Project(HSP) file</w:t>
            </w:r>
          </w:p>
          <w:p w14:paraId="6D2743DC" w14:textId="77777777" w:rsidR="00C77BE4" w:rsidRPr="00C74D1B" w:rsidRDefault="00C77BE4" w:rsidP="00A052D5">
            <w:pPr>
              <w:pStyle w:val="ListParagraph"/>
              <w:numPr>
                <w:ilvl w:val="0"/>
                <w:numId w:val="7"/>
              </w:numPr>
              <w:ind w:left="366" w:hanging="366"/>
              <w:jc w:val="left"/>
              <w:rPr>
                <w:sz w:val="18"/>
                <w:szCs w:val="18"/>
              </w:rPr>
            </w:pPr>
            <w:r w:rsidRPr="00C74D1B">
              <w:rPr>
                <w:sz w:val="18"/>
                <w:szCs w:val="18"/>
              </w:rPr>
              <w:t>Computer Aided Manufacturing (CAM) file</w:t>
            </w:r>
          </w:p>
          <w:p w14:paraId="16633F3E"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sz w:val="18"/>
                <w:szCs w:val="18"/>
              </w:rPr>
              <w:t>Keyhole Markup Language(KML) and Keyhole Markup language Zipped(KMZ)</w:t>
            </w:r>
          </w:p>
          <w:p w14:paraId="787DEBC9"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Shapefile:*.shp</w:t>
            </w:r>
          </w:p>
          <w:p w14:paraId="11CB7C0D"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sz w:val="18"/>
                <w:szCs w:val="18"/>
              </w:rPr>
              <w:t>Extensible Markup Language file(XML)</w:t>
            </w:r>
          </w:p>
          <w:p w14:paraId="4662C647"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Project Complete Management(PCMP) file</w:t>
            </w:r>
          </w:p>
          <w:p w14:paraId="565D7D8A"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Substation Configuration Description(SCD)</w:t>
            </w:r>
          </w:p>
          <w:p w14:paraId="5BA5F89D"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Microsoft PowerPoint file Extension (PPT)</w:t>
            </w:r>
          </w:p>
          <w:p w14:paraId="093F84F1"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Joint Photographic Experts Group (JPEG) 2000</w:t>
            </w:r>
          </w:p>
          <w:p w14:paraId="64DBC639"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Tagged Image File Format(TIFF)</w:t>
            </w:r>
          </w:p>
          <w:p w14:paraId="5E506D25"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Universal3Dimension(U3D)</w:t>
            </w:r>
          </w:p>
          <w:p w14:paraId="4E78089F"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Industry Foundation Class(IFC)</w:t>
            </w:r>
          </w:p>
          <w:p w14:paraId="6DEF8FFB"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Rhino 3DM</w:t>
            </w:r>
          </w:p>
          <w:p w14:paraId="1A737052"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Stereo Llithography (STL)</w:t>
            </w:r>
          </w:p>
          <w:p w14:paraId="59A8AF10"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Virtual Reality Modelling Language(VRML) world</w:t>
            </w:r>
          </w:p>
          <w:p w14:paraId="3750D846"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SketchUP</w:t>
            </w:r>
          </w:p>
          <w:p w14:paraId="3385B8A4" w14:textId="77777777" w:rsidR="00C77BE4" w:rsidRPr="00C74D1B" w:rsidRDefault="00C77BE4" w:rsidP="00A11466">
            <w:pPr>
              <w:pStyle w:val="ListParagraph"/>
              <w:ind w:left="366"/>
              <w:rPr>
                <w:color w:val="000000" w:themeColor="text1"/>
                <w:sz w:val="18"/>
                <w:szCs w:val="18"/>
              </w:rPr>
            </w:pPr>
          </w:p>
          <w:p w14:paraId="2C0942CC"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Mechanical CAD file formats such as:</w:t>
            </w:r>
          </w:p>
          <w:p w14:paraId="7A545011" w14:textId="77777777" w:rsidR="00C77BE4" w:rsidRPr="00C74D1B" w:rsidRDefault="00C77BE4" w:rsidP="00A11466">
            <w:pPr>
              <w:pStyle w:val="ListParagraph"/>
              <w:ind w:left="366"/>
              <w:rPr>
                <w:color w:val="000000" w:themeColor="text1"/>
                <w:sz w:val="18"/>
                <w:szCs w:val="18"/>
              </w:rPr>
            </w:pPr>
          </w:p>
          <w:p w14:paraId="0F9092B7"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 xml:space="preserve">Jump To File(JTF) open CAD file </w:t>
            </w:r>
          </w:p>
          <w:p w14:paraId="385937BE"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Initial Graphics Exchange Specification (IGES)</w:t>
            </w:r>
          </w:p>
          <w:p w14:paraId="51BC55E1"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Parasolid</w:t>
            </w:r>
          </w:p>
          <w:p w14:paraId="41377B1F"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ACIS</w:t>
            </w:r>
          </w:p>
          <w:p w14:paraId="087B1AB3"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Standard ACIS Text(SAT)</w:t>
            </w:r>
          </w:p>
          <w:p w14:paraId="75BBEE9C"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Computer Graphics Metafile(CGM)</w:t>
            </w:r>
          </w:p>
          <w:p w14:paraId="45BDCF9B" w14:textId="77777777" w:rsidR="00C77BE4" w:rsidRPr="00C74D1B" w:rsidRDefault="00C77BE4" w:rsidP="00A052D5">
            <w:pPr>
              <w:pStyle w:val="ListParagraph"/>
              <w:numPr>
                <w:ilvl w:val="0"/>
                <w:numId w:val="7"/>
              </w:numPr>
              <w:ind w:left="366" w:hanging="366"/>
              <w:jc w:val="left"/>
              <w:rPr>
                <w:color w:val="000000" w:themeColor="text1"/>
                <w:sz w:val="18"/>
                <w:szCs w:val="18"/>
              </w:rPr>
            </w:pPr>
            <w:r w:rsidRPr="00C74D1B">
              <w:rPr>
                <w:color w:val="000000" w:themeColor="text1"/>
                <w:sz w:val="18"/>
                <w:szCs w:val="18"/>
              </w:rPr>
              <w:t xml:space="preserve">Standard for The Exchange of Product Data (STEP) </w:t>
            </w:r>
          </w:p>
          <w:p w14:paraId="1DD24DBE" w14:textId="77777777" w:rsidR="00C77BE4" w:rsidRPr="00C74D1B" w:rsidRDefault="00C77BE4" w:rsidP="00A11466">
            <w:pPr>
              <w:pStyle w:val="ListParagraph"/>
              <w:ind w:left="366"/>
              <w:rPr>
                <w:color w:val="000000" w:themeColor="text1"/>
                <w:sz w:val="18"/>
                <w:szCs w:val="18"/>
              </w:rPr>
            </w:pPr>
          </w:p>
          <w:p w14:paraId="27FD4319" w14:textId="77777777" w:rsidR="00C77BE4" w:rsidRPr="00C74D1B" w:rsidRDefault="00C77BE4" w:rsidP="00A11466">
            <w:pPr>
              <w:rPr>
                <w:color w:val="000000" w:themeColor="text1"/>
                <w:sz w:val="18"/>
                <w:szCs w:val="18"/>
              </w:rPr>
            </w:pPr>
            <w:r w:rsidRPr="00C74D1B">
              <w:rPr>
                <w:color w:val="000000" w:themeColor="text1"/>
                <w:sz w:val="18"/>
                <w:szCs w:val="18"/>
              </w:rPr>
              <w:t>Visualisation file formats such as:</w:t>
            </w:r>
          </w:p>
          <w:p w14:paraId="3A03DE17" w14:textId="77777777" w:rsidR="00C77BE4" w:rsidRPr="00C74D1B" w:rsidRDefault="00C77BE4" w:rsidP="00A11466">
            <w:pPr>
              <w:rPr>
                <w:color w:val="000000" w:themeColor="text1"/>
                <w:sz w:val="18"/>
                <w:szCs w:val="18"/>
              </w:rPr>
            </w:pPr>
          </w:p>
          <w:p w14:paraId="416BE13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ee. 3DS</w:t>
            </w:r>
          </w:p>
          <w:p w14:paraId="62AAB73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ff. Wavefront 3D object file</w:t>
            </w:r>
          </w:p>
          <w:p w14:paraId="4A42BAF3"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gg. Collaborative Design Activity (Collada)</w:t>
            </w:r>
          </w:p>
          <w:p w14:paraId="7D0AE88C"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hh. Filmbox (FBX)</w:t>
            </w:r>
          </w:p>
          <w:p w14:paraId="26882EC2" w14:textId="77777777" w:rsidR="00C77BE4" w:rsidRPr="00C74D1B" w:rsidRDefault="00C77BE4" w:rsidP="00A11466">
            <w:pPr>
              <w:pStyle w:val="ListParagraph"/>
              <w:ind w:left="0"/>
              <w:rPr>
                <w:color w:val="000000" w:themeColor="text1"/>
                <w:sz w:val="18"/>
                <w:szCs w:val="18"/>
              </w:rPr>
            </w:pPr>
          </w:p>
          <w:p w14:paraId="51769188"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Geospatial file formats such as:</w:t>
            </w:r>
          </w:p>
          <w:p w14:paraId="4CB9EC11" w14:textId="77777777" w:rsidR="00C77BE4" w:rsidRPr="00C74D1B" w:rsidRDefault="00C77BE4" w:rsidP="00A11466">
            <w:pPr>
              <w:pStyle w:val="ListParagraph"/>
              <w:ind w:left="0"/>
              <w:rPr>
                <w:color w:val="000000" w:themeColor="text1"/>
                <w:sz w:val="18"/>
                <w:szCs w:val="18"/>
              </w:rPr>
            </w:pPr>
          </w:p>
          <w:p w14:paraId="13A223F7"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ii. Earth satellite imagery system KML</w:t>
            </w:r>
          </w:p>
          <w:p w14:paraId="4E4A81C3"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jj. Environmental Systems Research Institute (Esri) files and geospatial PDF</w:t>
            </w:r>
          </w:p>
        </w:tc>
        <w:tc>
          <w:tcPr>
            <w:tcW w:w="567" w:type="dxa"/>
          </w:tcPr>
          <w:p w14:paraId="1B60F72D" w14:textId="1D2E3993" w:rsidR="00C77BE4" w:rsidRPr="00C74D1B" w:rsidRDefault="00C77BE4" w:rsidP="004C12B8">
            <w:pPr>
              <w:pStyle w:val="ListParagraph"/>
              <w:ind w:left="0"/>
              <w:rPr>
                <w:color w:val="000000" w:themeColor="text1"/>
                <w:sz w:val="18"/>
                <w:szCs w:val="18"/>
              </w:rPr>
            </w:pPr>
          </w:p>
        </w:tc>
        <w:tc>
          <w:tcPr>
            <w:tcW w:w="567" w:type="dxa"/>
          </w:tcPr>
          <w:p w14:paraId="71F72AF3" w14:textId="77777777" w:rsidR="00C77BE4" w:rsidRPr="00C74D1B" w:rsidRDefault="00C77BE4" w:rsidP="00A11466">
            <w:pPr>
              <w:pStyle w:val="ListParagraph"/>
              <w:ind w:left="0"/>
              <w:rPr>
                <w:color w:val="000000" w:themeColor="text1"/>
                <w:sz w:val="18"/>
                <w:szCs w:val="18"/>
              </w:rPr>
            </w:pPr>
          </w:p>
        </w:tc>
        <w:tc>
          <w:tcPr>
            <w:tcW w:w="567" w:type="dxa"/>
          </w:tcPr>
          <w:p w14:paraId="32378F8F" w14:textId="77777777" w:rsidR="00C77BE4" w:rsidRPr="00C74D1B" w:rsidRDefault="00C77BE4" w:rsidP="00A11466">
            <w:pPr>
              <w:pStyle w:val="ListParagraph"/>
              <w:ind w:left="0"/>
              <w:rPr>
                <w:color w:val="000000" w:themeColor="text1"/>
                <w:sz w:val="18"/>
                <w:szCs w:val="18"/>
              </w:rPr>
            </w:pPr>
          </w:p>
        </w:tc>
        <w:tc>
          <w:tcPr>
            <w:tcW w:w="567" w:type="dxa"/>
          </w:tcPr>
          <w:p w14:paraId="188B2E5A" w14:textId="77777777" w:rsidR="00C77BE4" w:rsidRPr="00C74D1B" w:rsidRDefault="00C77BE4" w:rsidP="00A11466">
            <w:pPr>
              <w:pStyle w:val="ListParagraph"/>
              <w:ind w:left="0"/>
              <w:rPr>
                <w:color w:val="000000" w:themeColor="text1"/>
                <w:sz w:val="18"/>
                <w:szCs w:val="18"/>
              </w:rPr>
            </w:pPr>
          </w:p>
        </w:tc>
        <w:tc>
          <w:tcPr>
            <w:tcW w:w="567" w:type="dxa"/>
          </w:tcPr>
          <w:p w14:paraId="2E7DFE86" w14:textId="77777777" w:rsidR="00C77BE4" w:rsidRPr="00C74D1B" w:rsidRDefault="00C77BE4" w:rsidP="00A11466">
            <w:pPr>
              <w:pStyle w:val="ListParagraph"/>
              <w:ind w:left="0"/>
              <w:rPr>
                <w:color w:val="000000" w:themeColor="text1"/>
                <w:sz w:val="18"/>
                <w:szCs w:val="18"/>
              </w:rPr>
            </w:pPr>
          </w:p>
        </w:tc>
        <w:tc>
          <w:tcPr>
            <w:tcW w:w="2977" w:type="dxa"/>
          </w:tcPr>
          <w:p w14:paraId="329A2DA0" w14:textId="77777777" w:rsidR="00C77BE4" w:rsidRPr="00C74D1B" w:rsidRDefault="00C77BE4" w:rsidP="00A11466">
            <w:pPr>
              <w:pStyle w:val="ListParagraph"/>
              <w:ind w:left="0"/>
              <w:rPr>
                <w:color w:val="000000" w:themeColor="text1"/>
                <w:sz w:val="18"/>
                <w:szCs w:val="18"/>
              </w:rPr>
            </w:pPr>
          </w:p>
        </w:tc>
      </w:tr>
      <w:tr w:rsidR="00C77BE4" w:rsidRPr="00C74D1B" w14:paraId="294117F9" w14:textId="77777777" w:rsidTr="00A11466">
        <w:tblPrEx>
          <w:tblCellMar>
            <w:top w:w="28" w:type="dxa"/>
            <w:bottom w:w="28" w:type="dxa"/>
          </w:tblCellMar>
        </w:tblPrEx>
        <w:trPr>
          <w:cantSplit/>
          <w:trHeight w:val="142"/>
        </w:trPr>
        <w:tc>
          <w:tcPr>
            <w:tcW w:w="1345" w:type="dxa"/>
          </w:tcPr>
          <w:p w14:paraId="109AEC5D" w14:textId="77777777" w:rsidR="00C77BE4" w:rsidRPr="00C74D1B" w:rsidRDefault="00C77BE4" w:rsidP="00A11466">
            <w:pPr>
              <w:rPr>
                <w:sz w:val="18"/>
                <w:szCs w:val="18"/>
              </w:rPr>
            </w:pPr>
            <w:r w:rsidRPr="00C74D1B">
              <w:rPr>
                <w:sz w:val="18"/>
                <w:szCs w:val="18"/>
              </w:rPr>
              <w:t>BRS5-E5</w:t>
            </w:r>
          </w:p>
        </w:tc>
        <w:tc>
          <w:tcPr>
            <w:tcW w:w="3191" w:type="dxa"/>
          </w:tcPr>
          <w:p w14:paraId="226A578C"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keep records of data fields linked to a document and drawing file.</w:t>
            </w:r>
          </w:p>
        </w:tc>
        <w:tc>
          <w:tcPr>
            <w:tcW w:w="567" w:type="dxa"/>
          </w:tcPr>
          <w:p w14:paraId="64AD4C55" w14:textId="77777777" w:rsidR="00C77BE4" w:rsidRPr="00C74D1B" w:rsidRDefault="00C77BE4" w:rsidP="00A11466">
            <w:pPr>
              <w:pStyle w:val="ListParagraph"/>
              <w:ind w:left="0"/>
              <w:rPr>
                <w:color w:val="000000" w:themeColor="text1"/>
                <w:sz w:val="18"/>
              </w:rPr>
            </w:pPr>
          </w:p>
        </w:tc>
        <w:tc>
          <w:tcPr>
            <w:tcW w:w="567" w:type="dxa"/>
          </w:tcPr>
          <w:p w14:paraId="675634BD" w14:textId="77777777" w:rsidR="00C77BE4" w:rsidRPr="00C74D1B" w:rsidRDefault="00C77BE4" w:rsidP="00A11466">
            <w:pPr>
              <w:pStyle w:val="ListParagraph"/>
              <w:ind w:left="0"/>
              <w:rPr>
                <w:color w:val="000000" w:themeColor="text1"/>
                <w:sz w:val="18"/>
              </w:rPr>
            </w:pPr>
          </w:p>
        </w:tc>
        <w:tc>
          <w:tcPr>
            <w:tcW w:w="567" w:type="dxa"/>
          </w:tcPr>
          <w:p w14:paraId="71322B05" w14:textId="77777777" w:rsidR="00C77BE4" w:rsidRPr="00C74D1B" w:rsidRDefault="00C77BE4" w:rsidP="00A11466">
            <w:pPr>
              <w:pStyle w:val="ListParagraph"/>
              <w:ind w:left="0"/>
              <w:rPr>
                <w:color w:val="000000" w:themeColor="text1"/>
                <w:sz w:val="18"/>
              </w:rPr>
            </w:pPr>
          </w:p>
        </w:tc>
        <w:tc>
          <w:tcPr>
            <w:tcW w:w="567" w:type="dxa"/>
          </w:tcPr>
          <w:p w14:paraId="2CA96264" w14:textId="77777777" w:rsidR="00C77BE4" w:rsidRPr="00C74D1B" w:rsidRDefault="00C77BE4" w:rsidP="00A11466">
            <w:pPr>
              <w:pStyle w:val="ListParagraph"/>
              <w:ind w:left="0"/>
              <w:rPr>
                <w:color w:val="000000" w:themeColor="text1"/>
                <w:sz w:val="18"/>
              </w:rPr>
            </w:pPr>
          </w:p>
        </w:tc>
        <w:tc>
          <w:tcPr>
            <w:tcW w:w="567" w:type="dxa"/>
          </w:tcPr>
          <w:p w14:paraId="79306EAA" w14:textId="77777777" w:rsidR="00C77BE4" w:rsidRPr="00C74D1B" w:rsidRDefault="00C77BE4" w:rsidP="00A11466">
            <w:pPr>
              <w:pStyle w:val="ListParagraph"/>
              <w:ind w:left="0"/>
              <w:rPr>
                <w:color w:val="000000" w:themeColor="text1"/>
                <w:sz w:val="18"/>
              </w:rPr>
            </w:pPr>
          </w:p>
        </w:tc>
        <w:tc>
          <w:tcPr>
            <w:tcW w:w="2977" w:type="dxa"/>
          </w:tcPr>
          <w:p w14:paraId="521275E1" w14:textId="77777777" w:rsidR="00C77BE4" w:rsidRPr="00C74D1B" w:rsidRDefault="00C77BE4" w:rsidP="00A11466">
            <w:pPr>
              <w:pStyle w:val="ListParagraph"/>
              <w:ind w:left="0"/>
              <w:rPr>
                <w:color w:val="000000" w:themeColor="text1"/>
                <w:sz w:val="18"/>
              </w:rPr>
            </w:pPr>
          </w:p>
        </w:tc>
      </w:tr>
      <w:tr w:rsidR="00C77BE4" w:rsidRPr="00C74D1B" w14:paraId="3B19C93F" w14:textId="77777777" w:rsidTr="00A11466">
        <w:tblPrEx>
          <w:tblCellMar>
            <w:top w:w="28" w:type="dxa"/>
            <w:bottom w:w="28" w:type="dxa"/>
          </w:tblCellMar>
        </w:tblPrEx>
        <w:trPr>
          <w:cantSplit/>
          <w:trHeight w:val="142"/>
        </w:trPr>
        <w:tc>
          <w:tcPr>
            <w:tcW w:w="1345" w:type="dxa"/>
          </w:tcPr>
          <w:p w14:paraId="41418020" w14:textId="77777777" w:rsidR="00C77BE4" w:rsidRPr="00C74D1B" w:rsidRDefault="00C77BE4" w:rsidP="00A11466">
            <w:pPr>
              <w:rPr>
                <w:sz w:val="18"/>
                <w:szCs w:val="18"/>
              </w:rPr>
            </w:pPr>
            <w:r w:rsidRPr="00C74D1B">
              <w:rPr>
                <w:sz w:val="18"/>
                <w:szCs w:val="18"/>
              </w:rPr>
              <w:t>BRS5-E6</w:t>
            </w:r>
          </w:p>
        </w:tc>
        <w:tc>
          <w:tcPr>
            <w:tcW w:w="3191" w:type="dxa"/>
          </w:tcPr>
          <w:p w14:paraId="08DD2F35"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Ability to check-in and out of a document by editing, access audit trail records.</w:t>
            </w:r>
          </w:p>
        </w:tc>
        <w:tc>
          <w:tcPr>
            <w:tcW w:w="567" w:type="dxa"/>
          </w:tcPr>
          <w:p w14:paraId="2868C717" w14:textId="77777777" w:rsidR="00C77BE4" w:rsidRPr="00C74D1B" w:rsidRDefault="00C77BE4" w:rsidP="00A11466">
            <w:pPr>
              <w:pStyle w:val="ListParagraph"/>
              <w:ind w:left="0"/>
              <w:rPr>
                <w:color w:val="000000" w:themeColor="text1"/>
                <w:sz w:val="18"/>
              </w:rPr>
            </w:pPr>
          </w:p>
        </w:tc>
        <w:tc>
          <w:tcPr>
            <w:tcW w:w="567" w:type="dxa"/>
          </w:tcPr>
          <w:p w14:paraId="56AA9818" w14:textId="77777777" w:rsidR="00C77BE4" w:rsidRPr="00C74D1B" w:rsidRDefault="00C77BE4" w:rsidP="00A11466">
            <w:pPr>
              <w:pStyle w:val="ListParagraph"/>
              <w:ind w:left="0"/>
              <w:rPr>
                <w:color w:val="000000" w:themeColor="text1"/>
                <w:sz w:val="18"/>
              </w:rPr>
            </w:pPr>
          </w:p>
        </w:tc>
        <w:tc>
          <w:tcPr>
            <w:tcW w:w="567" w:type="dxa"/>
          </w:tcPr>
          <w:p w14:paraId="6999A948" w14:textId="77777777" w:rsidR="00C77BE4" w:rsidRPr="00C74D1B" w:rsidRDefault="00C77BE4" w:rsidP="00A11466">
            <w:pPr>
              <w:pStyle w:val="ListParagraph"/>
              <w:ind w:left="0"/>
              <w:rPr>
                <w:color w:val="000000" w:themeColor="text1"/>
                <w:sz w:val="18"/>
              </w:rPr>
            </w:pPr>
          </w:p>
        </w:tc>
        <w:tc>
          <w:tcPr>
            <w:tcW w:w="567" w:type="dxa"/>
          </w:tcPr>
          <w:p w14:paraId="470023D2" w14:textId="77777777" w:rsidR="00C77BE4" w:rsidRPr="00C74D1B" w:rsidRDefault="00C77BE4" w:rsidP="00A11466">
            <w:pPr>
              <w:pStyle w:val="ListParagraph"/>
              <w:ind w:left="0"/>
              <w:rPr>
                <w:color w:val="000000" w:themeColor="text1"/>
                <w:sz w:val="18"/>
              </w:rPr>
            </w:pPr>
          </w:p>
        </w:tc>
        <w:tc>
          <w:tcPr>
            <w:tcW w:w="567" w:type="dxa"/>
          </w:tcPr>
          <w:p w14:paraId="6B6B0202" w14:textId="77777777" w:rsidR="00C77BE4" w:rsidRPr="00C74D1B" w:rsidRDefault="00C77BE4" w:rsidP="00A11466">
            <w:pPr>
              <w:pStyle w:val="ListParagraph"/>
              <w:ind w:left="0"/>
              <w:rPr>
                <w:color w:val="000000" w:themeColor="text1"/>
                <w:sz w:val="18"/>
              </w:rPr>
            </w:pPr>
          </w:p>
        </w:tc>
        <w:tc>
          <w:tcPr>
            <w:tcW w:w="2977" w:type="dxa"/>
          </w:tcPr>
          <w:p w14:paraId="0338F4F3" w14:textId="77777777" w:rsidR="00C77BE4" w:rsidRPr="00C74D1B" w:rsidRDefault="00C77BE4" w:rsidP="00A11466">
            <w:pPr>
              <w:pStyle w:val="ListParagraph"/>
              <w:ind w:left="0"/>
              <w:rPr>
                <w:color w:val="000000" w:themeColor="text1"/>
                <w:sz w:val="18"/>
              </w:rPr>
            </w:pPr>
          </w:p>
        </w:tc>
      </w:tr>
      <w:tr w:rsidR="00C77BE4" w:rsidRPr="00C74D1B" w14:paraId="776FC6D8" w14:textId="77777777" w:rsidTr="00A11466">
        <w:tblPrEx>
          <w:tblCellMar>
            <w:top w:w="28" w:type="dxa"/>
            <w:bottom w:w="28" w:type="dxa"/>
          </w:tblCellMar>
        </w:tblPrEx>
        <w:trPr>
          <w:cantSplit/>
          <w:trHeight w:val="142"/>
        </w:trPr>
        <w:tc>
          <w:tcPr>
            <w:tcW w:w="1345" w:type="dxa"/>
          </w:tcPr>
          <w:p w14:paraId="674A4DDA" w14:textId="77777777" w:rsidR="00C77BE4" w:rsidRPr="00C74D1B" w:rsidRDefault="00C77BE4" w:rsidP="00A11466">
            <w:pPr>
              <w:rPr>
                <w:sz w:val="18"/>
                <w:szCs w:val="18"/>
              </w:rPr>
            </w:pPr>
            <w:r w:rsidRPr="00C74D1B">
              <w:rPr>
                <w:sz w:val="18"/>
                <w:szCs w:val="18"/>
              </w:rPr>
              <w:t>BRS5-E7</w:t>
            </w:r>
          </w:p>
        </w:tc>
        <w:tc>
          <w:tcPr>
            <w:tcW w:w="3191" w:type="dxa"/>
          </w:tcPr>
          <w:p w14:paraId="28999E7B"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Capability to allow switching between automatic and manual saving and set interval of automatic saving. </w:t>
            </w:r>
          </w:p>
        </w:tc>
        <w:tc>
          <w:tcPr>
            <w:tcW w:w="567" w:type="dxa"/>
          </w:tcPr>
          <w:p w14:paraId="286198F2" w14:textId="77777777" w:rsidR="00C77BE4" w:rsidRPr="00C74D1B" w:rsidRDefault="00C77BE4" w:rsidP="00A11466">
            <w:pPr>
              <w:pStyle w:val="ListParagraph"/>
              <w:ind w:left="0"/>
              <w:rPr>
                <w:color w:val="000000" w:themeColor="text1"/>
                <w:sz w:val="18"/>
              </w:rPr>
            </w:pPr>
          </w:p>
        </w:tc>
        <w:tc>
          <w:tcPr>
            <w:tcW w:w="567" w:type="dxa"/>
          </w:tcPr>
          <w:p w14:paraId="43354199" w14:textId="77777777" w:rsidR="00C77BE4" w:rsidRPr="00C74D1B" w:rsidRDefault="00C77BE4" w:rsidP="00A11466">
            <w:pPr>
              <w:pStyle w:val="ListParagraph"/>
              <w:ind w:left="0"/>
              <w:rPr>
                <w:color w:val="000000" w:themeColor="text1"/>
                <w:sz w:val="18"/>
              </w:rPr>
            </w:pPr>
          </w:p>
        </w:tc>
        <w:tc>
          <w:tcPr>
            <w:tcW w:w="567" w:type="dxa"/>
          </w:tcPr>
          <w:p w14:paraId="6D226192" w14:textId="77777777" w:rsidR="00C77BE4" w:rsidRPr="00C74D1B" w:rsidRDefault="00C77BE4" w:rsidP="00A11466">
            <w:pPr>
              <w:pStyle w:val="ListParagraph"/>
              <w:ind w:left="0"/>
              <w:rPr>
                <w:color w:val="000000" w:themeColor="text1"/>
                <w:sz w:val="18"/>
              </w:rPr>
            </w:pPr>
          </w:p>
        </w:tc>
        <w:tc>
          <w:tcPr>
            <w:tcW w:w="567" w:type="dxa"/>
          </w:tcPr>
          <w:p w14:paraId="5B0619D2" w14:textId="77777777" w:rsidR="00C77BE4" w:rsidRPr="00C74D1B" w:rsidRDefault="00C77BE4" w:rsidP="00A11466">
            <w:pPr>
              <w:pStyle w:val="ListParagraph"/>
              <w:ind w:left="0"/>
              <w:rPr>
                <w:color w:val="000000" w:themeColor="text1"/>
                <w:sz w:val="18"/>
              </w:rPr>
            </w:pPr>
          </w:p>
        </w:tc>
        <w:tc>
          <w:tcPr>
            <w:tcW w:w="567" w:type="dxa"/>
          </w:tcPr>
          <w:p w14:paraId="141969D4" w14:textId="77777777" w:rsidR="00C77BE4" w:rsidRPr="00C74D1B" w:rsidRDefault="00C77BE4" w:rsidP="00A11466">
            <w:pPr>
              <w:pStyle w:val="ListParagraph"/>
              <w:ind w:left="0"/>
              <w:rPr>
                <w:color w:val="000000" w:themeColor="text1"/>
                <w:sz w:val="18"/>
              </w:rPr>
            </w:pPr>
          </w:p>
        </w:tc>
        <w:tc>
          <w:tcPr>
            <w:tcW w:w="2977" w:type="dxa"/>
          </w:tcPr>
          <w:p w14:paraId="2DFDAA01" w14:textId="77777777" w:rsidR="00C77BE4" w:rsidRPr="00C74D1B" w:rsidRDefault="00C77BE4" w:rsidP="00A11466">
            <w:pPr>
              <w:pStyle w:val="ListParagraph"/>
              <w:ind w:left="0"/>
              <w:rPr>
                <w:color w:val="000000" w:themeColor="text1"/>
                <w:sz w:val="18"/>
              </w:rPr>
            </w:pPr>
          </w:p>
        </w:tc>
      </w:tr>
      <w:tr w:rsidR="00C77BE4" w:rsidRPr="00C74D1B" w14:paraId="1D768D8B" w14:textId="77777777" w:rsidTr="00A11466">
        <w:tblPrEx>
          <w:tblCellMar>
            <w:top w:w="28" w:type="dxa"/>
            <w:bottom w:w="28" w:type="dxa"/>
          </w:tblCellMar>
        </w:tblPrEx>
        <w:trPr>
          <w:cantSplit/>
          <w:trHeight w:val="142"/>
        </w:trPr>
        <w:tc>
          <w:tcPr>
            <w:tcW w:w="1345" w:type="dxa"/>
          </w:tcPr>
          <w:p w14:paraId="162C4E8C" w14:textId="77777777" w:rsidR="00C77BE4" w:rsidRPr="00C74D1B" w:rsidRDefault="00C77BE4" w:rsidP="00A11466">
            <w:pPr>
              <w:rPr>
                <w:sz w:val="18"/>
                <w:szCs w:val="18"/>
              </w:rPr>
            </w:pPr>
            <w:r w:rsidRPr="00C74D1B">
              <w:rPr>
                <w:sz w:val="18"/>
                <w:szCs w:val="18"/>
              </w:rPr>
              <w:t>BRS5-E8</w:t>
            </w:r>
          </w:p>
        </w:tc>
        <w:tc>
          <w:tcPr>
            <w:tcW w:w="3191" w:type="dxa"/>
          </w:tcPr>
          <w:p w14:paraId="3CCE10EC"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Ability to recover saved drawings.</w:t>
            </w:r>
          </w:p>
        </w:tc>
        <w:tc>
          <w:tcPr>
            <w:tcW w:w="567" w:type="dxa"/>
          </w:tcPr>
          <w:p w14:paraId="486C1330" w14:textId="77777777" w:rsidR="00C77BE4" w:rsidRPr="00C74D1B" w:rsidRDefault="00C77BE4" w:rsidP="00A11466">
            <w:pPr>
              <w:pStyle w:val="ListParagraph"/>
              <w:ind w:left="0"/>
              <w:rPr>
                <w:color w:val="000000" w:themeColor="text1"/>
                <w:sz w:val="18"/>
              </w:rPr>
            </w:pPr>
          </w:p>
        </w:tc>
        <w:tc>
          <w:tcPr>
            <w:tcW w:w="567" w:type="dxa"/>
          </w:tcPr>
          <w:p w14:paraId="7528F007" w14:textId="77777777" w:rsidR="00C77BE4" w:rsidRPr="00C74D1B" w:rsidRDefault="00C77BE4" w:rsidP="00A11466">
            <w:pPr>
              <w:pStyle w:val="ListParagraph"/>
              <w:ind w:left="0"/>
              <w:rPr>
                <w:color w:val="000000" w:themeColor="text1"/>
                <w:sz w:val="18"/>
              </w:rPr>
            </w:pPr>
          </w:p>
        </w:tc>
        <w:tc>
          <w:tcPr>
            <w:tcW w:w="567" w:type="dxa"/>
          </w:tcPr>
          <w:p w14:paraId="3E8D2358" w14:textId="77777777" w:rsidR="00C77BE4" w:rsidRPr="00C74D1B" w:rsidRDefault="00C77BE4" w:rsidP="00A11466">
            <w:pPr>
              <w:pStyle w:val="ListParagraph"/>
              <w:ind w:left="0"/>
              <w:rPr>
                <w:color w:val="000000" w:themeColor="text1"/>
                <w:sz w:val="18"/>
              </w:rPr>
            </w:pPr>
          </w:p>
        </w:tc>
        <w:tc>
          <w:tcPr>
            <w:tcW w:w="567" w:type="dxa"/>
          </w:tcPr>
          <w:p w14:paraId="4791C8E6" w14:textId="77777777" w:rsidR="00C77BE4" w:rsidRPr="00C74D1B" w:rsidRDefault="00C77BE4" w:rsidP="00A11466">
            <w:pPr>
              <w:pStyle w:val="ListParagraph"/>
              <w:ind w:left="0"/>
              <w:rPr>
                <w:color w:val="000000" w:themeColor="text1"/>
                <w:sz w:val="18"/>
              </w:rPr>
            </w:pPr>
          </w:p>
        </w:tc>
        <w:tc>
          <w:tcPr>
            <w:tcW w:w="567" w:type="dxa"/>
          </w:tcPr>
          <w:p w14:paraId="3ED508E7" w14:textId="77777777" w:rsidR="00C77BE4" w:rsidRPr="00C74D1B" w:rsidRDefault="00C77BE4" w:rsidP="00A11466">
            <w:pPr>
              <w:pStyle w:val="ListParagraph"/>
              <w:ind w:left="0"/>
              <w:rPr>
                <w:color w:val="000000" w:themeColor="text1"/>
                <w:sz w:val="18"/>
              </w:rPr>
            </w:pPr>
          </w:p>
        </w:tc>
        <w:tc>
          <w:tcPr>
            <w:tcW w:w="2977" w:type="dxa"/>
          </w:tcPr>
          <w:p w14:paraId="0DC36E99" w14:textId="77777777" w:rsidR="00C77BE4" w:rsidRPr="00C74D1B" w:rsidRDefault="00C77BE4" w:rsidP="00A11466">
            <w:pPr>
              <w:pStyle w:val="ListParagraph"/>
              <w:ind w:left="0"/>
              <w:rPr>
                <w:color w:val="000000" w:themeColor="text1"/>
                <w:sz w:val="18"/>
              </w:rPr>
            </w:pPr>
          </w:p>
        </w:tc>
      </w:tr>
      <w:tr w:rsidR="00C77BE4" w:rsidRPr="00C74D1B" w14:paraId="53DDDED3" w14:textId="77777777" w:rsidTr="00A11466">
        <w:tblPrEx>
          <w:tblCellMar>
            <w:top w:w="28" w:type="dxa"/>
            <w:bottom w:w="28" w:type="dxa"/>
          </w:tblCellMar>
        </w:tblPrEx>
        <w:trPr>
          <w:cantSplit/>
          <w:trHeight w:val="142"/>
        </w:trPr>
        <w:tc>
          <w:tcPr>
            <w:tcW w:w="1345" w:type="dxa"/>
          </w:tcPr>
          <w:p w14:paraId="6820DC8B" w14:textId="77777777" w:rsidR="00C77BE4" w:rsidRPr="00C74D1B" w:rsidRDefault="00C77BE4" w:rsidP="00A11466">
            <w:pPr>
              <w:rPr>
                <w:sz w:val="18"/>
                <w:szCs w:val="18"/>
              </w:rPr>
            </w:pPr>
            <w:r w:rsidRPr="00C74D1B">
              <w:rPr>
                <w:sz w:val="18"/>
                <w:szCs w:val="18"/>
              </w:rPr>
              <w:t>BRS5-E9</w:t>
            </w:r>
          </w:p>
        </w:tc>
        <w:tc>
          <w:tcPr>
            <w:tcW w:w="3191" w:type="dxa"/>
          </w:tcPr>
          <w:p w14:paraId="4FB9B289"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Provide full automated audit trail traceability and able to view changes.</w:t>
            </w:r>
          </w:p>
        </w:tc>
        <w:tc>
          <w:tcPr>
            <w:tcW w:w="567" w:type="dxa"/>
          </w:tcPr>
          <w:p w14:paraId="22031D25" w14:textId="77777777" w:rsidR="00C77BE4" w:rsidRPr="00C74D1B" w:rsidRDefault="00C77BE4" w:rsidP="00A11466">
            <w:pPr>
              <w:pStyle w:val="ListParagraph"/>
              <w:ind w:left="0"/>
              <w:rPr>
                <w:color w:val="000000" w:themeColor="text1"/>
                <w:sz w:val="18"/>
              </w:rPr>
            </w:pPr>
          </w:p>
        </w:tc>
        <w:tc>
          <w:tcPr>
            <w:tcW w:w="567" w:type="dxa"/>
          </w:tcPr>
          <w:p w14:paraId="6C81D314" w14:textId="77777777" w:rsidR="00C77BE4" w:rsidRPr="00C74D1B" w:rsidRDefault="00C77BE4" w:rsidP="00A11466">
            <w:pPr>
              <w:pStyle w:val="ListParagraph"/>
              <w:ind w:left="0"/>
              <w:rPr>
                <w:color w:val="000000" w:themeColor="text1"/>
                <w:sz w:val="18"/>
              </w:rPr>
            </w:pPr>
          </w:p>
        </w:tc>
        <w:tc>
          <w:tcPr>
            <w:tcW w:w="567" w:type="dxa"/>
          </w:tcPr>
          <w:p w14:paraId="4B8BA0C6" w14:textId="77777777" w:rsidR="00C77BE4" w:rsidRPr="00C74D1B" w:rsidRDefault="00C77BE4" w:rsidP="00A11466">
            <w:pPr>
              <w:pStyle w:val="ListParagraph"/>
              <w:ind w:left="0"/>
              <w:rPr>
                <w:color w:val="000000" w:themeColor="text1"/>
                <w:sz w:val="18"/>
              </w:rPr>
            </w:pPr>
          </w:p>
        </w:tc>
        <w:tc>
          <w:tcPr>
            <w:tcW w:w="567" w:type="dxa"/>
          </w:tcPr>
          <w:p w14:paraId="46A3A52B" w14:textId="77777777" w:rsidR="00C77BE4" w:rsidRPr="00C74D1B" w:rsidRDefault="00C77BE4" w:rsidP="00A11466">
            <w:pPr>
              <w:pStyle w:val="ListParagraph"/>
              <w:ind w:left="0"/>
              <w:rPr>
                <w:color w:val="000000" w:themeColor="text1"/>
                <w:sz w:val="18"/>
              </w:rPr>
            </w:pPr>
          </w:p>
        </w:tc>
        <w:tc>
          <w:tcPr>
            <w:tcW w:w="567" w:type="dxa"/>
          </w:tcPr>
          <w:p w14:paraId="0F044947" w14:textId="77777777" w:rsidR="00C77BE4" w:rsidRPr="00C74D1B" w:rsidRDefault="00C77BE4" w:rsidP="00A11466">
            <w:pPr>
              <w:pStyle w:val="ListParagraph"/>
              <w:ind w:left="0"/>
              <w:rPr>
                <w:color w:val="000000" w:themeColor="text1"/>
                <w:sz w:val="18"/>
              </w:rPr>
            </w:pPr>
          </w:p>
        </w:tc>
        <w:tc>
          <w:tcPr>
            <w:tcW w:w="2977" w:type="dxa"/>
          </w:tcPr>
          <w:p w14:paraId="327BD66D" w14:textId="77777777" w:rsidR="00C77BE4" w:rsidRPr="00C74D1B" w:rsidRDefault="00C77BE4" w:rsidP="00A11466">
            <w:pPr>
              <w:pStyle w:val="ListParagraph"/>
              <w:ind w:left="0"/>
              <w:rPr>
                <w:color w:val="000000" w:themeColor="text1"/>
                <w:sz w:val="18"/>
              </w:rPr>
            </w:pPr>
          </w:p>
        </w:tc>
      </w:tr>
      <w:tr w:rsidR="00C77BE4" w:rsidRPr="00C74D1B" w14:paraId="207B3FF0" w14:textId="77777777" w:rsidTr="00A11466">
        <w:tblPrEx>
          <w:tblCellMar>
            <w:top w:w="28" w:type="dxa"/>
            <w:bottom w:w="28" w:type="dxa"/>
          </w:tblCellMar>
        </w:tblPrEx>
        <w:trPr>
          <w:cantSplit/>
          <w:trHeight w:val="142"/>
        </w:trPr>
        <w:tc>
          <w:tcPr>
            <w:tcW w:w="1345" w:type="dxa"/>
          </w:tcPr>
          <w:p w14:paraId="01BA2C95"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BRS5-E10</w:t>
            </w:r>
          </w:p>
        </w:tc>
        <w:tc>
          <w:tcPr>
            <w:tcW w:w="3191" w:type="dxa"/>
          </w:tcPr>
          <w:p w14:paraId="5E4D012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Capability to apply standard or customised document protection rules. </w:t>
            </w:r>
          </w:p>
        </w:tc>
        <w:tc>
          <w:tcPr>
            <w:tcW w:w="567" w:type="dxa"/>
          </w:tcPr>
          <w:p w14:paraId="4B314740" w14:textId="77777777" w:rsidR="00C77BE4" w:rsidRPr="00C74D1B" w:rsidRDefault="00C77BE4" w:rsidP="00A11466">
            <w:pPr>
              <w:pStyle w:val="ListParagraph"/>
              <w:ind w:left="0"/>
              <w:rPr>
                <w:color w:val="000000" w:themeColor="text1"/>
                <w:sz w:val="18"/>
                <w:szCs w:val="18"/>
              </w:rPr>
            </w:pPr>
          </w:p>
        </w:tc>
        <w:tc>
          <w:tcPr>
            <w:tcW w:w="567" w:type="dxa"/>
          </w:tcPr>
          <w:p w14:paraId="3C87412F" w14:textId="77777777" w:rsidR="00C77BE4" w:rsidRPr="00C74D1B" w:rsidRDefault="00C77BE4" w:rsidP="00A11466">
            <w:pPr>
              <w:pStyle w:val="ListParagraph"/>
              <w:ind w:left="0"/>
              <w:rPr>
                <w:color w:val="000000" w:themeColor="text1"/>
                <w:sz w:val="18"/>
                <w:szCs w:val="18"/>
              </w:rPr>
            </w:pPr>
          </w:p>
        </w:tc>
        <w:tc>
          <w:tcPr>
            <w:tcW w:w="567" w:type="dxa"/>
          </w:tcPr>
          <w:p w14:paraId="2BDC873C" w14:textId="77777777" w:rsidR="00C77BE4" w:rsidRPr="00C74D1B" w:rsidRDefault="00C77BE4" w:rsidP="00A11466">
            <w:pPr>
              <w:pStyle w:val="ListParagraph"/>
              <w:ind w:left="0"/>
              <w:rPr>
                <w:color w:val="000000" w:themeColor="text1"/>
                <w:sz w:val="18"/>
                <w:szCs w:val="18"/>
              </w:rPr>
            </w:pPr>
          </w:p>
        </w:tc>
        <w:tc>
          <w:tcPr>
            <w:tcW w:w="567" w:type="dxa"/>
          </w:tcPr>
          <w:p w14:paraId="463CD67F" w14:textId="77777777" w:rsidR="00C77BE4" w:rsidRPr="00C74D1B" w:rsidRDefault="00C77BE4" w:rsidP="00A11466">
            <w:pPr>
              <w:pStyle w:val="ListParagraph"/>
              <w:ind w:left="0"/>
              <w:rPr>
                <w:color w:val="000000" w:themeColor="text1"/>
                <w:sz w:val="18"/>
                <w:szCs w:val="18"/>
              </w:rPr>
            </w:pPr>
          </w:p>
        </w:tc>
        <w:tc>
          <w:tcPr>
            <w:tcW w:w="567" w:type="dxa"/>
          </w:tcPr>
          <w:p w14:paraId="26FDADD7" w14:textId="77777777" w:rsidR="00C77BE4" w:rsidRPr="00C74D1B" w:rsidRDefault="00C77BE4" w:rsidP="00A11466">
            <w:pPr>
              <w:pStyle w:val="ListParagraph"/>
              <w:ind w:left="0"/>
              <w:rPr>
                <w:color w:val="000000" w:themeColor="text1"/>
                <w:sz w:val="18"/>
                <w:szCs w:val="18"/>
              </w:rPr>
            </w:pPr>
          </w:p>
        </w:tc>
        <w:tc>
          <w:tcPr>
            <w:tcW w:w="2977" w:type="dxa"/>
          </w:tcPr>
          <w:p w14:paraId="6D02D390" w14:textId="77777777" w:rsidR="00C77BE4" w:rsidRPr="00C74D1B" w:rsidRDefault="00C77BE4" w:rsidP="00A11466">
            <w:pPr>
              <w:pStyle w:val="ListParagraph"/>
              <w:ind w:left="0"/>
              <w:rPr>
                <w:color w:val="000000" w:themeColor="text1"/>
                <w:sz w:val="18"/>
                <w:szCs w:val="18"/>
              </w:rPr>
            </w:pPr>
          </w:p>
        </w:tc>
      </w:tr>
      <w:tr w:rsidR="00C77BE4" w:rsidRPr="00C74D1B" w14:paraId="47CD9F42" w14:textId="77777777" w:rsidTr="00A11466">
        <w:tblPrEx>
          <w:tblCellMar>
            <w:top w:w="28" w:type="dxa"/>
            <w:bottom w:w="28" w:type="dxa"/>
          </w:tblCellMar>
        </w:tblPrEx>
        <w:trPr>
          <w:cantSplit/>
          <w:trHeight w:val="142"/>
        </w:trPr>
        <w:tc>
          <w:tcPr>
            <w:tcW w:w="1345" w:type="dxa"/>
          </w:tcPr>
          <w:p w14:paraId="3350A125" w14:textId="77777777" w:rsidR="00C77BE4" w:rsidRPr="00C74D1B" w:rsidRDefault="00C77BE4" w:rsidP="00A11466">
            <w:pPr>
              <w:rPr>
                <w:sz w:val="18"/>
                <w:szCs w:val="18"/>
              </w:rPr>
            </w:pPr>
            <w:r w:rsidRPr="00C74D1B">
              <w:rPr>
                <w:sz w:val="18"/>
                <w:szCs w:val="18"/>
              </w:rPr>
              <w:t>BRS5-E11</w:t>
            </w:r>
          </w:p>
        </w:tc>
        <w:tc>
          <w:tcPr>
            <w:tcW w:w="3191" w:type="dxa"/>
          </w:tcPr>
          <w:p w14:paraId="3742E2CE"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provide drawings status management as follows:</w:t>
            </w:r>
          </w:p>
          <w:p w14:paraId="1C03D4ED"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 .Active drawings</w:t>
            </w:r>
          </w:p>
          <w:p w14:paraId="5A0C44A3"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 Archived drawings</w:t>
            </w:r>
          </w:p>
          <w:p w14:paraId="23B2186E"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 Saved drawings</w:t>
            </w:r>
          </w:p>
          <w:p w14:paraId="025FE71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d. Check in/check out of drawings.</w:t>
            </w:r>
          </w:p>
        </w:tc>
        <w:tc>
          <w:tcPr>
            <w:tcW w:w="567" w:type="dxa"/>
          </w:tcPr>
          <w:p w14:paraId="34302602" w14:textId="77777777" w:rsidR="00C77BE4" w:rsidRPr="00C74D1B" w:rsidRDefault="00C77BE4" w:rsidP="00A11466">
            <w:pPr>
              <w:pStyle w:val="ListParagraph"/>
              <w:ind w:left="0"/>
              <w:rPr>
                <w:color w:val="000000" w:themeColor="text1"/>
                <w:sz w:val="18"/>
              </w:rPr>
            </w:pPr>
          </w:p>
        </w:tc>
        <w:tc>
          <w:tcPr>
            <w:tcW w:w="567" w:type="dxa"/>
          </w:tcPr>
          <w:p w14:paraId="362EE25C" w14:textId="77777777" w:rsidR="00C77BE4" w:rsidRPr="00C74D1B" w:rsidRDefault="00C77BE4" w:rsidP="00A11466">
            <w:pPr>
              <w:pStyle w:val="ListParagraph"/>
              <w:ind w:left="0"/>
              <w:rPr>
                <w:color w:val="000000" w:themeColor="text1"/>
                <w:sz w:val="18"/>
              </w:rPr>
            </w:pPr>
          </w:p>
        </w:tc>
        <w:tc>
          <w:tcPr>
            <w:tcW w:w="567" w:type="dxa"/>
          </w:tcPr>
          <w:p w14:paraId="3FAEC6C7" w14:textId="77777777" w:rsidR="00C77BE4" w:rsidRPr="00C74D1B" w:rsidRDefault="00C77BE4" w:rsidP="00A11466">
            <w:pPr>
              <w:pStyle w:val="ListParagraph"/>
              <w:ind w:left="0"/>
              <w:rPr>
                <w:color w:val="000000" w:themeColor="text1"/>
                <w:sz w:val="18"/>
              </w:rPr>
            </w:pPr>
          </w:p>
        </w:tc>
        <w:tc>
          <w:tcPr>
            <w:tcW w:w="567" w:type="dxa"/>
          </w:tcPr>
          <w:p w14:paraId="2F0C9497" w14:textId="77777777" w:rsidR="00C77BE4" w:rsidRPr="00C74D1B" w:rsidRDefault="00C77BE4" w:rsidP="00A11466">
            <w:pPr>
              <w:pStyle w:val="ListParagraph"/>
              <w:ind w:left="0"/>
              <w:rPr>
                <w:color w:val="000000" w:themeColor="text1"/>
                <w:sz w:val="18"/>
              </w:rPr>
            </w:pPr>
          </w:p>
        </w:tc>
        <w:tc>
          <w:tcPr>
            <w:tcW w:w="567" w:type="dxa"/>
          </w:tcPr>
          <w:p w14:paraId="10AD2599" w14:textId="77777777" w:rsidR="00C77BE4" w:rsidRPr="00C74D1B" w:rsidRDefault="00C77BE4" w:rsidP="00A11466">
            <w:pPr>
              <w:pStyle w:val="ListParagraph"/>
              <w:ind w:left="0"/>
              <w:rPr>
                <w:color w:val="000000" w:themeColor="text1"/>
                <w:sz w:val="18"/>
              </w:rPr>
            </w:pPr>
          </w:p>
        </w:tc>
        <w:tc>
          <w:tcPr>
            <w:tcW w:w="2977" w:type="dxa"/>
          </w:tcPr>
          <w:p w14:paraId="5D880FA9" w14:textId="77777777" w:rsidR="00C77BE4" w:rsidRPr="00C74D1B" w:rsidRDefault="00C77BE4" w:rsidP="00A11466">
            <w:pPr>
              <w:pStyle w:val="ListParagraph"/>
              <w:ind w:left="0"/>
              <w:rPr>
                <w:color w:val="000000" w:themeColor="text1"/>
                <w:sz w:val="18"/>
              </w:rPr>
            </w:pPr>
          </w:p>
        </w:tc>
      </w:tr>
      <w:tr w:rsidR="00C77BE4" w:rsidRPr="00C74D1B" w14:paraId="725EA3B8" w14:textId="77777777" w:rsidTr="00A11466">
        <w:tblPrEx>
          <w:tblCellMar>
            <w:top w:w="28" w:type="dxa"/>
            <w:bottom w:w="28" w:type="dxa"/>
          </w:tblCellMar>
        </w:tblPrEx>
        <w:trPr>
          <w:cantSplit/>
          <w:trHeight w:val="142"/>
        </w:trPr>
        <w:tc>
          <w:tcPr>
            <w:tcW w:w="1345" w:type="dxa"/>
          </w:tcPr>
          <w:p w14:paraId="36639127" w14:textId="77777777" w:rsidR="00C77BE4" w:rsidRPr="00C74D1B" w:rsidRDefault="00C77BE4" w:rsidP="00A11466">
            <w:pPr>
              <w:rPr>
                <w:sz w:val="18"/>
                <w:szCs w:val="18"/>
              </w:rPr>
            </w:pPr>
            <w:r w:rsidRPr="00C74D1B">
              <w:rPr>
                <w:sz w:val="18"/>
                <w:szCs w:val="18"/>
              </w:rPr>
              <w:t>BRS5-E12</w:t>
            </w:r>
          </w:p>
        </w:tc>
        <w:tc>
          <w:tcPr>
            <w:tcW w:w="3191" w:type="dxa"/>
          </w:tcPr>
          <w:p w14:paraId="24C44768"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Ensure digital security by:</w:t>
            </w:r>
          </w:p>
          <w:p w14:paraId="18F42A24"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 Controlling digital rights to view, edit, print and copy files and documents content</w:t>
            </w:r>
          </w:p>
          <w:p w14:paraId="6A0153E2"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 Establishing pre-defined expiration dates for design files</w:t>
            </w:r>
          </w:p>
          <w:p w14:paraId="4FFBF6C4"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 Confirming status and approvals using digital signatures.</w:t>
            </w:r>
          </w:p>
        </w:tc>
        <w:tc>
          <w:tcPr>
            <w:tcW w:w="567" w:type="dxa"/>
          </w:tcPr>
          <w:p w14:paraId="1036AC1A" w14:textId="77777777" w:rsidR="00C77BE4" w:rsidRPr="00C74D1B" w:rsidRDefault="00C77BE4" w:rsidP="00A11466">
            <w:pPr>
              <w:pStyle w:val="ListParagraph"/>
              <w:ind w:left="0"/>
              <w:rPr>
                <w:color w:val="000000" w:themeColor="text1"/>
                <w:sz w:val="18"/>
                <w:szCs w:val="18"/>
              </w:rPr>
            </w:pPr>
          </w:p>
        </w:tc>
        <w:tc>
          <w:tcPr>
            <w:tcW w:w="567" w:type="dxa"/>
          </w:tcPr>
          <w:p w14:paraId="1C750E54" w14:textId="77777777" w:rsidR="00C77BE4" w:rsidRPr="00C74D1B" w:rsidRDefault="00C77BE4" w:rsidP="00A11466">
            <w:pPr>
              <w:pStyle w:val="ListParagraph"/>
              <w:ind w:left="0"/>
              <w:rPr>
                <w:color w:val="000000" w:themeColor="text1"/>
                <w:sz w:val="18"/>
                <w:szCs w:val="18"/>
              </w:rPr>
            </w:pPr>
          </w:p>
        </w:tc>
        <w:tc>
          <w:tcPr>
            <w:tcW w:w="567" w:type="dxa"/>
          </w:tcPr>
          <w:p w14:paraId="51B37EC9" w14:textId="77777777" w:rsidR="00C77BE4" w:rsidRPr="00C74D1B" w:rsidRDefault="00C77BE4" w:rsidP="00A11466">
            <w:pPr>
              <w:pStyle w:val="ListParagraph"/>
              <w:ind w:left="0"/>
              <w:rPr>
                <w:color w:val="000000" w:themeColor="text1"/>
                <w:sz w:val="18"/>
                <w:szCs w:val="18"/>
              </w:rPr>
            </w:pPr>
          </w:p>
        </w:tc>
        <w:tc>
          <w:tcPr>
            <w:tcW w:w="567" w:type="dxa"/>
          </w:tcPr>
          <w:p w14:paraId="6E13CFCA" w14:textId="77777777" w:rsidR="00C77BE4" w:rsidRPr="00C74D1B" w:rsidRDefault="00C77BE4" w:rsidP="00A11466">
            <w:pPr>
              <w:pStyle w:val="ListParagraph"/>
              <w:ind w:left="0"/>
              <w:rPr>
                <w:color w:val="000000" w:themeColor="text1"/>
                <w:sz w:val="18"/>
                <w:szCs w:val="18"/>
              </w:rPr>
            </w:pPr>
          </w:p>
        </w:tc>
        <w:tc>
          <w:tcPr>
            <w:tcW w:w="567" w:type="dxa"/>
          </w:tcPr>
          <w:p w14:paraId="0917725F" w14:textId="77777777" w:rsidR="00C77BE4" w:rsidRPr="00C74D1B" w:rsidRDefault="00C77BE4" w:rsidP="00A11466">
            <w:pPr>
              <w:pStyle w:val="ListParagraph"/>
              <w:ind w:left="0"/>
              <w:rPr>
                <w:color w:val="000000" w:themeColor="text1"/>
                <w:sz w:val="18"/>
                <w:szCs w:val="18"/>
              </w:rPr>
            </w:pPr>
          </w:p>
        </w:tc>
        <w:tc>
          <w:tcPr>
            <w:tcW w:w="2977" w:type="dxa"/>
          </w:tcPr>
          <w:p w14:paraId="638B4EE5" w14:textId="77777777" w:rsidR="00C77BE4" w:rsidRPr="00C74D1B" w:rsidRDefault="00C77BE4" w:rsidP="00A11466">
            <w:pPr>
              <w:pStyle w:val="ListParagraph"/>
              <w:ind w:left="0"/>
              <w:rPr>
                <w:color w:val="000000" w:themeColor="text1"/>
                <w:sz w:val="18"/>
                <w:szCs w:val="18"/>
              </w:rPr>
            </w:pPr>
          </w:p>
        </w:tc>
      </w:tr>
      <w:tr w:rsidR="00C77BE4" w:rsidRPr="00C74D1B" w14:paraId="61CE929E" w14:textId="77777777" w:rsidTr="00A11466">
        <w:tblPrEx>
          <w:tblCellMar>
            <w:top w:w="28" w:type="dxa"/>
            <w:bottom w:w="28" w:type="dxa"/>
          </w:tblCellMar>
        </w:tblPrEx>
        <w:trPr>
          <w:cantSplit/>
          <w:trHeight w:val="142"/>
        </w:trPr>
        <w:tc>
          <w:tcPr>
            <w:tcW w:w="1345" w:type="dxa"/>
          </w:tcPr>
          <w:p w14:paraId="33BBC5B4" w14:textId="77777777" w:rsidR="00C77BE4" w:rsidRPr="00C74D1B" w:rsidRDefault="00C77BE4" w:rsidP="00A11466">
            <w:pPr>
              <w:rPr>
                <w:sz w:val="18"/>
                <w:szCs w:val="18"/>
              </w:rPr>
            </w:pPr>
            <w:r w:rsidRPr="00C74D1B">
              <w:rPr>
                <w:sz w:val="18"/>
                <w:szCs w:val="18"/>
              </w:rPr>
              <w:t>BRS5-E13</w:t>
            </w:r>
          </w:p>
        </w:tc>
        <w:tc>
          <w:tcPr>
            <w:tcW w:w="3191" w:type="dxa"/>
          </w:tcPr>
          <w:p w14:paraId="459C479B"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Provide viewing office documents without native application such as web browser.</w:t>
            </w:r>
          </w:p>
        </w:tc>
        <w:tc>
          <w:tcPr>
            <w:tcW w:w="567" w:type="dxa"/>
          </w:tcPr>
          <w:p w14:paraId="1773EE83" w14:textId="77777777" w:rsidR="00C77BE4" w:rsidRPr="00C74D1B" w:rsidRDefault="00C77BE4" w:rsidP="00A11466">
            <w:pPr>
              <w:rPr>
                <w:sz w:val="18"/>
                <w:szCs w:val="18"/>
              </w:rPr>
            </w:pPr>
          </w:p>
        </w:tc>
        <w:tc>
          <w:tcPr>
            <w:tcW w:w="567" w:type="dxa"/>
          </w:tcPr>
          <w:p w14:paraId="5591CBF7" w14:textId="77777777" w:rsidR="00C77BE4" w:rsidRPr="00C74D1B" w:rsidRDefault="00C77BE4" w:rsidP="00A11466">
            <w:pPr>
              <w:rPr>
                <w:sz w:val="18"/>
                <w:szCs w:val="18"/>
              </w:rPr>
            </w:pPr>
          </w:p>
        </w:tc>
        <w:tc>
          <w:tcPr>
            <w:tcW w:w="567" w:type="dxa"/>
          </w:tcPr>
          <w:p w14:paraId="554A9B4B" w14:textId="77777777" w:rsidR="00C77BE4" w:rsidRPr="00C74D1B" w:rsidRDefault="00C77BE4" w:rsidP="00A11466">
            <w:pPr>
              <w:rPr>
                <w:sz w:val="18"/>
                <w:szCs w:val="18"/>
              </w:rPr>
            </w:pPr>
          </w:p>
        </w:tc>
        <w:tc>
          <w:tcPr>
            <w:tcW w:w="567" w:type="dxa"/>
          </w:tcPr>
          <w:p w14:paraId="2A3480E9" w14:textId="77777777" w:rsidR="00C77BE4" w:rsidRPr="00C74D1B" w:rsidRDefault="00C77BE4" w:rsidP="00A11466">
            <w:pPr>
              <w:rPr>
                <w:sz w:val="18"/>
                <w:szCs w:val="18"/>
              </w:rPr>
            </w:pPr>
          </w:p>
        </w:tc>
        <w:tc>
          <w:tcPr>
            <w:tcW w:w="567" w:type="dxa"/>
          </w:tcPr>
          <w:p w14:paraId="3B423D5E" w14:textId="77777777" w:rsidR="00C77BE4" w:rsidRPr="00C74D1B" w:rsidRDefault="00C77BE4" w:rsidP="00A11466">
            <w:pPr>
              <w:rPr>
                <w:sz w:val="18"/>
                <w:szCs w:val="18"/>
              </w:rPr>
            </w:pPr>
          </w:p>
        </w:tc>
        <w:tc>
          <w:tcPr>
            <w:tcW w:w="2977" w:type="dxa"/>
          </w:tcPr>
          <w:p w14:paraId="77390700" w14:textId="77777777" w:rsidR="00C77BE4" w:rsidRPr="00C74D1B" w:rsidRDefault="00C77BE4" w:rsidP="00A11466">
            <w:pPr>
              <w:rPr>
                <w:sz w:val="18"/>
                <w:szCs w:val="18"/>
              </w:rPr>
            </w:pPr>
          </w:p>
        </w:tc>
      </w:tr>
      <w:tr w:rsidR="00C77BE4" w:rsidRPr="00C74D1B" w14:paraId="7424BF60" w14:textId="77777777" w:rsidTr="00A11466">
        <w:tblPrEx>
          <w:tblCellMar>
            <w:top w:w="28" w:type="dxa"/>
            <w:bottom w:w="28" w:type="dxa"/>
          </w:tblCellMar>
        </w:tblPrEx>
        <w:trPr>
          <w:cantSplit/>
          <w:trHeight w:val="142"/>
        </w:trPr>
        <w:tc>
          <w:tcPr>
            <w:tcW w:w="1345" w:type="dxa"/>
          </w:tcPr>
          <w:p w14:paraId="4CDBAEE9" w14:textId="77777777" w:rsidR="00C77BE4" w:rsidRPr="00C74D1B" w:rsidRDefault="00C77BE4" w:rsidP="00A11466">
            <w:pPr>
              <w:rPr>
                <w:sz w:val="18"/>
                <w:szCs w:val="18"/>
              </w:rPr>
            </w:pPr>
            <w:r w:rsidRPr="00C74D1B">
              <w:rPr>
                <w:sz w:val="18"/>
                <w:szCs w:val="18"/>
              </w:rPr>
              <w:t>BRS5-E14</w:t>
            </w:r>
          </w:p>
        </w:tc>
        <w:tc>
          <w:tcPr>
            <w:tcW w:w="3191" w:type="dxa"/>
          </w:tcPr>
          <w:p w14:paraId="22D1EF9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Enable remote printing and plotting.</w:t>
            </w:r>
          </w:p>
        </w:tc>
        <w:tc>
          <w:tcPr>
            <w:tcW w:w="567" w:type="dxa"/>
          </w:tcPr>
          <w:p w14:paraId="6AE26B78" w14:textId="77777777" w:rsidR="00C77BE4" w:rsidRPr="00C74D1B" w:rsidRDefault="00C77BE4" w:rsidP="00A11466">
            <w:pPr>
              <w:rPr>
                <w:sz w:val="18"/>
                <w:szCs w:val="18"/>
              </w:rPr>
            </w:pPr>
          </w:p>
        </w:tc>
        <w:tc>
          <w:tcPr>
            <w:tcW w:w="567" w:type="dxa"/>
          </w:tcPr>
          <w:p w14:paraId="0B41CA17" w14:textId="77777777" w:rsidR="00C77BE4" w:rsidRPr="00C74D1B" w:rsidRDefault="00C77BE4" w:rsidP="00A11466">
            <w:pPr>
              <w:rPr>
                <w:sz w:val="18"/>
                <w:szCs w:val="18"/>
              </w:rPr>
            </w:pPr>
          </w:p>
        </w:tc>
        <w:tc>
          <w:tcPr>
            <w:tcW w:w="567" w:type="dxa"/>
          </w:tcPr>
          <w:p w14:paraId="75F2929E" w14:textId="77777777" w:rsidR="00C77BE4" w:rsidRPr="00C74D1B" w:rsidRDefault="00C77BE4" w:rsidP="00A11466">
            <w:pPr>
              <w:rPr>
                <w:sz w:val="18"/>
                <w:szCs w:val="18"/>
              </w:rPr>
            </w:pPr>
          </w:p>
        </w:tc>
        <w:tc>
          <w:tcPr>
            <w:tcW w:w="567" w:type="dxa"/>
          </w:tcPr>
          <w:p w14:paraId="75EFB56D" w14:textId="77777777" w:rsidR="00C77BE4" w:rsidRPr="00C74D1B" w:rsidRDefault="00C77BE4" w:rsidP="00A11466">
            <w:pPr>
              <w:rPr>
                <w:sz w:val="18"/>
                <w:szCs w:val="18"/>
              </w:rPr>
            </w:pPr>
          </w:p>
        </w:tc>
        <w:tc>
          <w:tcPr>
            <w:tcW w:w="567" w:type="dxa"/>
          </w:tcPr>
          <w:p w14:paraId="08100485" w14:textId="77777777" w:rsidR="00C77BE4" w:rsidRPr="00C74D1B" w:rsidRDefault="00C77BE4" w:rsidP="00A11466">
            <w:pPr>
              <w:rPr>
                <w:sz w:val="18"/>
                <w:szCs w:val="18"/>
              </w:rPr>
            </w:pPr>
          </w:p>
        </w:tc>
        <w:tc>
          <w:tcPr>
            <w:tcW w:w="2977" w:type="dxa"/>
          </w:tcPr>
          <w:p w14:paraId="698A27C6" w14:textId="77777777" w:rsidR="00C77BE4" w:rsidRPr="00C74D1B" w:rsidRDefault="00C77BE4" w:rsidP="00A11466">
            <w:pPr>
              <w:rPr>
                <w:sz w:val="18"/>
                <w:szCs w:val="18"/>
              </w:rPr>
            </w:pPr>
          </w:p>
        </w:tc>
      </w:tr>
      <w:tr w:rsidR="00C77BE4" w:rsidRPr="00C74D1B" w14:paraId="51B10A7F" w14:textId="77777777" w:rsidTr="00A11466">
        <w:tblPrEx>
          <w:tblCellMar>
            <w:top w:w="28" w:type="dxa"/>
            <w:bottom w:w="28" w:type="dxa"/>
          </w:tblCellMar>
        </w:tblPrEx>
        <w:trPr>
          <w:cantSplit/>
          <w:trHeight w:val="142"/>
        </w:trPr>
        <w:tc>
          <w:tcPr>
            <w:tcW w:w="1345" w:type="dxa"/>
          </w:tcPr>
          <w:p w14:paraId="40CECE05" w14:textId="77777777" w:rsidR="00C77BE4" w:rsidRPr="00C74D1B" w:rsidRDefault="00C77BE4" w:rsidP="00A11466">
            <w:pPr>
              <w:rPr>
                <w:sz w:val="18"/>
                <w:szCs w:val="18"/>
              </w:rPr>
            </w:pPr>
            <w:r w:rsidRPr="00C74D1B">
              <w:rPr>
                <w:sz w:val="18"/>
                <w:szCs w:val="18"/>
              </w:rPr>
              <w:t>BRS5-E15</w:t>
            </w:r>
          </w:p>
        </w:tc>
        <w:tc>
          <w:tcPr>
            <w:tcW w:w="3191" w:type="dxa"/>
          </w:tcPr>
          <w:p w14:paraId="58C2714D"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Enable automatic handling of reference files.</w:t>
            </w:r>
          </w:p>
        </w:tc>
        <w:tc>
          <w:tcPr>
            <w:tcW w:w="567" w:type="dxa"/>
          </w:tcPr>
          <w:p w14:paraId="36818EDC" w14:textId="77777777" w:rsidR="00C77BE4" w:rsidRPr="00C74D1B" w:rsidRDefault="00C77BE4" w:rsidP="00A11466">
            <w:pPr>
              <w:rPr>
                <w:sz w:val="18"/>
                <w:szCs w:val="18"/>
              </w:rPr>
            </w:pPr>
          </w:p>
        </w:tc>
        <w:tc>
          <w:tcPr>
            <w:tcW w:w="567" w:type="dxa"/>
          </w:tcPr>
          <w:p w14:paraId="23525960" w14:textId="77777777" w:rsidR="00C77BE4" w:rsidRPr="00C74D1B" w:rsidRDefault="00C77BE4" w:rsidP="00A11466">
            <w:pPr>
              <w:rPr>
                <w:sz w:val="18"/>
                <w:szCs w:val="18"/>
              </w:rPr>
            </w:pPr>
          </w:p>
        </w:tc>
        <w:tc>
          <w:tcPr>
            <w:tcW w:w="567" w:type="dxa"/>
          </w:tcPr>
          <w:p w14:paraId="293B8E58" w14:textId="77777777" w:rsidR="00C77BE4" w:rsidRPr="00C74D1B" w:rsidRDefault="00C77BE4" w:rsidP="00A11466">
            <w:pPr>
              <w:rPr>
                <w:sz w:val="18"/>
                <w:szCs w:val="18"/>
              </w:rPr>
            </w:pPr>
          </w:p>
        </w:tc>
        <w:tc>
          <w:tcPr>
            <w:tcW w:w="567" w:type="dxa"/>
          </w:tcPr>
          <w:p w14:paraId="6CD090F8" w14:textId="77777777" w:rsidR="00C77BE4" w:rsidRPr="00C74D1B" w:rsidRDefault="00C77BE4" w:rsidP="00A11466">
            <w:pPr>
              <w:rPr>
                <w:sz w:val="18"/>
                <w:szCs w:val="18"/>
              </w:rPr>
            </w:pPr>
          </w:p>
        </w:tc>
        <w:tc>
          <w:tcPr>
            <w:tcW w:w="567" w:type="dxa"/>
          </w:tcPr>
          <w:p w14:paraId="1856737B" w14:textId="77777777" w:rsidR="00C77BE4" w:rsidRPr="00C74D1B" w:rsidRDefault="00C77BE4" w:rsidP="00A11466">
            <w:pPr>
              <w:rPr>
                <w:sz w:val="18"/>
                <w:szCs w:val="18"/>
              </w:rPr>
            </w:pPr>
          </w:p>
        </w:tc>
        <w:tc>
          <w:tcPr>
            <w:tcW w:w="2977" w:type="dxa"/>
          </w:tcPr>
          <w:p w14:paraId="4798F30D" w14:textId="77777777" w:rsidR="00C77BE4" w:rsidRPr="00C74D1B" w:rsidRDefault="00C77BE4" w:rsidP="00A11466">
            <w:pPr>
              <w:rPr>
                <w:sz w:val="18"/>
                <w:szCs w:val="18"/>
              </w:rPr>
            </w:pPr>
          </w:p>
        </w:tc>
      </w:tr>
      <w:tr w:rsidR="00C77BE4" w:rsidRPr="00C74D1B" w14:paraId="1DE4FF5F" w14:textId="77777777" w:rsidTr="00A11466">
        <w:tblPrEx>
          <w:tblCellMar>
            <w:top w:w="28" w:type="dxa"/>
            <w:bottom w:w="28" w:type="dxa"/>
          </w:tblCellMar>
        </w:tblPrEx>
        <w:trPr>
          <w:cantSplit/>
          <w:trHeight w:val="142"/>
        </w:trPr>
        <w:tc>
          <w:tcPr>
            <w:tcW w:w="1345" w:type="dxa"/>
          </w:tcPr>
          <w:p w14:paraId="0FEC7CA3" w14:textId="77777777" w:rsidR="00C77BE4" w:rsidRPr="00C74D1B" w:rsidRDefault="00C77BE4" w:rsidP="00A11466">
            <w:pPr>
              <w:rPr>
                <w:sz w:val="18"/>
                <w:szCs w:val="18"/>
              </w:rPr>
            </w:pPr>
            <w:r w:rsidRPr="00C74D1B">
              <w:rPr>
                <w:sz w:val="18"/>
                <w:szCs w:val="18"/>
              </w:rPr>
              <w:t>BRS5-E16</w:t>
            </w:r>
          </w:p>
        </w:tc>
        <w:tc>
          <w:tcPr>
            <w:tcW w:w="3191" w:type="dxa"/>
          </w:tcPr>
          <w:p w14:paraId="7E762C2A"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Enable document linking by auto populating cabling diagram and control plant.</w:t>
            </w:r>
          </w:p>
        </w:tc>
        <w:tc>
          <w:tcPr>
            <w:tcW w:w="567" w:type="dxa"/>
          </w:tcPr>
          <w:p w14:paraId="168934E1" w14:textId="77777777" w:rsidR="00C77BE4" w:rsidRPr="00C74D1B" w:rsidRDefault="00C77BE4" w:rsidP="00A11466">
            <w:pPr>
              <w:rPr>
                <w:sz w:val="18"/>
                <w:szCs w:val="18"/>
              </w:rPr>
            </w:pPr>
          </w:p>
        </w:tc>
        <w:tc>
          <w:tcPr>
            <w:tcW w:w="567" w:type="dxa"/>
          </w:tcPr>
          <w:p w14:paraId="28BE6BB0" w14:textId="77777777" w:rsidR="00C77BE4" w:rsidRPr="00C74D1B" w:rsidRDefault="00C77BE4" w:rsidP="00A11466">
            <w:pPr>
              <w:rPr>
                <w:sz w:val="18"/>
                <w:szCs w:val="18"/>
              </w:rPr>
            </w:pPr>
          </w:p>
        </w:tc>
        <w:tc>
          <w:tcPr>
            <w:tcW w:w="567" w:type="dxa"/>
          </w:tcPr>
          <w:p w14:paraId="2C361183" w14:textId="77777777" w:rsidR="00C77BE4" w:rsidRPr="00C74D1B" w:rsidRDefault="00C77BE4" w:rsidP="00A11466">
            <w:pPr>
              <w:rPr>
                <w:sz w:val="18"/>
                <w:szCs w:val="18"/>
              </w:rPr>
            </w:pPr>
          </w:p>
        </w:tc>
        <w:tc>
          <w:tcPr>
            <w:tcW w:w="567" w:type="dxa"/>
          </w:tcPr>
          <w:p w14:paraId="314A8883" w14:textId="77777777" w:rsidR="00C77BE4" w:rsidRPr="00C74D1B" w:rsidRDefault="00C77BE4" w:rsidP="00A11466">
            <w:pPr>
              <w:rPr>
                <w:sz w:val="18"/>
                <w:szCs w:val="18"/>
              </w:rPr>
            </w:pPr>
          </w:p>
        </w:tc>
        <w:tc>
          <w:tcPr>
            <w:tcW w:w="567" w:type="dxa"/>
          </w:tcPr>
          <w:p w14:paraId="1363CCBB" w14:textId="77777777" w:rsidR="00C77BE4" w:rsidRPr="00C74D1B" w:rsidRDefault="00C77BE4" w:rsidP="00A11466">
            <w:pPr>
              <w:rPr>
                <w:sz w:val="18"/>
                <w:szCs w:val="18"/>
              </w:rPr>
            </w:pPr>
          </w:p>
        </w:tc>
        <w:tc>
          <w:tcPr>
            <w:tcW w:w="2977" w:type="dxa"/>
          </w:tcPr>
          <w:p w14:paraId="76B1CBD1" w14:textId="77777777" w:rsidR="00C77BE4" w:rsidRPr="00C74D1B" w:rsidRDefault="00C77BE4" w:rsidP="00A11466">
            <w:pPr>
              <w:rPr>
                <w:sz w:val="18"/>
                <w:szCs w:val="18"/>
              </w:rPr>
            </w:pPr>
          </w:p>
        </w:tc>
      </w:tr>
      <w:tr w:rsidR="00C77BE4" w:rsidRPr="00C74D1B" w14:paraId="2BB54906" w14:textId="77777777" w:rsidTr="00A11466">
        <w:tblPrEx>
          <w:tblCellMar>
            <w:top w:w="28" w:type="dxa"/>
            <w:bottom w:w="28" w:type="dxa"/>
          </w:tblCellMar>
        </w:tblPrEx>
        <w:trPr>
          <w:cantSplit/>
          <w:trHeight w:val="142"/>
        </w:trPr>
        <w:tc>
          <w:tcPr>
            <w:tcW w:w="1345" w:type="dxa"/>
          </w:tcPr>
          <w:p w14:paraId="7525AF75" w14:textId="77777777" w:rsidR="00C77BE4" w:rsidRPr="00C74D1B" w:rsidRDefault="00C77BE4" w:rsidP="00A11466">
            <w:pPr>
              <w:rPr>
                <w:sz w:val="18"/>
                <w:szCs w:val="18"/>
              </w:rPr>
            </w:pPr>
            <w:r w:rsidRPr="00C74D1B">
              <w:rPr>
                <w:sz w:val="18"/>
                <w:szCs w:val="18"/>
              </w:rPr>
              <w:t>BRS5-E17</w:t>
            </w:r>
          </w:p>
        </w:tc>
        <w:tc>
          <w:tcPr>
            <w:tcW w:w="3191" w:type="dxa"/>
          </w:tcPr>
          <w:p w14:paraId="41C9147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Enable activity log by viewing the number of times the document is accessed.</w:t>
            </w:r>
          </w:p>
        </w:tc>
        <w:tc>
          <w:tcPr>
            <w:tcW w:w="567" w:type="dxa"/>
          </w:tcPr>
          <w:p w14:paraId="5A21ED1E" w14:textId="77777777" w:rsidR="00C77BE4" w:rsidRPr="00C74D1B" w:rsidRDefault="00C77BE4" w:rsidP="00A11466">
            <w:pPr>
              <w:rPr>
                <w:sz w:val="18"/>
                <w:szCs w:val="18"/>
              </w:rPr>
            </w:pPr>
          </w:p>
        </w:tc>
        <w:tc>
          <w:tcPr>
            <w:tcW w:w="567" w:type="dxa"/>
          </w:tcPr>
          <w:p w14:paraId="62928F55" w14:textId="77777777" w:rsidR="00C77BE4" w:rsidRPr="00C74D1B" w:rsidRDefault="00C77BE4" w:rsidP="00A11466">
            <w:pPr>
              <w:rPr>
                <w:sz w:val="18"/>
                <w:szCs w:val="18"/>
              </w:rPr>
            </w:pPr>
          </w:p>
        </w:tc>
        <w:tc>
          <w:tcPr>
            <w:tcW w:w="567" w:type="dxa"/>
          </w:tcPr>
          <w:p w14:paraId="2B919E40" w14:textId="77777777" w:rsidR="00C77BE4" w:rsidRPr="00C74D1B" w:rsidRDefault="00C77BE4" w:rsidP="00A11466">
            <w:pPr>
              <w:rPr>
                <w:sz w:val="18"/>
                <w:szCs w:val="18"/>
              </w:rPr>
            </w:pPr>
          </w:p>
        </w:tc>
        <w:tc>
          <w:tcPr>
            <w:tcW w:w="567" w:type="dxa"/>
          </w:tcPr>
          <w:p w14:paraId="0C70C615" w14:textId="77777777" w:rsidR="00C77BE4" w:rsidRPr="00C74D1B" w:rsidRDefault="00C77BE4" w:rsidP="00A11466">
            <w:pPr>
              <w:rPr>
                <w:sz w:val="18"/>
                <w:szCs w:val="18"/>
              </w:rPr>
            </w:pPr>
          </w:p>
        </w:tc>
        <w:tc>
          <w:tcPr>
            <w:tcW w:w="567" w:type="dxa"/>
          </w:tcPr>
          <w:p w14:paraId="5D6BDC62" w14:textId="77777777" w:rsidR="00C77BE4" w:rsidRPr="00C74D1B" w:rsidRDefault="00C77BE4" w:rsidP="00A11466">
            <w:pPr>
              <w:rPr>
                <w:sz w:val="18"/>
                <w:szCs w:val="18"/>
              </w:rPr>
            </w:pPr>
          </w:p>
        </w:tc>
        <w:tc>
          <w:tcPr>
            <w:tcW w:w="2977" w:type="dxa"/>
          </w:tcPr>
          <w:p w14:paraId="0DF283C1" w14:textId="77777777" w:rsidR="00C77BE4" w:rsidRPr="00C74D1B" w:rsidRDefault="00C77BE4" w:rsidP="00A11466">
            <w:pPr>
              <w:rPr>
                <w:sz w:val="18"/>
                <w:szCs w:val="18"/>
              </w:rPr>
            </w:pPr>
          </w:p>
        </w:tc>
      </w:tr>
      <w:tr w:rsidR="00C77BE4" w:rsidRPr="00C74D1B" w14:paraId="74931087" w14:textId="77777777" w:rsidTr="00A11466">
        <w:tblPrEx>
          <w:tblCellMar>
            <w:top w:w="28" w:type="dxa"/>
            <w:bottom w:w="28" w:type="dxa"/>
          </w:tblCellMar>
        </w:tblPrEx>
        <w:trPr>
          <w:cantSplit/>
          <w:trHeight w:val="142"/>
        </w:trPr>
        <w:tc>
          <w:tcPr>
            <w:tcW w:w="1345" w:type="dxa"/>
          </w:tcPr>
          <w:p w14:paraId="64BF30B6" w14:textId="77777777" w:rsidR="00C77BE4" w:rsidRPr="00C74D1B" w:rsidRDefault="00C77BE4" w:rsidP="00A11466">
            <w:pPr>
              <w:rPr>
                <w:sz w:val="18"/>
                <w:szCs w:val="18"/>
              </w:rPr>
            </w:pPr>
            <w:r w:rsidRPr="00C74D1B">
              <w:rPr>
                <w:sz w:val="18"/>
                <w:szCs w:val="18"/>
              </w:rPr>
              <w:t>BRS5-E18</w:t>
            </w:r>
          </w:p>
        </w:tc>
        <w:tc>
          <w:tcPr>
            <w:tcW w:w="3191" w:type="dxa"/>
          </w:tcPr>
          <w:p w14:paraId="15BCA58A"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Provide web browser viewing and redlining functionality.</w:t>
            </w:r>
          </w:p>
        </w:tc>
        <w:tc>
          <w:tcPr>
            <w:tcW w:w="567" w:type="dxa"/>
          </w:tcPr>
          <w:p w14:paraId="0127566F" w14:textId="77777777" w:rsidR="00C77BE4" w:rsidRPr="00C74D1B" w:rsidRDefault="00C77BE4" w:rsidP="00A11466">
            <w:pPr>
              <w:rPr>
                <w:sz w:val="18"/>
                <w:szCs w:val="18"/>
              </w:rPr>
            </w:pPr>
          </w:p>
        </w:tc>
        <w:tc>
          <w:tcPr>
            <w:tcW w:w="567" w:type="dxa"/>
          </w:tcPr>
          <w:p w14:paraId="5D2B95BF" w14:textId="77777777" w:rsidR="00C77BE4" w:rsidRPr="00C74D1B" w:rsidRDefault="00C77BE4" w:rsidP="00A11466">
            <w:pPr>
              <w:rPr>
                <w:sz w:val="18"/>
                <w:szCs w:val="18"/>
              </w:rPr>
            </w:pPr>
          </w:p>
        </w:tc>
        <w:tc>
          <w:tcPr>
            <w:tcW w:w="567" w:type="dxa"/>
          </w:tcPr>
          <w:p w14:paraId="6C1CADC8" w14:textId="77777777" w:rsidR="00C77BE4" w:rsidRPr="00C74D1B" w:rsidRDefault="00C77BE4" w:rsidP="00A11466">
            <w:pPr>
              <w:rPr>
                <w:sz w:val="18"/>
                <w:szCs w:val="18"/>
              </w:rPr>
            </w:pPr>
          </w:p>
        </w:tc>
        <w:tc>
          <w:tcPr>
            <w:tcW w:w="567" w:type="dxa"/>
          </w:tcPr>
          <w:p w14:paraId="2343BE74" w14:textId="77777777" w:rsidR="00C77BE4" w:rsidRPr="00C74D1B" w:rsidRDefault="00C77BE4" w:rsidP="00A11466">
            <w:pPr>
              <w:rPr>
                <w:sz w:val="18"/>
                <w:szCs w:val="18"/>
              </w:rPr>
            </w:pPr>
          </w:p>
        </w:tc>
        <w:tc>
          <w:tcPr>
            <w:tcW w:w="567" w:type="dxa"/>
          </w:tcPr>
          <w:p w14:paraId="78EE3816" w14:textId="77777777" w:rsidR="00C77BE4" w:rsidRPr="00C74D1B" w:rsidRDefault="00C77BE4" w:rsidP="00A11466">
            <w:pPr>
              <w:rPr>
                <w:sz w:val="18"/>
                <w:szCs w:val="18"/>
              </w:rPr>
            </w:pPr>
          </w:p>
        </w:tc>
        <w:tc>
          <w:tcPr>
            <w:tcW w:w="2977" w:type="dxa"/>
          </w:tcPr>
          <w:p w14:paraId="65EA9CED" w14:textId="77777777" w:rsidR="00C77BE4" w:rsidRPr="00C74D1B" w:rsidRDefault="00C77BE4" w:rsidP="00A11466">
            <w:pPr>
              <w:rPr>
                <w:sz w:val="18"/>
                <w:szCs w:val="18"/>
              </w:rPr>
            </w:pPr>
          </w:p>
        </w:tc>
      </w:tr>
      <w:tr w:rsidR="00C77BE4" w:rsidRPr="00C74D1B" w14:paraId="339AD85C" w14:textId="77777777" w:rsidTr="00A11466">
        <w:tblPrEx>
          <w:tblCellMar>
            <w:top w:w="28" w:type="dxa"/>
            <w:bottom w:w="28" w:type="dxa"/>
          </w:tblCellMar>
        </w:tblPrEx>
        <w:trPr>
          <w:cantSplit/>
          <w:trHeight w:val="142"/>
        </w:trPr>
        <w:tc>
          <w:tcPr>
            <w:tcW w:w="1345" w:type="dxa"/>
          </w:tcPr>
          <w:p w14:paraId="48EE027A" w14:textId="77777777" w:rsidR="00C77BE4" w:rsidRPr="00C74D1B" w:rsidRDefault="00C77BE4" w:rsidP="00A11466">
            <w:pPr>
              <w:rPr>
                <w:sz w:val="18"/>
                <w:szCs w:val="18"/>
              </w:rPr>
            </w:pPr>
            <w:r w:rsidRPr="00C74D1B">
              <w:rPr>
                <w:sz w:val="18"/>
                <w:szCs w:val="18"/>
              </w:rPr>
              <w:t>BRS5-E19</w:t>
            </w:r>
          </w:p>
        </w:tc>
        <w:tc>
          <w:tcPr>
            <w:tcW w:w="3191" w:type="dxa"/>
          </w:tcPr>
          <w:p w14:paraId="6DE1F0D6"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Support simple and user friendly batch plot/prints including PDFs.</w:t>
            </w:r>
          </w:p>
        </w:tc>
        <w:tc>
          <w:tcPr>
            <w:tcW w:w="567" w:type="dxa"/>
          </w:tcPr>
          <w:p w14:paraId="0FE13EE0" w14:textId="77777777" w:rsidR="00C77BE4" w:rsidRPr="00C74D1B" w:rsidRDefault="00C77BE4" w:rsidP="00A11466">
            <w:pPr>
              <w:rPr>
                <w:sz w:val="18"/>
                <w:szCs w:val="18"/>
              </w:rPr>
            </w:pPr>
          </w:p>
        </w:tc>
        <w:tc>
          <w:tcPr>
            <w:tcW w:w="567" w:type="dxa"/>
          </w:tcPr>
          <w:p w14:paraId="4F35D80A" w14:textId="77777777" w:rsidR="00C77BE4" w:rsidRPr="00C74D1B" w:rsidRDefault="00C77BE4" w:rsidP="00A11466">
            <w:pPr>
              <w:rPr>
                <w:sz w:val="18"/>
                <w:szCs w:val="18"/>
              </w:rPr>
            </w:pPr>
          </w:p>
        </w:tc>
        <w:tc>
          <w:tcPr>
            <w:tcW w:w="567" w:type="dxa"/>
          </w:tcPr>
          <w:p w14:paraId="5FADC81B" w14:textId="77777777" w:rsidR="00C77BE4" w:rsidRPr="00C74D1B" w:rsidRDefault="00C77BE4" w:rsidP="00A11466">
            <w:pPr>
              <w:rPr>
                <w:sz w:val="18"/>
                <w:szCs w:val="18"/>
              </w:rPr>
            </w:pPr>
          </w:p>
        </w:tc>
        <w:tc>
          <w:tcPr>
            <w:tcW w:w="567" w:type="dxa"/>
          </w:tcPr>
          <w:p w14:paraId="28E290CC" w14:textId="77777777" w:rsidR="00C77BE4" w:rsidRPr="00C74D1B" w:rsidRDefault="00C77BE4" w:rsidP="00A11466">
            <w:pPr>
              <w:rPr>
                <w:sz w:val="18"/>
                <w:szCs w:val="18"/>
              </w:rPr>
            </w:pPr>
          </w:p>
        </w:tc>
        <w:tc>
          <w:tcPr>
            <w:tcW w:w="567" w:type="dxa"/>
          </w:tcPr>
          <w:p w14:paraId="16D9A58C" w14:textId="77777777" w:rsidR="00C77BE4" w:rsidRPr="00C74D1B" w:rsidRDefault="00C77BE4" w:rsidP="00A11466">
            <w:pPr>
              <w:rPr>
                <w:sz w:val="18"/>
                <w:szCs w:val="18"/>
              </w:rPr>
            </w:pPr>
          </w:p>
        </w:tc>
        <w:tc>
          <w:tcPr>
            <w:tcW w:w="2977" w:type="dxa"/>
          </w:tcPr>
          <w:p w14:paraId="36B0B19E" w14:textId="77777777" w:rsidR="00C77BE4" w:rsidRPr="00C74D1B" w:rsidRDefault="00C77BE4" w:rsidP="00A11466">
            <w:pPr>
              <w:rPr>
                <w:sz w:val="18"/>
                <w:szCs w:val="18"/>
              </w:rPr>
            </w:pPr>
          </w:p>
        </w:tc>
      </w:tr>
      <w:tr w:rsidR="00C77BE4" w:rsidRPr="00C74D1B" w14:paraId="64541C9B" w14:textId="77777777" w:rsidTr="00A11466">
        <w:tblPrEx>
          <w:tblCellMar>
            <w:top w:w="28" w:type="dxa"/>
            <w:bottom w:w="28" w:type="dxa"/>
          </w:tblCellMar>
        </w:tblPrEx>
        <w:trPr>
          <w:cantSplit/>
          <w:trHeight w:val="142"/>
        </w:trPr>
        <w:tc>
          <w:tcPr>
            <w:tcW w:w="1345" w:type="dxa"/>
          </w:tcPr>
          <w:p w14:paraId="566B12B8" w14:textId="77777777" w:rsidR="00C77BE4" w:rsidRPr="00C74D1B" w:rsidRDefault="00C77BE4" w:rsidP="00A11466">
            <w:pPr>
              <w:rPr>
                <w:sz w:val="18"/>
                <w:szCs w:val="18"/>
              </w:rPr>
            </w:pPr>
            <w:r w:rsidRPr="00C74D1B">
              <w:rPr>
                <w:sz w:val="18"/>
                <w:szCs w:val="18"/>
              </w:rPr>
              <w:t>BRS5-E20</w:t>
            </w:r>
          </w:p>
        </w:tc>
        <w:tc>
          <w:tcPr>
            <w:tcW w:w="3191" w:type="dxa"/>
          </w:tcPr>
          <w:p w14:paraId="64B9F9C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Enable notifications and Messaging Application Program Interface (MAPI) compliance.</w:t>
            </w:r>
          </w:p>
        </w:tc>
        <w:tc>
          <w:tcPr>
            <w:tcW w:w="567" w:type="dxa"/>
          </w:tcPr>
          <w:p w14:paraId="4DAF43F1" w14:textId="77777777" w:rsidR="00C77BE4" w:rsidRPr="00C74D1B" w:rsidRDefault="00C77BE4" w:rsidP="00A11466">
            <w:pPr>
              <w:rPr>
                <w:sz w:val="18"/>
                <w:szCs w:val="18"/>
              </w:rPr>
            </w:pPr>
          </w:p>
        </w:tc>
        <w:tc>
          <w:tcPr>
            <w:tcW w:w="567" w:type="dxa"/>
          </w:tcPr>
          <w:p w14:paraId="57CE64CB" w14:textId="77777777" w:rsidR="00C77BE4" w:rsidRPr="00C74D1B" w:rsidRDefault="00C77BE4" w:rsidP="00A11466">
            <w:pPr>
              <w:rPr>
                <w:sz w:val="18"/>
                <w:szCs w:val="18"/>
              </w:rPr>
            </w:pPr>
          </w:p>
        </w:tc>
        <w:tc>
          <w:tcPr>
            <w:tcW w:w="567" w:type="dxa"/>
          </w:tcPr>
          <w:p w14:paraId="23FD9D55" w14:textId="77777777" w:rsidR="00C77BE4" w:rsidRPr="00C74D1B" w:rsidRDefault="00C77BE4" w:rsidP="00A11466">
            <w:pPr>
              <w:rPr>
                <w:sz w:val="18"/>
                <w:szCs w:val="18"/>
              </w:rPr>
            </w:pPr>
          </w:p>
        </w:tc>
        <w:tc>
          <w:tcPr>
            <w:tcW w:w="567" w:type="dxa"/>
          </w:tcPr>
          <w:p w14:paraId="53899AB2" w14:textId="77777777" w:rsidR="00C77BE4" w:rsidRPr="00C74D1B" w:rsidRDefault="00C77BE4" w:rsidP="00A11466">
            <w:pPr>
              <w:rPr>
                <w:sz w:val="18"/>
                <w:szCs w:val="18"/>
              </w:rPr>
            </w:pPr>
          </w:p>
        </w:tc>
        <w:tc>
          <w:tcPr>
            <w:tcW w:w="567" w:type="dxa"/>
          </w:tcPr>
          <w:p w14:paraId="6100902E" w14:textId="77777777" w:rsidR="00C77BE4" w:rsidRPr="00C74D1B" w:rsidRDefault="00C77BE4" w:rsidP="00A11466">
            <w:pPr>
              <w:rPr>
                <w:sz w:val="18"/>
                <w:szCs w:val="18"/>
              </w:rPr>
            </w:pPr>
          </w:p>
        </w:tc>
        <w:tc>
          <w:tcPr>
            <w:tcW w:w="2977" w:type="dxa"/>
          </w:tcPr>
          <w:p w14:paraId="6DA815AA" w14:textId="77777777" w:rsidR="00C77BE4" w:rsidRPr="00C74D1B" w:rsidRDefault="00C77BE4" w:rsidP="00A11466">
            <w:pPr>
              <w:rPr>
                <w:sz w:val="18"/>
                <w:szCs w:val="18"/>
              </w:rPr>
            </w:pPr>
          </w:p>
        </w:tc>
      </w:tr>
      <w:tr w:rsidR="00C77BE4" w:rsidRPr="00C74D1B" w14:paraId="7CC5B5C9" w14:textId="77777777" w:rsidTr="00A11466">
        <w:tblPrEx>
          <w:tblCellMar>
            <w:top w:w="28" w:type="dxa"/>
            <w:bottom w:w="28" w:type="dxa"/>
          </w:tblCellMar>
        </w:tblPrEx>
        <w:trPr>
          <w:cantSplit/>
          <w:trHeight w:val="142"/>
        </w:trPr>
        <w:tc>
          <w:tcPr>
            <w:tcW w:w="1345" w:type="dxa"/>
          </w:tcPr>
          <w:p w14:paraId="09DA5E46" w14:textId="77777777" w:rsidR="00C77BE4" w:rsidRPr="00C74D1B" w:rsidRDefault="00C77BE4" w:rsidP="00A11466">
            <w:pPr>
              <w:rPr>
                <w:sz w:val="18"/>
                <w:szCs w:val="18"/>
              </w:rPr>
            </w:pPr>
            <w:r w:rsidRPr="00C74D1B">
              <w:rPr>
                <w:sz w:val="18"/>
                <w:szCs w:val="18"/>
              </w:rPr>
              <w:t>BRS5-E21</w:t>
            </w:r>
          </w:p>
        </w:tc>
        <w:tc>
          <w:tcPr>
            <w:tcW w:w="3191" w:type="dxa"/>
          </w:tcPr>
          <w:p w14:paraId="195F4F7D"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Enable document viewing, publishing and linking.</w:t>
            </w:r>
          </w:p>
        </w:tc>
        <w:tc>
          <w:tcPr>
            <w:tcW w:w="567" w:type="dxa"/>
          </w:tcPr>
          <w:p w14:paraId="787940C1" w14:textId="77777777" w:rsidR="00C77BE4" w:rsidRPr="00C74D1B" w:rsidRDefault="00C77BE4" w:rsidP="00A11466">
            <w:pPr>
              <w:rPr>
                <w:sz w:val="18"/>
                <w:szCs w:val="18"/>
              </w:rPr>
            </w:pPr>
          </w:p>
        </w:tc>
        <w:tc>
          <w:tcPr>
            <w:tcW w:w="567" w:type="dxa"/>
          </w:tcPr>
          <w:p w14:paraId="5EB61DDA" w14:textId="77777777" w:rsidR="00C77BE4" w:rsidRPr="00C74D1B" w:rsidRDefault="00C77BE4" w:rsidP="00A11466">
            <w:pPr>
              <w:rPr>
                <w:sz w:val="18"/>
                <w:szCs w:val="18"/>
              </w:rPr>
            </w:pPr>
          </w:p>
        </w:tc>
        <w:tc>
          <w:tcPr>
            <w:tcW w:w="567" w:type="dxa"/>
          </w:tcPr>
          <w:p w14:paraId="0BA42A36" w14:textId="77777777" w:rsidR="00C77BE4" w:rsidRPr="00C74D1B" w:rsidRDefault="00C77BE4" w:rsidP="00A11466">
            <w:pPr>
              <w:rPr>
                <w:sz w:val="18"/>
                <w:szCs w:val="18"/>
              </w:rPr>
            </w:pPr>
          </w:p>
        </w:tc>
        <w:tc>
          <w:tcPr>
            <w:tcW w:w="567" w:type="dxa"/>
          </w:tcPr>
          <w:p w14:paraId="33F41051" w14:textId="77777777" w:rsidR="00C77BE4" w:rsidRPr="00C74D1B" w:rsidRDefault="00C77BE4" w:rsidP="00A11466">
            <w:pPr>
              <w:rPr>
                <w:sz w:val="18"/>
                <w:szCs w:val="18"/>
              </w:rPr>
            </w:pPr>
          </w:p>
        </w:tc>
        <w:tc>
          <w:tcPr>
            <w:tcW w:w="567" w:type="dxa"/>
          </w:tcPr>
          <w:p w14:paraId="3522BDD5" w14:textId="77777777" w:rsidR="00C77BE4" w:rsidRPr="00C74D1B" w:rsidRDefault="00C77BE4" w:rsidP="00A11466">
            <w:pPr>
              <w:rPr>
                <w:sz w:val="18"/>
                <w:szCs w:val="18"/>
              </w:rPr>
            </w:pPr>
          </w:p>
        </w:tc>
        <w:tc>
          <w:tcPr>
            <w:tcW w:w="2977" w:type="dxa"/>
          </w:tcPr>
          <w:p w14:paraId="10D95605" w14:textId="77777777" w:rsidR="00C77BE4" w:rsidRPr="00C74D1B" w:rsidRDefault="00C77BE4" w:rsidP="00A11466">
            <w:pPr>
              <w:rPr>
                <w:sz w:val="18"/>
                <w:szCs w:val="18"/>
              </w:rPr>
            </w:pPr>
          </w:p>
        </w:tc>
      </w:tr>
      <w:tr w:rsidR="00C77BE4" w:rsidRPr="00C74D1B" w14:paraId="4306B4AB" w14:textId="77777777" w:rsidTr="00A11466">
        <w:tblPrEx>
          <w:tblCellMar>
            <w:top w:w="28" w:type="dxa"/>
            <w:bottom w:w="28" w:type="dxa"/>
          </w:tblCellMar>
        </w:tblPrEx>
        <w:trPr>
          <w:cantSplit/>
          <w:trHeight w:val="142"/>
        </w:trPr>
        <w:tc>
          <w:tcPr>
            <w:tcW w:w="1345" w:type="dxa"/>
          </w:tcPr>
          <w:p w14:paraId="47DBD429" w14:textId="77777777" w:rsidR="00C77BE4" w:rsidRPr="00C74D1B" w:rsidRDefault="00C77BE4" w:rsidP="00A11466">
            <w:pPr>
              <w:rPr>
                <w:sz w:val="18"/>
                <w:szCs w:val="18"/>
              </w:rPr>
            </w:pPr>
            <w:r w:rsidRPr="00C74D1B">
              <w:rPr>
                <w:sz w:val="18"/>
                <w:szCs w:val="18"/>
              </w:rPr>
              <w:t>BRS5-E22</w:t>
            </w:r>
          </w:p>
        </w:tc>
        <w:tc>
          <w:tcPr>
            <w:tcW w:w="3191" w:type="dxa"/>
          </w:tcPr>
          <w:p w14:paraId="5766F159"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Ability to save and scan files to folders. </w:t>
            </w:r>
          </w:p>
        </w:tc>
        <w:tc>
          <w:tcPr>
            <w:tcW w:w="567" w:type="dxa"/>
          </w:tcPr>
          <w:p w14:paraId="2345D5F9" w14:textId="77777777" w:rsidR="00C77BE4" w:rsidRPr="00C74D1B" w:rsidRDefault="00C77BE4" w:rsidP="00A11466">
            <w:pPr>
              <w:rPr>
                <w:sz w:val="18"/>
                <w:szCs w:val="18"/>
              </w:rPr>
            </w:pPr>
          </w:p>
        </w:tc>
        <w:tc>
          <w:tcPr>
            <w:tcW w:w="567" w:type="dxa"/>
          </w:tcPr>
          <w:p w14:paraId="492E87D9" w14:textId="77777777" w:rsidR="00C77BE4" w:rsidRPr="00C74D1B" w:rsidRDefault="00C77BE4" w:rsidP="00A11466">
            <w:pPr>
              <w:rPr>
                <w:sz w:val="18"/>
                <w:szCs w:val="18"/>
              </w:rPr>
            </w:pPr>
          </w:p>
        </w:tc>
        <w:tc>
          <w:tcPr>
            <w:tcW w:w="567" w:type="dxa"/>
          </w:tcPr>
          <w:p w14:paraId="191E7A3C" w14:textId="77777777" w:rsidR="00C77BE4" w:rsidRPr="00C74D1B" w:rsidRDefault="00C77BE4" w:rsidP="00A11466">
            <w:pPr>
              <w:rPr>
                <w:sz w:val="18"/>
                <w:szCs w:val="18"/>
              </w:rPr>
            </w:pPr>
          </w:p>
        </w:tc>
        <w:tc>
          <w:tcPr>
            <w:tcW w:w="567" w:type="dxa"/>
          </w:tcPr>
          <w:p w14:paraId="41440093" w14:textId="77777777" w:rsidR="00C77BE4" w:rsidRPr="00C74D1B" w:rsidRDefault="00C77BE4" w:rsidP="00A11466">
            <w:pPr>
              <w:rPr>
                <w:sz w:val="18"/>
                <w:szCs w:val="18"/>
              </w:rPr>
            </w:pPr>
          </w:p>
        </w:tc>
        <w:tc>
          <w:tcPr>
            <w:tcW w:w="567" w:type="dxa"/>
          </w:tcPr>
          <w:p w14:paraId="68D6EAC1" w14:textId="77777777" w:rsidR="00C77BE4" w:rsidRPr="00C74D1B" w:rsidRDefault="00C77BE4" w:rsidP="00A11466">
            <w:pPr>
              <w:rPr>
                <w:sz w:val="18"/>
                <w:szCs w:val="18"/>
              </w:rPr>
            </w:pPr>
          </w:p>
        </w:tc>
        <w:tc>
          <w:tcPr>
            <w:tcW w:w="2977" w:type="dxa"/>
          </w:tcPr>
          <w:p w14:paraId="17F8E8C6" w14:textId="77777777" w:rsidR="00C77BE4" w:rsidRPr="00C74D1B" w:rsidRDefault="00C77BE4" w:rsidP="00A11466">
            <w:pPr>
              <w:rPr>
                <w:sz w:val="18"/>
                <w:szCs w:val="18"/>
              </w:rPr>
            </w:pPr>
          </w:p>
        </w:tc>
      </w:tr>
      <w:tr w:rsidR="00C77BE4" w:rsidRPr="00C74D1B" w14:paraId="14EBB1DB" w14:textId="77777777" w:rsidTr="00A11466">
        <w:tblPrEx>
          <w:tblCellMar>
            <w:top w:w="28" w:type="dxa"/>
            <w:bottom w:w="28" w:type="dxa"/>
          </w:tblCellMar>
        </w:tblPrEx>
        <w:trPr>
          <w:cantSplit/>
          <w:trHeight w:val="142"/>
        </w:trPr>
        <w:tc>
          <w:tcPr>
            <w:tcW w:w="1345" w:type="dxa"/>
          </w:tcPr>
          <w:p w14:paraId="734DDB8F" w14:textId="77777777" w:rsidR="00C77BE4" w:rsidRPr="00C74D1B" w:rsidRDefault="00C77BE4" w:rsidP="00A11466">
            <w:pPr>
              <w:rPr>
                <w:sz w:val="18"/>
                <w:szCs w:val="18"/>
              </w:rPr>
            </w:pPr>
            <w:r w:rsidRPr="00C74D1B">
              <w:rPr>
                <w:sz w:val="18"/>
                <w:szCs w:val="18"/>
              </w:rPr>
              <w:t>BRS5-E23</w:t>
            </w:r>
          </w:p>
        </w:tc>
        <w:tc>
          <w:tcPr>
            <w:tcW w:w="3191" w:type="dxa"/>
          </w:tcPr>
          <w:p w14:paraId="0CECFC2E"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add drawings that were modified offline.</w:t>
            </w:r>
          </w:p>
        </w:tc>
        <w:tc>
          <w:tcPr>
            <w:tcW w:w="567" w:type="dxa"/>
          </w:tcPr>
          <w:p w14:paraId="7A9334AB" w14:textId="77777777" w:rsidR="00C77BE4" w:rsidRPr="00C74D1B" w:rsidRDefault="00C77BE4" w:rsidP="00A11466">
            <w:pPr>
              <w:rPr>
                <w:sz w:val="18"/>
                <w:szCs w:val="18"/>
              </w:rPr>
            </w:pPr>
          </w:p>
        </w:tc>
        <w:tc>
          <w:tcPr>
            <w:tcW w:w="567" w:type="dxa"/>
          </w:tcPr>
          <w:p w14:paraId="7C587AA8" w14:textId="77777777" w:rsidR="00C77BE4" w:rsidRPr="00C74D1B" w:rsidRDefault="00C77BE4" w:rsidP="00A11466">
            <w:pPr>
              <w:rPr>
                <w:sz w:val="18"/>
                <w:szCs w:val="18"/>
              </w:rPr>
            </w:pPr>
          </w:p>
        </w:tc>
        <w:tc>
          <w:tcPr>
            <w:tcW w:w="567" w:type="dxa"/>
          </w:tcPr>
          <w:p w14:paraId="696666A8" w14:textId="77777777" w:rsidR="00C77BE4" w:rsidRPr="00C74D1B" w:rsidRDefault="00C77BE4" w:rsidP="00A11466">
            <w:pPr>
              <w:rPr>
                <w:sz w:val="18"/>
                <w:szCs w:val="18"/>
              </w:rPr>
            </w:pPr>
          </w:p>
        </w:tc>
        <w:tc>
          <w:tcPr>
            <w:tcW w:w="567" w:type="dxa"/>
          </w:tcPr>
          <w:p w14:paraId="187D1CF7" w14:textId="77777777" w:rsidR="00C77BE4" w:rsidRPr="00C74D1B" w:rsidRDefault="00C77BE4" w:rsidP="00A11466">
            <w:pPr>
              <w:rPr>
                <w:sz w:val="18"/>
                <w:szCs w:val="18"/>
              </w:rPr>
            </w:pPr>
          </w:p>
        </w:tc>
        <w:tc>
          <w:tcPr>
            <w:tcW w:w="567" w:type="dxa"/>
          </w:tcPr>
          <w:p w14:paraId="12CCF2B8" w14:textId="77777777" w:rsidR="00C77BE4" w:rsidRPr="00C74D1B" w:rsidRDefault="00C77BE4" w:rsidP="00A11466">
            <w:pPr>
              <w:rPr>
                <w:sz w:val="18"/>
                <w:szCs w:val="18"/>
              </w:rPr>
            </w:pPr>
          </w:p>
        </w:tc>
        <w:tc>
          <w:tcPr>
            <w:tcW w:w="2977" w:type="dxa"/>
          </w:tcPr>
          <w:p w14:paraId="5B883F27" w14:textId="77777777" w:rsidR="00C77BE4" w:rsidRPr="00C74D1B" w:rsidRDefault="00C77BE4" w:rsidP="00A11466">
            <w:pPr>
              <w:rPr>
                <w:sz w:val="18"/>
                <w:szCs w:val="18"/>
              </w:rPr>
            </w:pPr>
          </w:p>
        </w:tc>
      </w:tr>
      <w:tr w:rsidR="00C77BE4" w:rsidRPr="00C74D1B" w14:paraId="4DC3C9AF" w14:textId="77777777" w:rsidTr="00A11466">
        <w:tblPrEx>
          <w:tblCellMar>
            <w:top w:w="28" w:type="dxa"/>
            <w:bottom w:w="28" w:type="dxa"/>
          </w:tblCellMar>
        </w:tblPrEx>
        <w:trPr>
          <w:cantSplit/>
          <w:trHeight w:val="566"/>
        </w:trPr>
        <w:tc>
          <w:tcPr>
            <w:tcW w:w="1345" w:type="dxa"/>
          </w:tcPr>
          <w:p w14:paraId="3112ED9C"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BRS5-E24</w:t>
            </w:r>
          </w:p>
        </w:tc>
        <w:tc>
          <w:tcPr>
            <w:tcW w:w="3191" w:type="dxa"/>
          </w:tcPr>
          <w:p w14:paraId="3E32455A" w14:textId="05954CA3" w:rsidR="00C77BE4" w:rsidRPr="00C74D1B" w:rsidRDefault="00A06E44" w:rsidP="00E74A23">
            <w:pPr>
              <w:pStyle w:val="ListParagraph"/>
              <w:ind w:left="0"/>
              <w:rPr>
                <w:color w:val="000000" w:themeColor="text1"/>
                <w:sz w:val="18"/>
                <w:szCs w:val="18"/>
              </w:rPr>
            </w:pPr>
            <w:r w:rsidRPr="00C74D1B">
              <w:rPr>
                <w:color w:val="000000" w:themeColor="text1"/>
                <w:sz w:val="18"/>
                <w:szCs w:val="18"/>
              </w:rPr>
              <w:t>[</w:t>
            </w:r>
            <w:r w:rsidR="00E74A23" w:rsidRPr="00C74D1B">
              <w:rPr>
                <w:color w:val="000000" w:themeColor="text1"/>
                <w:sz w:val="18"/>
                <w:szCs w:val="18"/>
              </w:rPr>
              <w:t>L</w:t>
            </w:r>
            <w:r w:rsidRPr="00C74D1B">
              <w:rPr>
                <w:color w:val="000000" w:themeColor="text1"/>
                <w:sz w:val="18"/>
                <w:szCs w:val="18"/>
              </w:rPr>
              <w:t>eft blank</w:t>
            </w:r>
            <w:r w:rsidR="00E74A23" w:rsidRPr="00C74D1B">
              <w:rPr>
                <w:color w:val="000000" w:themeColor="text1"/>
                <w:sz w:val="18"/>
                <w:szCs w:val="18"/>
              </w:rPr>
              <w:t xml:space="preserve"> intentionally</w:t>
            </w:r>
            <w:r w:rsidRPr="00C74D1B">
              <w:rPr>
                <w:color w:val="000000" w:themeColor="text1"/>
                <w:sz w:val="18"/>
                <w:szCs w:val="18"/>
              </w:rPr>
              <w:t>]</w:t>
            </w:r>
          </w:p>
        </w:tc>
        <w:tc>
          <w:tcPr>
            <w:tcW w:w="567" w:type="dxa"/>
          </w:tcPr>
          <w:p w14:paraId="299B52B5" w14:textId="28795B95" w:rsidR="00C77BE4" w:rsidRPr="00C74D1B" w:rsidRDefault="00C77BE4" w:rsidP="00A11466">
            <w:pPr>
              <w:rPr>
                <w:sz w:val="18"/>
                <w:szCs w:val="18"/>
              </w:rPr>
            </w:pPr>
          </w:p>
        </w:tc>
        <w:tc>
          <w:tcPr>
            <w:tcW w:w="567" w:type="dxa"/>
          </w:tcPr>
          <w:p w14:paraId="46C0A865" w14:textId="77777777" w:rsidR="00C77BE4" w:rsidRPr="00C74D1B" w:rsidRDefault="00C77BE4" w:rsidP="00A11466">
            <w:pPr>
              <w:rPr>
                <w:sz w:val="18"/>
                <w:szCs w:val="18"/>
              </w:rPr>
            </w:pPr>
          </w:p>
        </w:tc>
        <w:tc>
          <w:tcPr>
            <w:tcW w:w="567" w:type="dxa"/>
          </w:tcPr>
          <w:p w14:paraId="6808FED5" w14:textId="77777777" w:rsidR="00C77BE4" w:rsidRPr="00C74D1B" w:rsidRDefault="00C77BE4" w:rsidP="00A11466">
            <w:pPr>
              <w:rPr>
                <w:sz w:val="18"/>
                <w:szCs w:val="18"/>
              </w:rPr>
            </w:pPr>
          </w:p>
        </w:tc>
        <w:tc>
          <w:tcPr>
            <w:tcW w:w="567" w:type="dxa"/>
          </w:tcPr>
          <w:p w14:paraId="3C2530E8" w14:textId="77777777" w:rsidR="00C77BE4" w:rsidRPr="00C74D1B" w:rsidRDefault="00C77BE4" w:rsidP="00A11466">
            <w:pPr>
              <w:rPr>
                <w:sz w:val="18"/>
                <w:szCs w:val="18"/>
              </w:rPr>
            </w:pPr>
          </w:p>
        </w:tc>
        <w:tc>
          <w:tcPr>
            <w:tcW w:w="567" w:type="dxa"/>
          </w:tcPr>
          <w:p w14:paraId="79D213F6" w14:textId="77777777" w:rsidR="00C77BE4" w:rsidRPr="00C74D1B" w:rsidRDefault="00C77BE4" w:rsidP="00A11466">
            <w:pPr>
              <w:rPr>
                <w:sz w:val="18"/>
                <w:szCs w:val="18"/>
              </w:rPr>
            </w:pPr>
          </w:p>
        </w:tc>
        <w:tc>
          <w:tcPr>
            <w:tcW w:w="2977" w:type="dxa"/>
          </w:tcPr>
          <w:p w14:paraId="0B54C2DA" w14:textId="77777777" w:rsidR="00C77BE4" w:rsidRPr="00C74D1B" w:rsidRDefault="00C77BE4" w:rsidP="00A11466">
            <w:pPr>
              <w:rPr>
                <w:sz w:val="18"/>
                <w:szCs w:val="18"/>
              </w:rPr>
            </w:pPr>
          </w:p>
        </w:tc>
      </w:tr>
      <w:tr w:rsidR="00C77BE4" w:rsidRPr="00C74D1B" w14:paraId="5FB315AA" w14:textId="77777777" w:rsidTr="00A11466">
        <w:tblPrEx>
          <w:tblCellMar>
            <w:top w:w="28" w:type="dxa"/>
            <w:bottom w:w="28" w:type="dxa"/>
          </w:tblCellMar>
        </w:tblPrEx>
        <w:trPr>
          <w:cantSplit/>
          <w:trHeight w:val="142"/>
        </w:trPr>
        <w:tc>
          <w:tcPr>
            <w:tcW w:w="1345" w:type="dxa"/>
          </w:tcPr>
          <w:p w14:paraId="6B1D2A05" w14:textId="77777777" w:rsidR="00C77BE4" w:rsidRPr="00C74D1B" w:rsidRDefault="00C77BE4" w:rsidP="00A11466">
            <w:pPr>
              <w:rPr>
                <w:sz w:val="18"/>
                <w:szCs w:val="18"/>
              </w:rPr>
            </w:pPr>
            <w:r w:rsidRPr="00C74D1B">
              <w:rPr>
                <w:sz w:val="18"/>
                <w:szCs w:val="18"/>
              </w:rPr>
              <w:t>BRS5-E25</w:t>
            </w:r>
          </w:p>
        </w:tc>
        <w:tc>
          <w:tcPr>
            <w:tcW w:w="3191" w:type="dxa"/>
          </w:tcPr>
          <w:p w14:paraId="58E1EDC9"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Capability for the user to be able to share and distribute CAD engineering drawings with the same reference. </w:t>
            </w:r>
          </w:p>
        </w:tc>
        <w:tc>
          <w:tcPr>
            <w:tcW w:w="567" w:type="dxa"/>
          </w:tcPr>
          <w:p w14:paraId="6E6C2E7B" w14:textId="77777777" w:rsidR="00C77BE4" w:rsidRPr="00C74D1B" w:rsidRDefault="00C77BE4" w:rsidP="00A11466">
            <w:pPr>
              <w:rPr>
                <w:sz w:val="18"/>
                <w:szCs w:val="18"/>
              </w:rPr>
            </w:pPr>
          </w:p>
        </w:tc>
        <w:tc>
          <w:tcPr>
            <w:tcW w:w="567" w:type="dxa"/>
          </w:tcPr>
          <w:p w14:paraId="47400531" w14:textId="77777777" w:rsidR="00C77BE4" w:rsidRPr="00C74D1B" w:rsidRDefault="00C77BE4" w:rsidP="00A11466">
            <w:pPr>
              <w:rPr>
                <w:sz w:val="18"/>
                <w:szCs w:val="18"/>
              </w:rPr>
            </w:pPr>
          </w:p>
        </w:tc>
        <w:tc>
          <w:tcPr>
            <w:tcW w:w="567" w:type="dxa"/>
          </w:tcPr>
          <w:p w14:paraId="7E1400D7" w14:textId="77777777" w:rsidR="00C77BE4" w:rsidRPr="00C74D1B" w:rsidRDefault="00C77BE4" w:rsidP="00A11466">
            <w:pPr>
              <w:rPr>
                <w:sz w:val="18"/>
                <w:szCs w:val="18"/>
              </w:rPr>
            </w:pPr>
          </w:p>
        </w:tc>
        <w:tc>
          <w:tcPr>
            <w:tcW w:w="567" w:type="dxa"/>
          </w:tcPr>
          <w:p w14:paraId="6071225A" w14:textId="77777777" w:rsidR="00C77BE4" w:rsidRPr="00C74D1B" w:rsidRDefault="00C77BE4" w:rsidP="00A11466">
            <w:pPr>
              <w:rPr>
                <w:sz w:val="18"/>
                <w:szCs w:val="18"/>
              </w:rPr>
            </w:pPr>
          </w:p>
        </w:tc>
        <w:tc>
          <w:tcPr>
            <w:tcW w:w="567" w:type="dxa"/>
          </w:tcPr>
          <w:p w14:paraId="6F3FC669" w14:textId="77777777" w:rsidR="00C77BE4" w:rsidRPr="00C74D1B" w:rsidRDefault="00C77BE4" w:rsidP="00A11466">
            <w:pPr>
              <w:rPr>
                <w:sz w:val="18"/>
                <w:szCs w:val="18"/>
              </w:rPr>
            </w:pPr>
          </w:p>
        </w:tc>
        <w:tc>
          <w:tcPr>
            <w:tcW w:w="2977" w:type="dxa"/>
          </w:tcPr>
          <w:p w14:paraId="7CABA3AD" w14:textId="77777777" w:rsidR="00C77BE4" w:rsidRPr="00C74D1B" w:rsidRDefault="00C77BE4" w:rsidP="00A11466">
            <w:pPr>
              <w:rPr>
                <w:sz w:val="18"/>
                <w:szCs w:val="18"/>
              </w:rPr>
            </w:pPr>
          </w:p>
        </w:tc>
      </w:tr>
      <w:tr w:rsidR="00C77BE4" w:rsidRPr="00C74D1B" w14:paraId="783C6096" w14:textId="77777777" w:rsidTr="00A11466">
        <w:tblPrEx>
          <w:tblCellMar>
            <w:top w:w="28" w:type="dxa"/>
            <w:bottom w:w="28" w:type="dxa"/>
          </w:tblCellMar>
        </w:tblPrEx>
        <w:trPr>
          <w:cantSplit/>
          <w:trHeight w:val="142"/>
        </w:trPr>
        <w:tc>
          <w:tcPr>
            <w:tcW w:w="1345" w:type="dxa"/>
          </w:tcPr>
          <w:p w14:paraId="7452F14C" w14:textId="77777777" w:rsidR="00C77BE4" w:rsidRPr="00C74D1B" w:rsidRDefault="00C77BE4" w:rsidP="00A11466">
            <w:pPr>
              <w:rPr>
                <w:sz w:val="18"/>
                <w:szCs w:val="18"/>
              </w:rPr>
            </w:pPr>
            <w:r w:rsidRPr="00C74D1B">
              <w:rPr>
                <w:sz w:val="18"/>
                <w:szCs w:val="18"/>
              </w:rPr>
              <w:t>BRS5-E26</w:t>
            </w:r>
          </w:p>
        </w:tc>
        <w:tc>
          <w:tcPr>
            <w:tcW w:w="3191" w:type="dxa"/>
          </w:tcPr>
          <w:p w14:paraId="2CFFE8F2"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add and view new CAD drawings.</w:t>
            </w:r>
          </w:p>
        </w:tc>
        <w:tc>
          <w:tcPr>
            <w:tcW w:w="567" w:type="dxa"/>
          </w:tcPr>
          <w:p w14:paraId="70985AF6" w14:textId="77777777" w:rsidR="00C77BE4" w:rsidRPr="00C74D1B" w:rsidRDefault="00C77BE4" w:rsidP="00A11466">
            <w:pPr>
              <w:rPr>
                <w:sz w:val="18"/>
                <w:szCs w:val="18"/>
              </w:rPr>
            </w:pPr>
          </w:p>
        </w:tc>
        <w:tc>
          <w:tcPr>
            <w:tcW w:w="567" w:type="dxa"/>
          </w:tcPr>
          <w:p w14:paraId="1FE68169" w14:textId="77777777" w:rsidR="00C77BE4" w:rsidRPr="00C74D1B" w:rsidRDefault="00C77BE4" w:rsidP="00A11466">
            <w:pPr>
              <w:rPr>
                <w:sz w:val="18"/>
                <w:szCs w:val="18"/>
              </w:rPr>
            </w:pPr>
          </w:p>
        </w:tc>
        <w:tc>
          <w:tcPr>
            <w:tcW w:w="567" w:type="dxa"/>
          </w:tcPr>
          <w:p w14:paraId="68FF5E4D" w14:textId="77777777" w:rsidR="00C77BE4" w:rsidRPr="00C74D1B" w:rsidRDefault="00C77BE4" w:rsidP="00A11466">
            <w:pPr>
              <w:rPr>
                <w:sz w:val="18"/>
                <w:szCs w:val="18"/>
              </w:rPr>
            </w:pPr>
          </w:p>
        </w:tc>
        <w:tc>
          <w:tcPr>
            <w:tcW w:w="567" w:type="dxa"/>
          </w:tcPr>
          <w:p w14:paraId="27D1A2EA" w14:textId="77777777" w:rsidR="00C77BE4" w:rsidRPr="00C74D1B" w:rsidRDefault="00C77BE4" w:rsidP="00A11466">
            <w:pPr>
              <w:rPr>
                <w:sz w:val="18"/>
                <w:szCs w:val="18"/>
              </w:rPr>
            </w:pPr>
          </w:p>
        </w:tc>
        <w:tc>
          <w:tcPr>
            <w:tcW w:w="567" w:type="dxa"/>
          </w:tcPr>
          <w:p w14:paraId="3063B6E9" w14:textId="77777777" w:rsidR="00C77BE4" w:rsidRPr="00C74D1B" w:rsidRDefault="00C77BE4" w:rsidP="00A11466">
            <w:pPr>
              <w:rPr>
                <w:sz w:val="18"/>
                <w:szCs w:val="18"/>
              </w:rPr>
            </w:pPr>
          </w:p>
        </w:tc>
        <w:tc>
          <w:tcPr>
            <w:tcW w:w="2977" w:type="dxa"/>
          </w:tcPr>
          <w:p w14:paraId="7C6CE28E" w14:textId="77777777" w:rsidR="00C77BE4" w:rsidRPr="00C74D1B" w:rsidRDefault="00C77BE4" w:rsidP="00A11466">
            <w:pPr>
              <w:rPr>
                <w:sz w:val="18"/>
                <w:szCs w:val="18"/>
              </w:rPr>
            </w:pPr>
          </w:p>
        </w:tc>
      </w:tr>
      <w:tr w:rsidR="00C77BE4" w:rsidRPr="00C74D1B" w14:paraId="6887CF6C" w14:textId="77777777" w:rsidTr="00A11466">
        <w:tblPrEx>
          <w:tblCellMar>
            <w:top w:w="28" w:type="dxa"/>
            <w:bottom w:w="28" w:type="dxa"/>
          </w:tblCellMar>
        </w:tblPrEx>
        <w:trPr>
          <w:cantSplit/>
          <w:trHeight w:val="142"/>
        </w:trPr>
        <w:tc>
          <w:tcPr>
            <w:tcW w:w="1345" w:type="dxa"/>
          </w:tcPr>
          <w:p w14:paraId="3F525633" w14:textId="77777777" w:rsidR="00C77BE4" w:rsidRPr="00C74D1B" w:rsidRDefault="00C77BE4" w:rsidP="00A11466">
            <w:pPr>
              <w:rPr>
                <w:sz w:val="18"/>
                <w:szCs w:val="18"/>
              </w:rPr>
            </w:pPr>
            <w:r w:rsidRPr="00C74D1B">
              <w:rPr>
                <w:sz w:val="18"/>
                <w:szCs w:val="18"/>
              </w:rPr>
              <w:t>BRS5-E27</w:t>
            </w:r>
          </w:p>
        </w:tc>
        <w:tc>
          <w:tcPr>
            <w:tcW w:w="3191" w:type="dxa"/>
          </w:tcPr>
          <w:p w14:paraId="54C1B82B"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User to be able to open multiple drawing files.</w:t>
            </w:r>
          </w:p>
        </w:tc>
        <w:tc>
          <w:tcPr>
            <w:tcW w:w="567" w:type="dxa"/>
          </w:tcPr>
          <w:p w14:paraId="26C33B10" w14:textId="77777777" w:rsidR="00C77BE4" w:rsidRPr="00C74D1B" w:rsidRDefault="00C77BE4" w:rsidP="00A11466">
            <w:pPr>
              <w:rPr>
                <w:sz w:val="18"/>
                <w:szCs w:val="18"/>
              </w:rPr>
            </w:pPr>
          </w:p>
        </w:tc>
        <w:tc>
          <w:tcPr>
            <w:tcW w:w="567" w:type="dxa"/>
          </w:tcPr>
          <w:p w14:paraId="2ABDAECE" w14:textId="77777777" w:rsidR="00C77BE4" w:rsidRPr="00C74D1B" w:rsidRDefault="00C77BE4" w:rsidP="00A11466">
            <w:pPr>
              <w:rPr>
                <w:sz w:val="18"/>
                <w:szCs w:val="18"/>
              </w:rPr>
            </w:pPr>
          </w:p>
        </w:tc>
        <w:tc>
          <w:tcPr>
            <w:tcW w:w="567" w:type="dxa"/>
          </w:tcPr>
          <w:p w14:paraId="49E7CE15" w14:textId="77777777" w:rsidR="00C77BE4" w:rsidRPr="00C74D1B" w:rsidRDefault="00C77BE4" w:rsidP="00A11466">
            <w:pPr>
              <w:rPr>
                <w:sz w:val="18"/>
                <w:szCs w:val="18"/>
              </w:rPr>
            </w:pPr>
          </w:p>
        </w:tc>
        <w:tc>
          <w:tcPr>
            <w:tcW w:w="567" w:type="dxa"/>
          </w:tcPr>
          <w:p w14:paraId="5CD9CCC6" w14:textId="77777777" w:rsidR="00C77BE4" w:rsidRPr="00C74D1B" w:rsidRDefault="00C77BE4" w:rsidP="00A11466">
            <w:pPr>
              <w:rPr>
                <w:sz w:val="18"/>
                <w:szCs w:val="18"/>
              </w:rPr>
            </w:pPr>
          </w:p>
        </w:tc>
        <w:tc>
          <w:tcPr>
            <w:tcW w:w="567" w:type="dxa"/>
          </w:tcPr>
          <w:p w14:paraId="2A91BD45" w14:textId="77777777" w:rsidR="00C77BE4" w:rsidRPr="00C74D1B" w:rsidRDefault="00C77BE4" w:rsidP="00A11466">
            <w:pPr>
              <w:rPr>
                <w:sz w:val="18"/>
                <w:szCs w:val="18"/>
              </w:rPr>
            </w:pPr>
          </w:p>
        </w:tc>
        <w:tc>
          <w:tcPr>
            <w:tcW w:w="2977" w:type="dxa"/>
          </w:tcPr>
          <w:p w14:paraId="3416C4C7" w14:textId="77777777" w:rsidR="00C77BE4" w:rsidRPr="00C74D1B" w:rsidRDefault="00C77BE4" w:rsidP="00A11466">
            <w:pPr>
              <w:rPr>
                <w:sz w:val="18"/>
                <w:szCs w:val="18"/>
              </w:rPr>
            </w:pPr>
          </w:p>
        </w:tc>
      </w:tr>
      <w:tr w:rsidR="00C77BE4" w:rsidRPr="00C74D1B" w14:paraId="7609D742" w14:textId="77777777" w:rsidTr="00A11466">
        <w:tblPrEx>
          <w:tblCellMar>
            <w:top w:w="28" w:type="dxa"/>
            <w:bottom w:w="28" w:type="dxa"/>
          </w:tblCellMar>
        </w:tblPrEx>
        <w:trPr>
          <w:cantSplit/>
          <w:trHeight w:val="142"/>
        </w:trPr>
        <w:tc>
          <w:tcPr>
            <w:tcW w:w="1345" w:type="dxa"/>
          </w:tcPr>
          <w:p w14:paraId="3D2D46DD" w14:textId="77777777" w:rsidR="00C77BE4" w:rsidRPr="00C74D1B" w:rsidRDefault="00C77BE4" w:rsidP="00A11466">
            <w:pPr>
              <w:rPr>
                <w:sz w:val="18"/>
                <w:szCs w:val="18"/>
              </w:rPr>
            </w:pPr>
            <w:r w:rsidRPr="00C74D1B">
              <w:rPr>
                <w:sz w:val="18"/>
                <w:szCs w:val="18"/>
              </w:rPr>
              <w:t>BRS5-E28</w:t>
            </w:r>
          </w:p>
        </w:tc>
        <w:tc>
          <w:tcPr>
            <w:tcW w:w="3191" w:type="dxa"/>
          </w:tcPr>
          <w:p w14:paraId="0D0463F4"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User to have the ability to draw status report of drawings.</w:t>
            </w:r>
          </w:p>
        </w:tc>
        <w:tc>
          <w:tcPr>
            <w:tcW w:w="567" w:type="dxa"/>
          </w:tcPr>
          <w:p w14:paraId="7C7B4F0B" w14:textId="76F900A2" w:rsidR="00C77BE4" w:rsidRPr="00C74D1B" w:rsidRDefault="00C77BE4" w:rsidP="00A11466">
            <w:pPr>
              <w:rPr>
                <w:sz w:val="18"/>
                <w:szCs w:val="18"/>
              </w:rPr>
            </w:pPr>
          </w:p>
        </w:tc>
        <w:tc>
          <w:tcPr>
            <w:tcW w:w="567" w:type="dxa"/>
          </w:tcPr>
          <w:p w14:paraId="21945D2C" w14:textId="77777777" w:rsidR="00C77BE4" w:rsidRPr="00C74D1B" w:rsidRDefault="00C77BE4" w:rsidP="00A11466">
            <w:pPr>
              <w:rPr>
                <w:sz w:val="18"/>
                <w:szCs w:val="18"/>
              </w:rPr>
            </w:pPr>
          </w:p>
        </w:tc>
        <w:tc>
          <w:tcPr>
            <w:tcW w:w="567" w:type="dxa"/>
          </w:tcPr>
          <w:p w14:paraId="53C72458" w14:textId="77777777" w:rsidR="00C77BE4" w:rsidRPr="00C74D1B" w:rsidRDefault="00C77BE4" w:rsidP="00A11466">
            <w:pPr>
              <w:rPr>
                <w:sz w:val="18"/>
                <w:szCs w:val="18"/>
              </w:rPr>
            </w:pPr>
          </w:p>
        </w:tc>
        <w:tc>
          <w:tcPr>
            <w:tcW w:w="567" w:type="dxa"/>
          </w:tcPr>
          <w:p w14:paraId="19CA2920" w14:textId="77777777" w:rsidR="00C77BE4" w:rsidRPr="00C74D1B" w:rsidRDefault="00C77BE4" w:rsidP="00A11466">
            <w:pPr>
              <w:rPr>
                <w:sz w:val="18"/>
                <w:szCs w:val="18"/>
              </w:rPr>
            </w:pPr>
          </w:p>
        </w:tc>
        <w:tc>
          <w:tcPr>
            <w:tcW w:w="567" w:type="dxa"/>
          </w:tcPr>
          <w:p w14:paraId="7B986C57" w14:textId="77777777" w:rsidR="00C77BE4" w:rsidRPr="00C74D1B" w:rsidRDefault="00C77BE4" w:rsidP="00A11466">
            <w:pPr>
              <w:rPr>
                <w:sz w:val="18"/>
                <w:szCs w:val="18"/>
              </w:rPr>
            </w:pPr>
          </w:p>
        </w:tc>
        <w:tc>
          <w:tcPr>
            <w:tcW w:w="2977" w:type="dxa"/>
          </w:tcPr>
          <w:p w14:paraId="21813CE5" w14:textId="77777777" w:rsidR="00C77BE4" w:rsidRPr="00C74D1B" w:rsidRDefault="00C77BE4" w:rsidP="00A11466">
            <w:pPr>
              <w:rPr>
                <w:sz w:val="18"/>
                <w:szCs w:val="18"/>
              </w:rPr>
            </w:pPr>
          </w:p>
        </w:tc>
      </w:tr>
    </w:tbl>
    <w:p w14:paraId="7293F669" w14:textId="77777777" w:rsidR="00C77BE4" w:rsidRPr="00C74D1B" w:rsidRDefault="00C77BE4" w:rsidP="00C77BE4"/>
    <w:p w14:paraId="5115B7C5" w14:textId="77777777" w:rsidR="00077938" w:rsidRPr="00C74D1B" w:rsidRDefault="00077938">
      <w:pPr>
        <w:spacing w:after="200" w:line="276" w:lineRule="auto"/>
        <w:jc w:val="left"/>
        <w:rPr>
          <w:rFonts w:ascii="Arial Bold" w:eastAsia="Times New Roman" w:hAnsi="Arial Bold" w:cs="Times New Roman"/>
          <w:b/>
          <w:kern w:val="28"/>
          <w:szCs w:val="20"/>
          <w:lang w:val="en-GB"/>
        </w:rPr>
      </w:pPr>
      <w:r w:rsidRPr="00C74D1B">
        <w:br w:type="page"/>
      </w:r>
    </w:p>
    <w:p w14:paraId="316108AA" w14:textId="29AF9C8E" w:rsidR="00C77BE4" w:rsidRPr="00C74D1B" w:rsidRDefault="00C77BE4" w:rsidP="0030064C">
      <w:pPr>
        <w:pStyle w:val="Heading3"/>
      </w:pPr>
      <w:bookmarkStart w:id="136" w:name="_Toc99103765"/>
      <w:r w:rsidRPr="00C74D1B">
        <w:t>Manage documents</w:t>
      </w:r>
      <w:bookmarkEnd w:id="136"/>
    </w:p>
    <w:p w14:paraId="72963899" w14:textId="77777777" w:rsidR="00C77BE4" w:rsidRPr="00C74D1B" w:rsidRDefault="00C77BE4" w:rsidP="00C77BE4"/>
    <w:tbl>
      <w:tblPr>
        <w:tblStyle w:val="TableGrid"/>
        <w:tblW w:w="10348" w:type="dxa"/>
        <w:tblInd w:w="279" w:type="dxa"/>
        <w:tblLayout w:type="fixed"/>
        <w:tblLook w:val="04A0" w:firstRow="1" w:lastRow="0" w:firstColumn="1" w:lastColumn="0" w:noHBand="0" w:noVBand="1"/>
      </w:tblPr>
      <w:tblGrid>
        <w:gridCol w:w="1345"/>
        <w:gridCol w:w="3191"/>
        <w:gridCol w:w="567"/>
        <w:gridCol w:w="567"/>
        <w:gridCol w:w="567"/>
        <w:gridCol w:w="567"/>
        <w:gridCol w:w="567"/>
        <w:gridCol w:w="2977"/>
      </w:tblGrid>
      <w:tr w:rsidR="00C77BE4" w:rsidRPr="00C74D1B" w14:paraId="34C33307" w14:textId="77777777" w:rsidTr="00A11466">
        <w:trPr>
          <w:trHeight w:val="1742"/>
        </w:trPr>
        <w:tc>
          <w:tcPr>
            <w:tcW w:w="1345" w:type="dxa"/>
            <w:shd w:val="clear" w:color="auto" w:fill="EEECE1" w:themeFill="background2"/>
          </w:tcPr>
          <w:p w14:paraId="0806336E" w14:textId="77777777" w:rsidR="00C77BE4" w:rsidRPr="00C74D1B" w:rsidRDefault="00C77BE4" w:rsidP="00A11466">
            <w:pPr>
              <w:rPr>
                <w:b/>
                <w:sz w:val="18"/>
                <w:szCs w:val="18"/>
              </w:rPr>
            </w:pPr>
            <w:r w:rsidRPr="00C74D1B">
              <w:rPr>
                <w:b/>
                <w:bCs/>
                <w:sz w:val="18"/>
                <w:szCs w:val="18"/>
              </w:rPr>
              <w:t>BRS Number</w:t>
            </w:r>
          </w:p>
        </w:tc>
        <w:tc>
          <w:tcPr>
            <w:tcW w:w="3191" w:type="dxa"/>
            <w:shd w:val="clear" w:color="auto" w:fill="EEECE1" w:themeFill="background2"/>
          </w:tcPr>
          <w:p w14:paraId="70EFC186"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38E02538"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0A00B2C8"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57D7698A"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7DF8A686"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47196940"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34E79EC8"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4245B2B9" w14:textId="77777777" w:rsidTr="00A11466">
        <w:trPr>
          <w:trHeight w:val="142"/>
        </w:trPr>
        <w:tc>
          <w:tcPr>
            <w:tcW w:w="1345" w:type="dxa"/>
          </w:tcPr>
          <w:p w14:paraId="3F895B40" w14:textId="77777777" w:rsidR="00C77BE4" w:rsidRPr="00C74D1B" w:rsidRDefault="00C77BE4" w:rsidP="00A11466">
            <w:pPr>
              <w:pStyle w:val="ListParagraph"/>
              <w:ind w:left="0"/>
              <w:contextualSpacing w:val="0"/>
              <w:rPr>
                <w:sz w:val="18"/>
                <w:szCs w:val="18"/>
              </w:rPr>
            </w:pPr>
          </w:p>
        </w:tc>
        <w:tc>
          <w:tcPr>
            <w:tcW w:w="3191" w:type="dxa"/>
          </w:tcPr>
          <w:p w14:paraId="137E7993" w14:textId="77777777" w:rsidR="00C77BE4" w:rsidRPr="00C74D1B" w:rsidRDefault="00C77BE4" w:rsidP="00A11466">
            <w:pPr>
              <w:rPr>
                <w:color w:val="000000" w:themeColor="text1"/>
                <w:sz w:val="18"/>
                <w:szCs w:val="18"/>
              </w:rPr>
            </w:pPr>
          </w:p>
        </w:tc>
        <w:tc>
          <w:tcPr>
            <w:tcW w:w="567" w:type="dxa"/>
          </w:tcPr>
          <w:p w14:paraId="760AAF47" w14:textId="77777777" w:rsidR="00C77BE4" w:rsidRPr="00C74D1B" w:rsidRDefault="00C77BE4" w:rsidP="00A11466">
            <w:pPr>
              <w:pStyle w:val="ListParagraph"/>
              <w:ind w:left="0"/>
              <w:rPr>
                <w:color w:val="000000" w:themeColor="text1"/>
                <w:sz w:val="18"/>
              </w:rPr>
            </w:pPr>
          </w:p>
        </w:tc>
        <w:tc>
          <w:tcPr>
            <w:tcW w:w="567" w:type="dxa"/>
          </w:tcPr>
          <w:p w14:paraId="12F31D73" w14:textId="77777777" w:rsidR="00C77BE4" w:rsidRPr="00C74D1B" w:rsidRDefault="00C77BE4" w:rsidP="00A11466">
            <w:pPr>
              <w:pStyle w:val="ListParagraph"/>
              <w:ind w:left="0"/>
              <w:rPr>
                <w:color w:val="000000" w:themeColor="text1"/>
                <w:sz w:val="18"/>
              </w:rPr>
            </w:pPr>
          </w:p>
        </w:tc>
        <w:tc>
          <w:tcPr>
            <w:tcW w:w="567" w:type="dxa"/>
          </w:tcPr>
          <w:p w14:paraId="13BD7290" w14:textId="77777777" w:rsidR="00C77BE4" w:rsidRPr="00C74D1B" w:rsidRDefault="00C77BE4" w:rsidP="00A11466">
            <w:pPr>
              <w:pStyle w:val="ListParagraph"/>
              <w:ind w:left="0"/>
              <w:rPr>
                <w:color w:val="000000" w:themeColor="text1"/>
                <w:sz w:val="18"/>
              </w:rPr>
            </w:pPr>
          </w:p>
        </w:tc>
        <w:tc>
          <w:tcPr>
            <w:tcW w:w="567" w:type="dxa"/>
          </w:tcPr>
          <w:p w14:paraId="65E0B11D" w14:textId="77777777" w:rsidR="00C77BE4" w:rsidRPr="00C74D1B" w:rsidRDefault="00C77BE4" w:rsidP="00A11466">
            <w:pPr>
              <w:pStyle w:val="ListParagraph"/>
              <w:ind w:left="0"/>
              <w:rPr>
                <w:color w:val="000000" w:themeColor="text1"/>
                <w:sz w:val="18"/>
              </w:rPr>
            </w:pPr>
          </w:p>
        </w:tc>
        <w:tc>
          <w:tcPr>
            <w:tcW w:w="567" w:type="dxa"/>
          </w:tcPr>
          <w:p w14:paraId="77F78537" w14:textId="77777777" w:rsidR="00C77BE4" w:rsidRPr="00C74D1B" w:rsidRDefault="00C77BE4" w:rsidP="00A11466">
            <w:pPr>
              <w:pStyle w:val="ListParagraph"/>
              <w:ind w:left="0"/>
              <w:rPr>
                <w:color w:val="000000" w:themeColor="text1"/>
                <w:sz w:val="18"/>
              </w:rPr>
            </w:pPr>
          </w:p>
        </w:tc>
        <w:tc>
          <w:tcPr>
            <w:tcW w:w="2977" w:type="dxa"/>
          </w:tcPr>
          <w:p w14:paraId="6DBE8D75" w14:textId="77777777" w:rsidR="00C77BE4" w:rsidRPr="00C74D1B" w:rsidRDefault="00C77BE4" w:rsidP="00A11466">
            <w:pPr>
              <w:pStyle w:val="ListParagraph"/>
              <w:ind w:left="0"/>
              <w:rPr>
                <w:color w:val="000000" w:themeColor="text1"/>
                <w:sz w:val="18"/>
              </w:rPr>
            </w:pPr>
          </w:p>
        </w:tc>
      </w:tr>
      <w:tr w:rsidR="00C77BE4" w:rsidRPr="00C74D1B" w14:paraId="2CDE4FBC" w14:textId="77777777" w:rsidTr="00A11466">
        <w:tblPrEx>
          <w:tblCellMar>
            <w:top w:w="28" w:type="dxa"/>
            <w:bottom w:w="28" w:type="dxa"/>
          </w:tblCellMar>
        </w:tblPrEx>
        <w:trPr>
          <w:cantSplit/>
          <w:trHeight w:val="142"/>
        </w:trPr>
        <w:tc>
          <w:tcPr>
            <w:tcW w:w="1345" w:type="dxa"/>
          </w:tcPr>
          <w:p w14:paraId="06E6285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BRS6-F1</w:t>
            </w:r>
          </w:p>
        </w:tc>
        <w:tc>
          <w:tcPr>
            <w:tcW w:w="3191" w:type="dxa"/>
          </w:tcPr>
          <w:p w14:paraId="46A76ABA"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User to be able to:</w:t>
            </w:r>
          </w:p>
          <w:p w14:paraId="1FB62D7A"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 Create a new document number</w:t>
            </w:r>
          </w:p>
          <w:p w14:paraId="2AFB54D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b. Register a new document number </w:t>
            </w:r>
          </w:p>
          <w:p w14:paraId="06F3C7A8"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 Compile the document</w:t>
            </w:r>
          </w:p>
          <w:p w14:paraId="513F26F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d. Review the document</w:t>
            </w:r>
          </w:p>
          <w:p w14:paraId="7EC593C9"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e. Approve the document</w:t>
            </w:r>
          </w:p>
          <w:p w14:paraId="7CC3749C"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f. Publish the document</w:t>
            </w:r>
          </w:p>
          <w:p w14:paraId="715D88C5"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g. Withdraw/archive/supersede document</w:t>
            </w:r>
          </w:p>
          <w:p w14:paraId="2C54D066"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h. Search documents based on any metadata field or combination thereof.</w:t>
            </w:r>
          </w:p>
        </w:tc>
        <w:tc>
          <w:tcPr>
            <w:tcW w:w="567" w:type="dxa"/>
          </w:tcPr>
          <w:p w14:paraId="4CCBA302" w14:textId="77777777" w:rsidR="00C77BE4" w:rsidRPr="00C74D1B" w:rsidRDefault="00C77BE4" w:rsidP="00A11466">
            <w:pPr>
              <w:rPr>
                <w:sz w:val="18"/>
                <w:szCs w:val="18"/>
              </w:rPr>
            </w:pPr>
          </w:p>
        </w:tc>
        <w:tc>
          <w:tcPr>
            <w:tcW w:w="567" w:type="dxa"/>
          </w:tcPr>
          <w:p w14:paraId="3B396848" w14:textId="77777777" w:rsidR="00C77BE4" w:rsidRPr="00C74D1B" w:rsidRDefault="00C77BE4" w:rsidP="00A11466">
            <w:pPr>
              <w:rPr>
                <w:sz w:val="18"/>
                <w:szCs w:val="18"/>
              </w:rPr>
            </w:pPr>
          </w:p>
        </w:tc>
        <w:tc>
          <w:tcPr>
            <w:tcW w:w="567" w:type="dxa"/>
          </w:tcPr>
          <w:p w14:paraId="246262DB" w14:textId="77777777" w:rsidR="00C77BE4" w:rsidRPr="00C74D1B" w:rsidRDefault="00C77BE4" w:rsidP="00A11466">
            <w:pPr>
              <w:rPr>
                <w:sz w:val="18"/>
                <w:szCs w:val="18"/>
              </w:rPr>
            </w:pPr>
          </w:p>
        </w:tc>
        <w:tc>
          <w:tcPr>
            <w:tcW w:w="567" w:type="dxa"/>
          </w:tcPr>
          <w:p w14:paraId="6D773715" w14:textId="77777777" w:rsidR="00C77BE4" w:rsidRPr="00C74D1B" w:rsidRDefault="00C77BE4" w:rsidP="00A11466">
            <w:pPr>
              <w:rPr>
                <w:sz w:val="18"/>
                <w:szCs w:val="18"/>
              </w:rPr>
            </w:pPr>
          </w:p>
        </w:tc>
        <w:tc>
          <w:tcPr>
            <w:tcW w:w="567" w:type="dxa"/>
          </w:tcPr>
          <w:p w14:paraId="1189246E" w14:textId="77777777" w:rsidR="00C77BE4" w:rsidRPr="00C74D1B" w:rsidRDefault="00C77BE4" w:rsidP="00A11466">
            <w:pPr>
              <w:rPr>
                <w:sz w:val="18"/>
                <w:szCs w:val="18"/>
              </w:rPr>
            </w:pPr>
          </w:p>
        </w:tc>
        <w:tc>
          <w:tcPr>
            <w:tcW w:w="2977" w:type="dxa"/>
          </w:tcPr>
          <w:p w14:paraId="554756EB" w14:textId="77777777" w:rsidR="00C77BE4" w:rsidRPr="00C74D1B" w:rsidRDefault="00C77BE4" w:rsidP="00A11466">
            <w:pPr>
              <w:rPr>
                <w:sz w:val="18"/>
                <w:szCs w:val="18"/>
              </w:rPr>
            </w:pPr>
          </w:p>
        </w:tc>
      </w:tr>
      <w:tr w:rsidR="00C77BE4" w:rsidRPr="00C74D1B" w14:paraId="69D3F9A5" w14:textId="77777777" w:rsidTr="00A11466">
        <w:tblPrEx>
          <w:tblCellMar>
            <w:top w:w="28" w:type="dxa"/>
            <w:bottom w:w="28" w:type="dxa"/>
          </w:tblCellMar>
        </w:tblPrEx>
        <w:trPr>
          <w:cantSplit/>
          <w:trHeight w:val="531"/>
        </w:trPr>
        <w:tc>
          <w:tcPr>
            <w:tcW w:w="1345" w:type="dxa"/>
          </w:tcPr>
          <w:p w14:paraId="67A5BB62" w14:textId="77777777" w:rsidR="00C77BE4" w:rsidRPr="00C74D1B" w:rsidRDefault="00C77BE4" w:rsidP="00A11466">
            <w:pPr>
              <w:rPr>
                <w:sz w:val="18"/>
                <w:szCs w:val="18"/>
              </w:rPr>
            </w:pPr>
            <w:r w:rsidRPr="00C74D1B">
              <w:rPr>
                <w:sz w:val="18"/>
                <w:szCs w:val="18"/>
              </w:rPr>
              <w:t>BRS6-F2</w:t>
            </w:r>
          </w:p>
        </w:tc>
        <w:tc>
          <w:tcPr>
            <w:tcW w:w="3191" w:type="dxa"/>
          </w:tcPr>
          <w:p w14:paraId="5C12818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Ability to view, search, import and export documents.</w:t>
            </w:r>
          </w:p>
        </w:tc>
        <w:tc>
          <w:tcPr>
            <w:tcW w:w="567" w:type="dxa"/>
          </w:tcPr>
          <w:p w14:paraId="4CFF2913" w14:textId="77777777" w:rsidR="00C77BE4" w:rsidRPr="00C74D1B" w:rsidRDefault="00C77BE4" w:rsidP="00A11466">
            <w:pPr>
              <w:rPr>
                <w:sz w:val="18"/>
                <w:szCs w:val="18"/>
              </w:rPr>
            </w:pPr>
          </w:p>
        </w:tc>
        <w:tc>
          <w:tcPr>
            <w:tcW w:w="567" w:type="dxa"/>
          </w:tcPr>
          <w:p w14:paraId="73D7975D" w14:textId="77777777" w:rsidR="00C77BE4" w:rsidRPr="00C74D1B" w:rsidRDefault="00C77BE4" w:rsidP="00A11466">
            <w:pPr>
              <w:rPr>
                <w:sz w:val="18"/>
                <w:szCs w:val="18"/>
              </w:rPr>
            </w:pPr>
          </w:p>
        </w:tc>
        <w:tc>
          <w:tcPr>
            <w:tcW w:w="567" w:type="dxa"/>
          </w:tcPr>
          <w:p w14:paraId="30D6C658" w14:textId="77777777" w:rsidR="00C77BE4" w:rsidRPr="00C74D1B" w:rsidRDefault="00C77BE4" w:rsidP="00A11466">
            <w:pPr>
              <w:rPr>
                <w:sz w:val="18"/>
                <w:szCs w:val="18"/>
              </w:rPr>
            </w:pPr>
          </w:p>
        </w:tc>
        <w:tc>
          <w:tcPr>
            <w:tcW w:w="567" w:type="dxa"/>
          </w:tcPr>
          <w:p w14:paraId="3A83E5AD" w14:textId="77777777" w:rsidR="00C77BE4" w:rsidRPr="00C74D1B" w:rsidRDefault="00C77BE4" w:rsidP="00A11466">
            <w:pPr>
              <w:rPr>
                <w:sz w:val="18"/>
                <w:szCs w:val="18"/>
              </w:rPr>
            </w:pPr>
          </w:p>
        </w:tc>
        <w:tc>
          <w:tcPr>
            <w:tcW w:w="567" w:type="dxa"/>
          </w:tcPr>
          <w:p w14:paraId="710EF12A" w14:textId="77777777" w:rsidR="00C77BE4" w:rsidRPr="00C74D1B" w:rsidRDefault="00C77BE4" w:rsidP="00A11466">
            <w:pPr>
              <w:rPr>
                <w:sz w:val="18"/>
                <w:szCs w:val="18"/>
              </w:rPr>
            </w:pPr>
          </w:p>
        </w:tc>
        <w:tc>
          <w:tcPr>
            <w:tcW w:w="2977" w:type="dxa"/>
          </w:tcPr>
          <w:p w14:paraId="6546D7DC" w14:textId="77777777" w:rsidR="00C77BE4" w:rsidRPr="00C74D1B" w:rsidRDefault="00C77BE4" w:rsidP="00A11466">
            <w:pPr>
              <w:rPr>
                <w:sz w:val="18"/>
                <w:szCs w:val="18"/>
              </w:rPr>
            </w:pPr>
          </w:p>
        </w:tc>
      </w:tr>
      <w:tr w:rsidR="00C77BE4" w:rsidRPr="00C74D1B" w14:paraId="1655DF2F" w14:textId="77777777" w:rsidTr="00A11466">
        <w:tblPrEx>
          <w:tblCellMar>
            <w:top w:w="28" w:type="dxa"/>
            <w:bottom w:w="28" w:type="dxa"/>
          </w:tblCellMar>
        </w:tblPrEx>
        <w:trPr>
          <w:cantSplit/>
          <w:trHeight w:val="142"/>
        </w:trPr>
        <w:tc>
          <w:tcPr>
            <w:tcW w:w="1345" w:type="dxa"/>
          </w:tcPr>
          <w:p w14:paraId="041D3046" w14:textId="77777777" w:rsidR="00C77BE4" w:rsidRPr="00C74D1B" w:rsidRDefault="00C77BE4" w:rsidP="00A11466">
            <w:pPr>
              <w:rPr>
                <w:sz w:val="18"/>
                <w:szCs w:val="18"/>
              </w:rPr>
            </w:pPr>
            <w:r w:rsidRPr="00C74D1B">
              <w:rPr>
                <w:sz w:val="18"/>
                <w:szCs w:val="18"/>
              </w:rPr>
              <w:t>BRS6-F3</w:t>
            </w:r>
          </w:p>
        </w:tc>
        <w:tc>
          <w:tcPr>
            <w:tcW w:w="3191" w:type="dxa"/>
          </w:tcPr>
          <w:p w14:paraId="6ED18E2C"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for the system to handle varying document sizes as configuration sizes are dependent on the tools being used.</w:t>
            </w:r>
          </w:p>
        </w:tc>
        <w:tc>
          <w:tcPr>
            <w:tcW w:w="567" w:type="dxa"/>
          </w:tcPr>
          <w:p w14:paraId="78481648" w14:textId="77777777" w:rsidR="00C77BE4" w:rsidRPr="00C74D1B" w:rsidRDefault="00C77BE4" w:rsidP="00A11466">
            <w:pPr>
              <w:rPr>
                <w:sz w:val="18"/>
                <w:szCs w:val="18"/>
              </w:rPr>
            </w:pPr>
          </w:p>
        </w:tc>
        <w:tc>
          <w:tcPr>
            <w:tcW w:w="567" w:type="dxa"/>
          </w:tcPr>
          <w:p w14:paraId="008BC25E" w14:textId="77777777" w:rsidR="00C77BE4" w:rsidRPr="00C74D1B" w:rsidRDefault="00C77BE4" w:rsidP="00A11466">
            <w:pPr>
              <w:rPr>
                <w:sz w:val="18"/>
                <w:szCs w:val="18"/>
              </w:rPr>
            </w:pPr>
          </w:p>
        </w:tc>
        <w:tc>
          <w:tcPr>
            <w:tcW w:w="567" w:type="dxa"/>
          </w:tcPr>
          <w:p w14:paraId="0CAC4D85" w14:textId="77777777" w:rsidR="00C77BE4" w:rsidRPr="00C74D1B" w:rsidRDefault="00C77BE4" w:rsidP="00A11466">
            <w:pPr>
              <w:rPr>
                <w:sz w:val="18"/>
                <w:szCs w:val="18"/>
              </w:rPr>
            </w:pPr>
          </w:p>
        </w:tc>
        <w:tc>
          <w:tcPr>
            <w:tcW w:w="567" w:type="dxa"/>
          </w:tcPr>
          <w:p w14:paraId="492691BA" w14:textId="77777777" w:rsidR="00C77BE4" w:rsidRPr="00C74D1B" w:rsidRDefault="00C77BE4" w:rsidP="00A11466">
            <w:pPr>
              <w:rPr>
                <w:sz w:val="18"/>
                <w:szCs w:val="18"/>
              </w:rPr>
            </w:pPr>
          </w:p>
        </w:tc>
        <w:tc>
          <w:tcPr>
            <w:tcW w:w="567" w:type="dxa"/>
          </w:tcPr>
          <w:p w14:paraId="67B16A91" w14:textId="77777777" w:rsidR="00C77BE4" w:rsidRPr="00C74D1B" w:rsidRDefault="00C77BE4" w:rsidP="00A11466">
            <w:pPr>
              <w:rPr>
                <w:sz w:val="18"/>
                <w:szCs w:val="18"/>
              </w:rPr>
            </w:pPr>
          </w:p>
        </w:tc>
        <w:tc>
          <w:tcPr>
            <w:tcW w:w="2977" w:type="dxa"/>
          </w:tcPr>
          <w:p w14:paraId="1C5224AE" w14:textId="77777777" w:rsidR="00C77BE4" w:rsidRPr="00C74D1B" w:rsidRDefault="00C77BE4" w:rsidP="00A11466">
            <w:pPr>
              <w:rPr>
                <w:sz w:val="18"/>
                <w:szCs w:val="18"/>
              </w:rPr>
            </w:pPr>
          </w:p>
        </w:tc>
      </w:tr>
      <w:tr w:rsidR="00C77BE4" w:rsidRPr="00C74D1B" w14:paraId="0C0B494C" w14:textId="77777777" w:rsidTr="00A11466">
        <w:tblPrEx>
          <w:tblCellMar>
            <w:top w:w="28" w:type="dxa"/>
            <w:bottom w:w="28" w:type="dxa"/>
          </w:tblCellMar>
        </w:tblPrEx>
        <w:trPr>
          <w:cantSplit/>
          <w:trHeight w:val="142"/>
        </w:trPr>
        <w:tc>
          <w:tcPr>
            <w:tcW w:w="1345" w:type="dxa"/>
          </w:tcPr>
          <w:p w14:paraId="775FDBD9" w14:textId="77777777" w:rsidR="00C77BE4" w:rsidRPr="00C74D1B" w:rsidRDefault="00C77BE4" w:rsidP="00A11466">
            <w:pPr>
              <w:rPr>
                <w:sz w:val="18"/>
                <w:szCs w:val="18"/>
              </w:rPr>
            </w:pPr>
            <w:r w:rsidRPr="00C74D1B">
              <w:rPr>
                <w:sz w:val="18"/>
                <w:szCs w:val="18"/>
              </w:rPr>
              <w:t>BRS6-F4</w:t>
            </w:r>
          </w:p>
        </w:tc>
        <w:tc>
          <w:tcPr>
            <w:tcW w:w="3191" w:type="dxa"/>
          </w:tcPr>
          <w:p w14:paraId="3382028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for the system to allow user defined numbering conventions to be implemented (this is to cater for different conventions used by different CoE).</w:t>
            </w:r>
          </w:p>
        </w:tc>
        <w:tc>
          <w:tcPr>
            <w:tcW w:w="567" w:type="dxa"/>
          </w:tcPr>
          <w:p w14:paraId="1DA6CD48" w14:textId="77777777" w:rsidR="00C77BE4" w:rsidRPr="00C74D1B" w:rsidRDefault="00C77BE4" w:rsidP="00A11466">
            <w:pPr>
              <w:rPr>
                <w:sz w:val="18"/>
                <w:szCs w:val="18"/>
              </w:rPr>
            </w:pPr>
          </w:p>
        </w:tc>
        <w:tc>
          <w:tcPr>
            <w:tcW w:w="567" w:type="dxa"/>
          </w:tcPr>
          <w:p w14:paraId="231E0266" w14:textId="77777777" w:rsidR="00C77BE4" w:rsidRPr="00C74D1B" w:rsidRDefault="00C77BE4" w:rsidP="00A11466">
            <w:pPr>
              <w:rPr>
                <w:sz w:val="18"/>
                <w:szCs w:val="18"/>
              </w:rPr>
            </w:pPr>
          </w:p>
        </w:tc>
        <w:tc>
          <w:tcPr>
            <w:tcW w:w="567" w:type="dxa"/>
          </w:tcPr>
          <w:p w14:paraId="514EC238" w14:textId="77777777" w:rsidR="00C77BE4" w:rsidRPr="00C74D1B" w:rsidRDefault="00C77BE4" w:rsidP="00A11466">
            <w:pPr>
              <w:rPr>
                <w:sz w:val="18"/>
                <w:szCs w:val="18"/>
              </w:rPr>
            </w:pPr>
          </w:p>
        </w:tc>
        <w:tc>
          <w:tcPr>
            <w:tcW w:w="567" w:type="dxa"/>
          </w:tcPr>
          <w:p w14:paraId="557DBCE7" w14:textId="77777777" w:rsidR="00C77BE4" w:rsidRPr="00C74D1B" w:rsidRDefault="00C77BE4" w:rsidP="00A11466">
            <w:pPr>
              <w:rPr>
                <w:sz w:val="18"/>
                <w:szCs w:val="18"/>
              </w:rPr>
            </w:pPr>
          </w:p>
        </w:tc>
        <w:tc>
          <w:tcPr>
            <w:tcW w:w="567" w:type="dxa"/>
          </w:tcPr>
          <w:p w14:paraId="53C4CC99" w14:textId="77777777" w:rsidR="00C77BE4" w:rsidRPr="00C74D1B" w:rsidRDefault="00C77BE4" w:rsidP="00A11466">
            <w:pPr>
              <w:rPr>
                <w:sz w:val="18"/>
                <w:szCs w:val="18"/>
              </w:rPr>
            </w:pPr>
          </w:p>
        </w:tc>
        <w:tc>
          <w:tcPr>
            <w:tcW w:w="2977" w:type="dxa"/>
          </w:tcPr>
          <w:p w14:paraId="3FE9EBE3" w14:textId="77777777" w:rsidR="00C77BE4" w:rsidRPr="00C74D1B" w:rsidRDefault="00C77BE4" w:rsidP="00A11466">
            <w:pPr>
              <w:rPr>
                <w:sz w:val="18"/>
                <w:szCs w:val="18"/>
              </w:rPr>
            </w:pPr>
          </w:p>
        </w:tc>
      </w:tr>
      <w:tr w:rsidR="00C77BE4" w:rsidRPr="00C74D1B" w14:paraId="0E81C9B9" w14:textId="77777777" w:rsidTr="00A11466">
        <w:tblPrEx>
          <w:tblCellMar>
            <w:top w:w="28" w:type="dxa"/>
            <w:bottom w:w="28" w:type="dxa"/>
          </w:tblCellMar>
        </w:tblPrEx>
        <w:trPr>
          <w:cantSplit/>
          <w:trHeight w:val="142"/>
        </w:trPr>
        <w:tc>
          <w:tcPr>
            <w:tcW w:w="1345" w:type="dxa"/>
          </w:tcPr>
          <w:p w14:paraId="2807965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BRS6-F5</w:t>
            </w:r>
          </w:p>
        </w:tc>
        <w:tc>
          <w:tcPr>
            <w:tcW w:w="3191" w:type="dxa"/>
          </w:tcPr>
          <w:p w14:paraId="461E739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System to allow various documents and data types to be checked in into the system. </w:t>
            </w:r>
          </w:p>
        </w:tc>
        <w:tc>
          <w:tcPr>
            <w:tcW w:w="567" w:type="dxa"/>
          </w:tcPr>
          <w:p w14:paraId="19467E92" w14:textId="77777777" w:rsidR="00C77BE4" w:rsidRPr="00C74D1B" w:rsidRDefault="00C77BE4" w:rsidP="00A11466">
            <w:pPr>
              <w:rPr>
                <w:sz w:val="18"/>
                <w:szCs w:val="18"/>
              </w:rPr>
            </w:pPr>
          </w:p>
        </w:tc>
        <w:tc>
          <w:tcPr>
            <w:tcW w:w="567" w:type="dxa"/>
          </w:tcPr>
          <w:p w14:paraId="4072586B" w14:textId="77777777" w:rsidR="00C77BE4" w:rsidRPr="00C74D1B" w:rsidRDefault="00C77BE4" w:rsidP="00A11466">
            <w:pPr>
              <w:rPr>
                <w:sz w:val="18"/>
                <w:szCs w:val="18"/>
              </w:rPr>
            </w:pPr>
          </w:p>
        </w:tc>
        <w:tc>
          <w:tcPr>
            <w:tcW w:w="567" w:type="dxa"/>
          </w:tcPr>
          <w:p w14:paraId="7DB6CF3E" w14:textId="77777777" w:rsidR="00C77BE4" w:rsidRPr="00C74D1B" w:rsidRDefault="00C77BE4" w:rsidP="00A11466">
            <w:pPr>
              <w:rPr>
                <w:sz w:val="18"/>
                <w:szCs w:val="18"/>
              </w:rPr>
            </w:pPr>
          </w:p>
        </w:tc>
        <w:tc>
          <w:tcPr>
            <w:tcW w:w="567" w:type="dxa"/>
          </w:tcPr>
          <w:p w14:paraId="69397D93" w14:textId="77777777" w:rsidR="00C77BE4" w:rsidRPr="00C74D1B" w:rsidRDefault="00C77BE4" w:rsidP="00A11466">
            <w:pPr>
              <w:rPr>
                <w:sz w:val="18"/>
                <w:szCs w:val="18"/>
              </w:rPr>
            </w:pPr>
          </w:p>
        </w:tc>
        <w:tc>
          <w:tcPr>
            <w:tcW w:w="567" w:type="dxa"/>
          </w:tcPr>
          <w:p w14:paraId="5D935A93" w14:textId="77777777" w:rsidR="00C77BE4" w:rsidRPr="00C74D1B" w:rsidRDefault="00C77BE4" w:rsidP="00A11466">
            <w:pPr>
              <w:rPr>
                <w:sz w:val="18"/>
                <w:szCs w:val="18"/>
              </w:rPr>
            </w:pPr>
          </w:p>
        </w:tc>
        <w:tc>
          <w:tcPr>
            <w:tcW w:w="2977" w:type="dxa"/>
          </w:tcPr>
          <w:p w14:paraId="7906A200" w14:textId="77777777" w:rsidR="00C77BE4" w:rsidRPr="00C74D1B" w:rsidRDefault="00C77BE4" w:rsidP="00A11466">
            <w:pPr>
              <w:rPr>
                <w:sz w:val="18"/>
                <w:szCs w:val="18"/>
              </w:rPr>
            </w:pPr>
          </w:p>
        </w:tc>
      </w:tr>
      <w:tr w:rsidR="00C77BE4" w:rsidRPr="00C74D1B" w14:paraId="1C56C10F" w14:textId="77777777" w:rsidTr="00A11466">
        <w:tblPrEx>
          <w:tblCellMar>
            <w:top w:w="28" w:type="dxa"/>
            <w:bottom w:w="28" w:type="dxa"/>
          </w:tblCellMar>
        </w:tblPrEx>
        <w:trPr>
          <w:cantSplit/>
          <w:trHeight w:val="142"/>
        </w:trPr>
        <w:tc>
          <w:tcPr>
            <w:tcW w:w="1345" w:type="dxa"/>
          </w:tcPr>
          <w:p w14:paraId="24246B17"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BRS6-F6</w:t>
            </w:r>
          </w:p>
        </w:tc>
        <w:tc>
          <w:tcPr>
            <w:tcW w:w="3191" w:type="dxa"/>
          </w:tcPr>
          <w:p w14:paraId="242D23A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Ability to keep all documents in a centralised database for all divisions to prevent loss of data due to multiple data sources which are not fully backed up.</w:t>
            </w:r>
          </w:p>
        </w:tc>
        <w:tc>
          <w:tcPr>
            <w:tcW w:w="567" w:type="dxa"/>
          </w:tcPr>
          <w:p w14:paraId="72BC9BE5" w14:textId="77777777" w:rsidR="00C77BE4" w:rsidRPr="00C74D1B" w:rsidRDefault="00C77BE4" w:rsidP="00A11466">
            <w:pPr>
              <w:rPr>
                <w:sz w:val="18"/>
                <w:szCs w:val="18"/>
              </w:rPr>
            </w:pPr>
          </w:p>
        </w:tc>
        <w:tc>
          <w:tcPr>
            <w:tcW w:w="567" w:type="dxa"/>
          </w:tcPr>
          <w:p w14:paraId="48B59A2D" w14:textId="77777777" w:rsidR="00C77BE4" w:rsidRPr="00C74D1B" w:rsidRDefault="00C77BE4" w:rsidP="00A11466">
            <w:pPr>
              <w:rPr>
                <w:sz w:val="18"/>
                <w:szCs w:val="18"/>
              </w:rPr>
            </w:pPr>
          </w:p>
        </w:tc>
        <w:tc>
          <w:tcPr>
            <w:tcW w:w="567" w:type="dxa"/>
          </w:tcPr>
          <w:p w14:paraId="79E87F18" w14:textId="77777777" w:rsidR="00C77BE4" w:rsidRPr="00C74D1B" w:rsidRDefault="00C77BE4" w:rsidP="00A11466">
            <w:pPr>
              <w:rPr>
                <w:sz w:val="18"/>
                <w:szCs w:val="18"/>
              </w:rPr>
            </w:pPr>
          </w:p>
        </w:tc>
        <w:tc>
          <w:tcPr>
            <w:tcW w:w="567" w:type="dxa"/>
          </w:tcPr>
          <w:p w14:paraId="6760B83F" w14:textId="77777777" w:rsidR="00C77BE4" w:rsidRPr="00C74D1B" w:rsidRDefault="00C77BE4" w:rsidP="00A11466">
            <w:pPr>
              <w:rPr>
                <w:sz w:val="18"/>
                <w:szCs w:val="18"/>
              </w:rPr>
            </w:pPr>
          </w:p>
        </w:tc>
        <w:tc>
          <w:tcPr>
            <w:tcW w:w="567" w:type="dxa"/>
          </w:tcPr>
          <w:p w14:paraId="048944E6" w14:textId="77777777" w:rsidR="00C77BE4" w:rsidRPr="00C74D1B" w:rsidRDefault="00C77BE4" w:rsidP="00A11466">
            <w:pPr>
              <w:rPr>
                <w:sz w:val="18"/>
                <w:szCs w:val="18"/>
              </w:rPr>
            </w:pPr>
          </w:p>
        </w:tc>
        <w:tc>
          <w:tcPr>
            <w:tcW w:w="2977" w:type="dxa"/>
          </w:tcPr>
          <w:p w14:paraId="2124D046" w14:textId="77777777" w:rsidR="00C77BE4" w:rsidRPr="00C74D1B" w:rsidRDefault="00C77BE4" w:rsidP="00A11466">
            <w:pPr>
              <w:rPr>
                <w:sz w:val="18"/>
                <w:szCs w:val="18"/>
              </w:rPr>
            </w:pPr>
          </w:p>
        </w:tc>
      </w:tr>
      <w:tr w:rsidR="00C77BE4" w:rsidRPr="00C74D1B" w14:paraId="7F8064B8" w14:textId="77777777" w:rsidTr="00A11466">
        <w:tblPrEx>
          <w:tblCellMar>
            <w:top w:w="28" w:type="dxa"/>
            <w:bottom w:w="28" w:type="dxa"/>
          </w:tblCellMar>
        </w:tblPrEx>
        <w:trPr>
          <w:cantSplit/>
          <w:trHeight w:val="142"/>
        </w:trPr>
        <w:tc>
          <w:tcPr>
            <w:tcW w:w="1345" w:type="dxa"/>
          </w:tcPr>
          <w:p w14:paraId="473915B2" w14:textId="77777777" w:rsidR="00C77BE4" w:rsidRPr="00C74D1B" w:rsidRDefault="00C77BE4" w:rsidP="00A11466">
            <w:pPr>
              <w:rPr>
                <w:sz w:val="18"/>
                <w:szCs w:val="18"/>
              </w:rPr>
            </w:pPr>
            <w:r w:rsidRPr="00C74D1B">
              <w:rPr>
                <w:sz w:val="18"/>
                <w:szCs w:val="18"/>
              </w:rPr>
              <w:t>BRS6-F7</w:t>
            </w:r>
          </w:p>
        </w:tc>
        <w:tc>
          <w:tcPr>
            <w:tcW w:w="3191" w:type="dxa"/>
          </w:tcPr>
          <w:p w14:paraId="74021EC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Ability to track changes on the document and other requests.</w:t>
            </w:r>
          </w:p>
        </w:tc>
        <w:tc>
          <w:tcPr>
            <w:tcW w:w="567" w:type="dxa"/>
          </w:tcPr>
          <w:p w14:paraId="1064E08A" w14:textId="77777777" w:rsidR="00C77BE4" w:rsidRPr="00C74D1B" w:rsidRDefault="00C77BE4" w:rsidP="00A11466">
            <w:pPr>
              <w:rPr>
                <w:sz w:val="18"/>
                <w:szCs w:val="18"/>
              </w:rPr>
            </w:pPr>
          </w:p>
        </w:tc>
        <w:tc>
          <w:tcPr>
            <w:tcW w:w="567" w:type="dxa"/>
          </w:tcPr>
          <w:p w14:paraId="0906D2FF" w14:textId="77777777" w:rsidR="00C77BE4" w:rsidRPr="00C74D1B" w:rsidRDefault="00C77BE4" w:rsidP="00A11466">
            <w:pPr>
              <w:rPr>
                <w:sz w:val="18"/>
                <w:szCs w:val="18"/>
              </w:rPr>
            </w:pPr>
          </w:p>
        </w:tc>
        <w:tc>
          <w:tcPr>
            <w:tcW w:w="567" w:type="dxa"/>
          </w:tcPr>
          <w:p w14:paraId="65D93157" w14:textId="77777777" w:rsidR="00C77BE4" w:rsidRPr="00C74D1B" w:rsidRDefault="00C77BE4" w:rsidP="00A11466">
            <w:pPr>
              <w:rPr>
                <w:sz w:val="18"/>
                <w:szCs w:val="18"/>
              </w:rPr>
            </w:pPr>
          </w:p>
        </w:tc>
        <w:tc>
          <w:tcPr>
            <w:tcW w:w="567" w:type="dxa"/>
          </w:tcPr>
          <w:p w14:paraId="5846B2FE" w14:textId="77777777" w:rsidR="00C77BE4" w:rsidRPr="00C74D1B" w:rsidRDefault="00C77BE4" w:rsidP="00A11466">
            <w:pPr>
              <w:rPr>
                <w:sz w:val="18"/>
                <w:szCs w:val="18"/>
              </w:rPr>
            </w:pPr>
          </w:p>
        </w:tc>
        <w:tc>
          <w:tcPr>
            <w:tcW w:w="567" w:type="dxa"/>
          </w:tcPr>
          <w:p w14:paraId="2B4D92B1" w14:textId="77777777" w:rsidR="00C77BE4" w:rsidRPr="00C74D1B" w:rsidRDefault="00C77BE4" w:rsidP="00A11466">
            <w:pPr>
              <w:rPr>
                <w:sz w:val="18"/>
                <w:szCs w:val="18"/>
              </w:rPr>
            </w:pPr>
          </w:p>
        </w:tc>
        <w:tc>
          <w:tcPr>
            <w:tcW w:w="2977" w:type="dxa"/>
          </w:tcPr>
          <w:p w14:paraId="5A0150AA" w14:textId="77777777" w:rsidR="00C77BE4" w:rsidRPr="00C74D1B" w:rsidRDefault="00C77BE4" w:rsidP="00A11466">
            <w:pPr>
              <w:rPr>
                <w:sz w:val="18"/>
                <w:szCs w:val="18"/>
              </w:rPr>
            </w:pPr>
          </w:p>
        </w:tc>
      </w:tr>
      <w:tr w:rsidR="00C77BE4" w:rsidRPr="00C74D1B" w14:paraId="4CF6E38A" w14:textId="77777777" w:rsidTr="00A11466">
        <w:tblPrEx>
          <w:tblCellMar>
            <w:top w:w="28" w:type="dxa"/>
            <w:bottom w:w="28" w:type="dxa"/>
          </w:tblCellMar>
        </w:tblPrEx>
        <w:trPr>
          <w:cantSplit/>
          <w:trHeight w:val="142"/>
        </w:trPr>
        <w:tc>
          <w:tcPr>
            <w:tcW w:w="1345" w:type="dxa"/>
          </w:tcPr>
          <w:p w14:paraId="7BA4D450" w14:textId="77777777" w:rsidR="00C77BE4" w:rsidRPr="00C74D1B" w:rsidRDefault="00C77BE4" w:rsidP="00A11466">
            <w:pPr>
              <w:rPr>
                <w:sz w:val="18"/>
                <w:szCs w:val="18"/>
              </w:rPr>
            </w:pPr>
            <w:r w:rsidRPr="00C74D1B">
              <w:rPr>
                <w:sz w:val="18"/>
                <w:szCs w:val="18"/>
              </w:rPr>
              <w:t>BRS6-F8</w:t>
            </w:r>
          </w:p>
        </w:tc>
        <w:tc>
          <w:tcPr>
            <w:tcW w:w="3191" w:type="dxa"/>
          </w:tcPr>
          <w:p w14:paraId="7D71E96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System to allow documents to be searched based on any metadata field or combination thereof.</w:t>
            </w:r>
          </w:p>
        </w:tc>
        <w:tc>
          <w:tcPr>
            <w:tcW w:w="567" w:type="dxa"/>
          </w:tcPr>
          <w:p w14:paraId="16154894" w14:textId="77777777" w:rsidR="00C77BE4" w:rsidRPr="00C74D1B" w:rsidRDefault="00C77BE4" w:rsidP="00A11466">
            <w:pPr>
              <w:rPr>
                <w:sz w:val="18"/>
                <w:szCs w:val="18"/>
              </w:rPr>
            </w:pPr>
          </w:p>
        </w:tc>
        <w:tc>
          <w:tcPr>
            <w:tcW w:w="567" w:type="dxa"/>
          </w:tcPr>
          <w:p w14:paraId="498E15FB" w14:textId="77777777" w:rsidR="00C77BE4" w:rsidRPr="00C74D1B" w:rsidRDefault="00C77BE4" w:rsidP="00A11466">
            <w:pPr>
              <w:rPr>
                <w:sz w:val="18"/>
                <w:szCs w:val="18"/>
              </w:rPr>
            </w:pPr>
          </w:p>
        </w:tc>
        <w:tc>
          <w:tcPr>
            <w:tcW w:w="567" w:type="dxa"/>
          </w:tcPr>
          <w:p w14:paraId="6AEE0B35" w14:textId="77777777" w:rsidR="00C77BE4" w:rsidRPr="00C74D1B" w:rsidRDefault="00C77BE4" w:rsidP="00A11466">
            <w:pPr>
              <w:rPr>
                <w:sz w:val="18"/>
                <w:szCs w:val="18"/>
              </w:rPr>
            </w:pPr>
          </w:p>
        </w:tc>
        <w:tc>
          <w:tcPr>
            <w:tcW w:w="567" w:type="dxa"/>
          </w:tcPr>
          <w:p w14:paraId="4930E5F7" w14:textId="77777777" w:rsidR="00C77BE4" w:rsidRPr="00C74D1B" w:rsidRDefault="00C77BE4" w:rsidP="00A11466">
            <w:pPr>
              <w:rPr>
                <w:sz w:val="18"/>
                <w:szCs w:val="18"/>
              </w:rPr>
            </w:pPr>
          </w:p>
        </w:tc>
        <w:tc>
          <w:tcPr>
            <w:tcW w:w="567" w:type="dxa"/>
          </w:tcPr>
          <w:p w14:paraId="73F31C5A" w14:textId="77777777" w:rsidR="00C77BE4" w:rsidRPr="00C74D1B" w:rsidRDefault="00C77BE4" w:rsidP="00A11466">
            <w:pPr>
              <w:rPr>
                <w:sz w:val="18"/>
                <w:szCs w:val="18"/>
              </w:rPr>
            </w:pPr>
          </w:p>
        </w:tc>
        <w:tc>
          <w:tcPr>
            <w:tcW w:w="2977" w:type="dxa"/>
          </w:tcPr>
          <w:p w14:paraId="5093B0EA" w14:textId="77777777" w:rsidR="00C77BE4" w:rsidRPr="00C74D1B" w:rsidRDefault="00C77BE4" w:rsidP="00A11466">
            <w:pPr>
              <w:rPr>
                <w:sz w:val="18"/>
                <w:szCs w:val="18"/>
              </w:rPr>
            </w:pPr>
          </w:p>
        </w:tc>
      </w:tr>
      <w:tr w:rsidR="00C77BE4" w:rsidRPr="00C74D1B" w14:paraId="259CCD04" w14:textId="77777777" w:rsidTr="00A11466">
        <w:tblPrEx>
          <w:tblCellMar>
            <w:top w:w="28" w:type="dxa"/>
            <w:bottom w:w="28" w:type="dxa"/>
          </w:tblCellMar>
        </w:tblPrEx>
        <w:trPr>
          <w:cantSplit/>
          <w:trHeight w:val="142"/>
        </w:trPr>
        <w:tc>
          <w:tcPr>
            <w:tcW w:w="1345" w:type="dxa"/>
          </w:tcPr>
          <w:p w14:paraId="3683F981" w14:textId="77777777" w:rsidR="00C77BE4" w:rsidRPr="00C74D1B" w:rsidRDefault="00C77BE4" w:rsidP="00A11466">
            <w:pPr>
              <w:rPr>
                <w:sz w:val="18"/>
                <w:szCs w:val="18"/>
              </w:rPr>
            </w:pPr>
            <w:r w:rsidRPr="00C74D1B">
              <w:rPr>
                <w:sz w:val="18"/>
                <w:szCs w:val="18"/>
              </w:rPr>
              <w:t>BRS6-F9</w:t>
            </w:r>
          </w:p>
        </w:tc>
        <w:tc>
          <w:tcPr>
            <w:tcW w:w="3191" w:type="dxa"/>
          </w:tcPr>
          <w:p w14:paraId="00079193"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modify document templates.</w:t>
            </w:r>
          </w:p>
        </w:tc>
        <w:tc>
          <w:tcPr>
            <w:tcW w:w="567" w:type="dxa"/>
          </w:tcPr>
          <w:p w14:paraId="3D68615C" w14:textId="77777777" w:rsidR="00C77BE4" w:rsidRPr="00C74D1B" w:rsidRDefault="00C77BE4" w:rsidP="00A11466">
            <w:pPr>
              <w:rPr>
                <w:sz w:val="18"/>
                <w:szCs w:val="18"/>
              </w:rPr>
            </w:pPr>
          </w:p>
        </w:tc>
        <w:tc>
          <w:tcPr>
            <w:tcW w:w="567" w:type="dxa"/>
          </w:tcPr>
          <w:p w14:paraId="686BDFA9" w14:textId="77777777" w:rsidR="00C77BE4" w:rsidRPr="00C74D1B" w:rsidRDefault="00C77BE4" w:rsidP="00A11466">
            <w:pPr>
              <w:rPr>
                <w:sz w:val="18"/>
                <w:szCs w:val="18"/>
              </w:rPr>
            </w:pPr>
          </w:p>
        </w:tc>
        <w:tc>
          <w:tcPr>
            <w:tcW w:w="567" w:type="dxa"/>
          </w:tcPr>
          <w:p w14:paraId="0D704AB0" w14:textId="77777777" w:rsidR="00C77BE4" w:rsidRPr="00C74D1B" w:rsidRDefault="00C77BE4" w:rsidP="00A11466">
            <w:pPr>
              <w:rPr>
                <w:sz w:val="18"/>
                <w:szCs w:val="18"/>
              </w:rPr>
            </w:pPr>
          </w:p>
        </w:tc>
        <w:tc>
          <w:tcPr>
            <w:tcW w:w="567" w:type="dxa"/>
          </w:tcPr>
          <w:p w14:paraId="27EDF1D2" w14:textId="77777777" w:rsidR="00C77BE4" w:rsidRPr="00C74D1B" w:rsidRDefault="00C77BE4" w:rsidP="00A11466">
            <w:pPr>
              <w:rPr>
                <w:sz w:val="18"/>
                <w:szCs w:val="18"/>
              </w:rPr>
            </w:pPr>
          </w:p>
        </w:tc>
        <w:tc>
          <w:tcPr>
            <w:tcW w:w="567" w:type="dxa"/>
          </w:tcPr>
          <w:p w14:paraId="6E62BB63" w14:textId="77777777" w:rsidR="00C77BE4" w:rsidRPr="00C74D1B" w:rsidRDefault="00C77BE4" w:rsidP="00A11466">
            <w:pPr>
              <w:rPr>
                <w:sz w:val="18"/>
                <w:szCs w:val="18"/>
              </w:rPr>
            </w:pPr>
          </w:p>
        </w:tc>
        <w:tc>
          <w:tcPr>
            <w:tcW w:w="2977" w:type="dxa"/>
          </w:tcPr>
          <w:p w14:paraId="5CBBA459" w14:textId="77777777" w:rsidR="00C77BE4" w:rsidRPr="00C74D1B" w:rsidRDefault="00C77BE4" w:rsidP="00A11466">
            <w:pPr>
              <w:rPr>
                <w:sz w:val="18"/>
                <w:szCs w:val="18"/>
              </w:rPr>
            </w:pPr>
          </w:p>
        </w:tc>
      </w:tr>
      <w:tr w:rsidR="00C77BE4" w:rsidRPr="00C74D1B" w14:paraId="025E3E01" w14:textId="77777777" w:rsidTr="00A11466">
        <w:tblPrEx>
          <w:tblCellMar>
            <w:top w:w="28" w:type="dxa"/>
            <w:bottom w:w="28" w:type="dxa"/>
          </w:tblCellMar>
        </w:tblPrEx>
        <w:trPr>
          <w:cantSplit/>
          <w:trHeight w:val="142"/>
        </w:trPr>
        <w:tc>
          <w:tcPr>
            <w:tcW w:w="1345" w:type="dxa"/>
          </w:tcPr>
          <w:p w14:paraId="0B71CE66" w14:textId="77777777" w:rsidR="00C77BE4" w:rsidRPr="00C74D1B" w:rsidRDefault="00C77BE4" w:rsidP="00A11466">
            <w:pPr>
              <w:rPr>
                <w:sz w:val="18"/>
                <w:szCs w:val="18"/>
              </w:rPr>
            </w:pPr>
            <w:r w:rsidRPr="00C74D1B">
              <w:rPr>
                <w:sz w:val="18"/>
                <w:szCs w:val="18"/>
              </w:rPr>
              <w:t>BRS6-F10</w:t>
            </w:r>
          </w:p>
        </w:tc>
        <w:tc>
          <w:tcPr>
            <w:tcW w:w="3191" w:type="dxa"/>
          </w:tcPr>
          <w:p w14:paraId="2807DE85"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access documents and folders available on the web browser.</w:t>
            </w:r>
          </w:p>
        </w:tc>
        <w:tc>
          <w:tcPr>
            <w:tcW w:w="567" w:type="dxa"/>
          </w:tcPr>
          <w:p w14:paraId="50F06863" w14:textId="77777777" w:rsidR="00C77BE4" w:rsidRPr="00C74D1B" w:rsidRDefault="00C77BE4" w:rsidP="00A11466">
            <w:pPr>
              <w:rPr>
                <w:sz w:val="18"/>
                <w:szCs w:val="18"/>
              </w:rPr>
            </w:pPr>
          </w:p>
        </w:tc>
        <w:tc>
          <w:tcPr>
            <w:tcW w:w="567" w:type="dxa"/>
          </w:tcPr>
          <w:p w14:paraId="31E1702A" w14:textId="77777777" w:rsidR="00C77BE4" w:rsidRPr="00C74D1B" w:rsidRDefault="00C77BE4" w:rsidP="00A11466">
            <w:pPr>
              <w:rPr>
                <w:sz w:val="18"/>
                <w:szCs w:val="18"/>
              </w:rPr>
            </w:pPr>
          </w:p>
        </w:tc>
        <w:tc>
          <w:tcPr>
            <w:tcW w:w="567" w:type="dxa"/>
          </w:tcPr>
          <w:p w14:paraId="3098B8B3" w14:textId="77777777" w:rsidR="00C77BE4" w:rsidRPr="00C74D1B" w:rsidRDefault="00C77BE4" w:rsidP="00A11466">
            <w:pPr>
              <w:rPr>
                <w:sz w:val="18"/>
                <w:szCs w:val="18"/>
              </w:rPr>
            </w:pPr>
          </w:p>
        </w:tc>
        <w:tc>
          <w:tcPr>
            <w:tcW w:w="567" w:type="dxa"/>
          </w:tcPr>
          <w:p w14:paraId="6DF282C4" w14:textId="77777777" w:rsidR="00C77BE4" w:rsidRPr="00C74D1B" w:rsidRDefault="00C77BE4" w:rsidP="00A11466">
            <w:pPr>
              <w:rPr>
                <w:sz w:val="18"/>
                <w:szCs w:val="18"/>
              </w:rPr>
            </w:pPr>
          </w:p>
        </w:tc>
        <w:tc>
          <w:tcPr>
            <w:tcW w:w="567" w:type="dxa"/>
          </w:tcPr>
          <w:p w14:paraId="0B8F8DF2" w14:textId="77777777" w:rsidR="00C77BE4" w:rsidRPr="00C74D1B" w:rsidRDefault="00C77BE4" w:rsidP="00A11466">
            <w:pPr>
              <w:rPr>
                <w:sz w:val="18"/>
                <w:szCs w:val="18"/>
              </w:rPr>
            </w:pPr>
          </w:p>
        </w:tc>
        <w:tc>
          <w:tcPr>
            <w:tcW w:w="2977" w:type="dxa"/>
          </w:tcPr>
          <w:p w14:paraId="1D453064" w14:textId="77777777" w:rsidR="00C77BE4" w:rsidRPr="00C74D1B" w:rsidRDefault="00C77BE4" w:rsidP="00A11466">
            <w:pPr>
              <w:rPr>
                <w:sz w:val="18"/>
                <w:szCs w:val="18"/>
              </w:rPr>
            </w:pPr>
          </w:p>
        </w:tc>
      </w:tr>
      <w:tr w:rsidR="00C77BE4" w:rsidRPr="00C74D1B" w14:paraId="648BEE29" w14:textId="77777777" w:rsidTr="00A11466">
        <w:tblPrEx>
          <w:tblCellMar>
            <w:top w:w="28" w:type="dxa"/>
            <w:bottom w:w="28" w:type="dxa"/>
          </w:tblCellMar>
        </w:tblPrEx>
        <w:trPr>
          <w:cantSplit/>
          <w:trHeight w:val="142"/>
        </w:trPr>
        <w:tc>
          <w:tcPr>
            <w:tcW w:w="1345" w:type="dxa"/>
          </w:tcPr>
          <w:p w14:paraId="747D5F63" w14:textId="77777777" w:rsidR="00C77BE4" w:rsidRPr="00C74D1B" w:rsidRDefault="00C77BE4" w:rsidP="00A11466">
            <w:pPr>
              <w:rPr>
                <w:sz w:val="18"/>
                <w:szCs w:val="18"/>
              </w:rPr>
            </w:pPr>
            <w:r w:rsidRPr="00C74D1B">
              <w:rPr>
                <w:sz w:val="18"/>
                <w:szCs w:val="18"/>
              </w:rPr>
              <w:t>BRS6-F11</w:t>
            </w:r>
          </w:p>
        </w:tc>
        <w:tc>
          <w:tcPr>
            <w:tcW w:w="3191" w:type="dxa"/>
          </w:tcPr>
          <w:p w14:paraId="08C14D8F" w14:textId="77777777" w:rsidR="00C77BE4" w:rsidRPr="00C74D1B" w:rsidRDefault="00C77BE4" w:rsidP="00A11466">
            <w:pPr>
              <w:pStyle w:val="ListParagraph"/>
              <w:ind w:left="0"/>
              <w:rPr>
                <w:color w:val="000000" w:themeColor="text1"/>
                <w:sz w:val="18"/>
                <w:szCs w:val="18"/>
              </w:rPr>
            </w:pPr>
            <w:r w:rsidRPr="00C74D1B">
              <w:rPr>
                <w:sz w:val="18"/>
                <w:szCs w:val="18"/>
              </w:rPr>
              <w:t>Capability to access documents, folders, workflow and control functions allowed per user role.</w:t>
            </w:r>
          </w:p>
        </w:tc>
        <w:tc>
          <w:tcPr>
            <w:tcW w:w="567" w:type="dxa"/>
          </w:tcPr>
          <w:p w14:paraId="7AC9236A" w14:textId="77777777" w:rsidR="00C77BE4" w:rsidRPr="00C74D1B" w:rsidRDefault="00C77BE4" w:rsidP="00A11466">
            <w:pPr>
              <w:rPr>
                <w:sz w:val="18"/>
                <w:szCs w:val="18"/>
              </w:rPr>
            </w:pPr>
          </w:p>
        </w:tc>
        <w:tc>
          <w:tcPr>
            <w:tcW w:w="567" w:type="dxa"/>
          </w:tcPr>
          <w:p w14:paraId="116089C1" w14:textId="77777777" w:rsidR="00C77BE4" w:rsidRPr="00C74D1B" w:rsidRDefault="00C77BE4" w:rsidP="00A11466">
            <w:pPr>
              <w:rPr>
                <w:sz w:val="18"/>
                <w:szCs w:val="18"/>
              </w:rPr>
            </w:pPr>
          </w:p>
        </w:tc>
        <w:tc>
          <w:tcPr>
            <w:tcW w:w="567" w:type="dxa"/>
          </w:tcPr>
          <w:p w14:paraId="3F91687C" w14:textId="77777777" w:rsidR="00C77BE4" w:rsidRPr="00C74D1B" w:rsidRDefault="00C77BE4" w:rsidP="00A11466">
            <w:pPr>
              <w:rPr>
                <w:sz w:val="18"/>
                <w:szCs w:val="18"/>
              </w:rPr>
            </w:pPr>
          </w:p>
        </w:tc>
        <w:tc>
          <w:tcPr>
            <w:tcW w:w="567" w:type="dxa"/>
          </w:tcPr>
          <w:p w14:paraId="48623FCD" w14:textId="77777777" w:rsidR="00C77BE4" w:rsidRPr="00C74D1B" w:rsidRDefault="00C77BE4" w:rsidP="00A11466">
            <w:pPr>
              <w:rPr>
                <w:sz w:val="18"/>
                <w:szCs w:val="18"/>
              </w:rPr>
            </w:pPr>
          </w:p>
        </w:tc>
        <w:tc>
          <w:tcPr>
            <w:tcW w:w="567" w:type="dxa"/>
          </w:tcPr>
          <w:p w14:paraId="7C3684BE" w14:textId="77777777" w:rsidR="00C77BE4" w:rsidRPr="00C74D1B" w:rsidRDefault="00C77BE4" w:rsidP="00A11466">
            <w:pPr>
              <w:rPr>
                <w:sz w:val="18"/>
                <w:szCs w:val="18"/>
              </w:rPr>
            </w:pPr>
          </w:p>
        </w:tc>
        <w:tc>
          <w:tcPr>
            <w:tcW w:w="2977" w:type="dxa"/>
          </w:tcPr>
          <w:p w14:paraId="528F7518" w14:textId="77777777" w:rsidR="00C77BE4" w:rsidRPr="00C74D1B" w:rsidRDefault="00C77BE4" w:rsidP="00A11466">
            <w:pPr>
              <w:rPr>
                <w:sz w:val="18"/>
                <w:szCs w:val="18"/>
              </w:rPr>
            </w:pPr>
          </w:p>
        </w:tc>
      </w:tr>
      <w:tr w:rsidR="00C77BE4" w:rsidRPr="00C74D1B" w14:paraId="41B1E50C" w14:textId="77777777" w:rsidTr="00A11466">
        <w:tblPrEx>
          <w:tblCellMar>
            <w:top w:w="28" w:type="dxa"/>
            <w:bottom w:w="28" w:type="dxa"/>
          </w:tblCellMar>
        </w:tblPrEx>
        <w:trPr>
          <w:cantSplit/>
          <w:trHeight w:val="142"/>
        </w:trPr>
        <w:tc>
          <w:tcPr>
            <w:tcW w:w="1345" w:type="dxa"/>
          </w:tcPr>
          <w:p w14:paraId="673C8FEE" w14:textId="77777777" w:rsidR="00C77BE4" w:rsidRPr="00C74D1B" w:rsidRDefault="00C77BE4" w:rsidP="00A11466">
            <w:pPr>
              <w:rPr>
                <w:sz w:val="18"/>
                <w:szCs w:val="18"/>
              </w:rPr>
            </w:pPr>
            <w:r w:rsidRPr="00C74D1B">
              <w:rPr>
                <w:sz w:val="18"/>
                <w:szCs w:val="18"/>
              </w:rPr>
              <w:t>BRS6-F12</w:t>
            </w:r>
          </w:p>
        </w:tc>
        <w:tc>
          <w:tcPr>
            <w:tcW w:w="3191" w:type="dxa"/>
          </w:tcPr>
          <w:p w14:paraId="196A9307"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have access to a group of documentation files linked to a specified folder e.g.</w:t>
            </w:r>
          </w:p>
          <w:p w14:paraId="289726CC"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 Plant breakdown structure or project departments will have access control per folder and work flow.</w:t>
            </w:r>
          </w:p>
        </w:tc>
        <w:tc>
          <w:tcPr>
            <w:tcW w:w="567" w:type="dxa"/>
          </w:tcPr>
          <w:p w14:paraId="49B81CE0" w14:textId="77777777" w:rsidR="00C77BE4" w:rsidRPr="00C74D1B" w:rsidRDefault="00C77BE4" w:rsidP="00A11466">
            <w:pPr>
              <w:rPr>
                <w:sz w:val="18"/>
                <w:szCs w:val="18"/>
              </w:rPr>
            </w:pPr>
          </w:p>
        </w:tc>
        <w:tc>
          <w:tcPr>
            <w:tcW w:w="567" w:type="dxa"/>
          </w:tcPr>
          <w:p w14:paraId="3738A321" w14:textId="77777777" w:rsidR="00C77BE4" w:rsidRPr="00C74D1B" w:rsidRDefault="00C77BE4" w:rsidP="00A11466">
            <w:pPr>
              <w:rPr>
                <w:sz w:val="18"/>
                <w:szCs w:val="18"/>
              </w:rPr>
            </w:pPr>
          </w:p>
        </w:tc>
        <w:tc>
          <w:tcPr>
            <w:tcW w:w="567" w:type="dxa"/>
          </w:tcPr>
          <w:p w14:paraId="12D6F618" w14:textId="77777777" w:rsidR="00C77BE4" w:rsidRPr="00C74D1B" w:rsidRDefault="00C77BE4" w:rsidP="00A11466">
            <w:pPr>
              <w:rPr>
                <w:sz w:val="18"/>
                <w:szCs w:val="18"/>
              </w:rPr>
            </w:pPr>
          </w:p>
        </w:tc>
        <w:tc>
          <w:tcPr>
            <w:tcW w:w="567" w:type="dxa"/>
          </w:tcPr>
          <w:p w14:paraId="5BABA6AC" w14:textId="77777777" w:rsidR="00C77BE4" w:rsidRPr="00C74D1B" w:rsidRDefault="00C77BE4" w:rsidP="00A11466">
            <w:pPr>
              <w:rPr>
                <w:sz w:val="18"/>
                <w:szCs w:val="18"/>
              </w:rPr>
            </w:pPr>
          </w:p>
        </w:tc>
        <w:tc>
          <w:tcPr>
            <w:tcW w:w="567" w:type="dxa"/>
          </w:tcPr>
          <w:p w14:paraId="6325F7EA" w14:textId="77777777" w:rsidR="00C77BE4" w:rsidRPr="00C74D1B" w:rsidRDefault="00C77BE4" w:rsidP="00A11466">
            <w:pPr>
              <w:rPr>
                <w:sz w:val="18"/>
                <w:szCs w:val="18"/>
              </w:rPr>
            </w:pPr>
          </w:p>
        </w:tc>
        <w:tc>
          <w:tcPr>
            <w:tcW w:w="2977" w:type="dxa"/>
          </w:tcPr>
          <w:p w14:paraId="42A4A745" w14:textId="77777777" w:rsidR="00C77BE4" w:rsidRPr="00C74D1B" w:rsidRDefault="00C77BE4" w:rsidP="00A11466">
            <w:pPr>
              <w:rPr>
                <w:sz w:val="18"/>
                <w:szCs w:val="18"/>
              </w:rPr>
            </w:pPr>
          </w:p>
        </w:tc>
      </w:tr>
      <w:tr w:rsidR="00C77BE4" w:rsidRPr="00C74D1B" w14:paraId="7C3FE6F5" w14:textId="77777777" w:rsidTr="00A11466">
        <w:tblPrEx>
          <w:tblCellMar>
            <w:top w:w="28" w:type="dxa"/>
            <w:bottom w:w="28" w:type="dxa"/>
          </w:tblCellMar>
        </w:tblPrEx>
        <w:trPr>
          <w:cantSplit/>
          <w:trHeight w:val="142"/>
        </w:trPr>
        <w:tc>
          <w:tcPr>
            <w:tcW w:w="1345" w:type="dxa"/>
          </w:tcPr>
          <w:p w14:paraId="60ACD52C" w14:textId="77777777" w:rsidR="00C77BE4" w:rsidRPr="00C74D1B" w:rsidRDefault="00C77BE4" w:rsidP="00A11466">
            <w:pPr>
              <w:rPr>
                <w:sz w:val="18"/>
                <w:szCs w:val="18"/>
              </w:rPr>
            </w:pPr>
            <w:r w:rsidRPr="00C74D1B">
              <w:rPr>
                <w:sz w:val="18"/>
                <w:szCs w:val="18"/>
              </w:rPr>
              <w:t>BRS6-F13</w:t>
            </w:r>
          </w:p>
        </w:tc>
        <w:tc>
          <w:tcPr>
            <w:tcW w:w="3191" w:type="dxa"/>
          </w:tcPr>
          <w:p w14:paraId="617AF4B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track documents as per the project number.</w:t>
            </w:r>
          </w:p>
        </w:tc>
        <w:tc>
          <w:tcPr>
            <w:tcW w:w="567" w:type="dxa"/>
          </w:tcPr>
          <w:p w14:paraId="4509FFDE" w14:textId="77777777" w:rsidR="00C77BE4" w:rsidRPr="00C74D1B" w:rsidRDefault="00C77BE4" w:rsidP="00A11466">
            <w:pPr>
              <w:rPr>
                <w:sz w:val="18"/>
                <w:szCs w:val="18"/>
              </w:rPr>
            </w:pPr>
          </w:p>
        </w:tc>
        <w:tc>
          <w:tcPr>
            <w:tcW w:w="567" w:type="dxa"/>
          </w:tcPr>
          <w:p w14:paraId="2BA9D220" w14:textId="77777777" w:rsidR="00C77BE4" w:rsidRPr="00C74D1B" w:rsidRDefault="00C77BE4" w:rsidP="00A11466">
            <w:pPr>
              <w:rPr>
                <w:sz w:val="18"/>
                <w:szCs w:val="18"/>
              </w:rPr>
            </w:pPr>
          </w:p>
        </w:tc>
        <w:tc>
          <w:tcPr>
            <w:tcW w:w="567" w:type="dxa"/>
          </w:tcPr>
          <w:p w14:paraId="2CEECD60" w14:textId="77777777" w:rsidR="00C77BE4" w:rsidRPr="00C74D1B" w:rsidRDefault="00C77BE4" w:rsidP="00A11466">
            <w:pPr>
              <w:rPr>
                <w:sz w:val="18"/>
                <w:szCs w:val="18"/>
              </w:rPr>
            </w:pPr>
          </w:p>
        </w:tc>
        <w:tc>
          <w:tcPr>
            <w:tcW w:w="567" w:type="dxa"/>
          </w:tcPr>
          <w:p w14:paraId="604994BE" w14:textId="77777777" w:rsidR="00C77BE4" w:rsidRPr="00C74D1B" w:rsidRDefault="00C77BE4" w:rsidP="00A11466">
            <w:pPr>
              <w:rPr>
                <w:sz w:val="18"/>
                <w:szCs w:val="18"/>
              </w:rPr>
            </w:pPr>
          </w:p>
        </w:tc>
        <w:tc>
          <w:tcPr>
            <w:tcW w:w="567" w:type="dxa"/>
          </w:tcPr>
          <w:p w14:paraId="01DC380F" w14:textId="77777777" w:rsidR="00C77BE4" w:rsidRPr="00C74D1B" w:rsidRDefault="00C77BE4" w:rsidP="00A11466">
            <w:pPr>
              <w:rPr>
                <w:sz w:val="18"/>
                <w:szCs w:val="18"/>
              </w:rPr>
            </w:pPr>
          </w:p>
        </w:tc>
        <w:tc>
          <w:tcPr>
            <w:tcW w:w="2977" w:type="dxa"/>
          </w:tcPr>
          <w:p w14:paraId="785F54AA" w14:textId="77777777" w:rsidR="00C77BE4" w:rsidRPr="00C74D1B" w:rsidRDefault="00C77BE4" w:rsidP="00A11466">
            <w:pPr>
              <w:rPr>
                <w:sz w:val="18"/>
                <w:szCs w:val="18"/>
              </w:rPr>
            </w:pPr>
          </w:p>
        </w:tc>
      </w:tr>
      <w:tr w:rsidR="00C77BE4" w:rsidRPr="00C74D1B" w14:paraId="1A775680" w14:textId="77777777" w:rsidTr="00A11466">
        <w:tblPrEx>
          <w:tblCellMar>
            <w:top w:w="28" w:type="dxa"/>
            <w:bottom w:w="28" w:type="dxa"/>
          </w:tblCellMar>
        </w:tblPrEx>
        <w:trPr>
          <w:cantSplit/>
          <w:trHeight w:val="142"/>
        </w:trPr>
        <w:tc>
          <w:tcPr>
            <w:tcW w:w="1345" w:type="dxa"/>
          </w:tcPr>
          <w:p w14:paraId="3A8C36D2" w14:textId="77777777" w:rsidR="00C77BE4" w:rsidRPr="00C74D1B" w:rsidRDefault="00C77BE4" w:rsidP="00A11466">
            <w:pPr>
              <w:rPr>
                <w:sz w:val="18"/>
                <w:szCs w:val="18"/>
              </w:rPr>
            </w:pPr>
            <w:r w:rsidRPr="00C74D1B">
              <w:rPr>
                <w:sz w:val="18"/>
                <w:szCs w:val="18"/>
              </w:rPr>
              <w:t>BRS6-F14</w:t>
            </w:r>
          </w:p>
        </w:tc>
        <w:tc>
          <w:tcPr>
            <w:tcW w:w="3191" w:type="dxa"/>
          </w:tcPr>
          <w:p w14:paraId="301FECD5"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create, track and manage transmittals and submittals.</w:t>
            </w:r>
          </w:p>
        </w:tc>
        <w:tc>
          <w:tcPr>
            <w:tcW w:w="567" w:type="dxa"/>
          </w:tcPr>
          <w:p w14:paraId="53CD7959" w14:textId="77777777" w:rsidR="00C77BE4" w:rsidRPr="00C74D1B" w:rsidRDefault="00C77BE4" w:rsidP="00A11466">
            <w:pPr>
              <w:rPr>
                <w:sz w:val="18"/>
                <w:szCs w:val="18"/>
              </w:rPr>
            </w:pPr>
          </w:p>
        </w:tc>
        <w:tc>
          <w:tcPr>
            <w:tcW w:w="567" w:type="dxa"/>
          </w:tcPr>
          <w:p w14:paraId="0CB54099" w14:textId="77777777" w:rsidR="00C77BE4" w:rsidRPr="00C74D1B" w:rsidRDefault="00C77BE4" w:rsidP="00A11466">
            <w:pPr>
              <w:rPr>
                <w:sz w:val="18"/>
                <w:szCs w:val="18"/>
              </w:rPr>
            </w:pPr>
          </w:p>
        </w:tc>
        <w:tc>
          <w:tcPr>
            <w:tcW w:w="567" w:type="dxa"/>
          </w:tcPr>
          <w:p w14:paraId="207BEB53" w14:textId="77777777" w:rsidR="00C77BE4" w:rsidRPr="00C74D1B" w:rsidRDefault="00C77BE4" w:rsidP="00A11466">
            <w:pPr>
              <w:rPr>
                <w:sz w:val="18"/>
                <w:szCs w:val="18"/>
              </w:rPr>
            </w:pPr>
          </w:p>
        </w:tc>
        <w:tc>
          <w:tcPr>
            <w:tcW w:w="567" w:type="dxa"/>
          </w:tcPr>
          <w:p w14:paraId="4CFF9C67" w14:textId="77777777" w:rsidR="00C77BE4" w:rsidRPr="00C74D1B" w:rsidRDefault="00C77BE4" w:rsidP="00A11466">
            <w:pPr>
              <w:rPr>
                <w:sz w:val="18"/>
                <w:szCs w:val="18"/>
              </w:rPr>
            </w:pPr>
          </w:p>
        </w:tc>
        <w:tc>
          <w:tcPr>
            <w:tcW w:w="567" w:type="dxa"/>
          </w:tcPr>
          <w:p w14:paraId="051FFFAD" w14:textId="77777777" w:rsidR="00C77BE4" w:rsidRPr="00C74D1B" w:rsidRDefault="00C77BE4" w:rsidP="00A11466">
            <w:pPr>
              <w:rPr>
                <w:sz w:val="18"/>
                <w:szCs w:val="18"/>
              </w:rPr>
            </w:pPr>
          </w:p>
        </w:tc>
        <w:tc>
          <w:tcPr>
            <w:tcW w:w="2977" w:type="dxa"/>
          </w:tcPr>
          <w:p w14:paraId="37A044AC" w14:textId="77777777" w:rsidR="00C77BE4" w:rsidRPr="00C74D1B" w:rsidRDefault="00C77BE4" w:rsidP="00A11466">
            <w:pPr>
              <w:rPr>
                <w:sz w:val="18"/>
                <w:szCs w:val="18"/>
              </w:rPr>
            </w:pPr>
          </w:p>
        </w:tc>
      </w:tr>
      <w:tr w:rsidR="00C77BE4" w:rsidRPr="00C74D1B" w14:paraId="44E72D64" w14:textId="77777777" w:rsidTr="00A11466">
        <w:tblPrEx>
          <w:tblCellMar>
            <w:top w:w="28" w:type="dxa"/>
            <w:bottom w:w="28" w:type="dxa"/>
          </w:tblCellMar>
        </w:tblPrEx>
        <w:trPr>
          <w:cantSplit/>
          <w:trHeight w:val="142"/>
        </w:trPr>
        <w:tc>
          <w:tcPr>
            <w:tcW w:w="1345" w:type="dxa"/>
          </w:tcPr>
          <w:p w14:paraId="6F3E2212" w14:textId="77777777" w:rsidR="00C77BE4" w:rsidRPr="00C74D1B" w:rsidRDefault="00C77BE4" w:rsidP="00A11466">
            <w:pPr>
              <w:rPr>
                <w:sz w:val="18"/>
                <w:szCs w:val="18"/>
              </w:rPr>
            </w:pPr>
            <w:r w:rsidRPr="00C74D1B">
              <w:rPr>
                <w:sz w:val="18"/>
                <w:szCs w:val="18"/>
              </w:rPr>
              <w:t>BRS6-F15</w:t>
            </w:r>
          </w:p>
        </w:tc>
        <w:tc>
          <w:tcPr>
            <w:tcW w:w="3191" w:type="dxa"/>
          </w:tcPr>
          <w:p w14:paraId="3DAE07D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automatic archiving of previous documents and configurable by the administrator and end user.</w:t>
            </w:r>
          </w:p>
        </w:tc>
        <w:tc>
          <w:tcPr>
            <w:tcW w:w="567" w:type="dxa"/>
          </w:tcPr>
          <w:p w14:paraId="5870CF40" w14:textId="77777777" w:rsidR="00C77BE4" w:rsidRPr="00C74D1B" w:rsidRDefault="00C77BE4" w:rsidP="00A11466">
            <w:pPr>
              <w:rPr>
                <w:strike/>
                <w:sz w:val="18"/>
                <w:szCs w:val="18"/>
              </w:rPr>
            </w:pPr>
          </w:p>
        </w:tc>
        <w:tc>
          <w:tcPr>
            <w:tcW w:w="567" w:type="dxa"/>
          </w:tcPr>
          <w:p w14:paraId="7ACBB0E6" w14:textId="77777777" w:rsidR="00C77BE4" w:rsidRPr="00C74D1B" w:rsidRDefault="00C77BE4" w:rsidP="00A11466">
            <w:pPr>
              <w:rPr>
                <w:strike/>
                <w:sz w:val="18"/>
                <w:szCs w:val="18"/>
              </w:rPr>
            </w:pPr>
          </w:p>
        </w:tc>
        <w:tc>
          <w:tcPr>
            <w:tcW w:w="567" w:type="dxa"/>
          </w:tcPr>
          <w:p w14:paraId="734E61E9" w14:textId="77777777" w:rsidR="00C77BE4" w:rsidRPr="00C74D1B" w:rsidRDefault="00C77BE4" w:rsidP="00A11466">
            <w:pPr>
              <w:rPr>
                <w:strike/>
                <w:sz w:val="18"/>
                <w:szCs w:val="18"/>
              </w:rPr>
            </w:pPr>
          </w:p>
        </w:tc>
        <w:tc>
          <w:tcPr>
            <w:tcW w:w="567" w:type="dxa"/>
          </w:tcPr>
          <w:p w14:paraId="210F1950" w14:textId="77777777" w:rsidR="00C77BE4" w:rsidRPr="00C74D1B" w:rsidRDefault="00C77BE4" w:rsidP="00A11466">
            <w:pPr>
              <w:rPr>
                <w:strike/>
                <w:sz w:val="18"/>
                <w:szCs w:val="18"/>
              </w:rPr>
            </w:pPr>
          </w:p>
        </w:tc>
        <w:tc>
          <w:tcPr>
            <w:tcW w:w="567" w:type="dxa"/>
          </w:tcPr>
          <w:p w14:paraId="5B4ADAAB" w14:textId="77777777" w:rsidR="00C77BE4" w:rsidRPr="00C74D1B" w:rsidRDefault="00C77BE4" w:rsidP="00A11466">
            <w:pPr>
              <w:rPr>
                <w:strike/>
                <w:sz w:val="18"/>
                <w:szCs w:val="18"/>
              </w:rPr>
            </w:pPr>
          </w:p>
        </w:tc>
        <w:tc>
          <w:tcPr>
            <w:tcW w:w="2977" w:type="dxa"/>
          </w:tcPr>
          <w:p w14:paraId="61B3AC55" w14:textId="77777777" w:rsidR="00C77BE4" w:rsidRPr="00C74D1B" w:rsidRDefault="00C77BE4" w:rsidP="00A11466">
            <w:pPr>
              <w:rPr>
                <w:strike/>
                <w:sz w:val="18"/>
                <w:szCs w:val="18"/>
              </w:rPr>
            </w:pPr>
          </w:p>
        </w:tc>
      </w:tr>
      <w:tr w:rsidR="00C77BE4" w:rsidRPr="00C74D1B" w14:paraId="0E6E516C" w14:textId="77777777" w:rsidTr="00A11466">
        <w:tblPrEx>
          <w:tblCellMar>
            <w:top w:w="28" w:type="dxa"/>
            <w:bottom w:w="28" w:type="dxa"/>
          </w:tblCellMar>
        </w:tblPrEx>
        <w:trPr>
          <w:cantSplit/>
          <w:trHeight w:val="142"/>
        </w:trPr>
        <w:tc>
          <w:tcPr>
            <w:tcW w:w="1345" w:type="dxa"/>
          </w:tcPr>
          <w:p w14:paraId="73C54079" w14:textId="77777777" w:rsidR="00C77BE4" w:rsidRPr="00C74D1B" w:rsidRDefault="00C77BE4" w:rsidP="00A11466">
            <w:pPr>
              <w:rPr>
                <w:sz w:val="18"/>
                <w:szCs w:val="18"/>
              </w:rPr>
            </w:pPr>
            <w:r w:rsidRPr="00C74D1B">
              <w:rPr>
                <w:sz w:val="18"/>
                <w:szCs w:val="18"/>
              </w:rPr>
              <w:t>BRS6-F16</w:t>
            </w:r>
          </w:p>
        </w:tc>
        <w:tc>
          <w:tcPr>
            <w:tcW w:w="3191" w:type="dxa"/>
          </w:tcPr>
          <w:p w14:paraId="7147586A" w14:textId="77777777" w:rsidR="00C77BE4" w:rsidRPr="00C74D1B" w:rsidRDefault="00C77BE4" w:rsidP="00A11466">
            <w:pPr>
              <w:contextualSpacing/>
              <w:rPr>
                <w:color w:val="000000" w:themeColor="text1"/>
                <w:sz w:val="18"/>
                <w:szCs w:val="18"/>
              </w:rPr>
            </w:pPr>
            <w:r w:rsidRPr="00C74D1B">
              <w:rPr>
                <w:color w:val="000000" w:themeColor="text1"/>
                <w:sz w:val="18"/>
                <w:szCs w:val="18"/>
              </w:rPr>
              <w:t>Ability to provide a full system audit trail to record actions of check in, check out documents and notifications.</w:t>
            </w:r>
          </w:p>
          <w:p w14:paraId="5917E174" w14:textId="77777777" w:rsidR="00C77BE4" w:rsidRPr="00C74D1B" w:rsidRDefault="00C77BE4" w:rsidP="00A11466">
            <w:pPr>
              <w:contextualSpacing/>
              <w:rPr>
                <w:color w:val="000000" w:themeColor="text1"/>
                <w:sz w:val="18"/>
                <w:szCs w:val="18"/>
              </w:rPr>
            </w:pPr>
          </w:p>
          <w:p w14:paraId="0430FE3B" w14:textId="77777777" w:rsidR="00C77BE4" w:rsidRPr="00C74D1B" w:rsidRDefault="00C77BE4" w:rsidP="00A11466">
            <w:pPr>
              <w:contextualSpacing/>
              <w:rPr>
                <w:color w:val="000000" w:themeColor="text1"/>
                <w:sz w:val="18"/>
                <w:szCs w:val="18"/>
              </w:rPr>
            </w:pPr>
            <w:r w:rsidRPr="00C74D1B">
              <w:rPr>
                <w:color w:val="000000" w:themeColor="text1"/>
                <w:sz w:val="18"/>
                <w:szCs w:val="18"/>
              </w:rPr>
              <w:t xml:space="preserve"> The following information logs to be kept:</w:t>
            </w:r>
          </w:p>
          <w:p w14:paraId="6695BDCD" w14:textId="77777777" w:rsidR="00C77BE4" w:rsidRPr="00C74D1B" w:rsidRDefault="00C77BE4" w:rsidP="00A11466">
            <w:pPr>
              <w:contextualSpacing/>
              <w:rPr>
                <w:color w:val="000000" w:themeColor="text1"/>
                <w:sz w:val="18"/>
                <w:szCs w:val="18"/>
              </w:rPr>
            </w:pPr>
            <w:r w:rsidRPr="00C74D1B">
              <w:rPr>
                <w:color w:val="000000" w:themeColor="text1"/>
                <w:sz w:val="18"/>
                <w:szCs w:val="18"/>
              </w:rPr>
              <w:t>a. User details</w:t>
            </w:r>
          </w:p>
          <w:p w14:paraId="199F4D4C" w14:textId="77777777" w:rsidR="00C77BE4" w:rsidRPr="00C74D1B" w:rsidRDefault="00C77BE4" w:rsidP="00A11466">
            <w:pPr>
              <w:contextualSpacing/>
              <w:rPr>
                <w:color w:val="000000" w:themeColor="text1"/>
                <w:sz w:val="18"/>
                <w:szCs w:val="18"/>
              </w:rPr>
            </w:pPr>
            <w:r w:rsidRPr="00C74D1B">
              <w:rPr>
                <w:color w:val="000000" w:themeColor="text1"/>
                <w:sz w:val="18"/>
                <w:szCs w:val="18"/>
              </w:rPr>
              <w:t>b. Date and time</w:t>
            </w:r>
          </w:p>
          <w:p w14:paraId="0F651EB3"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 Action performed</w:t>
            </w:r>
          </w:p>
        </w:tc>
        <w:tc>
          <w:tcPr>
            <w:tcW w:w="567" w:type="dxa"/>
          </w:tcPr>
          <w:p w14:paraId="35577472" w14:textId="77777777" w:rsidR="00C77BE4" w:rsidRPr="00C74D1B" w:rsidRDefault="00C77BE4" w:rsidP="00A11466">
            <w:pPr>
              <w:pStyle w:val="ListParagraph"/>
              <w:ind w:left="0"/>
              <w:rPr>
                <w:color w:val="000000" w:themeColor="text1"/>
                <w:sz w:val="18"/>
              </w:rPr>
            </w:pPr>
          </w:p>
        </w:tc>
        <w:tc>
          <w:tcPr>
            <w:tcW w:w="567" w:type="dxa"/>
          </w:tcPr>
          <w:p w14:paraId="771B14D3" w14:textId="77777777" w:rsidR="00C77BE4" w:rsidRPr="00C74D1B" w:rsidRDefault="00C77BE4" w:rsidP="00A11466">
            <w:pPr>
              <w:pStyle w:val="ListParagraph"/>
              <w:ind w:left="0"/>
              <w:rPr>
                <w:color w:val="000000" w:themeColor="text1"/>
                <w:sz w:val="18"/>
              </w:rPr>
            </w:pPr>
          </w:p>
        </w:tc>
        <w:tc>
          <w:tcPr>
            <w:tcW w:w="567" w:type="dxa"/>
          </w:tcPr>
          <w:p w14:paraId="64FAD391" w14:textId="77777777" w:rsidR="00C77BE4" w:rsidRPr="00C74D1B" w:rsidRDefault="00C77BE4" w:rsidP="00A11466">
            <w:pPr>
              <w:pStyle w:val="ListParagraph"/>
              <w:ind w:left="0"/>
              <w:rPr>
                <w:color w:val="000000" w:themeColor="text1"/>
                <w:sz w:val="18"/>
              </w:rPr>
            </w:pPr>
          </w:p>
        </w:tc>
        <w:tc>
          <w:tcPr>
            <w:tcW w:w="567" w:type="dxa"/>
          </w:tcPr>
          <w:p w14:paraId="059357B1" w14:textId="77777777" w:rsidR="00C77BE4" w:rsidRPr="00C74D1B" w:rsidRDefault="00C77BE4" w:rsidP="00A11466">
            <w:pPr>
              <w:pStyle w:val="ListParagraph"/>
              <w:ind w:left="0"/>
              <w:rPr>
                <w:color w:val="000000" w:themeColor="text1"/>
                <w:sz w:val="18"/>
              </w:rPr>
            </w:pPr>
          </w:p>
        </w:tc>
        <w:tc>
          <w:tcPr>
            <w:tcW w:w="567" w:type="dxa"/>
          </w:tcPr>
          <w:p w14:paraId="0097D801" w14:textId="77777777" w:rsidR="00C77BE4" w:rsidRPr="00C74D1B" w:rsidRDefault="00C77BE4" w:rsidP="00A11466">
            <w:pPr>
              <w:pStyle w:val="ListParagraph"/>
              <w:ind w:left="0"/>
              <w:rPr>
                <w:color w:val="000000" w:themeColor="text1"/>
                <w:sz w:val="18"/>
              </w:rPr>
            </w:pPr>
          </w:p>
        </w:tc>
        <w:tc>
          <w:tcPr>
            <w:tcW w:w="2977" w:type="dxa"/>
          </w:tcPr>
          <w:p w14:paraId="5C464267" w14:textId="77777777" w:rsidR="00C77BE4" w:rsidRPr="00C74D1B" w:rsidRDefault="00C77BE4" w:rsidP="00A11466">
            <w:pPr>
              <w:pStyle w:val="ListParagraph"/>
              <w:ind w:left="0"/>
              <w:rPr>
                <w:color w:val="000000" w:themeColor="text1"/>
                <w:sz w:val="18"/>
              </w:rPr>
            </w:pPr>
          </w:p>
        </w:tc>
      </w:tr>
      <w:tr w:rsidR="00C77BE4" w:rsidRPr="00C74D1B" w14:paraId="52D22EA3" w14:textId="77777777" w:rsidTr="00A11466">
        <w:tblPrEx>
          <w:tblCellMar>
            <w:top w:w="28" w:type="dxa"/>
            <w:bottom w:w="28" w:type="dxa"/>
          </w:tblCellMar>
        </w:tblPrEx>
        <w:trPr>
          <w:cantSplit/>
          <w:trHeight w:val="142"/>
        </w:trPr>
        <w:tc>
          <w:tcPr>
            <w:tcW w:w="1345" w:type="dxa"/>
          </w:tcPr>
          <w:p w14:paraId="39365FAC"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BRS6-F17</w:t>
            </w:r>
          </w:p>
        </w:tc>
        <w:tc>
          <w:tcPr>
            <w:tcW w:w="3191" w:type="dxa"/>
          </w:tcPr>
          <w:p w14:paraId="76010F3D"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Maintain an error log for all system errors and retain these logs for at least 3 months.</w:t>
            </w:r>
          </w:p>
        </w:tc>
        <w:tc>
          <w:tcPr>
            <w:tcW w:w="567" w:type="dxa"/>
          </w:tcPr>
          <w:p w14:paraId="21B29B7C" w14:textId="77777777" w:rsidR="00C77BE4" w:rsidRPr="00C74D1B" w:rsidRDefault="00C77BE4" w:rsidP="00A11466">
            <w:pPr>
              <w:pStyle w:val="ListParagraph"/>
              <w:ind w:left="0"/>
              <w:rPr>
                <w:color w:val="000000" w:themeColor="text1"/>
                <w:sz w:val="18"/>
              </w:rPr>
            </w:pPr>
          </w:p>
        </w:tc>
        <w:tc>
          <w:tcPr>
            <w:tcW w:w="567" w:type="dxa"/>
          </w:tcPr>
          <w:p w14:paraId="5C03B57E" w14:textId="77777777" w:rsidR="00C77BE4" w:rsidRPr="00C74D1B" w:rsidRDefault="00C77BE4" w:rsidP="00A11466">
            <w:pPr>
              <w:pStyle w:val="ListParagraph"/>
              <w:ind w:left="0"/>
              <w:rPr>
                <w:color w:val="000000" w:themeColor="text1"/>
                <w:sz w:val="18"/>
              </w:rPr>
            </w:pPr>
          </w:p>
        </w:tc>
        <w:tc>
          <w:tcPr>
            <w:tcW w:w="567" w:type="dxa"/>
          </w:tcPr>
          <w:p w14:paraId="15568DA0" w14:textId="77777777" w:rsidR="00C77BE4" w:rsidRPr="00C74D1B" w:rsidRDefault="00C77BE4" w:rsidP="00A11466">
            <w:pPr>
              <w:pStyle w:val="ListParagraph"/>
              <w:ind w:left="0"/>
              <w:rPr>
                <w:color w:val="000000" w:themeColor="text1"/>
                <w:sz w:val="18"/>
              </w:rPr>
            </w:pPr>
          </w:p>
        </w:tc>
        <w:tc>
          <w:tcPr>
            <w:tcW w:w="567" w:type="dxa"/>
          </w:tcPr>
          <w:p w14:paraId="3483E75A" w14:textId="77777777" w:rsidR="00C77BE4" w:rsidRPr="00C74D1B" w:rsidRDefault="00C77BE4" w:rsidP="00A11466">
            <w:pPr>
              <w:pStyle w:val="ListParagraph"/>
              <w:ind w:left="0"/>
              <w:rPr>
                <w:color w:val="000000" w:themeColor="text1"/>
                <w:sz w:val="18"/>
              </w:rPr>
            </w:pPr>
          </w:p>
        </w:tc>
        <w:tc>
          <w:tcPr>
            <w:tcW w:w="567" w:type="dxa"/>
          </w:tcPr>
          <w:p w14:paraId="434F3253" w14:textId="77777777" w:rsidR="00C77BE4" w:rsidRPr="00C74D1B" w:rsidRDefault="00C77BE4" w:rsidP="00A11466">
            <w:pPr>
              <w:pStyle w:val="ListParagraph"/>
              <w:ind w:left="0"/>
              <w:rPr>
                <w:color w:val="000000" w:themeColor="text1"/>
                <w:sz w:val="18"/>
              </w:rPr>
            </w:pPr>
          </w:p>
        </w:tc>
        <w:tc>
          <w:tcPr>
            <w:tcW w:w="2977" w:type="dxa"/>
          </w:tcPr>
          <w:p w14:paraId="504A70B2" w14:textId="77777777" w:rsidR="00C77BE4" w:rsidRPr="00C74D1B" w:rsidRDefault="00C77BE4" w:rsidP="00A11466">
            <w:pPr>
              <w:pStyle w:val="ListParagraph"/>
              <w:ind w:left="0"/>
              <w:rPr>
                <w:color w:val="000000" w:themeColor="text1"/>
                <w:sz w:val="18"/>
              </w:rPr>
            </w:pPr>
          </w:p>
        </w:tc>
      </w:tr>
      <w:tr w:rsidR="00C77BE4" w:rsidRPr="00C74D1B" w14:paraId="2B43ABBF" w14:textId="77777777" w:rsidTr="00A11466">
        <w:tblPrEx>
          <w:tblCellMar>
            <w:top w:w="28" w:type="dxa"/>
            <w:bottom w:w="28" w:type="dxa"/>
          </w:tblCellMar>
        </w:tblPrEx>
        <w:trPr>
          <w:cantSplit/>
          <w:trHeight w:val="142"/>
        </w:trPr>
        <w:tc>
          <w:tcPr>
            <w:tcW w:w="1345" w:type="dxa"/>
          </w:tcPr>
          <w:p w14:paraId="6453F21D" w14:textId="77777777" w:rsidR="00C77BE4" w:rsidRPr="00C74D1B" w:rsidRDefault="00C77BE4" w:rsidP="00A11466">
            <w:pPr>
              <w:pStyle w:val="ListParagraph"/>
              <w:ind w:left="0"/>
              <w:rPr>
                <w:sz w:val="18"/>
                <w:szCs w:val="18"/>
              </w:rPr>
            </w:pPr>
            <w:r w:rsidRPr="00C74D1B">
              <w:rPr>
                <w:sz w:val="18"/>
                <w:szCs w:val="18"/>
              </w:rPr>
              <w:t>BRS6-F18</w:t>
            </w:r>
          </w:p>
        </w:tc>
        <w:tc>
          <w:tcPr>
            <w:tcW w:w="3191" w:type="dxa"/>
          </w:tcPr>
          <w:p w14:paraId="037C26A5"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Provide compatibility to edit existing documents as currently supported by the CAD system.</w:t>
            </w:r>
          </w:p>
        </w:tc>
        <w:tc>
          <w:tcPr>
            <w:tcW w:w="567" w:type="dxa"/>
          </w:tcPr>
          <w:p w14:paraId="4CE32ED4" w14:textId="77777777" w:rsidR="00C77BE4" w:rsidRPr="00C74D1B" w:rsidRDefault="00C77BE4" w:rsidP="00A11466">
            <w:pPr>
              <w:pStyle w:val="ListParagraph"/>
              <w:ind w:left="0"/>
              <w:rPr>
                <w:color w:val="000000" w:themeColor="text1"/>
                <w:sz w:val="18"/>
              </w:rPr>
            </w:pPr>
          </w:p>
        </w:tc>
        <w:tc>
          <w:tcPr>
            <w:tcW w:w="567" w:type="dxa"/>
          </w:tcPr>
          <w:p w14:paraId="42885F45" w14:textId="77777777" w:rsidR="00C77BE4" w:rsidRPr="00C74D1B" w:rsidRDefault="00C77BE4" w:rsidP="00A11466">
            <w:pPr>
              <w:pStyle w:val="ListParagraph"/>
              <w:ind w:left="0"/>
              <w:rPr>
                <w:color w:val="000000" w:themeColor="text1"/>
                <w:sz w:val="18"/>
              </w:rPr>
            </w:pPr>
          </w:p>
        </w:tc>
        <w:tc>
          <w:tcPr>
            <w:tcW w:w="567" w:type="dxa"/>
          </w:tcPr>
          <w:p w14:paraId="04BBB542" w14:textId="77777777" w:rsidR="00C77BE4" w:rsidRPr="00C74D1B" w:rsidRDefault="00C77BE4" w:rsidP="00A11466">
            <w:pPr>
              <w:pStyle w:val="ListParagraph"/>
              <w:ind w:left="0"/>
              <w:rPr>
                <w:color w:val="000000" w:themeColor="text1"/>
                <w:sz w:val="18"/>
              </w:rPr>
            </w:pPr>
          </w:p>
        </w:tc>
        <w:tc>
          <w:tcPr>
            <w:tcW w:w="567" w:type="dxa"/>
          </w:tcPr>
          <w:p w14:paraId="30255AA0" w14:textId="77777777" w:rsidR="00C77BE4" w:rsidRPr="00C74D1B" w:rsidRDefault="00C77BE4" w:rsidP="00A11466">
            <w:pPr>
              <w:pStyle w:val="ListParagraph"/>
              <w:ind w:left="0"/>
              <w:rPr>
                <w:color w:val="000000" w:themeColor="text1"/>
                <w:sz w:val="18"/>
              </w:rPr>
            </w:pPr>
          </w:p>
        </w:tc>
        <w:tc>
          <w:tcPr>
            <w:tcW w:w="567" w:type="dxa"/>
          </w:tcPr>
          <w:p w14:paraId="24128810" w14:textId="77777777" w:rsidR="00C77BE4" w:rsidRPr="00C74D1B" w:rsidRDefault="00C77BE4" w:rsidP="00A11466">
            <w:pPr>
              <w:pStyle w:val="ListParagraph"/>
              <w:ind w:left="0"/>
              <w:rPr>
                <w:color w:val="000000" w:themeColor="text1"/>
                <w:sz w:val="18"/>
              </w:rPr>
            </w:pPr>
          </w:p>
        </w:tc>
        <w:tc>
          <w:tcPr>
            <w:tcW w:w="2977" w:type="dxa"/>
          </w:tcPr>
          <w:p w14:paraId="75FAA2C7" w14:textId="77777777" w:rsidR="00C77BE4" w:rsidRPr="00C74D1B" w:rsidRDefault="00C77BE4" w:rsidP="00A11466">
            <w:pPr>
              <w:pStyle w:val="ListParagraph"/>
              <w:ind w:left="0"/>
              <w:rPr>
                <w:color w:val="000000" w:themeColor="text1"/>
                <w:sz w:val="18"/>
              </w:rPr>
            </w:pPr>
          </w:p>
        </w:tc>
      </w:tr>
      <w:tr w:rsidR="00C77BE4" w:rsidRPr="00C74D1B" w14:paraId="4B528E78" w14:textId="77777777" w:rsidTr="00A11466">
        <w:tblPrEx>
          <w:tblCellMar>
            <w:top w:w="28" w:type="dxa"/>
            <w:bottom w:w="28" w:type="dxa"/>
          </w:tblCellMar>
        </w:tblPrEx>
        <w:trPr>
          <w:cantSplit/>
          <w:trHeight w:val="142"/>
        </w:trPr>
        <w:tc>
          <w:tcPr>
            <w:tcW w:w="1345" w:type="dxa"/>
          </w:tcPr>
          <w:p w14:paraId="5E20972D" w14:textId="77777777" w:rsidR="00C77BE4" w:rsidRPr="00C74D1B" w:rsidRDefault="00C77BE4" w:rsidP="00A11466">
            <w:pPr>
              <w:rPr>
                <w:sz w:val="18"/>
                <w:szCs w:val="18"/>
              </w:rPr>
            </w:pPr>
            <w:r w:rsidRPr="00C74D1B">
              <w:rPr>
                <w:sz w:val="18"/>
                <w:szCs w:val="18"/>
              </w:rPr>
              <w:t>BRS6-F19</w:t>
            </w:r>
          </w:p>
        </w:tc>
        <w:tc>
          <w:tcPr>
            <w:tcW w:w="3191" w:type="dxa"/>
          </w:tcPr>
          <w:p w14:paraId="23547C8E"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for automatic file locking on check-out.</w:t>
            </w:r>
          </w:p>
        </w:tc>
        <w:tc>
          <w:tcPr>
            <w:tcW w:w="567" w:type="dxa"/>
          </w:tcPr>
          <w:p w14:paraId="7B3B19F1" w14:textId="77777777" w:rsidR="00C77BE4" w:rsidRPr="00C74D1B" w:rsidRDefault="00C77BE4" w:rsidP="00A11466">
            <w:pPr>
              <w:pStyle w:val="ListParagraph"/>
              <w:ind w:left="0"/>
              <w:rPr>
                <w:color w:val="000000" w:themeColor="text1"/>
                <w:sz w:val="18"/>
                <w:szCs w:val="18"/>
              </w:rPr>
            </w:pPr>
          </w:p>
        </w:tc>
        <w:tc>
          <w:tcPr>
            <w:tcW w:w="567" w:type="dxa"/>
          </w:tcPr>
          <w:p w14:paraId="255F21E5" w14:textId="77777777" w:rsidR="00C77BE4" w:rsidRPr="00C74D1B" w:rsidRDefault="00C77BE4" w:rsidP="00A11466">
            <w:pPr>
              <w:pStyle w:val="ListParagraph"/>
              <w:ind w:left="0"/>
              <w:rPr>
                <w:color w:val="000000" w:themeColor="text1"/>
                <w:sz w:val="18"/>
                <w:szCs w:val="18"/>
              </w:rPr>
            </w:pPr>
          </w:p>
        </w:tc>
        <w:tc>
          <w:tcPr>
            <w:tcW w:w="567" w:type="dxa"/>
          </w:tcPr>
          <w:p w14:paraId="4DA42508" w14:textId="77777777" w:rsidR="00C77BE4" w:rsidRPr="00C74D1B" w:rsidRDefault="00C77BE4" w:rsidP="00A11466">
            <w:pPr>
              <w:pStyle w:val="ListParagraph"/>
              <w:ind w:left="0"/>
              <w:rPr>
                <w:color w:val="000000" w:themeColor="text1"/>
                <w:sz w:val="18"/>
                <w:szCs w:val="18"/>
              </w:rPr>
            </w:pPr>
          </w:p>
        </w:tc>
        <w:tc>
          <w:tcPr>
            <w:tcW w:w="567" w:type="dxa"/>
          </w:tcPr>
          <w:p w14:paraId="2D2D91C1" w14:textId="77777777" w:rsidR="00C77BE4" w:rsidRPr="00C74D1B" w:rsidRDefault="00C77BE4" w:rsidP="00A11466">
            <w:pPr>
              <w:pStyle w:val="ListParagraph"/>
              <w:ind w:left="0"/>
              <w:rPr>
                <w:color w:val="000000" w:themeColor="text1"/>
                <w:sz w:val="18"/>
                <w:szCs w:val="18"/>
              </w:rPr>
            </w:pPr>
          </w:p>
        </w:tc>
        <w:tc>
          <w:tcPr>
            <w:tcW w:w="567" w:type="dxa"/>
          </w:tcPr>
          <w:p w14:paraId="483D5787" w14:textId="77777777" w:rsidR="00C77BE4" w:rsidRPr="00C74D1B" w:rsidRDefault="00C77BE4" w:rsidP="00A11466">
            <w:pPr>
              <w:pStyle w:val="ListParagraph"/>
              <w:ind w:left="0"/>
              <w:rPr>
                <w:color w:val="000000" w:themeColor="text1"/>
                <w:sz w:val="18"/>
                <w:szCs w:val="18"/>
              </w:rPr>
            </w:pPr>
          </w:p>
        </w:tc>
        <w:tc>
          <w:tcPr>
            <w:tcW w:w="2977" w:type="dxa"/>
          </w:tcPr>
          <w:p w14:paraId="7453BBA5" w14:textId="77777777" w:rsidR="00C77BE4" w:rsidRPr="00C74D1B" w:rsidRDefault="00C77BE4" w:rsidP="00A11466">
            <w:pPr>
              <w:pStyle w:val="ListParagraph"/>
              <w:ind w:left="0"/>
              <w:rPr>
                <w:color w:val="000000" w:themeColor="text1"/>
                <w:sz w:val="18"/>
                <w:szCs w:val="18"/>
              </w:rPr>
            </w:pPr>
          </w:p>
        </w:tc>
      </w:tr>
      <w:tr w:rsidR="00C77BE4" w:rsidRPr="00C74D1B" w14:paraId="2566E898" w14:textId="77777777" w:rsidTr="00A11466">
        <w:tblPrEx>
          <w:tblCellMar>
            <w:top w:w="28" w:type="dxa"/>
            <w:bottom w:w="28" w:type="dxa"/>
          </w:tblCellMar>
        </w:tblPrEx>
        <w:trPr>
          <w:cantSplit/>
          <w:trHeight w:val="142"/>
        </w:trPr>
        <w:tc>
          <w:tcPr>
            <w:tcW w:w="1345" w:type="dxa"/>
          </w:tcPr>
          <w:p w14:paraId="3930703B" w14:textId="77777777" w:rsidR="00C77BE4" w:rsidRPr="00C74D1B" w:rsidRDefault="00C77BE4" w:rsidP="00A11466">
            <w:pPr>
              <w:rPr>
                <w:sz w:val="18"/>
                <w:szCs w:val="18"/>
              </w:rPr>
            </w:pPr>
            <w:r w:rsidRPr="00C74D1B">
              <w:rPr>
                <w:sz w:val="18"/>
                <w:szCs w:val="18"/>
              </w:rPr>
              <w:t>BRS6-F20</w:t>
            </w:r>
          </w:p>
        </w:tc>
        <w:tc>
          <w:tcPr>
            <w:tcW w:w="3191" w:type="dxa"/>
          </w:tcPr>
          <w:p w14:paraId="124E4AB9"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manage records.</w:t>
            </w:r>
          </w:p>
        </w:tc>
        <w:tc>
          <w:tcPr>
            <w:tcW w:w="567" w:type="dxa"/>
          </w:tcPr>
          <w:p w14:paraId="60955307" w14:textId="77777777" w:rsidR="00C77BE4" w:rsidRPr="00C74D1B" w:rsidRDefault="00C77BE4" w:rsidP="00A11466">
            <w:pPr>
              <w:pStyle w:val="ListParagraph"/>
              <w:ind w:left="0"/>
              <w:rPr>
                <w:color w:val="000000" w:themeColor="text1"/>
                <w:sz w:val="18"/>
                <w:szCs w:val="18"/>
              </w:rPr>
            </w:pPr>
          </w:p>
        </w:tc>
        <w:tc>
          <w:tcPr>
            <w:tcW w:w="567" w:type="dxa"/>
          </w:tcPr>
          <w:p w14:paraId="5B9F19BE" w14:textId="77777777" w:rsidR="00C77BE4" w:rsidRPr="00C74D1B" w:rsidRDefault="00C77BE4" w:rsidP="00A11466">
            <w:pPr>
              <w:pStyle w:val="ListParagraph"/>
              <w:ind w:left="0"/>
              <w:rPr>
                <w:color w:val="000000" w:themeColor="text1"/>
                <w:sz w:val="18"/>
                <w:szCs w:val="18"/>
              </w:rPr>
            </w:pPr>
          </w:p>
        </w:tc>
        <w:tc>
          <w:tcPr>
            <w:tcW w:w="567" w:type="dxa"/>
          </w:tcPr>
          <w:p w14:paraId="01AB84F0" w14:textId="77777777" w:rsidR="00C77BE4" w:rsidRPr="00C74D1B" w:rsidRDefault="00C77BE4" w:rsidP="00A11466">
            <w:pPr>
              <w:pStyle w:val="ListParagraph"/>
              <w:ind w:left="0"/>
              <w:rPr>
                <w:color w:val="000000" w:themeColor="text1"/>
                <w:sz w:val="18"/>
                <w:szCs w:val="18"/>
              </w:rPr>
            </w:pPr>
          </w:p>
        </w:tc>
        <w:tc>
          <w:tcPr>
            <w:tcW w:w="567" w:type="dxa"/>
          </w:tcPr>
          <w:p w14:paraId="2C17A8C8" w14:textId="77777777" w:rsidR="00C77BE4" w:rsidRPr="00C74D1B" w:rsidRDefault="00C77BE4" w:rsidP="00A11466">
            <w:pPr>
              <w:pStyle w:val="ListParagraph"/>
              <w:ind w:left="0"/>
              <w:rPr>
                <w:color w:val="000000" w:themeColor="text1"/>
                <w:sz w:val="18"/>
                <w:szCs w:val="18"/>
              </w:rPr>
            </w:pPr>
          </w:p>
        </w:tc>
        <w:tc>
          <w:tcPr>
            <w:tcW w:w="567" w:type="dxa"/>
          </w:tcPr>
          <w:p w14:paraId="22B2BFFA" w14:textId="77777777" w:rsidR="00C77BE4" w:rsidRPr="00C74D1B" w:rsidRDefault="00C77BE4" w:rsidP="00A11466">
            <w:pPr>
              <w:pStyle w:val="ListParagraph"/>
              <w:ind w:left="0"/>
              <w:rPr>
                <w:color w:val="000000" w:themeColor="text1"/>
                <w:sz w:val="18"/>
                <w:szCs w:val="18"/>
              </w:rPr>
            </w:pPr>
          </w:p>
        </w:tc>
        <w:tc>
          <w:tcPr>
            <w:tcW w:w="2977" w:type="dxa"/>
          </w:tcPr>
          <w:p w14:paraId="3E7B9098" w14:textId="77777777" w:rsidR="00C77BE4" w:rsidRPr="00C74D1B" w:rsidRDefault="00C77BE4" w:rsidP="00A11466">
            <w:pPr>
              <w:pStyle w:val="ListParagraph"/>
              <w:ind w:left="0"/>
              <w:rPr>
                <w:color w:val="000000" w:themeColor="text1"/>
                <w:sz w:val="18"/>
                <w:szCs w:val="18"/>
              </w:rPr>
            </w:pPr>
          </w:p>
        </w:tc>
      </w:tr>
      <w:tr w:rsidR="00C77BE4" w:rsidRPr="00C74D1B" w14:paraId="47A45E04" w14:textId="77777777" w:rsidTr="00A11466">
        <w:tblPrEx>
          <w:tblCellMar>
            <w:top w:w="28" w:type="dxa"/>
            <w:bottom w:w="28" w:type="dxa"/>
          </w:tblCellMar>
        </w:tblPrEx>
        <w:trPr>
          <w:cantSplit/>
          <w:trHeight w:val="142"/>
        </w:trPr>
        <w:tc>
          <w:tcPr>
            <w:tcW w:w="1345" w:type="dxa"/>
          </w:tcPr>
          <w:p w14:paraId="77F5CCBB" w14:textId="77777777" w:rsidR="00C77BE4" w:rsidRPr="00C74D1B" w:rsidRDefault="00C77BE4" w:rsidP="00A11466">
            <w:pPr>
              <w:rPr>
                <w:sz w:val="18"/>
                <w:szCs w:val="18"/>
              </w:rPr>
            </w:pPr>
            <w:r w:rsidRPr="00C74D1B">
              <w:rPr>
                <w:sz w:val="18"/>
                <w:szCs w:val="18"/>
              </w:rPr>
              <w:t>BRS6-F21</w:t>
            </w:r>
          </w:p>
        </w:tc>
        <w:tc>
          <w:tcPr>
            <w:tcW w:w="3191" w:type="dxa"/>
          </w:tcPr>
          <w:p w14:paraId="2BBC2702"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perform digital asset management.</w:t>
            </w:r>
          </w:p>
        </w:tc>
        <w:tc>
          <w:tcPr>
            <w:tcW w:w="567" w:type="dxa"/>
          </w:tcPr>
          <w:p w14:paraId="6C3141FA" w14:textId="77777777" w:rsidR="00C77BE4" w:rsidRPr="00C74D1B" w:rsidRDefault="00C77BE4" w:rsidP="00A11466">
            <w:pPr>
              <w:pStyle w:val="ListParagraph"/>
              <w:ind w:left="0"/>
              <w:rPr>
                <w:color w:val="000000" w:themeColor="text1"/>
                <w:sz w:val="18"/>
                <w:szCs w:val="18"/>
              </w:rPr>
            </w:pPr>
          </w:p>
        </w:tc>
        <w:tc>
          <w:tcPr>
            <w:tcW w:w="567" w:type="dxa"/>
          </w:tcPr>
          <w:p w14:paraId="38BD1440" w14:textId="77777777" w:rsidR="00C77BE4" w:rsidRPr="00C74D1B" w:rsidRDefault="00C77BE4" w:rsidP="00A11466">
            <w:pPr>
              <w:pStyle w:val="ListParagraph"/>
              <w:ind w:left="0"/>
              <w:rPr>
                <w:color w:val="000000" w:themeColor="text1"/>
                <w:sz w:val="18"/>
                <w:szCs w:val="18"/>
              </w:rPr>
            </w:pPr>
          </w:p>
        </w:tc>
        <w:tc>
          <w:tcPr>
            <w:tcW w:w="567" w:type="dxa"/>
          </w:tcPr>
          <w:p w14:paraId="48BE9B9D" w14:textId="77777777" w:rsidR="00C77BE4" w:rsidRPr="00C74D1B" w:rsidRDefault="00C77BE4" w:rsidP="00A11466">
            <w:pPr>
              <w:pStyle w:val="ListParagraph"/>
              <w:ind w:left="0"/>
              <w:rPr>
                <w:color w:val="000000" w:themeColor="text1"/>
                <w:sz w:val="18"/>
                <w:szCs w:val="18"/>
              </w:rPr>
            </w:pPr>
          </w:p>
        </w:tc>
        <w:tc>
          <w:tcPr>
            <w:tcW w:w="567" w:type="dxa"/>
          </w:tcPr>
          <w:p w14:paraId="5364B0FF" w14:textId="77777777" w:rsidR="00C77BE4" w:rsidRPr="00C74D1B" w:rsidRDefault="00C77BE4" w:rsidP="00A11466">
            <w:pPr>
              <w:pStyle w:val="ListParagraph"/>
              <w:ind w:left="0"/>
              <w:rPr>
                <w:color w:val="000000" w:themeColor="text1"/>
                <w:sz w:val="18"/>
                <w:szCs w:val="18"/>
              </w:rPr>
            </w:pPr>
          </w:p>
        </w:tc>
        <w:tc>
          <w:tcPr>
            <w:tcW w:w="567" w:type="dxa"/>
          </w:tcPr>
          <w:p w14:paraId="58E7141B" w14:textId="77777777" w:rsidR="00C77BE4" w:rsidRPr="00C74D1B" w:rsidRDefault="00C77BE4" w:rsidP="00A11466">
            <w:pPr>
              <w:pStyle w:val="ListParagraph"/>
              <w:ind w:left="0"/>
              <w:rPr>
                <w:color w:val="000000" w:themeColor="text1"/>
                <w:sz w:val="18"/>
                <w:szCs w:val="18"/>
              </w:rPr>
            </w:pPr>
          </w:p>
        </w:tc>
        <w:tc>
          <w:tcPr>
            <w:tcW w:w="2977" w:type="dxa"/>
          </w:tcPr>
          <w:p w14:paraId="33FB381C" w14:textId="77777777" w:rsidR="00C77BE4" w:rsidRPr="00C74D1B" w:rsidRDefault="00C77BE4" w:rsidP="00A11466">
            <w:pPr>
              <w:pStyle w:val="ListParagraph"/>
              <w:ind w:left="0"/>
              <w:rPr>
                <w:color w:val="000000" w:themeColor="text1"/>
                <w:sz w:val="18"/>
                <w:szCs w:val="18"/>
              </w:rPr>
            </w:pPr>
          </w:p>
        </w:tc>
      </w:tr>
      <w:tr w:rsidR="00C77BE4" w:rsidRPr="00C74D1B" w14:paraId="100EAC97" w14:textId="77777777" w:rsidTr="00A11466">
        <w:tblPrEx>
          <w:tblCellMar>
            <w:top w:w="28" w:type="dxa"/>
            <w:bottom w:w="28" w:type="dxa"/>
          </w:tblCellMar>
        </w:tblPrEx>
        <w:trPr>
          <w:cantSplit/>
          <w:trHeight w:val="142"/>
        </w:trPr>
        <w:tc>
          <w:tcPr>
            <w:tcW w:w="1345" w:type="dxa"/>
          </w:tcPr>
          <w:p w14:paraId="07B7A31D" w14:textId="77777777" w:rsidR="00C77BE4" w:rsidRPr="00C74D1B" w:rsidRDefault="00C77BE4" w:rsidP="00A11466">
            <w:pPr>
              <w:rPr>
                <w:sz w:val="18"/>
                <w:szCs w:val="18"/>
              </w:rPr>
            </w:pPr>
            <w:r w:rsidRPr="00C74D1B">
              <w:rPr>
                <w:sz w:val="18"/>
                <w:szCs w:val="18"/>
              </w:rPr>
              <w:t>BRS6-F22</w:t>
            </w:r>
          </w:p>
        </w:tc>
        <w:tc>
          <w:tcPr>
            <w:tcW w:w="3191" w:type="dxa"/>
          </w:tcPr>
          <w:p w14:paraId="2AF932FA"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perform digital rights management.</w:t>
            </w:r>
          </w:p>
        </w:tc>
        <w:tc>
          <w:tcPr>
            <w:tcW w:w="567" w:type="dxa"/>
          </w:tcPr>
          <w:p w14:paraId="35257770" w14:textId="77777777" w:rsidR="00C77BE4" w:rsidRPr="00C74D1B" w:rsidRDefault="00C77BE4" w:rsidP="00A11466">
            <w:pPr>
              <w:pStyle w:val="ListParagraph"/>
              <w:ind w:left="0"/>
              <w:rPr>
                <w:color w:val="000000" w:themeColor="text1"/>
                <w:sz w:val="18"/>
                <w:szCs w:val="18"/>
              </w:rPr>
            </w:pPr>
          </w:p>
        </w:tc>
        <w:tc>
          <w:tcPr>
            <w:tcW w:w="567" w:type="dxa"/>
          </w:tcPr>
          <w:p w14:paraId="7963DCA0" w14:textId="77777777" w:rsidR="00C77BE4" w:rsidRPr="00C74D1B" w:rsidRDefault="00C77BE4" w:rsidP="00A11466">
            <w:pPr>
              <w:pStyle w:val="ListParagraph"/>
              <w:ind w:left="0"/>
              <w:rPr>
                <w:color w:val="000000" w:themeColor="text1"/>
                <w:sz w:val="18"/>
                <w:szCs w:val="18"/>
              </w:rPr>
            </w:pPr>
          </w:p>
        </w:tc>
        <w:tc>
          <w:tcPr>
            <w:tcW w:w="567" w:type="dxa"/>
          </w:tcPr>
          <w:p w14:paraId="0713D745" w14:textId="77777777" w:rsidR="00C77BE4" w:rsidRPr="00C74D1B" w:rsidRDefault="00C77BE4" w:rsidP="00A11466">
            <w:pPr>
              <w:pStyle w:val="ListParagraph"/>
              <w:ind w:left="0"/>
              <w:rPr>
                <w:color w:val="000000" w:themeColor="text1"/>
                <w:sz w:val="18"/>
                <w:szCs w:val="18"/>
              </w:rPr>
            </w:pPr>
          </w:p>
        </w:tc>
        <w:tc>
          <w:tcPr>
            <w:tcW w:w="567" w:type="dxa"/>
          </w:tcPr>
          <w:p w14:paraId="1F363056" w14:textId="77777777" w:rsidR="00C77BE4" w:rsidRPr="00C74D1B" w:rsidRDefault="00C77BE4" w:rsidP="00A11466">
            <w:pPr>
              <w:pStyle w:val="ListParagraph"/>
              <w:ind w:left="0"/>
              <w:rPr>
                <w:color w:val="000000" w:themeColor="text1"/>
                <w:sz w:val="18"/>
                <w:szCs w:val="18"/>
              </w:rPr>
            </w:pPr>
          </w:p>
        </w:tc>
        <w:tc>
          <w:tcPr>
            <w:tcW w:w="567" w:type="dxa"/>
          </w:tcPr>
          <w:p w14:paraId="7CE9048B" w14:textId="77777777" w:rsidR="00C77BE4" w:rsidRPr="00C74D1B" w:rsidRDefault="00C77BE4" w:rsidP="00A11466">
            <w:pPr>
              <w:pStyle w:val="ListParagraph"/>
              <w:ind w:left="0"/>
              <w:rPr>
                <w:color w:val="000000" w:themeColor="text1"/>
                <w:sz w:val="18"/>
                <w:szCs w:val="18"/>
              </w:rPr>
            </w:pPr>
          </w:p>
        </w:tc>
        <w:tc>
          <w:tcPr>
            <w:tcW w:w="2977" w:type="dxa"/>
          </w:tcPr>
          <w:p w14:paraId="12603645" w14:textId="77777777" w:rsidR="00C77BE4" w:rsidRPr="00C74D1B" w:rsidRDefault="00C77BE4" w:rsidP="00A11466">
            <w:pPr>
              <w:pStyle w:val="ListParagraph"/>
              <w:ind w:left="0"/>
              <w:rPr>
                <w:color w:val="000000" w:themeColor="text1"/>
                <w:sz w:val="18"/>
                <w:szCs w:val="18"/>
              </w:rPr>
            </w:pPr>
          </w:p>
        </w:tc>
      </w:tr>
    </w:tbl>
    <w:p w14:paraId="1DFFE730" w14:textId="77777777" w:rsidR="00C77BE4" w:rsidRPr="00C74D1B" w:rsidRDefault="00C77BE4" w:rsidP="00C77BE4"/>
    <w:p w14:paraId="7D54D71A" w14:textId="77777777" w:rsidR="00C77BE4" w:rsidRPr="00C74D1B" w:rsidRDefault="00C77BE4" w:rsidP="00C77BE4"/>
    <w:p w14:paraId="3ACD0944" w14:textId="77777777" w:rsidR="00C77BE4" w:rsidRPr="00C74D1B" w:rsidRDefault="00C77BE4" w:rsidP="0030064C">
      <w:pPr>
        <w:pStyle w:val="Heading3"/>
      </w:pPr>
      <w:bookmarkStart w:id="137" w:name="_Toc99103766"/>
      <w:r w:rsidRPr="00C74D1B">
        <w:t>Manage workflow rules</w:t>
      </w:r>
      <w:bookmarkEnd w:id="137"/>
    </w:p>
    <w:p w14:paraId="66E94340" w14:textId="77777777" w:rsidR="00C77BE4" w:rsidRPr="00C74D1B" w:rsidRDefault="00C77BE4" w:rsidP="00C77BE4"/>
    <w:tbl>
      <w:tblPr>
        <w:tblStyle w:val="TableGrid"/>
        <w:tblW w:w="10348" w:type="dxa"/>
        <w:tblInd w:w="279" w:type="dxa"/>
        <w:tblLayout w:type="fixed"/>
        <w:tblLook w:val="04A0" w:firstRow="1" w:lastRow="0" w:firstColumn="1" w:lastColumn="0" w:noHBand="0" w:noVBand="1"/>
      </w:tblPr>
      <w:tblGrid>
        <w:gridCol w:w="1345"/>
        <w:gridCol w:w="3191"/>
        <w:gridCol w:w="567"/>
        <w:gridCol w:w="567"/>
        <w:gridCol w:w="567"/>
        <w:gridCol w:w="567"/>
        <w:gridCol w:w="567"/>
        <w:gridCol w:w="2977"/>
      </w:tblGrid>
      <w:tr w:rsidR="00C77BE4" w:rsidRPr="00C74D1B" w14:paraId="70F51F78" w14:textId="77777777" w:rsidTr="00A11466">
        <w:trPr>
          <w:trHeight w:val="1742"/>
        </w:trPr>
        <w:tc>
          <w:tcPr>
            <w:tcW w:w="1345" w:type="dxa"/>
            <w:shd w:val="clear" w:color="auto" w:fill="EEECE1" w:themeFill="background2"/>
          </w:tcPr>
          <w:p w14:paraId="1DC5EE61" w14:textId="77777777" w:rsidR="00C77BE4" w:rsidRPr="00C74D1B" w:rsidRDefault="00C77BE4" w:rsidP="00A11466">
            <w:pPr>
              <w:rPr>
                <w:b/>
                <w:sz w:val="18"/>
                <w:szCs w:val="18"/>
              </w:rPr>
            </w:pPr>
            <w:r w:rsidRPr="00C74D1B">
              <w:rPr>
                <w:b/>
                <w:bCs/>
                <w:sz w:val="18"/>
                <w:szCs w:val="18"/>
              </w:rPr>
              <w:t>BRS Number</w:t>
            </w:r>
          </w:p>
        </w:tc>
        <w:tc>
          <w:tcPr>
            <w:tcW w:w="3191" w:type="dxa"/>
            <w:shd w:val="clear" w:color="auto" w:fill="EEECE1" w:themeFill="background2"/>
          </w:tcPr>
          <w:p w14:paraId="4D56C9F1"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158E0010"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03A533AB"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73BBD007"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0728A37E"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3D14D17F"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62B5BBDE"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11162EBC" w14:textId="77777777" w:rsidTr="00A11466">
        <w:trPr>
          <w:trHeight w:val="142"/>
        </w:trPr>
        <w:tc>
          <w:tcPr>
            <w:tcW w:w="1345" w:type="dxa"/>
          </w:tcPr>
          <w:p w14:paraId="06C5270C" w14:textId="77777777" w:rsidR="00C77BE4" w:rsidRPr="00C74D1B" w:rsidRDefault="00C77BE4" w:rsidP="00A11466">
            <w:pPr>
              <w:pStyle w:val="ListParagraph"/>
              <w:ind w:left="0"/>
              <w:contextualSpacing w:val="0"/>
              <w:rPr>
                <w:sz w:val="18"/>
                <w:szCs w:val="18"/>
              </w:rPr>
            </w:pPr>
          </w:p>
        </w:tc>
        <w:tc>
          <w:tcPr>
            <w:tcW w:w="3191" w:type="dxa"/>
          </w:tcPr>
          <w:p w14:paraId="5477B2ED" w14:textId="77777777" w:rsidR="00C77BE4" w:rsidRPr="00C74D1B" w:rsidRDefault="00C77BE4" w:rsidP="00A11466">
            <w:pPr>
              <w:rPr>
                <w:color w:val="000000" w:themeColor="text1"/>
                <w:sz w:val="18"/>
                <w:szCs w:val="18"/>
              </w:rPr>
            </w:pPr>
          </w:p>
        </w:tc>
        <w:tc>
          <w:tcPr>
            <w:tcW w:w="567" w:type="dxa"/>
          </w:tcPr>
          <w:p w14:paraId="0F181773" w14:textId="77777777" w:rsidR="00C77BE4" w:rsidRPr="00C74D1B" w:rsidRDefault="00C77BE4" w:rsidP="00A11466">
            <w:pPr>
              <w:pStyle w:val="ListParagraph"/>
              <w:ind w:left="0"/>
              <w:rPr>
                <w:color w:val="000000" w:themeColor="text1"/>
                <w:sz w:val="18"/>
              </w:rPr>
            </w:pPr>
          </w:p>
        </w:tc>
        <w:tc>
          <w:tcPr>
            <w:tcW w:w="567" w:type="dxa"/>
          </w:tcPr>
          <w:p w14:paraId="2A485917" w14:textId="77777777" w:rsidR="00C77BE4" w:rsidRPr="00C74D1B" w:rsidRDefault="00C77BE4" w:rsidP="00A11466">
            <w:pPr>
              <w:pStyle w:val="ListParagraph"/>
              <w:ind w:left="0"/>
              <w:rPr>
                <w:color w:val="000000" w:themeColor="text1"/>
                <w:sz w:val="18"/>
              </w:rPr>
            </w:pPr>
          </w:p>
        </w:tc>
        <w:tc>
          <w:tcPr>
            <w:tcW w:w="567" w:type="dxa"/>
          </w:tcPr>
          <w:p w14:paraId="348E97AE" w14:textId="77777777" w:rsidR="00C77BE4" w:rsidRPr="00C74D1B" w:rsidRDefault="00C77BE4" w:rsidP="00A11466">
            <w:pPr>
              <w:pStyle w:val="ListParagraph"/>
              <w:ind w:left="0"/>
              <w:rPr>
                <w:color w:val="000000" w:themeColor="text1"/>
                <w:sz w:val="18"/>
              </w:rPr>
            </w:pPr>
          </w:p>
        </w:tc>
        <w:tc>
          <w:tcPr>
            <w:tcW w:w="567" w:type="dxa"/>
          </w:tcPr>
          <w:p w14:paraId="5D5DBD42" w14:textId="77777777" w:rsidR="00C77BE4" w:rsidRPr="00C74D1B" w:rsidRDefault="00C77BE4" w:rsidP="00A11466">
            <w:pPr>
              <w:pStyle w:val="ListParagraph"/>
              <w:ind w:left="0"/>
              <w:rPr>
                <w:color w:val="000000" w:themeColor="text1"/>
                <w:sz w:val="18"/>
              </w:rPr>
            </w:pPr>
          </w:p>
        </w:tc>
        <w:tc>
          <w:tcPr>
            <w:tcW w:w="567" w:type="dxa"/>
          </w:tcPr>
          <w:p w14:paraId="70327F04" w14:textId="77777777" w:rsidR="00C77BE4" w:rsidRPr="00C74D1B" w:rsidRDefault="00C77BE4" w:rsidP="00A11466">
            <w:pPr>
              <w:pStyle w:val="ListParagraph"/>
              <w:ind w:left="0"/>
              <w:rPr>
                <w:color w:val="000000" w:themeColor="text1"/>
                <w:sz w:val="18"/>
              </w:rPr>
            </w:pPr>
          </w:p>
        </w:tc>
        <w:tc>
          <w:tcPr>
            <w:tcW w:w="2977" w:type="dxa"/>
          </w:tcPr>
          <w:p w14:paraId="5C3FA7D3" w14:textId="77777777" w:rsidR="00C77BE4" w:rsidRPr="00C74D1B" w:rsidRDefault="00C77BE4" w:rsidP="00A11466">
            <w:pPr>
              <w:pStyle w:val="ListParagraph"/>
              <w:ind w:left="0"/>
              <w:rPr>
                <w:color w:val="000000" w:themeColor="text1"/>
                <w:sz w:val="18"/>
              </w:rPr>
            </w:pPr>
          </w:p>
        </w:tc>
      </w:tr>
      <w:tr w:rsidR="00C77BE4" w:rsidRPr="00C74D1B" w14:paraId="4EFAB28D" w14:textId="77777777" w:rsidTr="00A11466">
        <w:tblPrEx>
          <w:tblCellMar>
            <w:top w:w="28" w:type="dxa"/>
            <w:bottom w:w="28" w:type="dxa"/>
          </w:tblCellMar>
        </w:tblPrEx>
        <w:trPr>
          <w:cantSplit/>
          <w:trHeight w:val="142"/>
        </w:trPr>
        <w:tc>
          <w:tcPr>
            <w:tcW w:w="1345" w:type="dxa"/>
          </w:tcPr>
          <w:p w14:paraId="1B0B970D" w14:textId="77777777" w:rsidR="00C77BE4" w:rsidRPr="00C74D1B" w:rsidRDefault="00C77BE4" w:rsidP="00A11466">
            <w:pPr>
              <w:rPr>
                <w:sz w:val="18"/>
                <w:szCs w:val="18"/>
              </w:rPr>
            </w:pPr>
            <w:r w:rsidRPr="00C74D1B">
              <w:rPr>
                <w:color w:val="000000" w:themeColor="text1"/>
                <w:sz w:val="18"/>
              </w:rPr>
              <w:t>BRS7- G1</w:t>
            </w:r>
          </w:p>
        </w:tc>
        <w:tc>
          <w:tcPr>
            <w:tcW w:w="3191" w:type="dxa"/>
          </w:tcPr>
          <w:p w14:paraId="26AE7C68" w14:textId="77777777" w:rsidR="00C77BE4" w:rsidRPr="00C74D1B" w:rsidRDefault="00C77BE4" w:rsidP="00A11466">
            <w:pPr>
              <w:pStyle w:val="ListParagraph"/>
              <w:ind w:left="0"/>
              <w:rPr>
                <w:color w:val="000000" w:themeColor="text1"/>
                <w:sz w:val="18"/>
                <w:szCs w:val="18"/>
              </w:rPr>
            </w:pPr>
            <w:r w:rsidRPr="00C74D1B">
              <w:rPr>
                <w:color w:val="000000" w:themeColor="text1"/>
                <w:sz w:val="18"/>
              </w:rPr>
              <w:t>Ability to create the work flow.</w:t>
            </w:r>
          </w:p>
        </w:tc>
        <w:tc>
          <w:tcPr>
            <w:tcW w:w="567" w:type="dxa"/>
          </w:tcPr>
          <w:p w14:paraId="0EE75B7B" w14:textId="77777777" w:rsidR="00C77BE4" w:rsidRPr="00C74D1B" w:rsidRDefault="00C77BE4" w:rsidP="00A11466">
            <w:pPr>
              <w:pStyle w:val="ListParagraph"/>
              <w:ind w:left="0"/>
              <w:rPr>
                <w:color w:val="000000" w:themeColor="text1"/>
                <w:sz w:val="18"/>
                <w:szCs w:val="18"/>
              </w:rPr>
            </w:pPr>
          </w:p>
        </w:tc>
        <w:tc>
          <w:tcPr>
            <w:tcW w:w="567" w:type="dxa"/>
          </w:tcPr>
          <w:p w14:paraId="5CAD2BEA" w14:textId="77777777" w:rsidR="00C77BE4" w:rsidRPr="00C74D1B" w:rsidRDefault="00C77BE4" w:rsidP="00A11466">
            <w:pPr>
              <w:pStyle w:val="ListParagraph"/>
              <w:ind w:left="0"/>
              <w:rPr>
                <w:color w:val="000000" w:themeColor="text1"/>
                <w:sz w:val="18"/>
                <w:szCs w:val="18"/>
              </w:rPr>
            </w:pPr>
          </w:p>
        </w:tc>
        <w:tc>
          <w:tcPr>
            <w:tcW w:w="567" w:type="dxa"/>
          </w:tcPr>
          <w:p w14:paraId="7A7A8C9E" w14:textId="77777777" w:rsidR="00C77BE4" w:rsidRPr="00C74D1B" w:rsidRDefault="00C77BE4" w:rsidP="00A11466">
            <w:pPr>
              <w:pStyle w:val="ListParagraph"/>
              <w:ind w:left="0"/>
              <w:rPr>
                <w:color w:val="000000" w:themeColor="text1"/>
                <w:sz w:val="18"/>
                <w:szCs w:val="18"/>
              </w:rPr>
            </w:pPr>
          </w:p>
        </w:tc>
        <w:tc>
          <w:tcPr>
            <w:tcW w:w="567" w:type="dxa"/>
          </w:tcPr>
          <w:p w14:paraId="4A7176B8" w14:textId="77777777" w:rsidR="00C77BE4" w:rsidRPr="00C74D1B" w:rsidRDefault="00C77BE4" w:rsidP="00A11466">
            <w:pPr>
              <w:pStyle w:val="ListParagraph"/>
              <w:ind w:left="0"/>
              <w:rPr>
                <w:color w:val="000000" w:themeColor="text1"/>
                <w:sz w:val="18"/>
                <w:szCs w:val="18"/>
              </w:rPr>
            </w:pPr>
          </w:p>
        </w:tc>
        <w:tc>
          <w:tcPr>
            <w:tcW w:w="567" w:type="dxa"/>
          </w:tcPr>
          <w:p w14:paraId="7DE44B47" w14:textId="77777777" w:rsidR="00C77BE4" w:rsidRPr="00C74D1B" w:rsidRDefault="00C77BE4" w:rsidP="00A11466">
            <w:pPr>
              <w:pStyle w:val="ListParagraph"/>
              <w:ind w:left="0"/>
              <w:rPr>
                <w:color w:val="000000" w:themeColor="text1"/>
                <w:sz w:val="18"/>
                <w:szCs w:val="18"/>
              </w:rPr>
            </w:pPr>
          </w:p>
        </w:tc>
        <w:tc>
          <w:tcPr>
            <w:tcW w:w="2977" w:type="dxa"/>
          </w:tcPr>
          <w:p w14:paraId="3A28EC36" w14:textId="77777777" w:rsidR="00C77BE4" w:rsidRPr="00C74D1B" w:rsidRDefault="00C77BE4" w:rsidP="00A11466">
            <w:pPr>
              <w:pStyle w:val="ListParagraph"/>
              <w:ind w:left="0"/>
              <w:rPr>
                <w:color w:val="000000" w:themeColor="text1"/>
                <w:sz w:val="18"/>
                <w:szCs w:val="18"/>
              </w:rPr>
            </w:pPr>
          </w:p>
        </w:tc>
      </w:tr>
      <w:tr w:rsidR="00C77BE4" w:rsidRPr="00C74D1B" w14:paraId="074E0B6A" w14:textId="77777777" w:rsidTr="00A11466">
        <w:tblPrEx>
          <w:tblCellMar>
            <w:top w:w="28" w:type="dxa"/>
            <w:bottom w:w="28" w:type="dxa"/>
          </w:tblCellMar>
        </w:tblPrEx>
        <w:trPr>
          <w:cantSplit/>
          <w:trHeight w:val="142"/>
        </w:trPr>
        <w:tc>
          <w:tcPr>
            <w:tcW w:w="1345" w:type="dxa"/>
          </w:tcPr>
          <w:p w14:paraId="02A0AA63" w14:textId="77777777" w:rsidR="00C77BE4" w:rsidRPr="00C74D1B" w:rsidRDefault="00C77BE4" w:rsidP="00A11466">
            <w:pPr>
              <w:rPr>
                <w:sz w:val="18"/>
                <w:szCs w:val="18"/>
              </w:rPr>
            </w:pPr>
            <w:r w:rsidRPr="00C74D1B">
              <w:rPr>
                <w:color w:val="000000" w:themeColor="text1"/>
                <w:sz w:val="18"/>
              </w:rPr>
              <w:t>BRS7-G2</w:t>
            </w:r>
          </w:p>
        </w:tc>
        <w:tc>
          <w:tcPr>
            <w:tcW w:w="3191" w:type="dxa"/>
          </w:tcPr>
          <w:p w14:paraId="68B53F4D" w14:textId="77777777" w:rsidR="00C77BE4" w:rsidRPr="00C74D1B" w:rsidRDefault="00C77BE4" w:rsidP="00A11466">
            <w:pPr>
              <w:pStyle w:val="ListParagraph"/>
              <w:ind w:left="0"/>
              <w:rPr>
                <w:color w:val="000000" w:themeColor="text1"/>
                <w:sz w:val="18"/>
                <w:szCs w:val="18"/>
              </w:rPr>
            </w:pPr>
            <w:r w:rsidRPr="00C74D1B">
              <w:rPr>
                <w:color w:val="000000" w:themeColor="text1"/>
                <w:sz w:val="18"/>
              </w:rPr>
              <w:t>Ability to manage the workflows.</w:t>
            </w:r>
          </w:p>
        </w:tc>
        <w:tc>
          <w:tcPr>
            <w:tcW w:w="567" w:type="dxa"/>
          </w:tcPr>
          <w:p w14:paraId="0C4A54AE" w14:textId="77777777" w:rsidR="00C77BE4" w:rsidRPr="00C74D1B" w:rsidRDefault="00C77BE4" w:rsidP="00A11466">
            <w:pPr>
              <w:pStyle w:val="ListParagraph"/>
              <w:ind w:left="0"/>
              <w:rPr>
                <w:color w:val="000000" w:themeColor="text1"/>
                <w:sz w:val="18"/>
                <w:szCs w:val="18"/>
              </w:rPr>
            </w:pPr>
          </w:p>
        </w:tc>
        <w:tc>
          <w:tcPr>
            <w:tcW w:w="567" w:type="dxa"/>
          </w:tcPr>
          <w:p w14:paraId="1A9F4A51" w14:textId="77777777" w:rsidR="00C77BE4" w:rsidRPr="00C74D1B" w:rsidRDefault="00C77BE4" w:rsidP="00A11466">
            <w:pPr>
              <w:pStyle w:val="ListParagraph"/>
              <w:ind w:left="0"/>
              <w:rPr>
                <w:color w:val="000000" w:themeColor="text1"/>
                <w:sz w:val="18"/>
                <w:szCs w:val="18"/>
              </w:rPr>
            </w:pPr>
          </w:p>
        </w:tc>
        <w:tc>
          <w:tcPr>
            <w:tcW w:w="567" w:type="dxa"/>
          </w:tcPr>
          <w:p w14:paraId="6BF2B441" w14:textId="77777777" w:rsidR="00C77BE4" w:rsidRPr="00C74D1B" w:rsidRDefault="00C77BE4" w:rsidP="00A11466">
            <w:pPr>
              <w:pStyle w:val="ListParagraph"/>
              <w:ind w:left="0"/>
              <w:rPr>
                <w:color w:val="000000" w:themeColor="text1"/>
                <w:sz w:val="18"/>
                <w:szCs w:val="18"/>
              </w:rPr>
            </w:pPr>
          </w:p>
        </w:tc>
        <w:tc>
          <w:tcPr>
            <w:tcW w:w="567" w:type="dxa"/>
          </w:tcPr>
          <w:p w14:paraId="58FA0F9B" w14:textId="77777777" w:rsidR="00C77BE4" w:rsidRPr="00C74D1B" w:rsidRDefault="00C77BE4" w:rsidP="00A11466">
            <w:pPr>
              <w:pStyle w:val="ListParagraph"/>
              <w:ind w:left="0"/>
              <w:rPr>
                <w:color w:val="000000" w:themeColor="text1"/>
                <w:sz w:val="18"/>
                <w:szCs w:val="18"/>
              </w:rPr>
            </w:pPr>
          </w:p>
        </w:tc>
        <w:tc>
          <w:tcPr>
            <w:tcW w:w="567" w:type="dxa"/>
          </w:tcPr>
          <w:p w14:paraId="0C35A007" w14:textId="77777777" w:rsidR="00C77BE4" w:rsidRPr="00C74D1B" w:rsidRDefault="00C77BE4" w:rsidP="00A11466">
            <w:pPr>
              <w:pStyle w:val="ListParagraph"/>
              <w:ind w:left="0"/>
              <w:rPr>
                <w:color w:val="000000" w:themeColor="text1"/>
                <w:sz w:val="18"/>
                <w:szCs w:val="18"/>
              </w:rPr>
            </w:pPr>
          </w:p>
        </w:tc>
        <w:tc>
          <w:tcPr>
            <w:tcW w:w="2977" w:type="dxa"/>
          </w:tcPr>
          <w:p w14:paraId="0048E38B" w14:textId="77777777" w:rsidR="00C77BE4" w:rsidRPr="00C74D1B" w:rsidRDefault="00C77BE4" w:rsidP="00A11466">
            <w:pPr>
              <w:pStyle w:val="ListParagraph"/>
              <w:ind w:left="0"/>
              <w:rPr>
                <w:color w:val="000000" w:themeColor="text1"/>
                <w:sz w:val="18"/>
                <w:szCs w:val="18"/>
              </w:rPr>
            </w:pPr>
          </w:p>
        </w:tc>
      </w:tr>
      <w:tr w:rsidR="00C77BE4" w:rsidRPr="00C74D1B" w14:paraId="53C936BD" w14:textId="77777777" w:rsidTr="00A11466">
        <w:tblPrEx>
          <w:tblCellMar>
            <w:top w:w="28" w:type="dxa"/>
            <w:bottom w:w="28" w:type="dxa"/>
          </w:tblCellMar>
        </w:tblPrEx>
        <w:trPr>
          <w:cantSplit/>
          <w:trHeight w:val="142"/>
        </w:trPr>
        <w:tc>
          <w:tcPr>
            <w:tcW w:w="1345" w:type="dxa"/>
          </w:tcPr>
          <w:p w14:paraId="581892A9" w14:textId="77777777" w:rsidR="00C77BE4" w:rsidRPr="00C74D1B" w:rsidRDefault="00C77BE4" w:rsidP="00A11466">
            <w:pPr>
              <w:rPr>
                <w:sz w:val="18"/>
                <w:szCs w:val="18"/>
              </w:rPr>
            </w:pPr>
            <w:r w:rsidRPr="00C74D1B">
              <w:rPr>
                <w:color w:val="000000" w:themeColor="text1"/>
                <w:sz w:val="18"/>
              </w:rPr>
              <w:t xml:space="preserve">BRS7-G3 </w:t>
            </w:r>
          </w:p>
        </w:tc>
        <w:tc>
          <w:tcPr>
            <w:tcW w:w="3191" w:type="dxa"/>
          </w:tcPr>
          <w:p w14:paraId="41BF4B9B" w14:textId="77777777" w:rsidR="00C77BE4" w:rsidRPr="00C74D1B" w:rsidRDefault="00C77BE4" w:rsidP="00A11466">
            <w:pPr>
              <w:pStyle w:val="ListParagraph"/>
              <w:ind w:left="0"/>
              <w:rPr>
                <w:color w:val="000000" w:themeColor="text1"/>
                <w:sz w:val="18"/>
                <w:szCs w:val="18"/>
              </w:rPr>
            </w:pPr>
            <w:r w:rsidRPr="00C74D1B">
              <w:rPr>
                <w:color w:val="000000" w:themeColor="text1"/>
                <w:sz w:val="18"/>
              </w:rPr>
              <w:t>Capability to do parallel workflow activities.</w:t>
            </w:r>
          </w:p>
        </w:tc>
        <w:tc>
          <w:tcPr>
            <w:tcW w:w="567" w:type="dxa"/>
          </w:tcPr>
          <w:p w14:paraId="62C44B47" w14:textId="77777777" w:rsidR="00C77BE4" w:rsidRPr="00C74D1B" w:rsidRDefault="00C77BE4" w:rsidP="00A11466">
            <w:pPr>
              <w:pStyle w:val="ListParagraph"/>
              <w:ind w:left="0"/>
              <w:rPr>
                <w:color w:val="000000" w:themeColor="text1"/>
                <w:sz w:val="18"/>
                <w:szCs w:val="18"/>
              </w:rPr>
            </w:pPr>
          </w:p>
        </w:tc>
        <w:tc>
          <w:tcPr>
            <w:tcW w:w="567" w:type="dxa"/>
          </w:tcPr>
          <w:p w14:paraId="1F88D80F" w14:textId="77777777" w:rsidR="00C77BE4" w:rsidRPr="00C74D1B" w:rsidRDefault="00C77BE4" w:rsidP="00A11466">
            <w:pPr>
              <w:pStyle w:val="ListParagraph"/>
              <w:ind w:left="0"/>
              <w:rPr>
                <w:color w:val="000000" w:themeColor="text1"/>
                <w:sz w:val="18"/>
                <w:szCs w:val="18"/>
              </w:rPr>
            </w:pPr>
          </w:p>
        </w:tc>
        <w:tc>
          <w:tcPr>
            <w:tcW w:w="567" w:type="dxa"/>
          </w:tcPr>
          <w:p w14:paraId="5FD57530" w14:textId="77777777" w:rsidR="00C77BE4" w:rsidRPr="00C74D1B" w:rsidRDefault="00C77BE4" w:rsidP="00A11466">
            <w:pPr>
              <w:pStyle w:val="ListParagraph"/>
              <w:ind w:left="0"/>
              <w:rPr>
                <w:color w:val="000000" w:themeColor="text1"/>
                <w:sz w:val="18"/>
                <w:szCs w:val="18"/>
              </w:rPr>
            </w:pPr>
          </w:p>
        </w:tc>
        <w:tc>
          <w:tcPr>
            <w:tcW w:w="567" w:type="dxa"/>
          </w:tcPr>
          <w:p w14:paraId="1AFDA60E" w14:textId="77777777" w:rsidR="00C77BE4" w:rsidRPr="00C74D1B" w:rsidRDefault="00C77BE4" w:rsidP="00A11466">
            <w:pPr>
              <w:pStyle w:val="ListParagraph"/>
              <w:ind w:left="0"/>
              <w:rPr>
                <w:color w:val="000000" w:themeColor="text1"/>
                <w:sz w:val="18"/>
                <w:szCs w:val="18"/>
              </w:rPr>
            </w:pPr>
          </w:p>
        </w:tc>
        <w:tc>
          <w:tcPr>
            <w:tcW w:w="567" w:type="dxa"/>
          </w:tcPr>
          <w:p w14:paraId="0FD824FB" w14:textId="77777777" w:rsidR="00C77BE4" w:rsidRPr="00C74D1B" w:rsidRDefault="00C77BE4" w:rsidP="00A11466">
            <w:pPr>
              <w:pStyle w:val="ListParagraph"/>
              <w:ind w:left="0"/>
              <w:rPr>
                <w:color w:val="000000" w:themeColor="text1"/>
                <w:sz w:val="18"/>
                <w:szCs w:val="18"/>
              </w:rPr>
            </w:pPr>
          </w:p>
        </w:tc>
        <w:tc>
          <w:tcPr>
            <w:tcW w:w="2977" w:type="dxa"/>
          </w:tcPr>
          <w:p w14:paraId="720F6601" w14:textId="77777777" w:rsidR="00C77BE4" w:rsidRPr="00C74D1B" w:rsidRDefault="00C77BE4" w:rsidP="00A11466">
            <w:pPr>
              <w:pStyle w:val="ListParagraph"/>
              <w:ind w:left="0"/>
              <w:rPr>
                <w:color w:val="000000" w:themeColor="text1"/>
                <w:sz w:val="18"/>
                <w:szCs w:val="18"/>
              </w:rPr>
            </w:pPr>
          </w:p>
        </w:tc>
      </w:tr>
      <w:tr w:rsidR="00C77BE4" w:rsidRPr="00C74D1B" w14:paraId="16764ABE" w14:textId="77777777" w:rsidTr="00A11466">
        <w:tblPrEx>
          <w:tblCellMar>
            <w:top w:w="28" w:type="dxa"/>
            <w:bottom w:w="28" w:type="dxa"/>
          </w:tblCellMar>
        </w:tblPrEx>
        <w:trPr>
          <w:cantSplit/>
          <w:trHeight w:val="142"/>
        </w:trPr>
        <w:tc>
          <w:tcPr>
            <w:tcW w:w="1345" w:type="dxa"/>
          </w:tcPr>
          <w:p w14:paraId="6945CC98" w14:textId="77777777" w:rsidR="00C77BE4" w:rsidRPr="00C74D1B" w:rsidRDefault="00C77BE4" w:rsidP="00A11466">
            <w:pPr>
              <w:rPr>
                <w:color w:val="000000" w:themeColor="text1"/>
                <w:sz w:val="18"/>
              </w:rPr>
            </w:pPr>
            <w:r w:rsidRPr="00C74D1B">
              <w:rPr>
                <w:color w:val="000000" w:themeColor="text1"/>
                <w:sz w:val="18"/>
                <w:szCs w:val="18"/>
              </w:rPr>
              <w:t>BRS7-G4</w:t>
            </w:r>
          </w:p>
        </w:tc>
        <w:tc>
          <w:tcPr>
            <w:tcW w:w="3191" w:type="dxa"/>
          </w:tcPr>
          <w:p w14:paraId="35C6DE8D" w14:textId="77777777" w:rsidR="00C77BE4" w:rsidRPr="00C74D1B" w:rsidRDefault="00C77BE4" w:rsidP="00A11466">
            <w:pPr>
              <w:rPr>
                <w:sz w:val="18"/>
                <w:szCs w:val="18"/>
              </w:rPr>
            </w:pPr>
            <w:r w:rsidRPr="00C74D1B">
              <w:rPr>
                <w:sz w:val="18"/>
                <w:szCs w:val="18"/>
              </w:rPr>
              <w:t>Manage project work flow and transmittals</w:t>
            </w:r>
          </w:p>
          <w:p w14:paraId="2954A050" w14:textId="77777777" w:rsidR="00C77BE4" w:rsidRPr="00C74D1B" w:rsidRDefault="00C77BE4" w:rsidP="00A052D5">
            <w:pPr>
              <w:pStyle w:val="ListParagraph"/>
              <w:numPr>
                <w:ilvl w:val="0"/>
                <w:numId w:val="11"/>
              </w:numPr>
              <w:jc w:val="left"/>
              <w:rPr>
                <w:sz w:val="18"/>
                <w:szCs w:val="18"/>
              </w:rPr>
            </w:pPr>
            <w:r w:rsidRPr="00C74D1B">
              <w:rPr>
                <w:sz w:val="18"/>
                <w:szCs w:val="18"/>
              </w:rPr>
              <w:t>Document controller configure/ issuing transmittal</w:t>
            </w:r>
          </w:p>
          <w:p w14:paraId="2E96F5C7" w14:textId="77777777" w:rsidR="00C77BE4" w:rsidRPr="00C74D1B" w:rsidRDefault="00C77BE4" w:rsidP="00A052D5">
            <w:pPr>
              <w:pStyle w:val="ListParagraph"/>
              <w:numPr>
                <w:ilvl w:val="0"/>
                <w:numId w:val="11"/>
              </w:numPr>
              <w:jc w:val="left"/>
              <w:rPr>
                <w:sz w:val="18"/>
                <w:szCs w:val="18"/>
              </w:rPr>
            </w:pPr>
            <w:r w:rsidRPr="00C74D1B">
              <w:rPr>
                <w:sz w:val="18"/>
                <w:szCs w:val="18"/>
              </w:rPr>
              <w:t>End user receive transmittal notification by an e-mail</w:t>
            </w:r>
          </w:p>
          <w:p w14:paraId="705FAF87" w14:textId="77777777" w:rsidR="00C77BE4" w:rsidRPr="00C74D1B" w:rsidRDefault="00C77BE4" w:rsidP="00A052D5">
            <w:pPr>
              <w:pStyle w:val="ListParagraph"/>
              <w:numPr>
                <w:ilvl w:val="0"/>
                <w:numId w:val="11"/>
              </w:numPr>
              <w:jc w:val="left"/>
              <w:rPr>
                <w:sz w:val="18"/>
                <w:szCs w:val="18"/>
              </w:rPr>
            </w:pPr>
            <w:r w:rsidRPr="00C74D1B">
              <w:rPr>
                <w:sz w:val="18"/>
                <w:szCs w:val="18"/>
              </w:rPr>
              <w:t>Acknowledge transmittal</w:t>
            </w:r>
          </w:p>
          <w:p w14:paraId="21DDBEE3" w14:textId="77777777" w:rsidR="00C77BE4" w:rsidRPr="00C74D1B" w:rsidRDefault="00C77BE4" w:rsidP="00A11466">
            <w:pPr>
              <w:pStyle w:val="ListParagraph"/>
              <w:ind w:left="0"/>
              <w:rPr>
                <w:color w:val="000000" w:themeColor="text1"/>
                <w:sz w:val="18"/>
              </w:rPr>
            </w:pPr>
            <w:r w:rsidRPr="00C74D1B">
              <w:rPr>
                <w:sz w:val="18"/>
                <w:szCs w:val="18"/>
              </w:rPr>
              <w:t>Respond and comment on transmittal.</w:t>
            </w:r>
          </w:p>
        </w:tc>
        <w:tc>
          <w:tcPr>
            <w:tcW w:w="567" w:type="dxa"/>
          </w:tcPr>
          <w:p w14:paraId="52F0D338" w14:textId="77777777" w:rsidR="00C77BE4" w:rsidRPr="00C74D1B" w:rsidRDefault="00C77BE4" w:rsidP="00A11466">
            <w:pPr>
              <w:pStyle w:val="ListParagraph"/>
              <w:ind w:left="0"/>
              <w:rPr>
                <w:sz w:val="18"/>
                <w:szCs w:val="18"/>
              </w:rPr>
            </w:pPr>
          </w:p>
        </w:tc>
        <w:tc>
          <w:tcPr>
            <w:tcW w:w="567" w:type="dxa"/>
          </w:tcPr>
          <w:p w14:paraId="7BE3F37E" w14:textId="77777777" w:rsidR="00C77BE4" w:rsidRPr="00C74D1B" w:rsidRDefault="00C77BE4" w:rsidP="00A11466">
            <w:pPr>
              <w:pStyle w:val="ListParagraph"/>
              <w:ind w:left="0"/>
              <w:rPr>
                <w:sz w:val="18"/>
                <w:szCs w:val="18"/>
              </w:rPr>
            </w:pPr>
          </w:p>
        </w:tc>
        <w:tc>
          <w:tcPr>
            <w:tcW w:w="567" w:type="dxa"/>
          </w:tcPr>
          <w:p w14:paraId="7301150B" w14:textId="77777777" w:rsidR="00C77BE4" w:rsidRPr="00C74D1B" w:rsidRDefault="00C77BE4" w:rsidP="00A11466">
            <w:pPr>
              <w:pStyle w:val="ListParagraph"/>
              <w:ind w:left="0"/>
              <w:rPr>
                <w:sz w:val="18"/>
                <w:szCs w:val="18"/>
              </w:rPr>
            </w:pPr>
          </w:p>
        </w:tc>
        <w:tc>
          <w:tcPr>
            <w:tcW w:w="567" w:type="dxa"/>
          </w:tcPr>
          <w:p w14:paraId="0B9132F9" w14:textId="77777777" w:rsidR="00C77BE4" w:rsidRPr="00C74D1B" w:rsidRDefault="00C77BE4" w:rsidP="00A11466">
            <w:pPr>
              <w:pStyle w:val="ListParagraph"/>
              <w:ind w:left="0"/>
              <w:rPr>
                <w:sz w:val="18"/>
                <w:szCs w:val="18"/>
              </w:rPr>
            </w:pPr>
          </w:p>
        </w:tc>
        <w:tc>
          <w:tcPr>
            <w:tcW w:w="567" w:type="dxa"/>
          </w:tcPr>
          <w:p w14:paraId="5C5D2431" w14:textId="77777777" w:rsidR="00C77BE4" w:rsidRPr="00C74D1B" w:rsidRDefault="00C77BE4" w:rsidP="00A11466">
            <w:pPr>
              <w:pStyle w:val="ListParagraph"/>
              <w:ind w:left="0"/>
              <w:rPr>
                <w:sz w:val="18"/>
                <w:szCs w:val="18"/>
              </w:rPr>
            </w:pPr>
          </w:p>
        </w:tc>
        <w:tc>
          <w:tcPr>
            <w:tcW w:w="2977" w:type="dxa"/>
          </w:tcPr>
          <w:p w14:paraId="7C424C4E" w14:textId="77777777" w:rsidR="00C77BE4" w:rsidRPr="00C74D1B" w:rsidRDefault="00C77BE4" w:rsidP="00A11466">
            <w:pPr>
              <w:pStyle w:val="ListParagraph"/>
              <w:ind w:left="0"/>
              <w:rPr>
                <w:sz w:val="18"/>
                <w:szCs w:val="18"/>
              </w:rPr>
            </w:pPr>
          </w:p>
        </w:tc>
      </w:tr>
      <w:tr w:rsidR="00C77BE4" w:rsidRPr="00C74D1B" w14:paraId="0A863E52" w14:textId="77777777" w:rsidTr="00A11466">
        <w:tblPrEx>
          <w:tblCellMar>
            <w:top w:w="28" w:type="dxa"/>
            <w:bottom w:w="28" w:type="dxa"/>
          </w:tblCellMar>
        </w:tblPrEx>
        <w:trPr>
          <w:cantSplit/>
          <w:trHeight w:val="142"/>
        </w:trPr>
        <w:tc>
          <w:tcPr>
            <w:tcW w:w="1345" w:type="dxa"/>
          </w:tcPr>
          <w:p w14:paraId="531E1EFC" w14:textId="77777777" w:rsidR="00C77BE4" w:rsidRPr="00C74D1B" w:rsidRDefault="00C77BE4" w:rsidP="00A11466">
            <w:pPr>
              <w:rPr>
                <w:sz w:val="18"/>
                <w:szCs w:val="18"/>
              </w:rPr>
            </w:pPr>
            <w:r w:rsidRPr="00C74D1B">
              <w:rPr>
                <w:color w:val="000000" w:themeColor="text1"/>
                <w:sz w:val="18"/>
              </w:rPr>
              <w:t>BRS7-G5</w:t>
            </w:r>
          </w:p>
        </w:tc>
        <w:tc>
          <w:tcPr>
            <w:tcW w:w="3191" w:type="dxa"/>
          </w:tcPr>
          <w:p w14:paraId="459779B8" w14:textId="77777777" w:rsidR="00C77BE4" w:rsidRPr="00C74D1B" w:rsidRDefault="00C77BE4" w:rsidP="00A11466">
            <w:pPr>
              <w:pStyle w:val="ListParagraph"/>
              <w:ind w:left="0"/>
              <w:rPr>
                <w:color w:val="000000" w:themeColor="text1"/>
                <w:sz w:val="18"/>
                <w:szCs w:val="18"/>
              </w:rPr>
            </w:pPr>
            <w:r w:rsidRPr="00C74D1B">
              <w:rPr>
                <w:color w:val="000000" w:themeColor="text1"/>
                <w:sz w:val="18"/>
              </w:rPr>
              <w:t>Capability to do custom workflow (Workflow following any order and defined workflow). Capability for the s</w:t>
            </w:r>
            <w:r w:rsidRPr="00C74D1B">
              <w:rPr>
                <w:color w:val="000000" w:themeColor="text1"/>
                <w:sz w:val="18"/>
                <w:szCs w:val="18"/>
              </w:rPr>
              <w:t>ystem to allow required work flow to be configured and used as per related processes. This should include document management, engineering change management and stakeholder requirements management.</w:t>
            </w:r>
          </w:p>
        </w:tc>
        <w:tc>
          <w:tcPr>
            <w:tcW w:w="567" w:type="dxa"/>
          </w:tcPr>
          <w:p w14:paraId="5F256F51" w14:textId="77777777" w:rsidR="00C77BE4" w:rsidRPr="00C74D1B" w:rsidRDefault="00C77BE4" w:rsidP="00A11466">
            <w:pPr>
              <w:pStyle w:val="ListParagraph"/>
              <w:ind w:left="0"/>
              <w:rPr>
                <w:color w:val="000000" w:themeColor="text1"/>
                <w:sz w:val="18"/>
                <w:szCs w:val="18"/>
              </w:rPr>
            </w:pPr>
          </w:p>
        </w:tc>
        <w:tc>
          <w:tcPr>
            <w:tcW w:w="567" w:type="dxa"/>
          </w:tcPr>
          <w:p w14:paraId="3A2C70B6" w14:textId="77777777" w:rsidR="00C77BE4" w:rsidRPr="00C74D1B" w:rsidRDefault="00C77BE4" w:rsidP="00A11466">
            <w:pPr>
              <w:pStyle w:val="ListParagraph"/>
              <w:ind w:left="0"/>
              <w:rPr>
                <w:color w:val="000000" w:themeColor="text1"/>
                <w:sz w:val="18"/>
                <w:szCs w:val="18"/>
              </w:rPr>
            </w:pPr>
          </w:p>
        </w:tc>
        <w:tc>
          <w:tcPr>
            <w:tcW w:w="567" w:type="dxa"/>
          </w:tcPr>
          <w:p w14:paraId="55ECBA60" w14:textId="77777777" w:rsidR="00C77BE4" w:rsidRPr="00C74D1B" w:rsidRDefault="00C77BE4" w:rsidP="00A11466">
            <w:pPr>
              <w:pStyle w:val="ListParagraph"/>
              <w:ind w:left="0"/>
              <w:rPr>
                <w:color w:val="000000" w:themeColor="text1"/>
                <w:sz w:val="18"/>
                <w:szCs w:val="18"/>
              </w:rPr>
            </w:pPr>
          </w:p>
        </w:tc>
        <w:tc>
          <w:tcPr>
            <w:tcW w:w="567" w:type="dxa"/>
          </w:tcPr>
          <w:p w14:paraId="75B6E0EB" w14:textId="77777777" w:rsidR="00C77BE4" w:rsidRPr="00C74D1B" w:rsidRDefault="00C77BE4" w:rsidP="00A11466">
            <w:pPr>
              <w:pStyle w:val="ListParagraph"/>
              <w:ind w:left="0"/>
              <w:rPr>
                <w:color w:val="000000" w:themeColor="text1"/>
                <w:sz w:val="18"/>
                <w:szCs w:val="18"/>
              </w:rPr>
            </w:pPr>
          </w:p>
        </w:tc>
        <w:tc>
          <w:tcPr>
            <w:tcW w:w="567" w:type="dxa"/>
          </w:tcPr>
          <w:p w14:paraId="03DF94BB" w14:textId="77777777" w:rsidR="00C77BE4" w:rsidRPr="00C74D1B" w:rsidRDefault="00C77BE4" w:rsidP="00A11466">
            <w:pPr>
              <w:pStyle w:val="ListParagraph"/>
              <w:ind w:left="0"/>
              <w:rPr>
                <w:color w:val="000000" w:themeColor="text1"/>
                <w:sz w:val="18"/>
                <w:szCs w:val="18"/>
              </w:rPr>
            </w:pPr>
          </w:p>
        </w:tc>
        <w:tc>
          <w:tcPr>
            <w:tcW w:w="2977" w:type="dxa"/>
          </w:tcPr>
          <w:p w14:paraId="33597911" w14:textId="77777777" w:rsidR="00C77BE4" w:rsidRPr="00C74D1B" w:rsidRDefault="00C77BE4" w:rsidP="00A11466">
            <w:pPr>
              <w:pStyle w:val="ListParagraph"/>
              <w:ind w:left="0"/>
              <w:rPr>
                <w:color w:val="000000" w:themeColor="text1"/>
                <w:sz w:val="18"/>
                <w:szCs w:val="18"/>
              </w:rPr>
            </w:pPr>
          </w:p>
        </w:tc>
      </w:tr>
      <w:tr w:rsidR="00C77BE4" w:rsidRPr="00C74D1B" w14:paraId="02183B8D" w14:textId="77777777" w:rsidTr="00A11466">
        <w:tblPrEx>
          <w:tblCellMar>
            <w:top w:w="28" w:type="dxa"/>
            <w:bottom w:w="28" w:type="dxa"/>
          </w:tblCellMar>
        </w:tblPrEx>
        <w:trPr>
          <w:cantSplit/>
          <w:trHeight w:val="142"/>
        </w:trPr>
        <w:tc>
          <w:tcPr>
            <w:tcW w:w="1345" w:type="dxa"/>
          </w:tcPr>
          <w:p w14:paraId="5B118BA8" w14:textId="77777777" w:rsidR="00C77BE4" w:rsidRPr="00C74D1B" w:rsidRDefault="00C77BE4" w:rsidP="00A11466">
            <w:pPr>
              <w:rPr>
                <w:sz w:val="18"/>
                <w:szCs w:val="18"/>
              </w:rPr>
            </w:pPr>
            <w:r w:rsidRPr="00C74D1B">
              <w:rPr>
                <w:color w:val="000000" w:themeColor="text1"/>
                <w:sz w:val="18"/>
              </w:rPr>
              <w:t>BRS7-G6</w:t>
            </w:r>
          </w:p>
        </w:tc>
        <w:tc>
          <w:tcPr>
            <w:tcW w:w="3191" w:type="dxa"/>
          </w:tcPr>
          <w:p w14:paraId="4B278AE4" w14:textId="77777777" w:rsidR="00C77BE4" w:rsidRPr="00C74D1B" w:rsidRDefault="00C77BE4" w:rsidP="00A11466">
            <w:pPr>
              <w:pStyle w:val="ListParagraph"/>
              <w:ind w:left="0"/>
              <w:rPr>
                <w:color w:val="000000" w:themeColor="text1"/>
                <w:sz w:val="18"/>
                <w:szCs w:val="18"/>
              </w:rPr>
            </w:pPr>
            <w:r w:rsidRPr="00C74D1B">
              <w:rPr>
                <w:color w:val="000000" w:themeColor="text1"/>
                <w:sz w:val="18"/>
              </w:rPr>
              <w:t>Capability to categorise workflows into collections and including a search bar to quickly locate them by name.</w:t>
            </w:r>
          </w:p>
        </w:tc>
        <w:tc>
          <w:tcPr>
            <w:tcW w:w="567" w:type="dxa"/>
          </w:tcPr>
          <w:p w14:paraId="47082505" w14:textId="77777777" w:rsidR="00C77BE4" w:rsidRPr="00C74D1B" w:rsidRDefault="00C77BE4" w:rsidP="00A11466">
            <w:pPr>
              <w:pStyle w:val="ListParagraph"/>
              <w:ind w:left="0"/>
              <w:rPr>
                <w:color w:val="000000" w:themeColor="text1"/>
                <w:sz w:val="18"/>
                <w:szCs w:val="18"/>
              </w:rPr>
            </w:pPr>
          </w:p>
        </w:tc>
        <w:tc>
          <w:tcPr>
            <w:tcW w:w="567" w:type="dxa"/>
          </w:tcPr>
          <w:p w14:paraId="1E8102A4" w14:textId="77777777" w:rsidR="00C77BE4" w:rsidRPr="00C74D1B" w:rsidRDefault="00C77BE4" w:rsidP="00A11466">
            <w:pPr>
              <w:pStyle w:val="ListParagraph"/>
              <w:ind w:left="0"/>
              <w:rPr>
                <w:color w:val="000000" w:themeColor="text1"/>
                <w:sz w:val="18"/>
                <w:szCs w:val="18"/>
              </w:rPr>
            </w:pPr>
          </w:p>
        </w:tc>
        <w:tc>
          <w:tcPr>
            <w:tcW w:w="567" w:type="dxa"/>
          </w:tcPr>
          <w:p w14:paraId="564F0E8A" w14:textId="77777777" w:rsidR="00C77BE4" w:rsidRPr="00C74D1B" w:rsidRDefault="00C77BE4" w:rsidP="00A11466">
            <w:pPr>
              <w:pStyle w:val="ListParagraph"/>
              <w:ind w:left="0"/>
              <w:rPr>
                <w:color w:val="000000" w:themeColor="text1"/>
                <w:sz w:val="18"/>
                <w:szCs w:val="18"/>
              </w:rPr>
            </w:pPr>
          </w:p>
        </w:tc>
        <w:tc>
          <w:tcPr>
            <w:tcW w:w="567" w:type="dxa"/>
          </w:tcPr>
          <w:p w14:paraId="31EDB07B" w14:textId="77777777" w:rsidR="00C77BE4" w:rsidRPr="00C74D1B" w:rsidRDefault="00C77BE4" w:rsidP="00A11466">
            <w:pPr>
              <w:pStyle w:val="ListParagraph"/>
              <w:ind w:left="0"/>
              <w:rPr>
                <w:color w:val="000000" w:themeColor="text1"/>
                <w:sz w:val="18"/>
                <w:szCs w:val="18"/>
              </w:rPr>
            </w:pPr>
          </w:p>
        </w:tc>
        <w:tc>
          <w:tcPr>
            <w:tcW w:w="567" w:type="dxa"/>
          </w:tcPr>
          <w:p w14:paraId="06982B30" w14:textId="77777777" w:rsidR="00C77BE4" w:rsidRPr="00C74D1B" w:rsidRDefault="00C77BE4" w:rsidP="00A11466">
            <w:pPr>
              <w:pStyle w:val="ListParagraph"/>
              <w:ind w:left="0"/>
              <w:rPr>
                <w:color w:val="000000" w:themeColor="text1"/>
                <w:sz w:val="18"/>
                <w:szCs w:val="18"/>
              </w:rPr>
            </w:pPr>
          </w:p>
        </w:tc>
        <w:tc>
          <w:tcPr>
            <w:tcW w:w="2977" w:type="dxa"/>
          </w:tcPr>
          <w:p w14:paraId="16BD9560" w14:textId="77777777" w:rsidR="00C77BE4" w:rsidRPr="00C74D1B" w:rsidRDefault="00C77BE4" w:rsidP="00A11466">
            <w:pPr>
              <w:pStyle w:val="ListParagraph"/>
              <w:ind w:left="0"/>
              <w:rPr>
                <w:color w:val="000000" w:themeColor="text1"/>
                <w:sz w:val="18"/>
                <w:szCs w:val="18"/>
              </w:rPr>
            </w:pPr>
          </w:p>
        </w:tc>
      </w:tr>
      <w:tr w:rsidR="00C77BE4" w:rsidRPr="00C74D1B" w14:paraId="7523F5CF" w14:textId="77777777" w:rsidTr="00A11466">
        <w:tblPrEx>
          <w:tblCellMar>
            <w:top w:w="28" w:type="dxa"/>
            <w:bottom w:w="28" w:type="dxa"/>
          </w:tblCellMar>
        </w:tblPrEx>
        <w:trPr>
          <w:cantSplit/>
          <w:trHeight w:val="142"/>
        </w:trPr>
        <w:tc>
          <w:tcPr>
            <w:tcW w:w="1345" w:type="dxa"/>
          </w:tcPr>
          <w:p w14:paraId="76B1421F" w14:textId="77777777" w:rsidR="00C77BE4" w:rsidRPr="00C74D1B" w:rsidRDefault="00C77BE4" w:rsidP="00A11466">
            <w:pPr>
              <w:rPr>
                <w:sz w:val="18"/>
                <w:szCs w:val="18"/>
              </w:rPr>
            </w:pPr>
            <w:r w:rsidRPr="00C74D1B">
              <w:rPr>
                <w:color w:val="000000" w:themeColor="text1"/>
                <w:sz w:val="18"/>
              </w:rPr>
              <w:t>BRS7-G7</w:t>
            </w:r>
          </w:p>
        </w:tc>
        <w:tc>
          <w:tcPr>
            <w:tcW w:w="3191" w:type="dxa"/>
          </w:tcPr>
          <w:p w14:paraId="09429E6C" w14:textId="77777777" w:rsidR="00C77BE4" w:rsidRPr="00C74D1B" w:rsidRDefault="00C77BE4" w:rsidP="00A11466">
            <w:pPr>
              <w:pStyle w:val="ListParagraph"/>
              <w:ind w:left="0"/>
              <w:rPr>
                <w:color w:val="000000" w:themeColor="text1"/>
                <w:sz w:val="18"/>
                <w:szCs w:val="18"/>
              </w:rPr>
            </w:pPr>
            <w:r w:rsidRPr="00C74D1B">
              <w:rPr>
                <w:color w:val="000000" w:themeColor="text1"/>
                <w:sz w:val="18"/>
              </w:rPr>
              <w:t>Ability to assign people to specific activities.</w:t>
            </w:r>
          </w:p>
        </w:tc>
        <w:tc>
          <w:tcPr>
            <w:tcW w:w="567" w:type="dxa"/>
          </w:tcPr>
          <w:p w14:paraId="5BC442B7" w14:textId="77777777" w:rsidR="00C77BE4" w:rsidRPr="00C74D1B" w:rsidRDefault="00C77BE4" w:rsidP="00A11466">
            <w:pPr>
              <w:pStyle w:val="ListParagraph"/>
              <w:ind w:left="0"/>
              <w:rPr>
                <w:color w:val="000000" w:themeColor="text1"/>
                <w:sz w:val="18"/>
                <w:szCs w:val="18"/>
              </w:rPr>
            </w:pPr>
          </w:p>
        </w:tc>
        <w:tc>
          <w:tcPr>
            <w:tcW w:w="567" w:type="dxa"/>
          </w:tcPr>
          <w:p w14:paraId="13404A23" w14:textId="77777777" w:rsidR="00C77BE4" w:rsidRPr="00C74D1B" w:rsidRDefault="00C77BE4" w:rsidP="00A11466">
            <w:pPr>
              <w:pStyle w:val="ListParagraph"/>
              <w:ind w:left="0"/>
              <w:rPr>
                <w:color w:val="000000" w:themeColor="text1"/>
                <w:sz w:val="18"/>
                <w:szCs w:val="18"/>
              </w:rPr>
            </w:pPr>
          </w:p>
        </w:tc>
        <w:tc>
          <w:tcPr>
            <w:tcW w:w="567" w:type="dxa"/>
          </w:tcPr>
          <w:p w14:paraId="2468EA85" w14:textId="77777777" w:rsidR="00C77BE4" w:rsidRPr="00C74D1B" w:rsidRDefault="00C77BE4" w:rsidP="00A11466">
            <w:pPr>
              <w:pStyle w:val="ListParagraph"/>
              <w:ind w:left="0"/>
              <w:rPr>
                <w:color w:val="000000" w:themeColor="text1"/>
                <w:sz w:val="18"/>
                <w:szCs w:val="18"/>
              </w:rPr>
            </w:pPr>
          </w:p>
        </w:tc>
        <w:tc>
          <w:tcPr>
            <w:tcW w:w="567" w:type="dxa"/>
          </w:tcPr>
          <w:p w14:paraId="67F9C6EE" w14:textId="77777777" w:rsidR="00C77BE4" w:rsidRPr="00C74D1B" w:rsidRDefault="00C77BE4" w:rsidP="00A11466">
            <w:pPr>
              <w:pStyle w:val="ListParagraph"/>
              <w:ind w:left="0"/>
              <w:rPr>
                <w:color w:val="000000" w:themeColor="text1"/>
                <w:sz w:val="18"/>
                <w:szCs w:val="18"/>
              </w:rPr>
            </w:pPr>
          </w:p>
        </w:tc>
        <w:tc>
          <w:tcPr>
            <w:tcW w:w="567" w:type="dxa"/>
          </w:tcPr>
          <w:p w14:paraId="745197C3" w14:textId="77777777" w:rsidR="00C77BE4" w:rsidRPr="00C74D1B" w:rsidRDefault="00C77BE4" w:rsidP="00A11466">
            <w:pPr>
              <w:pStyle w:val="ListParagraph"/>
              <w:ind w:left="0"/>
              <w:rPr>
                <w:color w:val="000000" w:themeColor="text1"/>
                <w:sz w:val="18"/>
                <w:szCs w:val="18"/>
              </w:rPr>
            </w:pPr>
          </w:p>
        </w:tc>
        <w:tc>
          <w:tcPr>
            <w:tcW w:w="2977" w:type="dxa"/>
          </w:tcPr>
          <w:p w14:paraId="793804FA" w14:textId="77777777" w:rsidR="00C77BE4" w:rsidRPr="00C74D1B" w:rsidRDefault="00C77BE4" w:rsidP="00A11466">
            <w:pPr>
              <w:pStyle w:val="ListParagraph"/>
              <w:ind w:left="0"/>
              <w:rPr>
                <w:color w:val="000000" w:themeColor="text1"/>
                <w:sz w:val="18"/>
                <w:szCs w:val="18"/>
              </w:rPr>
            </w:pPr>
          </w:p>
        </w:tc>
      </w:tr>
      <w:tr w:rsidR="00C77BE4" w:rsidRPr="00C74D1B" w14:paraId="7F5BACAD" w14:textId="77777777" w:rsidTr="00A11466">
        <w:tblPrEx>
          <w:tblCellMar>
            <w:top w:w="28" w:type="dxa"/>
            <w:bottom w:w="28" w:type="dxa"/>
          </w:tblCellMar>
        </w:tblPrEx>
        <w:trPr>
          <w:cantSplit/>
          <w:trHeight w:val="142"/>
        </w:trPr>
        <w:tc>
          <w:tcPr>
            <w:tcW w:w="1345" w:type="dxa"/>
          </w:tcPr>
          <w:p w14:paraId="7F9A044D" w14:textId="77777777" w:rsidR="00C77BE4" w:rsidRPr="00C74D1B" w:rsidRDefault="00C77BE4" w:rsidP="00A11466">
            <w:pPr>
              <w:rPr>
                <w:sz w:val="18"/>
                <w:szCs w:val="18"/>
              </w:rPr>
            </w:pPr>
            <w:r w:rsidRPr="00C74D1B">
              <w:rPr>
                <w:color w:val="000000" w:themeColor="text1"/>
                <w:sz w:val="18"/>
              </w:rPr>
              <w:t>BRS7-G8</w:t>
            </w:r>
          </w:p>
        </w:tc>
        <w:tc>
          <w:tcPr>
            <w:tcW w:w="3191" w:type="dxa"/>
          </w:tcPr>
          <w:p w14:paraId="52A3F2C9" w14:textId="77777777" w:rsidR="00C77BE4" w:rsidRPr="00C74D1B" w:rsidRDefault="00C77BE4" w:rsidP="00A11466">
            <w:pPr>
              <w:pStyle w:val="ListParagraph"/>
              <w:ind w:left="0"/>
              <w:rPr>
                <w:color w:val="000000" w:themeColor="text1"/>
                <w:sz w:val="18"/>
                <w:szCs w:val="18"/>
              </w:rPr>
            </w:pPr>
            <w:r w:rsidRPr="00C74D1B">
              <w:rPr>
                <w:color w:val="000000" w:themeColor="text1"/>
                <w:sz w:val="18"/>
              </w:rPr>
              <w:t>Ability to send notifications via email or push notifications to remind of upcoming approvals.</w:t>
            </w:r>
          </w:p>
        </w:tc>
        <w:tc>
          <w:tcPr>
            <w:tcW w:w="567" w:type="dxa"/>
          </w:tcPr>
          <w:p w14:paraId="76A5E9C0" w14:textId="77777777" w:rsidR="00C77BE4" w:rsidRPr="00C74D1B" w:rsidRDefault="00C77BE4" w:rsidP="00A11466">
            <w:pPr>
              <w:pStyle w:val="ListParagraph"/>
              <w:ind w:left="0"/>
              <w:rPr>
                <w:color w:val="000000" w:themeColor="text1"/>
                <w:sz w:val="18"/>
                <w:szCs w:val="18"/>
              </w:rPr>
            </w:pPr>
          </w:p>
        </w:tc>
        <w:tc>
          <w:tcPr>
            <w:tcW w:w="567" w:type="dxa"/>
          </w:tcPr>
          <w:p w14:paraId="560557B2" w14:textId="77777777" w:rsidR="00C77BE4" w:rsidRPr="00C74D1B" w:rsidRDefault="00C77BE4" w:rsidP="00A11466">
            <w:pPr>
              <w:pStyle w:val="ListParagraph"/>
              <w:ind w:left="0"/>
              <w:rPr>
                <w:color w:val="000000" w:themeColor="text1"/>
                <w:sz w:val="18"/>
                <w:szCs w:val="18"/>
              </w:rPr>
            </w:pPr>
          </w:p>
        </w:tc>
        <w:tc>
          <w:tcPr>
            <w:tcW w:w="567" w:type="dxa"/>
          </w:tcPr>
          <w:p w14:paraId="260225B3" w14:textId="77777777" w:rsidR="00C77BE4" w:rsidRPr="00C74D1B" w:rsidRDefault="00C77BE4" w:rsidP="00A11466">
            <w:pPr>
              <w:pStyle w:val="ListParagraph"/>
              <w:ind w:left="0"/>
              <w:rPr>
                <w:color w:val="000000" w:themeColor="text1"/>
                <w:sz w:val="18"/>
                <w:szCs w:val="18"/>
              </w:rPr>
            </w:pPr>
          </w:p>
        </w:tc>
        <w:tc>
          <w:tcPr>
            <w:tcW w:w="567" w:type="dxa"/>
          </w:tcPr>
          <w:p w14:paraId="3B6D1C4B" w14:textId="77777777" w:rsidR="00C77BE4" w:rsidRPr="00C74D1B" w:rsidRDefault="00C77BE4" w:rsidP="00A11466">
            <w:pPr>
              <w:pStyle w:val="ListParagraph"/>
              <w:ind w:left="0"/>
              <w:rPr>
                <w:color w:val="000000" w:themeColor="text1"/>
                <w:sz w:val="18"/>
                <w:szCs w:val="18"/>
              </w:rPr>
            </w:pPr>
          </w:p>
        </w:tc>
        <w:tc>
          <w:tcPr>
            <w:tcW w:w="567" w:type="dxa"/>
          </w:tcPr>
          <w:p w14:paraId="63E34209" w14:textId="77777777" w:rsidR="00C77BE4" w:rsidRPr="00C74D1B" w:rsidRDefault="00C77BE4" w:rsidP="00A11466">
            <w:pPr>
              <w:pStyle w:val="ListParagraph"/>
              <w:ind w:left="0"/>
              <w:rPr>
                <w:color w:val="000000" w:themeColor="text1"/>
                <w:sz w:val="18"/>
                <w:szCs w:val="18"/>
              </w:rPr>
            </w:pPr>
          </w:p>
        </w:tc>
        <w:tc>
          <w:tcPr>
            <w:tcW w:w="2977" w:type="dxa"/>
          </w:tcPr>
          <w:p w14:paraId="2069367A" w14:textId="77777777" w:rsidR="00C77BE4" w:rsidRPr="00C74D1B" w:rsidRDefault="00C77BE4" w:rsidP="00A11466">
            <w:pPr>
              <w:pStyle w:val="ListParagraph"/>
              <w:ind w:left="0"/>
              <w:rPr>
                <w:color w:val="000000" w:themeColor="text1"/>
                <w:sz w:val="18"/>
                <w:szCs w:val="18"/>
              </w:rPr>
            </w:pPr>
          </w:p>
        </w:tc>
      </w:tr>
      <w:tr w:rsidR="00C77BE4" w:rsidRPr="00C74D1B" w14:paraId="0CC09DD5" w14:textId="77777777" w:rsidTr="00A11466">
        <w:tblPrEx>
          <w:tblCellMar>
            <w:top w:w="28" w:type="dxa"/>
            <w:bottom w:w="28" w:type="dxa"/>
          </w:tblCellMar>
        </w:tblPrEx>
        <w:trPr>
          <w:cantSplit/>
          <w:trHeight w:val="142"/>
        </w:trPr>
        <w:tc>
          <w:tcPr>
            <w:tcW w:w="1345" w:type="dxa"/>
          </w:tcPr>
          <w:p w14:paraId="7AFC5830" w14:textId="77777777" w:rsidR="00C77BE4" w:rsidRPr="00C74D1B" w:rsidRDefault="00C77BE4" w:rsidP="00A11466">
            <w:pPr>
              <w:rPr>
                <w:sz w:val="18"/>
                <w:szCs w:val="18"/>
              </w:rPr>
            </w:pPr>
            <w:r w:rsidRPr="00C74D1B">
              <w:rPr>
                <w:color w:val="000000" w:themeColor="text1"/>
                <w:sz w:val="18"/>
              </w:rPr>
              <w:t>BRS7-G9</w:t>
            </w:r>
          </w:p>
        </w:tc>
        <w:tc>
          <w:tcPr>
            <w:tcW w:w="3191" w:type="dxa"/>
          </w:tcPr>
          <w:p w14:paraId="3DD026A5" w14:textId="77777777" w:rsidR="00C77BE4" w:rsidRPr="00C74D1B" w:rsidRDefault="00C77BE4" w:rsidP="00A11466">
            <w:pPr>
              <w:pStyle w:val="ListParagraph"/>
              <w:ind w:left="0"/>
              <w:rPr>
                <w:color w:val="000000" w:themeColor="text1"/>
                <w:sz w:val="18"/>
                <w:szCs w:val="18"/>
              </w:rPr>
            </w:pPr>
            <w:r w:rsidRPr="00C74D1B">
              <w:rPr>
                <w:color w:val="000000" w:themeColor="text1"/>
                <w:sz w:val="18"/>
              </w:rPr>
              <w:t>Track details, history and audit trails activity regarding specific tasks.</w:t>
            </w:r>
          </w:p>
        </w:tc>
        <w:tc>
          <w:tcPr>
            <w:tcW w:w="567" w:type="dxa"/>
          </w:tcPr>
          <w:p w14:paraId="75674F7F" w14:textId="77777777" w:rsidR="00C77BE4" w:rsidRPr="00C74D1B" w:rsidRDefault="00C77BE4" w:rsidP="00A11466">
            <w:pPr>
              <w:pStyle w:val="ListParagraph"/>
              <w:ind w:left="0"/>
              <w:rPr>
                <w:color w:val="000000" w:themeColor="text1"/>
                <w:sz w:val="18"/>
                <w:szCs w:val="18"/>
              </w:rPr>
            </w:pPr>
          </w:p>
        </w:tc>
        <w:tc>
          <w:tcPr>
            <w:tcW w:w="567" w:type="dxa"/>
          </w:tcPr>
          <w:p w14:paraId="1761A6E3" w14:textId="77777777" w:rsidR="00C77BE4" w:rsidRPr="00C74D1B" w:rsidRDefault="00C77BE4" w:rsidP="00A11466">
            <w:pPr>
              <w:pStyle w:val="ListParagraph"/>
              <w:ind w:left="0"/>
              <w:rPr>
                <w:color w:val="000000" w:themeColor="text1"/>
                <w:sz w:val="18"/>
                <w:szCs w:val="18"/>
              </w:rPr>
            </w:pPr>
          </w:p>
        </w:tc>
        <w:tc>
          <w:tcPr>
            <w:tcW w:w="567" w:type="dxa"/>
          </w:tcPr>
          <w:p w14:paraId="184C0DBC" w14:textId="77777777" w:rsidR="00C77BE4" w:rsidRPr="00C74D1B" w:rsidRDefault="00C77BE4" w:rsidP="00A11466">
            <w:pPr>
              <w:pStyle w:val="ListParagraph"/>
              <w:ind w:left="0"/>
              <w:rPr>
                <w:color w:val="000000" w:themeColor="text1"/>
                <w:sz w:val="18"/>
                <w:szCs w:val="18"/>
              </w:rPr>
            </w:pPr>
          </w:p>
        </w:tc>
        <w:tc>
          <w:tcPr>
            <w:tcW w:w="567" w:type="dxa"/>
          </w:tcPr>
          <w:p w14:paraId="38B7B2C6" w14:textId="77777777" w:rsidR="00C77BE4" w:rsidRPr="00C74D1B" w:rsidRDefault="00C77BE4" w:rsidP="00A11466">
            <w:pPr>
              <w:pStyle w:val="ListParagraph"/>
              <w:ind w:left="0"/>
              <w:rPr>
                <w:color w:val="000000" w:themeColor="text1"/>
                <w:sz w:val="18"/>
                <w:szCs w:val="18"/>
              </w:rPr>
            </w:pPr>
          </w:p>
        </w:tc>
        <w:tc>
          <w:tcPr>
            <w:tcW w:w="567" w:type="dxa"/>
          </w:tcPr>
          <w:p w14:paraId="7A5228B9" w14:textId="77777777" w:rsidR="00C77BE4" w:rsidRPr="00C74D1B" w:rsidRDefault="00C77BE4" w:rsidP="00A11466">
            <w:pPr>
              <w:pStyle w:val="ListParagraph"/>
              <w:ind w:left="0"/>
              <w:rPr>
                <w:color w:val="000000" w:themeColor="text1"/>
                <w:sz w:val="18"/>
                <w:szCs w:val="18"/>
              </w:rPr>
            </w:pPr>
          </w:p>
        </w:tc>
        <w:tc>
          <w:tcPr>
            <w:tcW w:w="2977" w:type="dxa"/>
          </w:tcPr>
          <w:p w14:paraId="3CF13665" w14:textId="77777777" w:rsidR="00C77BE4" w:rsidRPr="00C74D1B" w:rsidRDefault="00C77BE4" w:rsidP="00A11466">
            <w:pPr>
              <w:pStyle w:val="ListParagraph"/>
              <w:ind w:left="0"/>
              <w:rPr>
                <w:color w:val="000000" w:themeColor="text1"/>
                <w:sz w:val="18"/>
                <w:szCs w:val="18"/>
              </w:rPr>
            </w:pPr>
          </w:p>
        </w:tc>
      </w:tr>
      <w:tr w:rsidR="00C77BE4" w:rsidRPr="00C74D1B" w14:paraId="74591901" w14:textId="77777777" w:rsidTr="00A11466">
        <w:tblPrEx>
          <w:tblCellMar>
            <w:top w:w="28" w:type="dxa"/>
            <w:bottom w:w="28" w:type="dxa"/>
          </w:tblCellMar>
        </w:tblPrEx>
        <w:trPr>
          <w:cantSplit/>
          <w:trHeight w:val="142"/>
        </w:trPr>
        <w:tc>
          <w:tcPr>
            <w:tcW w:w="1345" w:type="dxa"/>
          </w:tcPr>
          <w:p w14:paraId="54739F63" w14:textId="77777777" w:rsidR="00C77BE4" w:rsidRPr="00C74D1B" w:rsidRDefault="00C77BE4" w:rsidP="00A11466">
            <w:pPr>
              <w:rPr>
                <w:sz w:val="18"/>
                <w:szCs w:val="18"/>
              </w:rPr>
            </w:pPr>
            <w:r w:rsidRPr="00C74D1B">
              <w:rPr>
                <w:color w:val="000000" w:themeColor="text1"/>
                <w:sz w:val="18"/>
              </w:rPr>
              <w:t>BRS7-G10</w:t>
            </w:r>
          </w:p>
        </w:tc>
        <w:tc>
          <w:tcPr>
            <w:tcW w:w="3191" w:type="dxa"/>
          </w:tcPr>
          <w:p w14:paraId="72B67CD7" w14:textId="77777777" w:rsidR="00C77BE4" w:rsidRPr="00C74D1B" w:rsidRDefault="00C77BE4" w:rsidP="00A11466">
            <w:pPr>
              <w:pStyle w:val="ListParagraph"/>
              <w:ind w:left="0"/>
              <w:rPr>
                <w:color w:val="000000" w:themeColor="text1"/>
                <w:sz w:val="18"/>
                <w:szCs w:val="18"/>
              </w:rPr>
            </w:pPr>
            <w:r w:rsidRPr="00C74D1B">
              <w:rPr>
                <w:color w:val="000000" w:themeColor="text1"/>
                <w:sz w:val="18"/>
              </w:rPr>
              <w:t>Ability to re-assign/redirect the workflow activity.</w:t>
            </w:r>
          </w:p>
        </w:tc>
        <w:tc>
          <w:tcPr>
            <w:tcW w:w="567" w:type="dxa"/>
          </w:tcPr>
          <w:p w14:paraId="5DE0492D" w14:textId="77777777" w:rsidR="00C77BE4" w:rsidRPr="00C74D1B" w:rsidRDefault="00C77BE4" w:rsidP="00A11466">
            <w:pPr>
              <w:pStyle w:val="ListParagraph"/>
              <w:ind w:left="0"/>
              <w:rPr>
                <w:color w:val="000000" w:themeColor="text1"/>
                <w:sz w:val="18"/>
                <w:szCs w:val="18"/>
              </w:rPr>
            </w:pPr>
          </w:p>
        </w:tc>
        <w:tc>
          <w:tcPr>
            <w:tcW w:w="567" w:type="dxa"/>
          </w:tcPr>
          <w:p w14:paraId="006433F8" w14:textId="77777777" w:rsidR="00C77BE4" w:rsidRPr="00C74D1B" w:rsidRDefault="00C77BE4" w:rsidP="00A11466">
            <w:pPr>
              <w:pStyle w:val="ListParagraph"/>
              <w:ind w:left="0"/>
              <w:rPr>
                <w:color w:val="000000" w:themeColor="text1"/>
                <w:sz w:val="18"/>
                <w:szCs w:val="18"/>
              </w:rPr>
            </w:pPr>
          </w:p>
        </w:tc>
        <w:tc>
          <w:tcPr>
            <w:tcW w:w="567" w:type="dxa"/>
          </w:tcPr>
          <w:p w14:paraId="1F2A64CC" w14:textId="77777777" w:rsidR="00C77BE4" w:rsidRPr="00C74D1B" w:rsidRDefault="00C77BE4" w:rsidP="00A11466">
            <w:pPr>
              <w:pStyle w:val="ListParagraph"/>
              <w:ind w:left="0"/>
              <w:rPr>
                <w:color w:val="000000" w:themeColor="text1"/>
                <w:sz w:val="18"/>
                <w:szCs w:val="18"/>
              </w:rPr>
            </w:pPr>
          </w:p>
        </w:tc>
        <w:tc>
          <w:tcPr>
            <w:tcW w:w="567" w:type="dxa"/>
          </w:tcPr>
          <w:p w14:paraId="3869A653" w14:textId="77777777" w:rsidR="00C77BE4" w:rsidRPr="00C74D1B" w:rsidRDefault="00C77BE4" w:rsidP="00A11466">
            <w:pPr>
              <w:pStyle w:val="ListParagraph"/>
              <w:ind w:left="0"/>
              <w:rPr>
                <w:color w:val="000000" w:themeColor="text1"/>
                <w:sz w:val="18"/>
                <w:szCs w:val="18"/>
              </w:rPr>
            </w:pPr>
          </w:p>
        </w:tc>
        <w:tc>
          <w:tcPr>
            <w:tcW w:w="567" w:type="dxa"/>
          </w:tcPr>
          <w:p w14:paraId="481E9991" w14:textId="77777777" w:rsidR="00C77BE4" w:rsidRPr="00C74D1B" w:rsidRDefault="00C77BE4" w:rsidP="00A11466">
            <w:pPr>
              <w:pStyle w:val="ListParagraph"/>
              <w:ind w:left="0"/>
              <w:rPr>
                <w:color w:val="000000" w:themeColor="text1"/>
                <w:sz w:val="18"/>
                <w:szCs w:val="18"/>
              </w:rPr>
            </w:pPr>
          </w:p>
        </w:tc>
        <w:tc>
          <w:tcPr>
            <w:tcW w:w="2977" w:type="dxa"/>
          </w:tcPr>
          <w:p w14:paraId="58F61A3A" w14:textId="77777777" w:rsidR="00C77BE4" w:rsidRPr="00C74D1B" w:rsidRDefault="00C77BE4" w:rsidP="00A11466">
            <w:pPr>
              <w:pStyle w:val="ListParagraph"/>
              <w:ind w:left="0"/>
              <w:rPr>
                <w:color w:val="000000" w:themeColor="text1"/>
                <w:sz w:val="18"/>
                <w:szCs w:val="18"/>
              </w:rPr>
            </w:pPr>
          </w:p>
        </w:tc>
      </w:tr>
      <w:tr w:rsidR="00C77BE4" w:rsidRPr="00C74D1B" w14:paraId="1A1FFE0E" w14:textId="77777777" w:rsidTr="00A11466">
        <w:tblPrEx>
          <w:tblCellMar>
            <w:top w:w="28" w:type="dxa"/>
            <w:bottom w:w="28" w:type="dxa"/>
          </w:tblCellMar>
        </w:tblPrEx>
        <w:trPr>
          <w:cantSplit/>
          <w:trHeight w:val="142"/>
        </w:trPr>
        <w:tc>
          <w:tcPr>
            <w:tcW w:w="1345" w:type="dxa"/>
          </w:tcPr>
          <w:p w14:paraId="192137D2" w14:textId="77777777" w:rsidR="00C77BE4" w:rsidRPr="00C74D1B" w:rsidRDefault="00C77BE4" w:rsidP="00A11466">
            <w:pPr>
              <w:rPr>
                <w:sz w:val="18"/>
                <w:szCs w:val="18"/>
              </w:rPr>
            </w:pPr>
            <w:r w:rsidRPr="00C74D1B">
              <w:rPr>
                <w:sz w:val="18"/>
                <w:szCs w:val="18"/>
              </w:rPr>
              <w:t>BRS7-G11</w:t>
            </w:r>
          </w:p>
        </w:tc>
        <w:tc>
          <w:tcPr>
            <w:tcW w:w="3191" w:type="dxa"/>
          </w:tcPr>
          <w:p w14:paraId="2A6741E4"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Modified documents need to be checked in by the user in order for the most recent changes to be made available to all users and allow other users to make changes, if required.</w:t>
            </w:r>
          </w:p>
        </w:tc>
        <w:tc>
          <w:tcPr>
            <w:tcW w:w="567" w:type="dxa"/>
          </w:tcPr>
          <w:p w14:paraId="5657900F" w14:textId="77777777" w:rsidR="00C77BE4" w:rsidRPr="00C74D1B" w:rsidRDefault="00C77BE4" w:rsidP="00A11466">
            <w:pPr>
              <w:pStyle w:val="ListParagraph"/>
              <w:ind w:left="0"/>
              <w:rPr>
                <w:color w:val="000000" w:themeColor="text1"/>
                <w:sz w:val="18"/>
                <w:szCs w:val="18"/>
              </w:rPr>
            </w:pPr>
          </w:p>
        </w:tc>
        <w:tc>
          <w:tcPr>
            <w:tcW w:w="567" w:type="dxa"/>
          </w:tcPr>
          <w:p w14:paraId="783E6D2E" w14:textId="77777777" w:rsidR="00C77BE4" w:rsidRPr="00C74D1B" w:rsidRDefault="00C77BE4" w:rsidP="00A11466">
            <w:pPr>
              <w:pStyle w:val="ListParagraph"/>
              <w:ind w:left="0"/>
              <w:rPr>
                <w:color w:val="000000" w:themeColor="text1"/>
                <w:sz w:val="18"/>
                <w:szCs w:val="18"/>
              </w:rPr>
            </w:pPr>
          </w:p>
        </w:tc>
        <w:tc>
          <w:tcPr>
            <w:tcW w:w="567" w:type="dxa"/>
          </w:tcPr>
          <w:p w14:paraId="0DEF86D5" w14:textId="77777777" w:rsidR="00C77BE4" w:rsidRPr="00C74D1B" w:rsidRDefault="00C77BE4" w:rsidP="00A11466">
            <w:pPr>
              <w:pStyle w:val="ListParagraph"/>
              <w:ind w:left="0"/>
              <w:rPr>
                <w:color w:val="000000" w:themeColor="text1"/>
                <w:sz w:val="18"/>
                <w:szCs w:val="18"/>
              </w:rPr>
            </w:pPr>
          </w:p>
        </w:tc>
        <w:tc>
          <w:tcPr>
            <w:tcW w:w="567" w:type="dxa"/>
          </w:tcPr>
          <w:p w14:paraId="39145C71" w14:textId="77777777" w:rsidR="00C77BE4" w:rsidRPr="00C74D1B" w:rsidRDefault="00C77BE4" w:rsidP="00A11466">
            <w:pPr>
              <w:pStyle w:val="ListParagraph"/>
              <w:ind w:left="0"/>
              <w:rPr>
                <w:color w:val="000000" w:themeColor="text1"/>
                <w:sz w:val="18"/>
                <w:szCs w:val="18"/>
              </w:rPr>
            </w:pPr>
          </w:p>
        </w:tc>
        <w:tc>
          <w:tcPr>
            <w:tcW w:w="567" w:type="dxa"/>
          </w:tcPr>
          <w:p w14:paraId="5D2B2454" w14:textId="77777777" w:rsidR="00C77BE4" w:rsidRPr="00C74D1B" w:rsidRDefault="00C77BE4" w:rsidP="00A11466">
            <w:pPr>
              <w:pStyle w:val="ListParagraph"/>
              <w:ind w:left="0"/>
              <w:rPr>
                <w:color w:val="000000" w:themeColor="text1"/>
                <w:sz w:val="18"/>
                <w:szCs w:val="18"/>
              </w:rPr>
            </w:pPr>
          </w:p>
        </w:tc>
        <w:tc>
          <w:tcPr>
            <w:tcW w:w="2977" w:type="dxa"/>
          </w:tcPr>
          <w:p w14:paraId="5B1D9D14" w14:textId="77777777" w:rsidR="00C77BE4" w:rsidRPr="00C74D1B" w:rsidRDefault="00C77BE4" w:rsidP="00A11466">
            <w:pPr>
              <w:pStyle w:val="ListParagraph"/>
              <w:ind w:left="0"/>
              <w:rPr>
                <w:color w:val="000000" w:themeColor="text1"/>
                <w:sz w:val="18"/>
                <w:szCs w:val="18"/>
              </w:rPr>
            </w:pPr>
          </w:p>
        </w:tc>
      </w:tr>
      <w:tr w:rsidR="00C77BE4" w:rsidRPr="00C74D1B" w14:paraId="482964D7" w14:textId="77777777" w:rsidTr="00A11466">
        <w:tblPrEx>
          <w:tblCellMar>
            <w:top w:w="28" w:type="dxa"/>
            <w:bottom w:w="28" w:type="dxa"/>
          </w:tblCellMar>
        </w:tblPrEx>
        <w:trPr>
          <w:cantSplit/>
          <w:trHeight w:val="142"/>
        </w:trPr>
        <w:tc>
          <w:tcPr>
            <w:tcW w:w="1345" w:type="dxa"/>
          </w:tcPr>
          <w:p w14:paraId="5862273E" w14:textId="77777777" w:rsidR="00C77BE4" w:rsidRPr="00C74D1B" w:rsidRDefault="00C77BE4" w:rsidP="00A11466">
            <w:pPr>
              <w:rPr>
                <w:sz w:val="18"/>
                <w:szCs w:val="18"/>
              </w:rPr>
            </w:pPr>
            <w:r w:rsidRPr="00C74D1B">
              <w:rPr>
                <w:color w:val="000000" w:themeColor="text1"/>
                <w:sz w:val="18"/>
              </w:rPr>
              <w:t>BRS7-G12</w:t>
            </w:r>
          </w:p>
        </w:tc>
        <w:tc>
          <w:tcPr>
            <w:tcW w:w="3191" w:type="dxa"/>
          </w:tcPr>
          <w:p w14:paraId="48884C4A"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review and approve workflows.</w:t>
            </w:r>
          </w:p>
        </w:tc>
        <w:tc>
          <w:tcPr>
            <w:tcW w:w="567" w:type="dxa"/>
          </w:tcPr>
          <w:p w14:paraId="2FE399C3" w14:textId="77777777" w:rsidR="00C77BE4" w:rsidRPr="00C74D1B" w:rsidRDefault="00C77BE4" w:rsidP="00A11466">
            <w:pPr>
              <w:pStyle w:val="ListParagraph"/>
              <w:ind w:left="0"/>
              <w:rPr>
                <w:color w:val="000000" w:themeColor="text1"/>
                <w:sz w:val="18"/>
                <w:szCs w:val="18"/>
              </w:rPr>
            </w:pPr>
          </w:p>
        </w:tc>
        <w:tc>
          <w:tcPr>
            <w:tcW w:w="567" w:type="dxa"/>
          </w:tcPr>
          <w:p w14:paraId="498E9060" w14:textId="77777777" w:rsidR="00C77BE4" w:rsidRPr="00C74D1B" w:rsidRDefault="00C77BE4" w:rsidP="00A11466">
            <w:pPr>
              <w:pStyle w:val="ListParagraph"/>
              <w:ind w:left="0"/>
              <w:rPr>
                <w:color w:val="000000" w:themeColor="text1"/>
                <w:sz w:val="18"/>
                <w:szCs w:val="18"/>
              </w:rPr>
            </w:pPr>
          </w:p>
        </w:tc>
        <w:tc>
          <w:tcPr>
            <w:tcW w:w="567" w:type="dxa"/>
          </w:tcPr>
          <w:p w14:paraId="7D45981A" w14:textId="77777777" w:rsidR="00C77BE4" w:rsidRPr="00C74D1B" w:rsidRDefault="00C77BE4" w:rsidP="00A11466">
            <w:pPr>
              <w:pStyle w:val="ListParagraph"/>
              <w:ind w:left="0"/>
              <w:rPr>
                <w:color w:val="000000" w:themeColor="text1"/>
                <w:sz w:val="18"/>
                <w:szCs w:val="18"/>
              </w:rPr>
            </w:pPr>
          </w:p>
        </w:tc>
        <w:tc>
          <w:tcPr>
            <w:tcW w:w="567" w:type="dxa"/>
          </w:tcPr>
          <w:p w14:paraId="71E9067E" w14:textId="77777777" w:rsidR="00C77BE4" w:rsidRPr="00C74D1B" w:rsidRDefault="00C77BE4" w:rsidP="00A11466">
            <w:pPr>
              <w:pStyle w:val="ListParagraph"/>
              <w:ind w:left="0"/>
              <w:rPr>
                <w:color w:val="000000" w:themeColor="text1"/>
                <w:sz w:val="18"/>
                <w:szCs w:val="18"/>
              </w:rPr>
            </w:pPr>
          </w:p>
        </w:tc>
        <w:tc>
          <w:tcPr>
            <w:tcW w:w="567" w:type="dxa"/>
          </w:tcPr>
          <w:p w14:paraId="13AB0317" w14:textId="77777777" w:rsidR="00C77BE4" w:rsidRPr="00C74D1B" w:rsidRDefault="00C77BE4" w:rsidP="00A11466">
            <w:pPr>
              <w:pStyle w:val="ListParagraph"/>
              <w:ind w:left="0"/>
              <w:rPr>
                <w:color w:val="000000" w:themeColor="text1"/>
                <w:sz w:val="18"/>
                <w:szCs w:val="18"/>
              </w:rPr>
            </w:pPr>
          </w:p>
        </w:tc>
        <w:tc>
          <w:tcPr>
            <w:tcW w:w="2977" w:type="dxa"/>
          </w:tcPr>
          <w:p w14:paraId="22A251D0" w14:textId="77777777" w:rsidR="00C77BE4" w:rsidRPr="00C74D1B" w:rsidRDefault="00C77BE4" w:rsidP="00A11466">
            <w:pPr>
              <w:pStyle w:val="ListParagraph"/>
              <w:ind w:left="0"/>
              <w:rPr>
                <w:color w:val="000000" w:themeColor="text1"/>
                <w:sz w:val="18"/>
                <w:szCs w:val="18"/>
              </w:rPr>
            </w:pPr>
          </w:p>
        </w:tc>
      </w:tr>
      <w:tr w:rsidR="00C77BE4" w:rsidRPr="00C74D1B" w14:paraId="1AF409D4" w14:textId="77777777" w:rsidTr="00A11466">
        <w:tblPrEx>
          <w:tblCellMar>
            <w:top w:w="28" w:type="dxa"/>
            <w:bottom w:w="28" w:type="dxa"/>
          </w:tblCellMar>
        </w:tblPrEx>
        <w:trPr>
          <w:cantSplit/>
          <w:trHeight w:val="142"/>
        </w:trPr>
        <w:tc>
          <w:tcPr>
            <w:tcW w:w="1345" w:type="dxa"/>
          </w:tcPr>
          <w:p w14:paraId="770E627F" w14:textId="77777777" w:rsidR="00C77BE4" w:rsidRPr="00C74D1B" w:rsidRDefault="00C77BE4" w:rsidP="00A11466">
            <w:pPr>
              <w:rPr>
                <w:sz w:val="18"/>
                <w:szCs w:val="18"/>
              </w:rPr>
            </w:pPr>
            <w:r w:rsidRPr="00C74D1B">
              <w:rPr>
                <w:color w:val="000000" w:themeColor="text1"/>
                <w:sz w:val="18"/>
                <w:szCs w:val="18"/>
              </w:rPr>
              <w:t>BRS7-G13</w:t>
            </w:r>
          </w:p>
        </w:tc>
        <w:tc>
          <w:tcPr>
            <w:tcW w:w="3191" w:type="dxa"/>
          </w:tcPr>
          <w:p w14:paraId="7DE58C88"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implement project delivery workflows.</w:t>
            </w:r>
          </w:p>
        </w:tc>
        <w:tc>
          <w:tcPr>
            <w:tcW w:w="567" w:type="dxa"/>
          </w:tcPr>
          <w:p w14:paraId="6A4D3AE9" w14:textId="77777777" w:rsidR="00C77BE4" w:rsidRPr="00C74D1B" w:rsidRDefault="00C77BE4" w:rsidP="00A11466">
            <w:pPr>
              <w:pStyle w:val="ListParagraph"/>
              <w:ind w:left="0"/>
              <w:rPr>
                <w:color w:val="000000" w:themeColor="text1"/>
                <w:sz w:val="18"/>
                <w:szCs w:val="18"/>
              </w:rPr>
            </w:pPr>
          </w:p>
        </w:tc>
        <w:tc>
          <w:tcPr>
            <w:tcW w:w="567" w:type="dxa"/>
          </w:tcPr>
          <w:p w14:paraId="2FD9E013" w14:textId="77777777" w:rsidR="00C77BE4" w:rsidRPr="00C74D1B" w:rsidRDefault="00C77BE4" w:rsidP="00A11466">
            <w:pPr>
              <w:pStyle w:val="ListParagraph"/>
              <w:ind w:left="0"/>
              <w:rPr>
                <w:color w:val="000000" w:themeColor="text1"/>
                <w:sz w:val="18"/>
                <w:szCs w:val="18"/>
              </w:rPr>
            </w:pPr>
          </w:p>
        </w:tc>
        <w:tc>
          <w:tcPr>
            <w:tcW w:w="567" w:type="dxa"/>
          </w:tcPr>
          <w:p w14:paraId="5476142A" w14:textId="77777777" w:rsidR="00C77BE4" w:rsidRPr="00C74D1B" w:rsidRDefault="00C77BE4" w:rsidP="00A11466">
            <w:pPr>
              <w:pStyle w:val="ListParagraph"/>
              <w:ind w:left="0"/>
              <w:rPr>
                <w:color w:val="000000" w:themeColor="text1"/>
                <w:sz w:val="18"/>
                <w:szCs w:val="18"/>
              </w:rPr>
            </w:pPr>
          </w:p>
        </w:tc>
        <w:tc>
          <w:tcPr>
            <w:tcW w:w="567" w:type="dxa"/>
          </w:tcPr>
          <w:p w14:paraId="50F0723D" w14:textId="77777777" w:rsidR="00C77BE4" w:rsidRPr="00C74D1B" w:rsidRDefault="00C77BE4" w:rsidP="00A11466">
            <w:pPr>
              <w:pStyle w:val="ListParagraph"/>
              <w:ind w:left="0"/>
              <w:rPr>
                <w:color w:val="000000" w:themeColor="text1"/>
                <w:sz w:val="18"/>
                <w:szCs w:val="18"/>
              </w:rPr>
            </w:pPr>
          </w:p>
        </w:tc>
        <w:tc>
          <w:tcPr>
            <w:tcW w:w="567" w:type="dxa"/>
          </w:tcPr>
          <w:p w14:paraId="335B65FA" w14:textId="77777777" w:rsidR="00C77BE4" w:rsidRPr="00C74D1B" w:rsidRDefault="00C77BE4" w:rsidP="00A11466">
            <w:pPr>
              <w:pStyle w:val="ListParagraph"/>
              <w:ind w:left="0"/>
              <w:rPr>
                <w:color w:val="000000" w:themeColor="text1"/>
                <w:sz w:val="18"/>
                <w:szCs w:val="18"/>
              </w:rPr>
            </w:pPr>
          </w:p>
        </w:tc>
        <w:tc>
          <w:tcPr>
            <w:tcW w:w="2977" w:type="dxa"/>
          </w:tcPr>
          <w:p w14:paraId="5463FD2A" w14:textId="77777777" w:rsidR="00C77BE4" w:rsidRPr="00C74D1B" w:rsidRDefault="00C77BE4" w:rsidP="00A11466">
            <w:pPr>
              <w:pStyle w:val="ListParagraph"/>
              <w:ind w:left="0"/>
              <w:rPr>
                <w:color w:val="000000" w:themeColor="text1"/>
                <w:sz w:val="18"/>
                <w:szCs w:val="18"/>
              </w:rPr>
            </w:pPr>
          </w:p>
        </w:tc>
      </w:tr>
      <w:tr w:rsidR="00C77BE4" w:rsidRPr="00C74D1B" w14:paraId="6A9FD10E" w14:textId="77777777" w:rsidTr="00A11466">
        <w:tblPrEx>
          <w:tblCellMar>
            <w:top w:w="28" w:type="dxa"/>
            <w:bottom w:w="28" w:type="dxa"/>
          </w:tblCellMar>
        </w:tblPrEx>
        <w:trPr>
          <w:cantSplit/>
          <w:trHeight w:val="142"/>
        </w:trPr>
        <w:tc>
          <w:tcPr>
            <w:tcW w:w="1345" w:type="dxa"/>
          </w:tcPr>
          <w:p w14:paraId="1F29CE21" w14:textId="77777777" w:rsidR="00C77BE4" w:rsidRPr="00C74D1B" w:rsidRDefault="00C77BE4" w:rsidP="00A11466">
            <w:pPr>
              <w:rPr>
                <w:sz w:val="18"/>
                <w:szCs w:val="18"/>
              </w:rPr>
            </w:pPr>
            <w:r w:rsidRPr="00C74D1B">
              <w:rPr>
                <w:sz w:val="18"/>
                <w:szCs w:val="18"/>
              </w:rPr>
              <w:t>BRS7-G14</w:t>
            </w:r>
          </w:p>
        </w:tc>
        <w:tc>
          <w:tcPr>
            <w:tcW w:w="3191" w:type="dxa"/>
          </w:tcPr>
          <w:p w14:paraId="21D57FBD"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Provide authorization workflow management as per delegation of authority.</w:t>
            </w:r>
          </w:p>
        </w:tc>
        <w:tc>
          <w:tcPr>
            <w:tcW w:w="567" w:type="dxa"/>
          </w:tcPr>
          <w:p w14:paraId="16922E89" w14:textId="77777777" w:rsidR="00C77BE4" w:rsidRPr="00C74D1B" w:rsidRDefault="00C77BE4" w:rsidP="00A11466">
            <w:pPr>
              <w:pStyle w:val="ListParagraph"/>
              <w:ind w:left="0"/>
              <w:rPr>
                <w:color w:val="000000" w:themeColor="text1"/>
                <w:sz w:val="18"/>
                <w:szCs w:val="18"/>
              </w:rPr>
            </w:pPr>
          </w:p>
        </w:tc>
        <w:tc>
          <w:tcPr>
            <w:tcW w:w="567" w:type="dxa"/>
          </w:tcPr>
          <w:p w14:paraId="010FEC14" w14:textId="77777777" w:rsidR="00C77BE4" w:rsidRPr="00C74D1B" w:rsidRDefault="00C77BE4" w:rsidP="00A11466">
            <w:pPr>
              <w:pStyle w:val="ListParagraph"/>
              <w:ind w:left="0"/>
              <w:rPr>
                <w:color w:val="000000" w:themeColor="text1"/>
                <w:sz w:val="18"/>
                <w:szCs w:val="18"/>
              </w:rPr>
            </w:pPr>
          </w:p>
        </w:tc>
        <w:tc>
          <w:tcPr>
            <w:tcW w:w="567" w:type="dxa"/>
          </w:tcPr>
          <w:p w14:paraId="5AE0787B" w14:textId="77777777" w:rsidR="00C77BE4" w:rsidRPr="00C74D1B" w:rsidRDefault="00C77BE4" w:rsidP="00A11466">
            <w:pPr>
              <w:pStyle w:val="ListParagraph"/>
              <w:ind w:left="0"/>
              <w:rPr>
                <w:color w:val="000000" w:themeColor="text1"/>
                <w:sz w:val="18"/>
                <w:szCs w:val="18"/>
              </w:rPr>
            </w:pPr>
          </w:p>
        </w:tc>
        <w:tc>
          <w:tcPr>
            <w:tcW w:w="567" w:type="dxa"/>
          </w:tcPr>
          <w:p w14:paraId="707AEFE2" w14:textId="77777777" w:rsidR="00C77BE4" w:rsidRPr="00C74D1B" w:rsidRDefault="00C77BE4" w:rsidP="00A11466">
            <w:pPr>
              <w:pStyle w:val="ListParagraph"/>
              <w:ind w:left="0"/>
              <w:rPr>
                <w:color w:val="000000" w:themeColor="text1"/>
                <w:sz w:val="18"/>
                <w:szCs w:val="18"/>
              </w:rPr>
            </w:pPr>
          </w:p>
        </w:tc>
        <w:tc>
          <w:tcPr>
            <w:tcW w:w="567" w:type="dxa"/>
          </w:tcPr>
          <w:p w14:paraId="3751974E" w14:textId="77777777" w:rsidR="00C77BE4" w:rsidRPr="00C74D1B" w:rsidRDefault="00C77BE4" w:rsidP="00A11466">
            <w:pPr>
              <w:pStyle w:val="ListParagraph"/>
              <w:ind w:left="0"/>
              <w:rPr>
                <w:color w:val="000000" w:themeColor="text1"/>
                <w:sz w:val="18"/>
                <w:szCs w:val="18"/>
              </w:rPr>
            </w:pPr>
          </w:p>
        </w:tc>
        <w:tc>
          <w:tcPr>
            <w:tcW w:w="2977" w:type="dxa"/>
          </w:tcPr>
          <w:p w14:paraId="50265BE2" w14:textId="77777777" w:rsidR="00C77BE4" w:rsidRPr="00C74D1B" w:rsidRDefault="00C77BE4" w:rsidP="00A11466">
            <w:pPr>
              <w:pStyle w:val="ListParagraph"/>
              <w:ind w:left="0"/>
              <w:rPr>
                <w:color w:val="000000" w:themeColor="text1"/>
                <w:sz w:val="18"/>
                <w:szCs w:val="18"/>
              </w:rPr>
            </w:pPr>
          </w:p>
        </w:tc>
      </w:tr>
    </w:tbl>
    <w:p w14:paraId="1023EBC4" w14:textId="77777777" w:rsidR="00C77BE4" w:rsidRPr="00C74D1B" w:rsidRDefault="00C77BE4" w:rsidP="00C77BE4">
      <w:pPr>
        <w:rPr>
          <w:b/>
          <w:bCs/>
        </w:rPr>
      </w:pPr>
    </w:p>
    <w:p w14:paraId="4D188456" w14:textId="77777777" w:rsidR="00C77BE4" w:rsidRPr="00C74D1B" w:rsidRDefault="00C77BE4" w:rsidP="0030064C">
      <w:pPr>
        <w:pStyle w:val="Heading3"/>
      </w:pPr>
      <w:bookmarkStart w:id="138" w:name="_Toc99103767"/>
      <w:r w:rsidRPr="00C74D1B">
        <w:t>Revision and version management</w:t>
      </w:r>
      <w:bookmarkEnd w:id="138"/>
    </w:p>
    <w:p w14:paraId="4099B1AE" w14:textId="77777777" w:rsidR="00C77BE4" w:rsidRPr="00C74D1B" w:rsidRDefault="00C77BE4" w:rsidP="00C77BE4"/>
    <w:tbl>
      <w:tblPr>
        <w:tblStyle w:val="TableGrid"/>
        <w:tblW w:w="10348" w:type="dxa"/>
        <w:tblInd w:w="279" w:type="dxa"/>
        <w:tblLayout w:type="fixed"/>
        <w:tblLook w:val="04A0" w:firstRow="1" w:lastRow="0" w:firstColumn="1" w:lastColumn="0" w:noHBand="0" w:noVBand="1"/>
      </w:tblPr>
      <w:tblGrid>
        <w:gridCol w:w="1345"/>
        <w:gridCol w:w="3191"/>
        <w:gridCol w:w="567"/>
        <w:gridCol w:w="567"/>
        <w:gridCol w:w="567"/>
        <w:gridCol w:w="567"/>
        <w:gridCol w:w="567"/>
        <w:gridCol w:w="2977"/>
      </w:tblGrid>
      <w:tr w:rsidR="00C77BE4" w:rsidRPr="00C74D1B" w14:paraId="18BE7858" w14:textId="77777777" w:rsidTr="00A11466">
        <w:trPr>
          <w:trHeight w:val="1742"/>
        </w:trPr>
        <w:tc>
          <w:tcPr>
            <w:tcW w:w="1345" w:type="dxa"/>
            <w:shd w:val="clear" w:color="auto" w:fill="EEECE1" w:themeFill="background2"/>
          </w:tcPr>
          <w:p w14:paraId="63424344" w14:textId="77777777" w:rsidR="00C77BE4" w:rsidRPr="00C74D1B" w:rsidRDefault="00C77BE4" w:rsidP="00A11466">
            <w:pPr>
              <w:rPr>
                <w:b/>
                <w:sz w:val="18"/>
                <w:szCs w:val="18"/>
              </w:rPr>
            </w:pPr>
            <w:r w:rsidRPr="00C74D1B">
              <w:rPr>
                <w:b/>
                <w:bCs/>
                <w:sz w:val="18"/>
                <w:szCs w:val="18"/>
              </w:rPr>
              <w:t>BRS Number</w:t>
            </w:r>
          </w:p>
        </w:tc>
        <w:tc>
          <w:tcPr>
            <w:tcW w:w="3191" w:type="dxa"/>
            <w:shd w:val="clear" w:color="auto" w:fill="EEECE1" w:themeFill="background2"/>
          </w:tcPr>
          <w:p w14:paraId="001B667E"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36379AA2"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0E340ECD"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7E287715"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716D4BB3"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08FE0199"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13900FE5"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710C4F3B" w14:textId="77777777" w:rsidTr="00A11466">
        <w:trPr>
          <w:trHeight w:val="142"/>
        </w:trPr>
        <w:tc>
          <w:tcPr>
            <w:tcW w:w="1345" w:type="dxa"/>
          </w:tcPr>
          <w:p w14:paraId="5E1B8BA1" w14:textId="77777777" w:rsidR="00C77BE4" w:rsidRPr="00C74D1B" w:rsidRDefault="00C77BE4" w:rsidP="00A11466">
            <w:pPr>
              <w:pStyle w:val="ListParagraph"/>
              <w:ind w:left="0"/>
              <w:contextualSpacing w:val="0"/>
              <w:rPr>
                <w:sz w:val="18"/>
                <w:szCs w:val="18"/>
              </w:rPr>
            </w:pPr>
          </w:p>
        </w:tc>
        <w:tc>
          <w:tcPr>
            <w:tcW w:w="3191" w:type="dxa"/>
          </w:tcPr>
          <w:p w14:paraId="61C87A26" w14:textId="77777777" w:rsidR="00C77BE4" w:rsidRPr="00C74D1B" w:rsidRDefault="00C77BE4" w:rsidP="00A11466">
            <w:pPr>
              <w:rPr>
                <w:color w:val="000000" w:themeColor="text1"/>
                <w:sz w:val="18"/>
                <w:szCs w:val="18"/>
              </w:rPr>
            </w:pPr>
          </w:p>
        </w:tc>
        <w:tc>
          <w:tcPr>
            <w:tcW w:w="567" w:type="dxa"/>
          </w:tcPr>
          <w:p w14:paraId="6302FBC3" w14:textId="77777777" w:rsidR="00C77BE4" w:rsidRPr="00C74D1B" w:rsidRDefault="00C77BE4" w:rsidP="00A11466">
            <w:pPr>
              <w:pStyle w:val="ListParagraph"/>
              <w:ind w:left="0"/>
              <w:rPr>
                <w:color w:val="000000" w:themeColor="text1"/>
                <w:sz w:val="18"/>
              </w:rPr>
            </w:pPr>
          </w:p>
        </w:tc>
        <w:tc>
          <w:tcPr>
            <w:tcW w:w="567" w:type="dxa"/>
          </w:tcPr>
          <w:p w14:paraId="048160A1" w14:textId="77777777" w:rsidR="00C77BE4" w:rsidRPr="00C74D1B" w:rsidRDefault="00C77BE4" w:rsidP="00A11466">
            <w:pPr>
              <w:pStyle w:val="ListParagraph"/>
              <w:ind w:left="0"/>
              <w:rPr>
                <w:color w:val="000000" w:themeColor="text1"/>
                <w:sz w:val="18"/>
              </w:rPr>
            </w:pPr>
          </w:p>
        </w:tc>
        <w:tc>
          <w:tcPr>
            <w:tcW w:w="567" w:type="dxa"/>
          </w:tcPr>
          <w:p w14:paraId="7264AC78" w14:textId="77777777" w:rsidR="00C77BE4" w:rsidRPr="00C74D1B" w:rsidRDefault="00C77BE4" w:rsidP="00A11466">
            <w:pPr>
              <w:pStyle w:val="ListParagraph"/>
              <w:ind w:left="0"/>
              <w:rPr>
                <w:color w:val="000000" w:themeColor="text1"/>
                <w:sz w:val="18"/>
              </w:rPr>
            </w:pPr>
          </w:p>
        </w:tc>
        <w:tc>
          <w:tcPr>
            <w:tcW w:w="567" w:type="dxa"/>
          </w:tcPr>
          <w:p w14:paraId="1B396956" w14:textId="77777777" w:rsidR="00C77BE4" w:rsidRPr="00C74D1B" w:rsidRDefault="00C77BE4" w:rsidP="00A11466">
            <w:pPr>
              <w:pStyle w:val="ListParagraph"/>
              <w:ind w:left="0"/>
              <w:rPr>
                <w:color w:val="000000" w:themeColor="text1"/>
                <w:sz w:val="18"/>
              </w:rPr>
            </w:pPr>
          </w:p>
        </w:tc>
        <w:tc>
          <w:tcPr>
            <w:tcW w:w="567" w:type="dxa"/>
          </w:tcPr>
          <w:p w14:paraId="048AD7E5" w14:textId="77777777" w:rsidR="00C77BE4" w:rsidRPr="00C74D1B" w:rsidRDefault="00C77BE4" w:rsidP="00A11466">
            <w:pPr>
              <w:pStyle w:val="ListParagraph"/>
              <w:ind w:left="0"/>
              <w:rPr>
                <w:color w:val="000000" w:themeColor="text1"/>
                <w:sz w:val="18"/>
              </w:rPr>
            </w:pPr>
          </w:p>
        </w:tc>
        <w:tc>
          <w:tcPr>
            <w:tcW w:w="2977" w:type="dxa"/>
          </w:tcPr>
          <w:p w14:paraId="5D8922E3" w14:textId="77777777" w:rsidR="00C77BE4" w:rsidRPr="00C74D1B" w:rsidRDefault="00C77BE4" w:rsidP="00A11466">
            <w:pPr>
              <w:pStyle w:val="ListParagraph"/>
              <w:ind w:left="0"/>
              <w:rPr>
                <w:color w:val="000000" w:themeColor="text1"/>
                <w:sz w:val="18"/>
              </w:rPr>
            </w:pPr>
          </w:p>
        </w:tc>
      </w:tr>
      <w:tr w:rsidR="00C77BE4" w:rsidRPr="00C74D1B" w14:paraId="4FCABA46" w14:textId="77777777" w:rsidTr="00A11466">
        <w:tblPrEx>
          <w:tblCellMar>
            <w:top w:w="28" w:type="dxa"/>
            <w:bottom w:w="28" w:type="dxa"/>
          </w:tblCellMar>
        </w:tblPrEx>
        <w:trPr>
          <w:cantSplit/>
          <w:trHeight w:val="142"/>
        </w:trPr>
        <w:tc>
          <w:tcPr>
            <w:tcW w:w="1345" w:type="dxa"/>
          </w:tcPr>
          <w:p w14:paraId="0048727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BRS8-H1</w:t>
            </w:r>
          </w:p>
        </w:tc>
        <w:tc>
          <w:tcPr>
            <w:tcW w:w="3191" w:type="dxa"/>
          </w:tcPr>
          <w:p w14:paraId="765AEAA8"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Search and open existing document identified for editing.</w:t>
            </w:r>
          </w:p>
        </w:tc>
        <w:tc>
          <w:tcPr>
            <w:tcW w:w="567" w:type="dxa"/>
          </w:tcPr>
          <w:p w14:paraId="18E9232D" w14:textId="77777777" w:rsidR="00C77BE4" w:rsidRPr="00C74D1B" w:rsidRDefault="00C77BE4" w:rsidP="00A11466">
            <w:pPr>
              <w:rPr>
                <w:sz w:val="18"/>
                <w:szCs w:val="18"/>
              </w:rPr>
            </w:pPr>
          </w:p>
        </w:tc>
        <w:tc>
          <w:tcPr>
            <w:tcW w:w="567" w:type="dxa"/>
          </w:tcPr>
          <w:p w14:paraId="42F725AD" w14:textId="77777777" w:rsidR="00C77BE4" w:rsidRPr="00C74D1B" w:rsidRDefault="00C77BE4" w:rsidP="00A11466">
            <w:pPr>
              <w:rPr>
                <w:sz w:val="18"/>
                <w:szCs w:val="18"/>
              </w:rPr>
            </w:pPr>
          </w:p>
        </w:tc>
        <w:tc>
          <w:tcPr>
            <w:tcW w:w="567" w:type="dxa"/>
          </w:tcPr>
          <w:p w14:paraId="1E6D3DC2" w14:textId="77777777" w:rsidR="00C77BE4" w:rsidRPr="00C74D1B" w:rsidRDefault="00C77BE4" w:rsidP="00A11466">
            <w:pPr>
              <w:rPr>
                <w:sz w:val="18"/>
                <w:szCs w:val="18"/>
              </w:rPr>
            </w:pPr>
          </w:p>
        </w:tc>
        <w:tc>
          <w:tcPr>
            <w:tcW w:w="567" w:type="dxa"/>
          </w:tcPr>
          <w:p w14:paraId="5FE70222" w14:textId="77777777" w:rsidR="00C77BE4" w:rsidRPr="00C74D1B" w:rsidRDefault="00C77BE4" w:rsidP="00A11466">
            <w:pPr>
              <w:rPr>
                <w:sz w:val="18"/>
                <w:szCs w:val="18"/>
              </w:rPr>
            </w:pPr>
          </w:p>
        </w:tc>
        <w:tc>
          <w:tcPr>
            <w:tcW w:w="567" w:type="dxa"/>
          </w:tcPr>
          <w:p w14:paraId="3C49B735" w14:textId="77777777" w:rsidR="00C77BE4" w:rsidRPr="00C74D1B" w:rsidRDefault="00C77BE4" w:rsidP="00A11466">
            <w:pPr>
              <w:rPr>
                <w:sz w:val="18"/>
                <w:szCs w:val="18"/>
              </w:rPr>
            </w:pPr>
          </w:p>
        </w:tc>
        <w:tc>
          <w:tcPr>
            <w:tcW w:w="2977" w:type="dxa"/>
          </w:tcPr>
          <w:p w14:paraId="73063275" w14:textId="77777777" w:rsidR="00C77BE4" w:rsidRPr="00C74D1B" w:rsidRDefault="00C77BE4" w:rsidP="00A11466">
            <w:pPr>
              <w:rPr>
                <w:sz w:val="18"/>
                <w:szCs w:val="18"/>
              </w:rPr>
            </w:pPr>
          </w:p>
        </w:tc>
      </w:tr>
      <w:tr w:rsidR="00C77BE4" w:rsidRPr="00C74D1B" w14:paraId="05058AFA" w14:textId="77777777" w:rsidTr="00A11466">
        <w:tblPrEx>
          <w:tblCellMar>
            <w:top w:w="28" w:type="dxa"/>
            <w:bottom w:w="28" w:type="dxa"/>
          </w:tblCellMar>
        </w:tblPrEx>
        <w:trPr>
          <w:cantSplit/>
          <w:trHeight w:val="142"/>
        </w:trPr>
        <w:tc>
          <w:tcPr>
            <w:tcW w:w="1345" w:type="dxa"/>
          </w:tcPr>
          <w:p w14:paraId="2F58EE5D"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BRS8-H2</w:t>
            </w:r>
          </w:p>
        </w:tc>
        <w:tc>
          <w:tcPr>
            <w:tcW w:w="3191" w:type="dxa"/>
          </w:tcPr>
          <w:p w14:paraId="01BD44F3"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check out the document.</w:t>
            </w:r>
          </w:p>
          <w:p w14:paraId="550AC59D" w14:textId="77777777" w:rsidR="00C77BE4" w:rsidRPr="00C74D1B" w:rsidRDefault="00C77BE4" w:rsidP="00A11466">
            <w:pPr>
              <w:pStyle w:val="ListParagraph"/>
              <w:ind w:left="0"/>
              <w:rPr>
                <w:color w:val="000000" w:themeColor="text1"/>
                <w:sz w:val="18"/>
                <w:szCs w:val="18"/>
              </w:rPr>
            </w:pPr>
          </w:p>
          <w:p w14:paraId="194BFFBE"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 </w:t>
            </w:r>
          </w:p>
        </w:tc>
        <w:tc>
          <w:tcPr>
            <w:tcW w:w="567" w:type="dxa"/>
          </w:tcPr>
          <w:p w14:paraId="139ECF21" w14:textId="77777777" w:rsidR="00C77BE4" w:rsidRPr="00C74D1B" w:rsidRDefault="00C77BE4" w:rsidP="00A11466">
            <w:pPr>
              <w:pStyle w:val="ListParagraph"/>
              <w:ind w:left="0"/>
              <w:rPr>
                <w:color w:val="000000" w:themeColor="text1"/>
                <w:sz w:val="18"/>
              </w:rPr>
            </w:pPr>
          </w:p>
        </w:tc>
        <w:tc>
          <w:tcPr>
            <w:tcW w:w="567" w:type="dxa"/>
          </w:tcPr>
          <w:p w14:paraId="4E7CD3D1" w14:textId="77777777" w:rsidR="00C77BE4" w:rsidRPr="00C74D1B" w:rsidRDefault="00C77BE4" w:rsidP="00A11466">
            <w:pPr>
              <w:pStyle w:val="ListParagraph"/>
              <w:ind w:left="0"/>
              <w:rPr>
                <w:color w:val="000000" w:themeColor="text1"/>
                <w:sz w:val="18"/>
              </w:rPr>
            </w:pPr>
          </w:p>
        </w:tc>
        <w:tc>
          <w:tcPr>
            <w:tcW w:w="567" w:type="dxa"/>
          </w:tcPr>
          <w:p w14:paraId="25D6E6EC" w14:textId="77777777" w:rsidR="00C77BE4" w:rsidRPr="00C74D1B" w:rsidRDefault="00C77BE4" w:rsidP="00A11466">
            <w:pPr>
              <w:pStyle w:val="ListParagraph"/>
              <w:ind w:left="0"/>
              <w:rPr>
                <w:color w:val="000000" w:themeColor="text1"/>
                <w:sz w:val="18"/>
              </w:rPr>
            </w:pPr>
          </w:p>
        </w:tc>
        <w:tc>
          <w:tcPr>
            <w:tcW w:w="567" w:type="dxa"/>
          </w:tcPr>
          <w:p w14:paraId="4065B816" w14:textId="77777777" w:rsidR="00C77BE4" w:rsidRPr="00C74D1B" w:rsidRDefault="00C77BE4" w:rsidP="00A11466">
            <w:pPr>
              <w:pStyle w:val="ListParagraph"/>
              <w:ind w:left="0"/>
              <w:rPr>
                <w:color w:val="000000" w:themeColor="text1"/>
                <w:sz w:val="18"/>
              </w:rPr>
            </w:pPr>
          </w:p>
        </w:tc>
        <w:tc>
          <w:tcPr>
            <w:tcW w:w="567" w:type="dxa"/>
          </w:tcPr>
          <w:p w14:paraId="1954015B" w14:textId="77777777" w:rsidR="00C77BE4" w:rsidRPr="00C74D1B" w:rsidRDefault="00C77BE4" w:rsidP="00A11466">
            <w:pPr>
              <w:pStyle w:val="ListParagraph"/>
              <w:ind w:left="0"/>
              <w:rPr>
                <w:color w:val="000000" w:themeColor="text1"/>
                <w:sz w:val="18"/>
              </w:rPr>
            </w:pPr>
          </w:p>
        </w:tc>
        <w:tc>
          <w:tcPr>
            <w:tcW w:w="2977" w:type="dxa"/>
          </w:tcPr>
          <w:p w14:paraId="46C4BFF9" w14:textId="77777777" w:rsidR="00C77BE4" w:rsidRPr="00C74D1B" w:rsidRDefault="00C77BE4" w:rsidP="00A11466">
            <w:pPr>
              <w:pStyle w:val="ListParagraph"/>
              <w:ind w:left="0"/>
              <w:rPr>
                <w:color w:val="000000" w:themeColor="text1"/>
                <w:sz w:val="18"/>
              </w:rPr>
            </w:pPr>
          </w:p>
        </w:tc>
      </w:tr>
      <w:tr w:rsidR="00C77BE4" w:rsidRPr="00C74D1B" w14:paraId="55C5F2F4" w14:textId="77777777" w:rsidTr="00A11466">
        <w:tblPrEx>
          <w:tblCellMar>
            <w:top w:w="28" w:type="dxa"/>
            <w:bottom w:w="28" w:type="dxa"/>
          </w:tblCellMar>
        </w:tblPrEx>
        <w:trPr>
          <w:cantSplit/>
          <w:trHeight w:val="142"/>
        </w:trPr>
        <w:tc>
          <w:tcPr>
            <w:tcW w:w="1345" w:type="dxa"/>
          </w:tcPr>
          <w:p w14:paraId="40B1524A"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BRS8-H3</w:t>
            </w:r>
          </w:p>
        </w:tc>
        <w:tc>
          <w:tcPr>
            <w:tcW w:w="3191" w:type="dxa"/>
          </w:tcPr>
          <w:p w14:paraId="6DAEC6E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apply changes to the document.</w:t>
            </w:r>
          </w:p>
        </w:tc>
        <w:tc>
          <w:tcPr>
            <w:tcW w:w="567" w:type="dxa"/>
          </w:tcPr>
          <w:p w14:paraId="6512A7CC" w14:textId="77777777" w:rsidR="00C77BE4" w:rsidRPr="00C74D1B" w:rsidRDefault="00C77BE4" w:rsidP="00A11466">
            <w:pPr>
              <w:pStyle w:val="ListParagraph"/>
              <w:ind w:left="0"/>
              <w:rPr>
                <w:color w:val="000000" w:themeColor="text1"/>
                <w:sz w:val="18"/>
              </w:rPr>
            </w:pPr>
          </w:p>
        </w:tc>
        <w:tc>
          <w:tcPr>
            <w:tcW w:w="567" w:type="dxa"/>
          </w:tcPr>
          <w:p w14:paraId="17BC2962" w14:textId="77777777" w:rsidR="00C77BE4" w:rsidRPr="00C74D1B" w:rsidRDefault="00C77BE4" w:rsidP="00A11466">
            <w:pPr>
              <w:pStyle w:val="ListParagraph"/>
              <w:ind w:left="0"/>
              <w:rPr>
                <w:color w:val="000000" w:themeColor="text1"/>
                <w:sz w:val="18"/>
              </w:rPr>
            </w:pPr>
          </w:p>
        </w:tc>
        <w:tc>
          <w:tcPr>
            <w:tcW w:w="567" w:type="dxa"/>
          </w:tcPr>
          <w:p w14:paraId="288C5A23" w14:textId="77777777" w:rsidR="00C77BE4" w:rsidRPr="00C74D1B" w:rsidRDefault="00C77BE4" w:rsidP="00A11466">
            <w:pPr>
              <w:pStyle w:val="ListParagraph"/>
              <w:ind w:left="0"/>
              <w:rPr>
                <w:color w:val="000000" w:themeColor="text1"/>
                <w:sz w:val="18"/>
              </w:rPr>
            </w:pPr>
          </w:p>
        </w:tc>
        <w:tc>
          <w:tcPr>
            <w:tcW w:w="567" w:type="dxa"/>
          </w:tcPr>
          <w:p w14:paraId="2B6AB9C6" w14:textId="77777777" w:rsidR="00C77BE4" w:rsidRPr="00C74D1B" w:rsidRDefault="00C77BE4" w:rsidP="00A11466">
            <w:pPr>
              <w:pStyle w:val="ListParagraph"/>
              <w:ind w:left="0"/>
              <w:rPr>
                <w:color w:val="000000" w:themeColor="text1"/>
                <w:sz w:val="18"/>
              </w:rPr>
            </w:pPr>
          </w:p>
        </w:tc>
        <w:tc>
          <w:tcPr>
            <w:tcW w:w="567" w:type="dxa"/>
          </w:tcPr>
          <w:p w14:paraId="3865983A" w14:textId="77777777" w:rsidR="00C77BE4" w:rsidRPr="00C74D1B" w:rsidRDefault="00C77BE4" w:rsidP="00A11466">
            <w:pPr>
              <w:pStyle w:val="ListParagraph"/>
              <w:ind w:left="0"/>
              <w:rPr>
                <w:color w:val="000000" w:themeColor="text1"/>
                <w:sz w:val="18"/>
              </w:rPr>
            </w:pPr>
          </w:p>
        </w:tc>
        <w:tc>
          <w:tcPr>
            <w:tcW w:w="2977" w:type="dxa"/>
          </w:tcPr>
          <w:p w14:paraId="2C8DC4DC" w14:textId="77777777" w:rsidR="00C77BE4" w:rsidRPr="00C74D1B" w:rsidRDefault="00C77BE4" w:rsidP="00A11466">
            <w:pPr>
              <w:pStyle w:val="ListParagraph"/>
              <w:ind w:left="0"/>
              <w:rPr>
                <w:color w:val="000000" w:themeColor="text1"/>
                <w:sz w:val="18"/>
              </w:rPr>
            </w:pPr>
          </w:p>
        </w:tc>
      </w:tr>
      <w:tr w:rsidR="00C77BE4" w:rsidRPr="00C74D1B" w14:paraId="775A7190" w14:textId="77777777" w:rsidTr="00A11466">
        <w:tblPrEx>
          <w:tblCellMar>
            <w:top w:w="28" w:type="dxa"/>
            <w:bottom w:w="28" w:type="dxa"/>
          </w:tblCellMar>
        </w:tblPrEx>
        <w:trPr>
          <w:cantSplit/>
          <w:trHeight w:val="142"/>
        </w:trPr>
        <w:tc>
          <w:tcPr>
            <w:tcW w:w="1345" w:type="dxa"/>
          </w:tcPr>
          <w:p w14:paraId="26065BF9"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BRS8-H4</w:t>
            </w:r>
          </w:p>
        </w:tc>
        <w:tc>
          <w:tcPr>
            <w:tcW w:w="3191" w:type="dxa"/>
          </w:tcPr>
          <w:p w14:paraId="5D03376C"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save the document with the new version number adding comments to the changes applied and check-in the document.</w:t>
            </w:r>
          </w:p>
        </w:tc>
        <w:tc>
          <w:tcPr>
            <w:tcW w:w="567" w:type="dxa"/>
          </w:tcPr>
          <w:p w14:paraId="5F720D83" w14:textId="77777777" w:rsidR="00C77BE4" w:rsidRPr="00C74D1B" w:rsidRDefault="00C77BE4" w:rsidP="00A11466">
            <w:pPr>
              <w:rPr>
                <w:sz w:val="18"/>
                <w:szCs w:val="18"/>
              </w:rPr>
            </w:pPr>
          </w:p>
        </w:tc>
        <w:tc>
          <w:tcPr>
            <w:tcW w:w="567" w:type="dxa"/>
          </w:tcPr>
          <w:p w14:paraId="357D4E48" w14:textId="77777777" w:rsidR="00C77BE4" w:rsidRPr="00C74D1B" w:rsidRDefault="00C77BE4" w:rsidP="00A11466">
            <w:pPr>
              <w:rPr>
                <w:sz w:val="18"/>
                <w:szCs w:val="18"/>
              </w:rPr>
            </w:pPr>
          </w:p>
        </w:tc>
        <w:tc>
          <w:tcPr>
            <w:tcW w:w="567" w:type="dxa"/>
          </w:tcPr>
          <w:p w14:paraId="2330E504" w14:textId="77777777" w:rsidR="00C77BE4" w:rsidRPr="00C74D1B" w:rsidRDefault="00C77BE4" w:rsidP="00A11466">
            <w:pPr>
              <w:rPr>
                <w:sz w:val="18"/>
                <w:szCs w:val="18"/>
              </w:rPr>
            </w:pPr>
          </w:p>
        </w:tc>
        <w:tc>
          <w:tcPr>
            <w:tcW w:w="567" w:type="dxa"/>
          </w:tcPr>
          <w:p w14:paraId="25CEA186" w14:textId="77777777" w:rsidR="00C77BE4" w:rsidRPr="00C74D1B" w:rsidRDefault="00C77BE4" w:rsidP="00A11466">
            <w:pPr>
              <w:rPr>
                <w:sz w:val="18"/>
                <w:szCs w:val="18"/>
              </w:rPr>
            </w:pPr>
          </w:p>
        </w:tc>
        <w:tc>
          <w:tcPr>
            <w:tcW w:w="567" w:type="dxa"/>
          </w:tcPr>
          <w:p w14:paraId="031747B5" w14:textId="77777777" w:rsidR="00C77BE4" w:rsidRPr="00C74D1B" w:rsidRDefault="00C77BE4" w:rsidP="00A11466">
            <w:pPr>
              <w:rPr>
                <w:sz w:val="18"/>
                <w:szCs w:val="18"/>
              </w:rPr>
            </w:pPr>
          </w:p>
        </w:tc>
        <w:tc>
          <w:tcPr>
            <w:tcW w:w="2977" w:type="dxa"/>
          </w:tcPr>
          <w:p w14:paraId="2F269CCF" w14:textId="77777777" w:rsidR="00C77BE4" w:rsidRPr="00C74D1B" w:rsidRDefault="00C77BE4" w:rsidP="00A11466">
            <w:pPr>
              <w:rPr>
                <w:sz w:val="18"/>
                <w:szCs w:val="18"/>
              </w:rPr>
            </w:pPr>
          </w:p>
        </w:tc>
      </w:tr>
      <w:tr w:rsidR="00C77BE4" w:rsidRPr="00C74D1B" w14:paraId="155BD7C7" w14:textId="77777777" w:rsidTr="00A11466">
        <w:tblPrEx>
          <w:tblCellMar>
            <w:top w:w="28" w:type="dxa"/>
            <w:bottom w:w="28" w:type="dxa"/>
          </w:tblCellMar>
        </w:tblPrEx>
        <w:trPr>
          <w:cantSplit/>
          <w:trHeight w:val="142"/>
        </w:trPr>
        <w:tc>
          <w:tcPr>
            <w:tcW w:w="1345" w:type="dxa"/>
          </w:tcPr>
          <w:p w14:paraId="63C39347"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BRS8-H5</w:t>
            </w:r>
          </w:p>
        </w:tc>
        <w:tc>
          <w:tcPr>
            <w:tcW w:w="3191" w:type="dxa"/>
          </w:tcPr>
          <w:p w14:paraId="60F5EF45"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Delete active version and select any versions.</w:t>
            </w:r>
          </w:p>
        </w:tc>
        <w:tc>
          <w:tcPr>
            <w:tcW w:w="567" w:type="dxa"/>
          </w:tcPr>
          <w:p w14:paraId="55E91A28" w14:textId="77777777" w:rsidR="00C77BE4" w:rsidRPr="00C74D1B" w:rsidRDefault="00C77BE4" w:rsidP="00A11466">
            <w:pPr>
              <w:rPr>
                <w:sz w:val="18"/>
                <w:szCs w:val="18"/>
              </w:rPr>
            </w:pPr>
          </w:p>
        </w:tc>
        <w:tc>
          <w:tcPr>
            <w:tcW w:w="567" w:type="dxa"/>
          </w:tcPr>
          <w:p w14:paraId="6A9D668B" w14:textId="77777777" w:rsidR="00C77BE4" w:rsidRPr="00C74D1B" w:rsidRDefault="00C77BE4" w:rsidP="00A11466">
            <w:pPr>
              <w:rPr>
                <w:sz w:val="18"/>
                <w:szCs w:val="18"/>
              </w:rPr>
            </w:pPr>
          </w:p>
        </w:tc>
        <w:tc>
          <w:tcPr>
            <w:tcW w:w="567" w:type="dxa"/>
          </w:tcPr>
          <w:p w14:paraId="3373BF8F" w14:textId="77777777" w:rsidR="00C77BE4" w:rsidRPr="00C74D1B" w:rsidRDefault="00C77BE4" w:rsidP="00A11466">
            <w:pPr>
              <w:rPr>
                <w:sz w:val="18"/>
                <w:szCs w:val="18"/>
              </w:rPr>
            </w:pPr>
          </w:p>
        </w:tc>
        <w:tc>
          <w:tcPr>
            <w:tcW w:w="567" w:type="dxa"/>
          </w:tcPr>
          <w:p w14:paraId="7A889B5A" w14:textId="77777777" w:rsidR="00C77BE4" w:rsidRPr="00C74D1B" w:rsidRDefault="00C77BE4" w:rsidP="00A11466">
            <w:pPr>
              <w:rPr>
                <w:sz w:val="18"/>
                <w:szCs w:val="18"/>
              </w:rPr>
            </w:pPr>
          </w:p>
        </w:tc>
        <w:tc>
          <w:tcPr>
            <w:tcW w:w="567" w:type="dxa"/>
          </w:tcPr>
          <w:p w14:paraId="65BCB3B2" w14:textId="77777777" w:rsidR="00C77BE4" w:rsidRPr="00C74D1B" w:rsidRDefault="00C77BE4" w:rsidP="00A11466">
            <w:pPr>
              <w:rPr>
                <w:sz w:val="18"/>
                <w:szCs w:val="18"/>
              </w:rPr>
            </w:pPr>
          </w:p>
        </w:tc>
        <w:tc>
          <w:tcPr>
            <w:tcW w:w="2977" w:type="dxa"/>
          </w:tcPr>
          <w:p w14:paraId="13469200" w14:textId="77777777" w:rsidR="00C77BE4" w:rsidRPr="00C74D1B" w:rsidRDefault="00C77BE4" w:rsidP="00A11466">
            <w:pPr>
              <w:rPr>
                <w:sz w:val="18"/>
                <w:szCs w:val="18"/>
              </w:rPr>
            </w:pPr>
          </w:p>
        </w:tc>
      </w:tr>
      <w:tr w:rsidR="00C77BE4" w:rsidRPr="00C74D1B" w14:paraId="1FFA2541" w14:textId="77777777" w:rsidTr="00A11466">
        <w:tblPrEx>
          <w:tblCellMar>
            <w:top w:w="28" w:type="dxa"/>
            <w:bottom w:w="28" w:type="dxa"/>
          </w:tblCellMar>
        </w:tblPrEx>
        <w:trPr>
          <w:cantSplit/>
          <w:trHeight w:val="142"/>
        </w:trPr>
        <w:tc>
          <w:tcPr>
            <w:tcW w:w="1345" w:type="dxa"/>
          </w:tcPr>
          <w:p w14:paraId="7F71B598" w14:textId="77777777" w:rsidR="00C77BE4" w:rsidRPr="00C74D1B" w:rsidRDefault="00C77BE4" w:rsidP="00A11466">
            <w:pPr>
              <w:rPr>
                <w:sz w:val="18"/>
                <w:szCs w:val="18"/>
              </w:rPr>
            </w:pPr>
            <w:r w:rsidRPr="00C74D1B">
              <w:rPr>
                <w:sz w:val="18"/>
                <w:szCs w:val="18"/>
              </w:rPr>
              <w:t>BRS8-H6</w:t>
            </w:r>
          </w:p>
        </w:tc>
        <w:tc>
          <w:tcPr>
            <w:tcW w:w="3191" w:type="dxa"/>
          </w:tcPr>
          <w:p w14:paraId="48509349"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Notification messaging with an e –mail for functions such as:</w:t>
            </w:r>
          </w:p>
          <w:p w14:paraId="562F3627"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 New revision</w:t>
            </w:r>
          </w:p>
          <w:p w14:paraId="6C3D5FD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 Workflow state changes</w:t>
            </w:r>
          </w:p>
        </w:tc>
        <w:tc>
          <w:tcPr>
            <w:tcW w:w="567" w:type="dxa"/>
          </w:tcPr>
          <w:p w14:paraId="0991B31D" w14:textId="77777777" w:rsidR="00C77BE4" w:rsidRPr="00C74D1B" w:rsidRDefault="00C77BE4" w:rsidP="00A11466">
            <w:pPr>
              <w:rPr>
                <w:sz w:val="18"/>
                <w:szCs w:val="18"/>
              </w:rPr>
            </w:pPr>
          </w:p>
        </w:tc>
        <w:tc>
          <w:tcPr>
            <w:tcW w:w="567" w:type="dxa"/>
          </w:tcPr>
          <w:p w14:paraId="35911F73" w14:textId="77777777" w:rsidR="00C77BE4" w:rsidRPr="00C74D1B" w:rsidRDefault="00C77BE4" w:rsidP="00A11466">
            <w:pPr>
              <w:rPr>
                <w:sz w:val="18"/>
                <w:szCs w:val="18"/>
              </w:rPr>
            </w:pPr>
          </w:p>
        </w:tc>
        <w:tc>
          <w:tcPr>
            <w:tcW w:w="567" w:type="dxa"/>
          </w:tcPr>
          <w:p w14:paraId="1B70564C" w14:textId="77777777" w:rsidR="00C77BE4" w:rsidRPr="00C74D1B" w:rsidRDefault="00C77BE4" w:rsidP="00A11466">
            <w:pPr>
              <w:rPr>
                <w:sz w:val="18"/>
                <w:szCs w:val="18"/>
              </w:rPr>
            </w:pPr>
          </w:p>
        </w:tc>
        <w:tc>
          <w:tcPr>
            <w:tcW w:w="567" w:type="dxa"/>
          </w:tcPr>
          <w:p w14:paraId="3FAB5B14" w14:textId="77777777" w:rsidR="00C77BE4" w:rsidRPr="00C74D1B" w:rsidRDefault="00C77BE4" w:rsidP="00A11466">
            <w:pPr>
              <w:rPr>
                <w:sz w:val="18"/>
                <w:szCs w:val="18"/>
              </w:rPr>
            </w:pPr>
          </w:p>
        </w:tc>
        <w:tc>
          <w:tcPr>
            <w:tcW w:w="567" w:type="dxa"/>
          </w:tcPr>
          <w:p w14:paraId="2BD1F452" w14:textId="77777777" w:rsidR="00C77BE4" w:rsidRPr="00C74D1B" w:rsidRDefault="00C77BE4" w:rsidP="00A11466">
            <w:pPr>
              <w:rPr>
                <w:sz w:val="18"/>
                <w:szCs w:val="18"/>
              </w:rPr>
            </w:pPr>
          </w:p>
        </w:tc>
        <w:tc>
          <w:tcPr>
            <w:tcW w:w="2977" w:type="dxa"/>
          </w:tcPr>
          <w:p w14:paraId="3096B067" w14:textId="77777777" w:rsidR="00C77BE4" w:rsidRPr="00C74D1B" w:rsidRDefault="00C77BE4" w:rsidP="00A11466">
            <w:pPr>
              <w:rPr>
                <w:sz w:val="18"/>
                <w:szCs w:val="18"/>
              </w:rPr>
            </w:pPr>
          </w:p>
        </w:tc>
      </w:tr>
      <w:tr w:rsidR="00C77BE4" w:rsidRPr="00C74D1B" w14:paraId="13AF872C" w14:textId="77777777" w:rsidTr="00A11466">
        <w:tblPrEx>
          <w:tblCellMar>
            <w:top w:w="28" w:type="dxa"/>
            <w:bottom w:w="28" w:type="dxa"/>
          </w:tblCellMar>
        </w:tblPrEx>
        <w:trPr>
          <w:cantSplit/>
          <w:trHeight w:val="142"/>
        </w:trPr>
        <w:tc>
          <w:tcPr>
            <w:tcW w:w="1345" w:type="dxa"/>
          </w:tcPr>
          <w:p w14:paraId="5A73ED2D" w14:textId="77777777" w:rsidR="00C77BE4" w:rsidRPr="00C74D1B" w:rsidRDefault="00C77BE4" w:rsidP="00A11466">
            <w:pPr>
              <w:rPr>
                <w:sz w:val="18"/>
                <w:szCs w:val="18"/>
              </w:rPr>
            </w:pPr>
            <w:r w:rsidRPr="00C74D1B">
              <w:rPr>
                <w:sz w:val="18"/>
                <w:szCs w:val="18"/>
              </w:rPr>
              <w:t>BRS8-H7</w:t>
            </w:r>
          </w:p>
        </w:tc>
        <w:tc>
          <w:tcPr>
            <w:tcW w:w="3191" w:type="dxa"/>
          </w:tcPr>
          <w:p w14:paraId="2C5ECAE3"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Ability to check the document back into the server and allow other users to open the document for editing.</w:t>
            </w:r>
          </w:p>
        </w:tc>
        <w:tc>
          <w:tcPr>
            <w:tcW w:w="567" w:type="dxa"/>
          </w:tcPr>
          <w:p w14:paraId="4B9A43C0" w14:textId="77777777" w:rsidR="00C77BE4" w:rsidRPr="00C74D1B" w:rsidRDefault="00C77BE4" w:rsidP="00A11466">
            <w:pPr>
              <w:rPr>
                <w:sz w:val="18"/>
                <w:szCs w:val="18"/>
              </w:rPr>
            </w:pPr>
          </w:p>
        </w:tc>
        <w:tc>
          <w:tcPr>
            <w:tcW w:w="567" w:type="dxa"/>
          </w:tcPr>
          <w:p w14:paraId="7825FC0E" w14:textId="77777777" w:rsidR="00C77BE4" w:rsidRPr="00C74D1B" w:rsidRDefault="00C77BE4" w:rsidP="00A11466">
            <w:pPr>
              <w:rPr>
                <w:sz w:val="18"/>
                <w:szCs w:val="18"/>
              </w:rPr>
            </w:pPr>
          </w:p>
        </w:tc>
        <w:tc>
          <w:tcPr>
            <w:tcW w:w="567" w:type="dxa"/>
          </w:tcPr>
          <w:p w14:paraId="6443A716" w14:textId="77777777" w:rsidR="00C77BE4" w:rsidRPr="00C74D1B" w:rsidRDefault="00C77BE4" w:rsidP="00A11466">
            <w:pPr>
              <w:rPr>
                <w:sz w:val="18"/>
                <w:szCs w:val="18"/>
              </w:rPr>
            </w:pPr>
          </w:p>
        </w:tc>
        <w:tc>
          <w:tcPr>
            <w:tcW w:w="567" w:type="dxa"/>
          </w:tcPr>
          <w:p w14:paraId="126DD687" w14:textId="77777777" w:rsidR="00C77BE4" w:rsidRPr="00C74D1B" w:rsidRDefault="00C77BE4" w:rsidP="00A11466">
            <w:pPr>
              <w:rPr>
                <w:sz w:val="18"/>
                <w:szCs w:val="18"/>
              </w:rPr>
            </w:pPr>
          </w:p>
        </w:tc>
        <w:tc>
          <w:tcPr>
            <w:tcW w:w="567" w:type="dxa"/>
          </w:tcPr>
          <w:p w14:paraId="1ACBC339" w14:textId="77777777" w:rsidR="00C77BE4" w:rsidRPr="00C74D1B" w:rsidRDefault="00C77BE4" w:rsidP="00A11466">
            <w:pPr>
              <w:rPr>
                <w:sz w:val="18"/>
                <w:szCs w:val="18"/>
              </w:rPr>
            </w:pPr>
          </w:p>
        </w:tc>
        <w:tc>
          <w:tcPr>
            <w:tcW w:w="2977" w:type="dxa"/>
          </w:tcPr>
          <w:p w14:paraId="160D34CE" w14:textId="77777777" w:rsidR="00C77BE4" w:rsidRPr="00C74D1B" w:rsidRDefault="00C77BE4" w:rsidP="00A11466">
            <w:pPr>
              <w:rPr>
                <w:sz w:val="18"/>
                <w:szCs w:val="18"/>
              </w:rPr>
            </w:pPr>
          </w:p>
        </w:tc>
      </w:tr>
      <w:tr w:rsidR="00C77BE4" w:rsidRPr="00C74D1B" w14:paraId="0A2A0602" w14:textId="77777777" w:rsidTr="00D00169">
        <w:tblPrEx>
          <w:tblCellMar>
            <w:top w:w="28" w:type="dxa"/>
            <w:bottom w:w="28" w:type="dxa"/>
          </w:tblCellMar>
        </w:tblPrEx>
        <w:trPr>
          <w:trHeight w:val="142"/>
        </w:trPr>
        <w:tc>
          <w:tcPr>
            <w:tcW w:w="1345" w:type="dxa"/>
          </w:tcPr>
          <w:p w14:paraId="4FE16FA3" w14:textId="77777777" w:rsidR="00C77BE4" w:rsidRPr="00C74D1B" w:rsidRDefault="00C77BE4" w:rsidP="00A11466">
            <w:pPr>
              <w:rPr>
                <w:sz w:val="18"/>
                <w:szCs w:val="18"/>
              </w:rPr>
            </w:pPr>
            <w:r w:rsidRPr="00C74D1B">
              <w:rPr>
                <w:sz w:val="18"/>
                <w:szCs w:val="18"/>
              </w:rPr>
              <w:t>BRS8-H8</w:t>
            </w:r>
          </w:p>
        </w:tc>
        <w:tc>
          <w:tcPr>
            <w:tcW w:w="3191" w:type="dxa"/>
          </w:tcPr>
          <w:p w14:paraId="16849317"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The system to send an email notification to:</w:t>
            </w:r>
          </w:p>
          <w:p w14:paraId="770B88C8" w14:textId="77777777" w:rsidR="00C77BE4" w:rsidRPr="00C74D1B" w:rsidRDefault="00C77BE4" w:rsidP="00A11466">
            <w:pPr>
              <w:pStyle w:val="ListParagraph"/>
              <w:ind w:left="0"/>
              <w:rPr>
                <w:color w:val="000000" w:themeColor="text1"/>
                <w:sz w:val="18"/>
                <w:szCs w:val="18"/>
              </w:rPr>
            </w:pPr>
          </w:p>
          <w:p w14:paraId="108B600A" w14:textId="77777777" w:rsidR="00C77BE4" w:rsidRPr="00C74D1B" w:rsidRDefault="00C77BE4" w:rsidP="00A11466">
            <w:pPr>
              <w:autoSpaceDE w:val="0"/>
              <w:autoSpaceDN w:val="0"/>
              <w:adjustRightInd w:val="0"/>
              <w:rPr>
                <w:sz w:val="18"/>
                <w:szCs w:val="18"/>
              </w:rPr>
            </w:pPr>
            <w:r w:rsidRPr="00C74D1B">
              <w:rPr>
                <w:color w:val="000000" w:themeColor="text1"/>
                <w:sz w:val="18"/>
                <w:szCs w:val="18"/>
              </w:rPr>
              <w:t xml:space="preserve">a. </w:t>
            </w:r>
            <w:r w:rsidRPr="00C74D1B">
              <w:rPr>
                <w:sz w:val="18"/>
                <w:szCs w:val="18"/>
              </w:rPr>
              <w:t>Remind the user to check in the document, after a specified period of time, usually about a week;</w:t>
            </w:r>
          </w:p>
          <w:p w14:paraId="4DF00B04" w14:textId="77777777" w:rsidR="00C77BE4" w:rsidRPr="00C74D1B" w:rsidRDefault="00C77BE4" w:rsidP="00A11466">
            <w:pPr>
              <w:autoSpaceDE w:val="0"/>
              <w:autoSpaceDN w:val="0"/>
              <w:adjustRightInd w:val="0"/>
              <w:rPr>
                <w:sz w:val="18"/>
                <w:szCs w:val="18"/>
              </w:rPr>
            </w:pPr>
            <w:r w:rsidRPr="00C74D1B">
              <w:rPr>
                <w:sz w:val="18"/>
                <w:szCs w:val="18"/>
              </w:rPr>
              <w:t>b. Notify the responsible party that the document has not been checked in, after the maximum time period has expired. In most cases escalation should happen if the document has been checked out for over a week, however in the case of working directories the time period will be daily;</w:t>
            </w:r>
          </w:p>
          <w:p w14:paraId="0CE378D0" w14:textId="77777777" w:rsidR="00C77BE4" w:rsidRPr="00C74D1B" w:rsidRDefault="00C77BE4" w:rsidP="00A11466">
            <w:pPr>
              <w:autoSpaceDE w:val="0"/>
              <w:autoSpaceDN w:val="0"/>
              <w:adjustRightInd w:val="0"/>
              <w:rPr>
                <w:sz w:val="18"/>
                <w:szCs w:val="18"/>
              </w:rPr>
            </w:pPr>
            <w:r w:rsidRPr="00C74D1B">
              <w:rPr>
                <w:sz w:val="18"/>
                <w:szCs w:val="18"/>
              </w:rPr>
              <w:t>c. All affected users when a new / updated configuration is loaded onto the system; and</w:t>
            </w:r>
          </w:p>
          <w:p w14:paraId="0D9E8DAC" w14:textId="77777777" w:rsidR="00C77BE4" w:rsidRPr="00C74D1B" w:rsidRDefault="00C77BE4" w:rsidP="00A11466">
            <w:pPr>
              <w:autoSpaceDE w:val="0"/>
              <w:autoSpaceDN w:val="0"/>
              <w:adjustRightInd w:val="0"/>
              <w:rPr>
                <w:strike/>
                <w:color w:val="000000" w:themeColor="text1"/>
                <w:sz w:val="18"/>
                <w:szCs w:val="18"/>
              </w:rPr>
            </w:pPr>
            <w:r w:rsidRPr="00C74D1B">
              <w:rPr>
                <w:sz w:val="18"/>
                <w:szCs w:val="18"/>
              </w:rPr>
              <w:t>d. Inform all people involved in a project, when there is an update in any of the related project documents.</w:t>
            </w:r>
            <w:r w:rsidRPr="00C74D1B">
              <w:rPr>
                <w:sz w:val="18"/>
                <w:szCs w:val="18"/>
              </w:rPr>
              <w:tab/>
            </w:r>
          </w:p>
        </w:tc>
        <w:tc>
          <w:tcPr>
            <w:tcW w:w="567" w:type="dxa"/>
          </w:tcPr>
          <w:p w14:paraId="16ADA540" w14:textId="77777777" w:rsidR="00C77BE4" w:rsidRPr="00C74D1B" w:rsidRDefault="00C77BE4" w:rsidP="00A11466">
            <w:pPr>
              <w:rPr>
                <w:sz w:val="18"/>
                <w:szCs w:val="18"/>
              </w:rPr>
            </w:pPr>
          </w:p>
        </w:tc>
        <w:tc>
          <w:tcPr>
            <w:tcW w:w="567" w:type="dxa"/>
          </w:tcPr>
          <w:p w14:paraId="1EA950B5" w14:textId="77777777" w:rsidR="00C77BE4" w:rsidRPr="00C74D1B" w:rsidRDefault="00C77BE4" w:rsidP="00A11466">
            <w:pPr>
              <w:rPr>
                <w:sz w:val="18"/>
                <w:szCs w:val="18"/>
              </w:rPr>
            </w:pPr>
          </w:p>
        </w:tc>
        <w:tc>
          <w:tcPr>
            <w:tcW w:w="567" w:type="dxa"/>
          </w:tcPr>
          <w:p w14:paraId="6089FC07" w14:textId="77777777" w:rsidR="00C77BE4" w:rsidRPr="00C74D1B" w:rsidRDefault="00C77BE4" w:rsidP="00A11466">
            <w:pPr>
              <w:rPr>
                <w:sz w:val="18"/>
                <w:szCs w:val="18"/>
              </w:rPr>
            </w:pPr>
          </w:p>
        </w:tc>
        <w:tc>
          <w:tcPr>
            <w:tcW w:w="567" w:type="dxa"/>
          </w:tcPr>
          <w:p w14:paraId="2896954D" w14:textId="77777777" w:rsidR="00C77BE4" w:rsidRPr="00C74D1B" w:rsidRDefault="00C77BE4" w:rsidP="00A11466">
            <w:pPr>
              <w:rPr>
                <w:sz w:val="18"/>
                <w:szCs w:val="18"/>
              </w:rPr>
            </w:pPr>
          </w:p>
        </w:tc>
        <w:tc>
          <w:tcPr>
            <w:tcW w:w="567" w:type="dxa"/>
          </w:tcPr>
          <w:p w14:paraId="33EA6F02" w14:textId="77777777" w:rsidR="00C77BE4" w:rsidRPr="00C74D1B" w:rsidRDefault="00C77BE4" w:rsidP="00A11466">
            <w:pPr>
              <w:rPr>
                <w:sz w:val="18"/>
                <w:szCs w:val="18"/>
              </w:rPr>
            </w:pPr>
          </w:p>
        </w:tc>
        <w:tc>
          <w:tcPr>
            <w:tcW w:w="2977" w:type="dxa"/>
          </w:tcPr>
          <w:p w14:paraId="43B176DE" w14:textId="77777777" w:rsidR="00C77BE4" w:rsidRPr="00C74D1B" w:rsidRDefault="00C77BE4" w:rsidP="00A11466">
            <w:pPr>
              <w:rPr>
                <w:sz w:val="18"/>
                <w:szCs w:val="18"/>
              </w:rPr>
            </w:pPr>
          </w:p>
        </w:tc>
      </w:tr>
      <w:tr w:rsidR="00C77BE4" w:rsidRPr="00C74D1B" w14:paraId="75F3F4D3" w14:textId="77777777" w:rsidTr="00A11466">
        <w:tblPrEx>
          <w:tblCellMar>
            <w:top w:w="28" w:type="dxa"/>
            <w:bottom w:w="28" w:type="dxa"/>
          </w:tblCellMar>
        </w:tblPrEx>
        <w:trPr>
          <w:cantSplit/>
          <w:trHeight w:val="142"/>
        </w:trPr>
        <w:tc>
          <w:tcPr>
            <w:tcW w:w="1345" w:type="dxa"/>
          </w:tcPr>
          <w:p w14:paraId="093528A9" w14:textId="77777777" w:rsidR="00C77BE4" w:rsidRPr="00C74D1B" w:rsidRDefault="00C77BE4" w:rsidP="00A11466">
            <w:pPr>
              <w:rPr>
                <w:sz w:val="18"/>
                <w:szCs w:val="18"/>
              </w:rPr>
            </w:pPr>
            <w:r w:rsidRPr="00C74D1B">
              <w:rPr>
                <w:sz w:val="18"/>
                <w:szCs w:val="18"/>
              </w:rPr>
              <w:t>BRS8-H9</w:t>
            </w:r>
          </w:p>
        </w:tc>
        <w:tc>
          <w:tcPr>
            <w:tcW w:w="3191" w:type="dxa"/>
          </w:tcPr>
          <w:p w14:paraId="57659C22"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Protect drawings to prevent two changes to happen on the same version.</w:t>
            </w:r>
          </w:p>
        </w:tc>
        <w:tc>
          <w:tcPr>
            <w:tcW w:w="567" w:type="dxa"/>
          </w:tcPr>
          <w:p w14:paraId="70239BCA" w14:textId="77777777" w:rsidR="00C77BE4" w:rsidRPr="00C74D1B" w:rsidRDefault="00C77BE4" w:rsidP="00A11466">
            <w:pPr>
              <w:rPr>
                <w:sz w:val="18"/>
                <w:szCs w:val="18"/>
              </w:rPr>
            </w:pPr>
          </w:p>
        </w:tc>
        <w:tc>
          <w:tcPr>
            <w:tcW w:w="567" w:type="dxa"/>
          </w:tcPr>
          <w:p w14:paraId="211C939D" w14:textId="77777777" w:rsidR="00C77BE4" w:rsidRPr="00C74D1B" w:rsidRDefault="00C77BE4" w:rsidP="00A11466">
            <w:pPr>
              <w:rPr>
                <w:sz w:val="18"/>
                <w:szCs w:val="18"/>
              </w:rPr>
            </w:pPr>
          </w:p>
        </w:tc>
        <w:tc>
          <w:tcPr>
            <w:tcW w:w="567" w:type="dxa"/>
          </w:tcPr>
          <w:p w14:paraId="6057B1FE" w14:textId="77777777" w:rsidR="00C77BE4" w:rsidRPr="00C74D1B" w:rsidRDefault="00C77BE4" w:rsidP="00A11466">
            <w:pPr>
              <w:rPr>
                <w:sz w:val="18"/>
                <w:szCs w:val="18"/>
              </w:rPr>
            </w:pPr>
          </w:p>
        </w:tc>
        <w:tc>
          <w:tcPr>
            <w:tcW w:w="567" w:type="dxa"/>
          </w:tcPr>
          <w:p w14:paraId="1F5453D0" w14:textId="77777777" w:rsidR="00C77BE4" w:rsidRPr="00C74D1B" w:rsidRDefault="00C77BE4" w:rsidP="00A11466">
            <w:pPr>
              <w:rPr>
                <w:sz w:val="18"/>
                <w:szCs w:val="18"/>
              </w:rPr>
            </w:pPr>
          </w:p>
        </w:tc>
        <w:tc>
          <w:tcPr>
            <w:tcW w:w="567" w:type="dxa"/>
          </w:tcPr>
          <w:p w14:paraId="012013AE" w14:textId="77777777" w:rsidR="00C77BE4" w:rsidRPr="00C74D1B" w:rsidRDefault="00C77BE4" w:rsidP="00A11466">
            <w:pPr>
              <w:rPr>
                <w:sz w:val="18"/>
                <w:szCs w:val="18"/>
              </w:rPr>
            </w:pPr>
          </w:p>
        </w:tc>
        <w:tc>
          <w:tcPr>
            <w:tcW w:w="2977" w:type="dxa"/>
          </w:tcPr>
          <w:p w14:paraId="469FA7C4" w14:textId="77777777" w:rsidR="00C77BE4" w:rsidRPr="00C74D1B" w:rsidRDefault="00C77BE4" w:rsidP="00A11466">
            <w:pPr>
              <w:rPr>
                <w:sz w:val="18"/>
                <w:szCs w:val="18"/>
              </w:rPr>
            </w:pPr>
          </w:p>
        </w:tc>
      </w:tr>
    </w:tbl>
    <w:p w14:paraId="2B043A2A" w14:textId="77777777" w:rsidR="00C77BE4" w:rsidRPr="00C74D1B" w:rsidRDefault="00C77BE4" w:rsidP="00C77BE4"/>
    <w:p w14:paraId="5C382C4E" w14:textId="77777777" w:rsidR="00C77BE4" w:rsidRPr="00C74D1B" w:rsidRDefault="00C77BE4" w:rsidP="00C77BE4"/>
    <w:p w14:paraId="72089E60" w14:textId="77777777" w:rsidR="00C77BE4" w:rsidRPr="00C74D1B" w:rsidRDefault="00C77BE4" w:rsidP="0030064C">
      <w:pPr>
        <w:pStyle w:val="Heading3"/>
      </w:pPr>
      <w:bookmarkStart w:id="139" w:name="_Toc99103768"/>
      <w:r w:rsidRPr="00C74D1B">
        <w:t>Manage reports</w:t>
      </w:r>
      <w:bookmarkEnd w:id="139"/>
    </w:p>
    <w:p w14:paraId="4FB0B43F" w14:textId="77777777" w:rsidR="00C77BE4" w:rsidRPr="00C74D1B" w:rsidRDefault="00C77BE4" w:rsidP="00C77BE4"/>
    <w:tbl>
      <w:tblPr>
        <w:tblStyle w:val="TableGrid"/>
        <w:tblW w:w="10348" w:type="dxa"/>
        <w:tblInd w:w="279" w:type="dxa"/>
        <w:tblLayout w:type="fixed"/>
        <w:tblLook w:val="04A0" w:firstRow="1" w:lastRow="0" w:firstColumn="1" w:lastColumn="0" w:noHBand="0" w:noVBand="1"/>
      </w:tblPr>
      <w:tblGrid>
        <w:gridCol w:w="1345"/>
        <w:gridCol w:w="3191"/>
        <w:gridCol w:w="567"/>
        <w:gridCol w:w="567"/>
        <w:gridCol w:w="567"/>
        <w:gridCol w:w="567"/>
        <w:gridCol w:w="567"/>
        <w:gridCol w:w="2977"/>
      </w:tblGrid>
      <w:tr w:rsidR="00C77BE4" w:rsidRPr="00C74D1B" w14:paraId="1D5D3D14" w14:textId="77777777" w:rsidTr="00A11466">
        <w:trPr>
          <w:trHeight w:val="1742"/>
        </w:trPr>
        <w:tc>
          <w:tcPr>
            <w:tcW w:w="1345" w:type="dxa"/>
            <w:shd w:val="clear" w:color="auto" w:fill="EEECE1" w:themeFill="background2"/>
          </w:tcPr>
          <w:p w14:paraId="48FFB9F7" w14:textId="77777777" w:rsidR="00C77BE4" w:rsidRPr="00C74D1B" w:rsidRDefault="00C77BE4" w:rsidP="00A11466">
            <w:pPr>
              <w:rPr>
                <w:b/>
                <w:sz w:val="18"/>
                <w:szCs w:val="18"/>
              </w:rPr>
            </w:pPr>
            <w:r w:rsidRPr="00C74D1B">
              <w:rPr>
                <w:b/>
                <w:bCs/>
                <w:sz w:val="18"/>
                <w:szCs w:val="18"/>
              </w:rPr>
              <w:t>BRS Number</w:t>
            </w:r>
          </w:p>
        </w:tc>
        <w:tc>
          <w:tcPr>
            <w:tcW w:w="3191" w:type="dxa"/>
            <w:shd w:val="clear" w:color="auto" w:fill="EEECE1" w:themeFill="background2"/>
          </w:tcPr>
          <w:p w14:paraId="158E13D9"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069C1A84"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2DB1F3A6"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1EDCFBE7"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1EB8832B"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278CCF94"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60043B21"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6D6FE474" w14:textId="77777777" w:rsidTr="00A11466">
        <w:trPr>
          <w:trHeight w:val="142"/>
        </w:trPr>
        <w:tc>
          <w:tcPr>
            <w:tcW w:w="1345" w:type="dxa"/>
          </w:tcPr>
          <w:p w14:paraId="1CFCE4CF" w14:textId="77777777" w:rsidR="00C77BE4" w:rsidRPr="00C74D1B" w:rsidRDefault="00C77BE4" w:rsidP="00A11466">
            <w:pPr>
              <w:pStyle w:val="ListParagraph"/>
              <w:ind w:left="0"/>
              <w:contextualSpacing w:val="0"/>
              <w:rPr>
                <w:sz w:val="18"/>
                <w:szCs w:val="18"/>
              </w:rPr>
            </w:pPr>
          </w:p>
        </w:tc>
        <w:tc>
          <w:tcPr>
            <w:tcW w:w="3191" w:type="dxa"/>
          </w:tcPr>
          <w:p w14:paraId="2CE2AA0C" w14:textId="77777777" w:rsidR="00C77BE4" w:rsidRPr="00C74D1B" w:rsidRDefault="00C77BE4" w:rsidP="00A11466">
            <w:pPr>
              <w:rPr>
                <w:color w:val="000000" w:themeColor="text1"/>
                <w:sz w:val="18"/>
                <w:szCs w:val="18"/>
              </w:rPr>
            </w:pPr>
          </w:p>
        </w:tc>
        <w:tc>
          <w:tcPr>
            <w:tcW w:w="567" w:type="dxa"/>
          </w:tcPr>
          <w:p w14:paraId="0EA267D4" w14:textId="77777777" w:rsidR="00C77BE4" w:rsidRPr="00C74D1B" w:rsidRDefault="00C77BE4" w:rsidP="00A11466">
            <w:pPr>
              <w:pStyle w:val="ListParagraph"/>
              <w:ind w:left="0"/>
              <w:rPr>
                <w:color w:val="000000" w:themeColor="text1"/>
                <w:sz w:val="18"/>
              </w:rPr>
            </w:pPr>
          </w:p>
        </w:tc>
        <w:tc>
          <w:tcPr>
            <w:tcW w:w="567" w:type="dxa"/>
          </w:tcPr>
          <w:p w14:paraId="0775DED9" w14:textId="77777777" w:rsidR="00C77BE4" w:rsidRPr="00C74D1B" w:rsidRDefault="00C77BE4" w:rsidP="00A11466">
            <w:pPr>
              <w:pStyle w:val="ListParagraph"/>
              <w:ind w:left="0"/>
              <w:rPr>
                <w:color w:val="000000" w:themeColor="text1"/>
                <w:sz w:val="18"/>
              </w:rPr>
            </w:pPr>
          </w:p>
        </w:tc>
        <w:tc>
          <w:tcPr>
            <w:tcW w:w="567" w:type="dxa"/>
          </w:tcPr>
          <w:p w14:paraId="4FF2F276" w14:textId="77777777" w:rsidR="00C77BE4" w:rsidRPr="00C74D1B" w:rsidRDefault="00C77BE4" w:rsidP="00A11466">
            <w:pPr>
              <w:pStyle w:val="ListParagraph"/>
              <w:ind w:left="0"/>
              <w:rPr>
                <w:color w:val="000000" w:themeColor="text1"/>
                <w:sz w:val="18"/>
              </w:rPr>
            </w:pPr>
          </w:p>
        </w:tc>
        <w:tc>
          <w:tcPr>
            <w:tcW w:w="567" w:type="dxa"/>
          </w:tcPr>
          <w:p w14:paraId="364C8B95" w14:textId="77777777" w:rsidR="00C77BE4" w:rsidRPr="00C74D1B" w:rsidRDefault="00C77BE4" w:rsidP="00A11466">
            <w:pPr>
              <w:pStyle w:val="ListParagraph"/>
              <w:ind w:left="0"/>
              <w:rPr>
                <w:color w:val="000000" w:themeColor="text1"/>
                <w:sz w:val="18"/>
              </w:rPr>
            </w:pPr>
          </w:p>
        </w:tc>
        <w:tc>
          <w:tcPr>
            <w:tcW w:w="567" w:type="dxa"/>
          </w:tcPr>
          <w:p w14:paraId="3193B07E" w14:textId="77777777" w:rsidR="00C77BE4" w:rsidRPr="00C74D1B" w:rsidRDefault="00C77BE4" w:rsidP="00A11466">
            <w:pPr>
              <w:pStyle w:val="ListParagraph"/>
              <w:ind w:left="0"/>
              <w:rPr>
                <w:color w:val="000000" w:themeColor="text1"/>
                <w:sz w:val="18"/>
              </w:rPr>
            </w:pPr>
          </w:p>
        </w:tc>
        <w:tc>
          <w:tcPr>
            <w:tcW w:w="2977" w:type="dxa"/>
          </w:tcPr>
          <w:p w14:paraId="09E691B1" w14:textId="77777777" w:rsidR="00C77BE4" w:rsidRPr="00C74D1B" w:rsidRDefault="00C77BE4" w:rsidP="00A11466">
            <w:pPr>
              <w:pStyle w:val="ListParagraph"/>
              <w:ind w:left="0"/>
              <w:rPr>
                <w:color w:val="000000" w:themeColor="text1"/>
                <w:sz w:val="18"/>
              </w:rPr>
            </w:pPr>
          </w:p>
        </w:tc>
      </w:tr>
      <w:tr w:rsidR="00C77BE4" w:rsidRPr="00C74D1B" w14:paraId="5E1D9C8C" w14:textId="77777777" w:rsidTr="00A11466">
        <w:tblPrEx>
          <w:tblCellMar>
            <w:top w:w="28" w:type="dxa"/>
            <w:bottom w:w="28" w:type="dxa"/>
          </w:tblCellMar>
        </w:tblPrEx>
        <w:trPr>
          <w:cantSplit/>
          <w:trHeight w:val="142"/>
        </w:trPr>
        <w:tc>
          <w:tcPr>
            <w:tcW w:w="1345" w:type="dxa"/>
          </w:tcPr>
          <w:p w14:paraId="789C15F9"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BRS9-I1</w:t>
            </w:r>
          </w:p>
        </w:tc>
        <w:tc>
          <w:tcPr>
            <w:tcW w:w="3191" w:type="dxa"/>
          </w:tcPr>
          <w:p w14:paraId="1703D796"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create standard reports.</w:t>
            </w:r>
          </w:p>
          <w:p w14:paraId="09725F26" w14:textId="77777777" w:rsidR="00C77BE4" w:rsidRPr="00C74D1B" w:rsidRDefault="00C77BE4" w:rsidP="00A11466">
            <w:pPr>
              <w:pStyle w:val="ListParagraph"/>
              <w:ind w:left="0"/>
              <w:rPr>
                <w:color w:val="000000" w:themeColor="text1"/>
                <w:sz w:val="18"/>
                <w:szCs w:val="18"/>
              </w:rPr>
            </w:pPr>
          </w:p>
          <w:p w14:paraId="03B8FD7D" w14:textId="77777777" w:rsidR="00C77BE4" w:rsidRPr="00C74D1B" w:rsidRDefault="00C77BE4" w:rsidP="00A11466">
            <w:pPr>
              <w:pStyle w:val="ListParagraph"/>
              <w:ind w:left="0"/>
              <w:rPr>
                <w:color w:val="000000" w:themeColor="text1"/>
                <w:sz w:val="18"/>
                <w:szCs w:val="18"/>
              </w:rPr>
            </w:pPr>
          </w:p>
        </w:tc>
        <w:tc>
          <w:tcPr>
            <w:tcW w:w="567" w:type="dxa"/>
          </w:tcPr>
          <w:p w14:paraId="6AE15F3A" w14:textId="77777777" w:rsidR="00C77BE4" w:rsidRPr="00C74D1B" w:rsidRDefault="00C77BE4" w:rsidP="00A11466">
            <w:pPr>
              <w:rPr>
                <w:sz w:val="18"/>
                <w:szCs w:val="18"/>
              </w:rPr>
            </w:pPr>
          </w:p>
        </w:tc>
        <w:tc>
          <w:tcPr>
            <w:tcW w:w="567" w:type="dxa"/>
          </w:tcPr>
          <w:p w14:paraId="630F2476" w14:textId="77777777" w:rsidR="00C77BE4" w:rsidRPr="00C74D1B" w:rsidRDefault="00C77BE4" w:rsidP="00A11466">
            <w:pPr>
              <w:rPr>
                <w:sz w:val="18"/>
                <w:szCs w:val="18"/>
              </w:rPr>
            </w:pPr>
          </w:p>
        </w:tc>
        <w:tc>
          <w:tcPr>
            <w:tcW w:w="567" w:type="dxa"/>
          </w:tcPr>
          <w:p w14:paraId="56F6AE63" w14:textId="77777777" w:rsidR="00C77BE4" w:rsidRPr="00C74D1B" w:rsidRDefault="00C77BE4" w:rsidP="00A11466">
            <w:pPr>
              <w:rPr>
                <w:sz w:val="18"/>
                <w:szCs w:val="18"/>
              </w:rPr>
            </w:pPr>
          </w:p>
        </w:tc>
        <w:tc>
          <w:tcPr>
            <w:tcW w:w="567" w:type="dxa"/>
          </w:tcPr>
          <w:p w14:paraId="508CFEE7" w14:textId="77777777" w:rsidR="00C77BE4" w:rsidRPr="00C74D1B" w:rsidRDefault="00C77BE4" w:rsidP="00A11466">
            <w:pPr>
              <w:rPr>
                <w:sz w:val="18"/>
                <w:szCs w:val="18"/>
              </w:rPr>
            </w:pPr>
          </w:p>
        </w:tc>
        <w:tc>
          <w:tcPr>
            <w:tcW w:w="567" w:type="dxa"/>
          </w:tcPr>
          <w:p w14:paraId="4C1BD62F" w14:textId="77777777" w:rsidR="00C77BE4" w:rsidRPr="00C74D1B" w:rsidRDefault="00C77BE4" w:rsidP="00A11466">
            <w:pPr>
              <w:rPr>
                <w:sz w:val="18"/>
                <w:szCs w:val="18"/>
              </w:rPr>
            </w:pPr>
          </w:p>
        </w:tc>
        <w:tc>
          <w:tcPr>
            <w:tcW w:w="2977" w:type="dxa"/>
          </w:tcPr>
          <w:p w14:paraId="62F4A2FD" w14:textId="77777777" w:rsidR="00C77BE4" w:rsidRPr="00C74D1B" w:rsidRDefault="00C77BE4" w:rsidP="00A11466">
            <w:pPr>
              <w:rPr>
                <w:sz w:val="18"/>
                <w:szCs w:val="18"/>
              </w:rPr>
            </w:pPr>
          </w:p>
        </w:tc>
      </w:tr>
      <w:tr w:rsidR="00C77BE4" w:rsidRPr="00C74D1B" w14:paraId="51C193D2" w14:textId="77777777" w:rsidTr="00A11466">
        <w:tblPrEx>
          <w:tblCellMar>
            <w:top w:w="28" w:type="dxa"/>
            <w:bottom w:w="28" w:type="dxa"/>
          </w:tblCellMar>
        </w:tblPrEx>
        <w:trPr>
          <w:cantSplit/>
          <w:trHeight w:val="142"/>
        </w:trPr>
        <w:tc>
          <w:tcPr>
            <w:tcW w:w="1345" w:type="dxa"/>
          </w:tcPr>
          <w:p w14:paraId="310BA27E"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BRS9-I2</w:t>
            </w:r>
          </w:p>
        </w:tc>
        <w:tc>
          <w:tcPr>
            <w:tcW w:w="3191" w:type="dxa"/>
          </w:tcPr>
          <w:p w14:paraId="26658A6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The solution should allow users to customise or configure reports as per user defined needs.</w:t>
            </w:r>
          </w:p>
        </w:tc>
        <w:tc>
          <w:tcPr>
            <w:tcW w:w="567" w:type="dxa"/>
          </w:tcPr>
          <w:p w14:paraId="207A4D1C" w14:textId="45A09779" w:rsidR="00C77BE4" w:rsidRPr="00C74D1B" w:rsidRDefault="00C77BE4" w:rsidP="00A11466">
            <w:pPr>
              <w:rPr>
                <w:sz w:val="18"/>
                <w:szCs w:val="18"/>
              </w:rPr>
            </w:pPr>
          </w:p>
        </w:tc>
        <w:tc>
          <w:tcPr>
            <w:tcW w:w="567" w:type="dxa"/>
          </w:tcPr>
          <w:p w14:paraId="0EECE28C" w14:textId="77777777" w:rsidR="00C77BE4" w:rsidRPr="00C74D1B" w:rsidRDefault="00C77BE4" w:rsidP="00A11466">
            <w:pPr>
              <w:rPr>
                <w:sz w:val="18"/>
                <w:szCs w:val="18"/>
              </w:rPr>
            </w:pPr>
          </w:p>
        </w:tc>
        <w:tc>
          <w:tcPr>
            <w:tcW w:w="567" w:type="dxa"/>
          </w:tcPr>
          <w:p w14:paraId="30BBD141" w14:textId="77777777" w:rsidR="00C77BE4" w:rsidRPr="00C74D1B" w:rsidRDefault="00C77BE4" w:rsidP="00A11466">
            <w:pPr>
              <w:rPr>
                <w:sz w:val="18"/>
                <w:szCs w:val="18"/>
              </w:rPr>
            </w:pPr>
          </w:p>
        </w:tc>
        <w:tc>
          <w:tcPr>
            <w:tcW w:w="567" w:type="dxa"/>
          </w:tcPr>
          <w:p w14:paraId="30576D87" w14:textId="77777777" w:rsidR="00C77BE4" w:rsidRPr="00C74D1B" w:rsidRDefault="00C77BE4" w:rsidP="00A11466">
            <w:pPr>
              <w:rPr>
                <w:sz w:val="18"/>
                <w:szCs w:val="18"/>
              </w:rPr>
            </w:pPr>
          </w:p>
        </w:tc>
        <w:tc>
          <w:tcPr>
            <w:tcW w:w="567" w:type="dxa"/>
          </w:tcPr>
          <w:p w14:paraId="25118F63" w14:textId="77777777" w:rsidR="00C77BE4" w:rsidRPr="00C74D1B" w:rsidRDefault="00C77BE4" w:rsidP="00A11466">
            <w:pPr>
              <w:rPr>
                <w:sz w:val="18"/>
                <w:szCs w:val="18"/>
              </w:rPr>
            </w:pPr>
          </w:p>
        </w:tc>
        <w:tc>
          <w:tcPr>
            <w:tcW w:w="2977" w:type="dxa"/>
          </w:tcPr>
          <w:p w14:paraId="2DB69D69" w14:textId="77777777" w:rsidR="00C77BE4" w:rsidRPr="00C74D1B" w:rsidRDefault="00C77BE4" w:rsidP="00A11466">
            <w:pPr>
              <w:rPr>
                <w:sz w:val="18"/>
                <w:szCs w:val="18"/>
              </w:rPr>
            </w:pPr>
          </w:p>
        </w:tc>
      </w:tr>
      <w:tr w:rsidR="00C77BE4" w:rsidRPr="00C74D1B" w14:paraId="5EF49309" w14:textId="77777777" w:rsidTr="00A11466">
        <w:tblPrEx>
          <w:tblCellMar>
            <w:top w:w="28" w:type="dxa"/>
            <w:bottom w:w="28" w:type="dxa"/>
          </w:tblCellMar>
        </w:tblPrEx>
        <w:trPr>
          <w:cantSplit/>
          <w:trHeight w:val="142"/>
        </w:trPr>
        <w:tc>
          <w:tcPr>
            <w:tcW w:w="1345" w:type="dxa"/>
          </w:tcPr>
          <w:p w14:paraId="0A50AE7E" w14:textId="77777777" w:rsidR="00C77BE4" w:rsidRPr="00C74D1B" w:rsidRDefault="00C77BE4" w:rsidP="00A11466">
            <w:pPr>
              <w:pStyle w:val="ListParagraph"/>
              <w:ind w:left="0"/>
              <w:rPr>
                <w:color w:val="000000" w:themeColor="text1"/>
                <w:sz w:val="18"/>
              </w:rPr>
            </w:pPr>
            <w:r w:rsidRPr="00C74D1B">
              <w:rPr>
                <w:color w:val="000000" w:themeColor="text1"/>
                <w:sz w:val="18"/>
                <w:szCs w:val="18"/>
              </w:rPr>
              <w:t>BRS9-I3</w:t>
            </w:r>
          </w:p>
        </w:tc>
        <w:tc>
          <w:tcPr>
            <w:tcW w:w="3191" w:type="dxa"/>
          </w:tcPr>
          <w:p w14:paraId="5442CB06"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Ability to publish publicly /privately web based reports on the system and local PC. </w:t>
            </w:r>
          </w:p>
        </w:tc>
        <w:tc>
          <w:tcPr>
            <w:tcW w:w="567" w:type="dxa"/>
          </w:tcPr>
          <w:p w14:paraId="21738850" w14:textId="3CDFD4D9" w:rsidR="00C77BE4" w:rsidRPr="00C74D1B" w:rsidRDefault="00C77BE4" w:rsidP="00A11466">
            <w:pPr>
              <w:rPr>
                <w:sz w:val="18"/>
                <w:szCs w:val="18"/>
              </w:rPr>
            </w:pPr>
          </w:p>
        </w:tc>
        <w:tc>
          <w:tcPr>
            <w:tcW w:w="567" w:type="dxa"/>
          </w:tcPr>
          <w:p w14:paraId="68412473" w14:textId="77777777" w:rsidR="00C77BE4" w:rsidRPr="00C74D1B" w:rsidRDefault="00C77BE4" w:rsidP="00A11466">
            <w:pPr>
              <w:rPr>
                <w:sz w:val="18"/>
                <w:szCs w:val="18"/>
              </w:rPr>
            </w:pPr>
          </w:p>
        </w:tc>
        <w:tc>
          <w:tcPr>
            <w:tcW w:w="567" w:type="dxa"/>
          </w:tcPr>
          <w:p w14:paraId="2620433E" w14:textId="77777777" w:rsidR="00C77BE4" w:rsidRPr="00C74D1B" w:rsidRDefault="00C77BE4" w:rsidP="00A11466">
            <w:pPr>
              <w:rPr>
                <w:sz w:val="18"/>
                <w:szCs w:val="18"/>
              </w:rPr>
            </w:pPr>
          </w:p>
        </w:tc>
        <w:tc>
          <w:tcPr>
            <w:tcW w:w="567" w:type="dxa"/>
          </w:tcPr>
          <w:p w14:paraId="3EC077D7" w14:textId="77777777" w:rsidR="00C77BE4" w:rsidRPr="00C74D1B" w:rsidRDefault="00C77BE4" w:rsidP="00A11466">
            <w:pPr>
              <w:rPr>
                <w:sz w:val="18"/>
                <w:szCs w:val="18"/>
              </w:rPr>
            </w:pPr>
          </w:p>
        </w:tc>
        <w:tc>
          <w:tcPr>
            <w:tcW w:w="567" w:type="dxa"/>
          </w:tcPr>
          <w:p w14:paraId="78C25688" w14:textId="77777777" w:rsidR="00C77BE4" w:rsidRPr="00C74D1B" w:rsidRDefault="00C77BE4" w:rsidP="00A11466">
            <w:pPr>
              <w:rPr>
                <w:sz w:val="18"/>
                <w:szCs w:val="18"/>
              </w:rPr>
            </w:pPr>
          </w:p>
        </w:tc>
        <w:tc>
          <w:tcPr>
            <w:tcW w:w="2977" w:type="dxa"/>
          </w:tcPr>
          <w:p w14:paraId="527EA108" w14:textId="77777777" w:rsidR="00C77BE4" w:rsidRPr="00C74D1B" w:rsidRDefault="00C77BE4" w:rsidP="00A11466">
            <w:pPr>
              <w:rPr>
                <w:sz w:val="18"/>
                <w:szCs w:val="18"/>
              </w:rPr>
            </w:pPr>
          </w:p>
        </w:tc>
      </w:tr>
      <w:tr w:rsidR="00C77BE4" w:rsidRPr="00C74D1B" w14:paraId="5D3B09F6" w14:textId="77777777" w:rsidTr="00A11466">
        <w:tblPrEx>
          <w:tblCellMar>
            <w:top w:w="28" w:type="dxa"/>
            <w:bottom w:w="28" w:type="dxa"/>
          </w:tblCellMar>
        </w:tblPrEx>
        <w:trPr>
          <w:cantSplit/>
          <w:trHeight w:val="142"/>
        </w:trPr>
        <w:tc>
          <w:tcPr>
            <w:tcW w:w="1345" w:type="dxa"/>
          </w:tcPr>
          <w:p w14:paraId="67B9A605"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BRS9-I4</w:t>
            </w:r>
          </w:p>
        </w:tc>
        <w:tc>
          <w:tcPr>
            <w:tcW w:w="3191" w:type="dxa"/>
          </w:tcPr>
          <w:p w14:paraId="58230148"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Generate standard reports on pre- defined frequencies. </w:t>
            </w:r>
          </w:p>
        </w:tc>
        <w:tc>
          <w:tcPr>
            <w:tcW w:w="567" w:type="dxa"/>
          </w:tcPr>
          <w:p w14:paraId="51F4FD79" w14:textId="71F56524" w:rsidR="00C77BE4" w:rsidRPr="00C74D1B" w:rsidRDefault="00C77BE4" w:rsidP="00A11466">
            <w:pPr>
              <w:rPr>
                <w:sz w:val="18"/>
                <w:szCs w:val="18"/>
              </w:rPr>
            </w:pPr>
          </w:p>
        </w:tc>
        <w:tc>
          <w:tcPr>
            <w:tcW w:w="567" w:type="dxa"/>
          </w:tcPr>
          <w:p w14:paraId="3EACEE63" w14:textId="77777777" w:rsidR="00C77BE4" w:rsidRPr="00C74D1B" w:rsidRDefault="00C77BE4" w:rsidP="00A11466">
            <w:pPr>
              <w:rPr>
                <w:sz w:val="18"/>
                <w:szCs w:val="18"/>
              </w:rPr>
            </w:pPr>
          </w:p>
        </w:tc>
        <w:tc>
          <w:tcPr>
            <w:tcW w:w="567" w:type="dxa"/>
          </w:tcPr>
          <w:p w14:paraId="0B42273B" w14:textId="77777777" w:rsidR="00C77BE4" w:rsidRPr="00C74D1B" w:rsidRDefault="00C77BE4" w:rsidP="00A11466">
            <w:pPr>
              <w:rPr>
                <w:sz w:val="18"/>
                <w:szCs w:val="18"/>
              </w:rPr>
            </w:pPr>
          </w:p>
        </w:tc>
        <w:tc>
          <w:tcPr>
            <w:tcW w:w="567" w:type="dxa"/>
          </w:tcPr>
          <w:p w14:paraId="03E7BF0E" w14:textId="77777777" w:rsidR="00C77BE4" w:rsidRPr="00C74D1B" w:rsidRDefault="00C77BE4" w:rsidP="00A11466">
            <w:pPr>
              <w:rPr>
                <w:sz w:val="18"/>
                <w:szCs w:val="18"/>
              </w:rPr>
            </w:pPr>
          </w:p>
        </w:tc>
        <w:tc>
          <w:tcPr>
            <w:tcW w:w="567" w:type="dxa"/>
          </w:tcPr>
          <w:p w14:paraId="6C992D89" w14:textId="77777777" w:rsidR="00C77BE4" w:rsidRPr="00C74D1B" w:rsidRDefault="00C77BE4" w:rsidP="00A11466">
            <w:pPr>
              <w:rPr>
                <w:sz w:val="18"/>
                <w:szCs w:val="18"/>
              </w:rPr>
            </w:pPr>
          </w:p>
        </w:tc>
        <w:tc>
          <w:tcPr>
            <w:tcW w:w="2977" w:type="dxa"/>
          </w:tcPr>
          <w:p w14:paraId="4B74DC7A" w14:textId="77777777" w:rsidR="00C77BE4" w:rsidRPr="00C74D1B" w:rsidRDefault="00C77BE4" w:rsidP="00A11466">
            <w:pPr>
              <w:rPr>
                <w:sz w:val="18"/>
                <w:szCs w:val="18"/>
              </w:rPr>
            </w:pPr>
          </w:p>
        </w:tc>
      </w:tr>
      <w:tr w:rsidR="00C77BE4" w:rsidRPr="00C74D1B" w14:paraId="47CADC26" w14:textId="77777777" w:rsidTr="00A11466">
        <w:tblPrEx>
          <w:tblCellMar>
            <w:top w:w="28" w:type="dxa"/>
            <w:bottom w:w="28" w:type="dxa"/>
          </w:tblCellMar>
        </w:tblPrEx>
        <w:trPr>
          <w:cantSplit/>
          <w:trHeight w:val="142"/>
        </w:trPr>
        <w:tc>
          <w:tcPr>
            <w:tcW w:w="1345" w:type="dxa"/>
          </w:tcPr>
          <w:p w14:paraId="3CFA13C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BRS9-I5</w:t>
            </w:r>
          </w:p>
        </w:tc>
        <w:tc>
          <w:tcPr>
            <w:tcW w:w="3191" w:type="dxa"/>
          </w:tcPr>
          <w:p w14:paraId="60D6C63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Download and save reports on local PC.</w:t>
            </w:r>
          </w:p>
        </w:tc>
        <w:tc>
          <w:tcPr>
            <w:tcW w:w="567" w:type="dxa"/>
          </w:tcPr>
          <w:p w14:paraId="2A7DFF0C" w14:textId="6E360DE3" w:rsidR="00C77BE4" w:rsidRPr="00C74D1B" w:rsidRDefault="00C77BE4" w:rsidP="00A11466">
            <w:pPr>
              <w:rPr>
                <w:sz w:val="18"/>
                <w:szCs w:val="18"/>
              </w:rPr>
            </w:pPr>
          </w:p>
        </w:tc>
        <w:tc>
          <w:tcPr>
            <w:tcW w:w="567" w:type="dxa"/>
          </w:tcPr>
          <w:p w14:paraId="3EAE4082" w14:textId="77777777" w:rsidR="00C77BE4" w:rsidRPr="00C74D1B" w:rsidRDefault="00C77BE4" w:rsidP="00A11466">
            <w:pPr>
              <w:rPr>
                <w:sz w:val="18"/>
                <w:szCs w:val="18"/>
              </w:rPr>
            </w:pPr>
          </w:p>
        </w:tc>
        <w:tc>
          <w:tcPr>
            <w:tcW w:w="567" w:type="dxa"/>
          </w:tcPr>
          <w:p w14:paraId="3DED8A34" w14:textId="77777777" w:rsidR="00C77BE4" w:rsidRPr="00C74D1B" w:rsidRDefault="00C77BE4" w:rsidP="00A11466">
            <w:pPr>
              <w:rPr>
                <w:sz w:val="18"/>
                <w:szCs w:val="18"/>
              </w:rPr>
            </w:pPr>
          </w:p>
        </w:tc>
        <w:tc>
          <w:tcPr>
            <w:tcW w:w="567" w:type="dxa"/>
          </w:tcPr>
          <w:p w14:paraId="5CDBB199" w14:textId="77777777" w:rsidR="00C77BE4" w:rsidRPr="00C74D1B" w:rsidRDefault="00C77BE4" w:rsidP="00A11466">
            <w:pPr>
              <w:rPr>
                <w:sz w:val="18"/>
                <w:szCs w:val="18"/>
              </w:rPr>
            </w:pPr>
          </w:p>
        </w:tc>
        <w:tc>
          <w:tcPr>
            <w:tcW w:w="567" w:type="dxa"/>
          </w:tcPr>
          <w:p w14:paraId="73392A13" w14:textId="77777777" w:rsidR="00C77BE4" w:rsidRPr="00C74D1B" w:rsidRDefault="00C77BE4" w:rsidP="00A11466">
            <w:pPr>
              <w:rPr>
                <w:sz w:val="18"/>
                <w:szCs w:val="18"/>
              </w:rPr>
            </w:pPr>
          </w:p>
        </w:tc>
        <w:tc>
          <w:tcPr>
            <w:tcW w:w="2977" w:type="dxa"/>
          </w:tcPr>
          <w:p w14:paraId="730FFF87" w14:textId="77777777" w:rsidR="00C77BE4" w:rsidRPr="00C74D1B" w:rsidRDefault="00C77BE4" w:rsidP="00A11466">
            <w:pPr>
              <w:rPr>
                <w:sz w:val="18"/>
                <w:szCs w:val="18"/>
              </w:rPr>
            </w:pPr>
          </w:p>
        </w:tc>
      </w:tr>
      <w:tr w:rsidR="00C77BE4" w:rsidRPr="00C74D1B" w14:paraId="5A52F849" w14:textId="77777777" w:rsidTr="00A11466">
        <w:tblPrEx>
          <w:tblCellMar>
            <w:top w:w="28" w:type="dxa"/>
            <w:bottom w:w="28" w:type="dxa"/>
          </w:tblCellMar>
        </w:tblPrEx>
        <w:trPr>
          <w:trHeight w:val="142"/>
        </w:trPr>
        <w:tc>
          <w:tcPr>
            <w:tcW w:w="1345" w:type="dxa"/>
          </w:tcPr>
          <w:p w14:paraId="4C6C6C4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BRS9-I6</w:t>
            </w:r>
          </w:p>
        </w:tc>
        <w:tc>
          <w:tcPr>
            <w:tcW w:w="3191" w:type="dxa"/>
          </w:tcPr>
          <w:p w14:paraId="7681DA45"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The following reports are required:</w:t>
            </w:r>
          </w:p>
          <w:p w14:paraId="6E9F6F0B" w14:textId="77777777" w:rsidR="00C77BE4" w:rsidRPr="00C74D1B" w:rsidRDefault="00C77BE4" w:rsidP="00A11466">
            <w:pPr>
              <w:pStyle w:val="ListParagraph"/>
              <w:ind w:left="0"/>
              <w:rPr>
                <w:color w:val="000000" w:themeColor="text1"/>
                <w:sz w:val="18"/>
              </w:rPr>
            </w:pPr>
          </w:p>
          <w:p w14:paraId="7573DB13" w14:textId="77777777" w:rsidR="00C77BE4" w:rsidRPr="00C74D1B" w:rsidRDefault="00C77BE4" w:rsidP="00A11466">
            <w:pPr>
              <w:autoSpaceDE w:val="0"/>
              <w:autoSpaceDN w:val="0"/>
              <w:adjustRightInd w:val="0"/>
              <w:rPr>
                <w:sz w:val="18"/>
                <w:szCs w:val="18"/>
              </w:rPr>
            </w:pPr>
            <w:r w:rsidRPr="00C74D1B">
              <w:rPr>
                <w:color w:val="000000" w:themeColor="text1"/>
                <w:sz w:val="18"/>
                <w:szCs w:val="18"/>
              </w:rPr>
              <w:t xml:space="preserve">a. </w:t>
            </w:r>
            <w:r w:rsidRPr="00C74D1B">
              <w:rPr>
                <w:sz w:val="18"/>
                <w:szCs w:val="18"/>
              </w:rPr>
              <w:t>Weekly reports, indicating all the documents that are checked out, how long it has been checked out, name of the person who has check out the document by and any comments added.</w:t>
            </w:r>
          </w:p>
          <w:p w14:paraId="78A85F43" w14:textId="77777777" w:rsidR="00C77BE4" w:rsidRPr="00C74D1B" w:rsidRDefault="00C77BE4" w:rsidP="00A11466">
            <w:pPr>
              <w:autoSpaceDE w:val="0"/>
              <w:autoSpaceDN w:val="0"/>
              <w:adjustRightInd w:val="0"/>
              <w:rPr>
                <w:sz w:val="18"/>
                <w:szCs w:val="18"/>
              </w:rPr>
            </w:pPr>
            <w:r w:rsidRPr="00C74D1B">
              <w:rPr>
                <w:sz w:val="18"/>
                <w:szCs w:val="18"/>
              </w:rPr>
              <w:t>b. A dashboard overview of all documents flagged as being edited; along with its high-level status. i.e. within allocated time / overdue / escalated.</w:t>
            </w:r>
          </w:p>
          <w:p w14:paraId="6E5B74D0" w14:textId="77777777" w:rsidR="00C77BE4" w:rsidRPr="00C74D1B" w:rsidRDefault="00C77BE4" w:rsidP="00A11466">
            <w:pPr>
              <w:autoSpaceDE w:val="0"/>
              <w:autoSpaceDN w:val="0"/>
              <w:adjustRightInd w:val="0"/>
              <w:rPr>
                <w:sz w:val="18"/>
                <w:szCs w:val="18"/>
              </w:rPr>
            </w:pPr>
            <w:r w:rsidRPr="00C74D1B">
              <w:rPr>
                <w:sz w:val="18"/>
                <w:szCs w:val="18"/>
              </w:rPr>
              <w:t>c. A dashboard overview of all documents that are flagged as being checked out for edited, versus the allocated user.</w:t>
            </w:r>
          </w:p>
          <w:p w14:paraId="459D49EC" w14:textId="77777777" w:rsidR="00C77BE4" w:rsidRPr="00C74D1B" w:rsidRDefault="00C77BE4" w:rsidP="00A11466">
            <w:pPr>
              <w:pStyle w:val="ListParagraph"/>
              <w:ind w:left="0"/>
              <w:rPr>
                <w:color w:val="000000" w:themeColor="text1"/>
                <w:sz w:val="18"/>
                <w:szCs w:val="18"/>
              </w:rPr>
            </w:pPr>
            <w:r w:rsidRPr="00C74D1B">
              <w:rPr>
                <w:sz w:val="18"/>
                <w:szCs w:val="18"/>
              </w:rPr>
              <w:t>d. A design base completeness report, which indicates what documents are missing, per as-built folder, against a predefined required documents checklist</w:t>
            </w:r>
            <w:r w:rsidRPr="00C74D1B">
              <w:rPr>
                <w:color w:val="000000" w:themeColor="text1"/>
                <w:sz w:val="18"/>
                <w:szCs w:val="18"/>
              </w:rPr>
              <w:t>.</w:t>
            </w:r>
          </w:p>
        </w:tc>
        <w:tc>
          <w:tcPr>
            <w:tcW w:w="567" w:type="dxa"/>
          </w:tcPr>
          <w:p w14:paraId="3E29AE0A" w14:textId="2ABFA864" w:rsidR="00C77BE4" w:rsidRPr="00C74D1B" w:rsidRDefault="00C77BE4" w:rsidP="00A11466">
            <w:pPr>
              <w:rPr>
                <w:sz w:val="18"/>
                <w:szCs w:val="18"/>
              </w:rPr>
            </w:pPr>
          </w:p>
        </w:tc>
        <w:tc>
          <w:tcPr>
            <w:tcW w:w="567" w:type="dxa"/>
          </w:tcPr>
          <w:p w14:paraId="60067E29" w14:textId="77777777" w:rsidR="00C77BE4" w:rsidRPr="00C74D1B" w:rsidRDefault="00C77BE4" w:rsidP="00A11466">
            <w:pPr>
              <w:rPr>
                <w:sz w:val="18"/>
                <w:szCs w:val="18"/>
              </w:rPr>
            </w:pPr>
          </w:p>
        </w:tc>
        <w:tc>
          <w:tcPr>
            <w:tcW w:w="567" w:type="dxa"/>
          </w:tcPr>
          <w:p w14:paraId="7422E480" w14:textId="77777777" w:rsidR="00C77BE4" w:rsidRPr="00C74D1B" w:rsidRDefault="00C77BE4" w:rsidP="00A11466">
            <w:pPr>
              <w:rPr>
                <w:sz w:val="18"/>
                <w:szCs w:val="18"/>
              </w:rPr>
            </w:pPr>
          </w:p>
        </w:tc>
        <w:tc>
          <w:tcPr>
            <w:tcW w:w="567" w:type="dxa"/>
          </w:tcPr>
          <w:p w14:paraId="79A4FB22" w14:textId="77777777" w:rsidR="00C77BE4" w:rsidRPr="00C74D1B" w:rsidRDefault="00C77BE4" w:rsidP="00A11466">
            <w:pPr>
              <w:rPr>
                <w:sz w:val="18"/>
                <w:szCs w:val="18"/>
              </w:rPr>
            </w:pPr>
          </w:p>
        </w:tc>
        <w:tc>
          <w:tcPr>
            <w:tcW w:w="567" w:type="dxa"/>
          </w:tcPr>
          <w:p w14:paraId="49433246" w14:textId="77777777" w:rsidR="00C77BE4" w:rsidRPr="00C74D1B" w:rsidRDefault="00C77BE4" w:rsidP="00A11466">
            <w:pPr>
              <w:rPr>
                <w:sz w:val="18"/>
                <w:szCs w:val="18"/>
              </w:rPr>
            </w:pPr>
          </w:p>
        </w:tc>
        <w:tc>
          <w:tcPr>
            <w:tcW w:w="2977" w:type="dxa"/>
          </w:tcPr>
          <w:p w14:paraId="31EC8910" w14:textId="77777777" w:rsidR="00C77BE4" w:rsidRPr="00C74D1B" w:rsidRDefault="00C77BE4" w:rsidP="00A11466">
            <w:pPr>
              <w:rPr>
                <w:sz w:val="18"/>
                <w:szCs w:val="18"/>
              </w:rPr>
            </w:pPr>
          </w:p>
        </w:tc>
      </w:tr>
    </w:tbl>
    <w:p w14:paraId="0E8856CE" w14:textId="77777777" w:rsidR="00377481" w:rsidRPr="00C74D1B" w:rsidRDefault="00377481" w:rsidP="00377481"/>
    <w:p w14:paraId="2E054902" w14:textId="77777777" w:rsidR="00377481" w:rsidRPr="00C74D1B" w:rsidRDefault="00377481">
      <w:pPr>
        <w:spacing w:after="200" w:line="276" w:lineRule="auto"/>
        <w:jc w:val="left"/>
        <w:rPr>
          <w:rFonts w:ascii="Arial Bold" w:eastAsia="Times New Roman" w:hAnsi="Arial Bold" w:cs="Times New Roman"/>
          <w:b/>
          <w:kern w:val="28"/>
          <w:szCs w:val="20"/>
          <w:lang w:val="en-GB"/>
        </w:rPr>
      </w:pPr>
      <w:r w:rsidRPr="00C74D1B">
        <w:br w:type="page"/>
      </w:r>
    </w:p>
    <w:p w14:paraId="3C0C01AE" w14:textId="1F76DCE7" w:rsidR="00C77BE4" w:rsidRPr="00C74D1B" w:rsidRDefault="00C77BE4" w:rsidP="0030064C">
      <w:pPr>
        <w:pStyle w:val="Heading3"/>
      </w:pPr>
      <w:bookmarkStart w:id="140" w:name="_Toc99103769"/>
      <w:r w:rsidRPr="00C74D1B">
        <w:t>Manage engineering services</w:t>
      </w:r>
      <w:bookmarkEnd w:id="140"/>
    </w:p>
    <w:p w14:paraId="33A93F09" w14:textId="77777777" w:rsidR="00C77BE4" w:rsidRPr="00C74D1B" w:rsidRDefault="00C77BE4" w:rsidP="00C77BE4"/>
    <w:tbl>
      <w:tblPr>
        <w:tblStyle w:val="TableGrid"/>
        <w:tblW w:w="10348" w:type="dxa"/>
        <w:tblInd w:w="279" w:type="dxa"/>
        <w:tblLayout w:type="fixed"/>
        <w:tblLook w:val="04A0" w:firstRow="1" w:lastRow="0" w:firstColumn="1" w:lastColumn="0" w:noHBand="0" w:noVBand="1"/>
      </w:tblPr>
      <w:tblGrid>
        <w:gridCol w:w="1345"/>
        <w:gridCol w:w="3191"/>
        <w:gridCol w:w="567"/>
        <w:gridCol w:w="567"/>
        <w:gridCol w:w="567"/>
        <w:gridCol w:w="567"/>
        <w:gridCol w:w="567"/>
        <w:gridCol w:w="2977"/>
      </w:tblGrid>
      <w:tr w:rsidR="00C77BE4" w:rsidRPr="00C74D1B" w14:paraId="68042B51" w14:textId="77777777" w:rsidTr="00A11466">
        <w:trPr>
          <w:trHeight w:val="1742"/>
        </w:trPr>
        <w:tc>
          <w:tcPr>
            <w:tcW w:w="1345" w:type="dxa"/>
            <w:shd w:val="clear" w:color="auto" w:fill="EEECE1" w:themeFill="background2"/>
          </w:tcPr>
          <w:p w14:paraId="7EE41967" w14:textId="77777777" w:rsidR="00C77BE4" w:rsidRPr="00C74D1B" w:rsidRDefault="00C77BE4" w:rsidP="00A11466">
            <w:pPr>
              <w:rPr>
                <w:b/>
                <w:sz w:val="18"/>
                <w:szCs w:val="18"/>
              </w:rPr>
            </w:pPr>
            <w:r w:rsidRPr="00C74D1B">
              <w:rPr>
                <w:b/>
                <w:bCs/>
                <w:sz w:val="18"/>
                <w:szCs w:val="18"/>
              </w:rPr>
              <w:t>BRS Number</w:t>
            </w:r>
          </w:p>
        </w:tc>
        <w:tc>
          <w:tcPr>
            <w:tcW w:w="3191" w:type="dxa"/>
            <w:shd w:val="clear" w:color="auto" w:fill="EEECE1" w:themeFill="background2"/>
          </w:tcPr>
          <w:p w14:paraId="0FAF7C28"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5A3AC832"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1C1F12D0"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6F217792"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71F51D36"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636EA683"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26F6E035"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2241AAFE" w14:textId="77777777" w:rsidTr="00A11466">
        <w:trPr>
          <w:trHeight w:val="142"/>
        </w:trPr>
        <w:tc>
          <w:tcPr>
            <w:tcW w:w="1345" w:type="dxa"/>
          </w:tcPr>
          <w:p w14:paraId="02FEA902" w14:textId="77777777" w:rsidR="00C77BE4" w:rsidRPr="00C74D1B" w:rsidRDefault="00C77BE4" w:rsidP="00A11466">
            <w:pPr>
              <w:pStyle w:val="ListParagraph"/>
              <w:ind w:left="0"/>
              <w:contextualSpacing w:val="0"/>
              <w:rPr>
                <w:sz w:val="18"/>
                <w:szCs w:val="18"/>
              </w:rPr>
            </w:pPr>
          </w:p>
        </w:tc>
        <w:tc>
          <w:tcPr>
            <w:tcW w:w="3191" w:type="dxa"/>
          </w:tcPr>
          <w:p w14:paraId="7EA65863" w14:textId="77777777" w:rsidR="00C77BE4" w:rsidRPr="00C74D1B" w:rsidRDefault="00C77BE4" w:rsidP="00A11466">
            <w:pPr>
              <w:rPr>
                <w:color w:val="000000" w:themeColor="text1"/>
                <w:sz w:val="18"/>
                <w:szCs w:val="18"/>
              </w:rPr>
            </w:pPr>
          </w:p>
        </w:tc>
        <w:tc>
          <w:tcPr>
            <w:tcW w:w="567" w:type="dxa"/>
          </w:tcPr>
          <w:p w14:paraId="4E99C3AE" w14:textId="77777777" w:rsidR="00C77BE4" w:rsidRPr="00C74D1B" w:rsidRDefault="00C77BE4" w:rsidP="00A11466">
            <w:pPr>
              <w:pStyle w:val="ListParagraph"/>
              <w:ind w:left="0"/>
              <w:rPr>
                <w:color w:val="000000" w:themeColor="text1"/>
                <w:sz w:val="18"/>
              </w:rPr>
            </w:pPr>
          </w:p>
        </w:tc>
        <w:tc>
          <w:tcPr>
            <w:tcW w:w="567" w:type="dxa"/>
          </w:tcPr>
          <w:p w14:paraId="7BF4C266" w14:textId="77777777" w:rsidR="00C77BE4" w:rsidRPr="00C74D1B" w:rsidRDefault="00C77BE4" w:rsidP="00A11466">
            <w:pPr>
              <w:pStyle w:val="ListParagraph"/>
              <w:ind w:left="0"/>
              <w:rPr>
                <w:color w:val="000000" w:themeColor="text1"/>
                <w:sz w:val="18"/>
              </w:rPr>
            </w:pPr>
          </w:p>
        </w:tc>
        <w:tc>
          <w:tcPr>
            <w:tcW w:w="567" w:type="dxa"/>
          </w:tcPr>
          <w:p w14:paraId="77D2BB3D" w14:textId="77777777" w:rsidR="00C77BE4" w:rsidRPr="00C74D1B" w:rsidRDefault="00C77BE4" w:rsidP="00A11466">
            <w:pPr>
              <w:pStyle w:val="ListParagraph"/>
              <w:ind w:left="0"/>
              <w:rPr>
                <w:color w:val="000000" w:themeColor="text1"/>
                <w:sz w:val="18"/>
              </w:rPr>
            </w:pPr>
          </w:p>
        </w:tc>
        <w:tc>
          <w:tcPr>
            <w:tcW w:w="567" w:type="dxa"/>
          </w:tcPr>
          <w:p w14:paraId="6A65FA7C" w14:textId="77777777" w:rsidR="00C77BE4" w:rsidRPr="00C74D1B" w:rsidRDefault="00C77BE4" w:rsidP="00A11466">
            <w:pPr>
              <w:pStyle w:val="ListParagraph"/>
              <w:ind w:left="0"/>
              <w:rPr>
                <w:color w:val="000000" w:themeColor="text1"/>
                <w:sz w:val="18"/>
              </w:rPr>
            </w:pPr>
          </w:p>
        </w:tc>
        <w:tc>
          <w:tcPr>
            <w:tcW w:w="567" w:type="dxa"/>
          </w:tcPr>
          <w:p w14:paraId="65475377" w14:textId="77777777" w:rsidR="00C77BE4" w:rsidRPr="00C74D1B" w:rsidRDefault="00C77BE4" w:rsidP="00A11466">
            <w:pPr>
              <w:pStyle w:val="ListParagraph"/>
              <w:ind w:left="0"/>
              <w:rPr>
                <w:color w:val="000000" w:themeColor="text1"/>
                <w:sz w:val="18"/>
              </w:rPr>
            </w:pPr>
          </w:p>
        </w:tc>
        <w:tc>
          <w:tcPr>
            <w:tcW w:w="2977" w:type="dxa"/>
          </w:tcPr>
          <w:p w14:paraId="7C59F60F" w14:textId="77777777" w:rsidR="00C77BE4" w:rsidRPr="00C74D1B" w:rsidRDefault="00C77BE4" w:rsidP="00A11466">
            <w:pPr>
              <w:pStyle w:val="ListParagraph"/>
              <w:ind w:left="0"/>
              <w:rPr>
                <w:color w:val="000000" w:themeColor="text1"/>
                <w:sz w:val="18"/>
              </w:rPr>
            </w:pPr>
          </w:p>
        </w:tc>
      </w:tr>
      <w:tr w:rsidR="00C77BE4" w:rsidRPr="00C74D1B" w14:paraId="176189A4" w14:textId="77777777" w:rsidTr="00A11466">
        <w:tblPrEx>
          <w:tblCellMar>
            <w:top w:w="28" w:type="dxa"/>
            <w:bottom w:w="28" w:type="dxa"/>
          </w:tblCellMar>
        </w:tblPrEx>
        <w:trPr>
          <w:cantSplit/>
          <w:trHeight w:val="142"/>
        </w:trPr>
        <w:tc>
          <w:tcPr>
            <w:tcW w:w="1345" w:type="dxa"/>
          </w:tcPr>
          <w:p w14:paraId="4C498A65" w14:textId="77777777" w:rsidR="00C77BE4" w:rsidRPr="00C74D1B" w:rsidRDefault="00C77BE4" w:rsidP="00A11466">
            <w:pPr>
              <w:pStyle w:val="ListParagraph"/>
              <w:ind w:left="0"/>
              <w:rPr>
                <w:color w:val="000000" w:themeColor="text1"/>
                <w:sz w:val="18"/>
              </w:rPr>
            </w:pPr>
            <w:r w:rsidRPr="00C74D1B">
              <w:rPr>
                <w:color w:val="000000" w:themeColor="text1"/>
                <w:sz w:val="18"/>
              </w:rPr>
              <w:t>BRS10-J1</w:t>
            </w:r>
          </w:p>
        </w:tc>
        <w:tc>
          <w:tcPr>
            <w:tcW w:w="3191" w:type="dxa"/>
          </w:tcPr>
          <w:p w14:paraId="3C4F2067"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share and save files.</w:t>
            </w:r>
          </w:p>
        </w:tc>
        <w:tc>
          <w:tcPr>
            <w:tcW w:w="567" w:type="dxa"/>
          </w:tcPr>
          <w:p w14:paraId="429AF5D8" w14:textId="77777777" w:rsidR="00C77BE4" w:rsidRPr="00C74D1B" w:rsidRDefault="00C77BE4" w:rsidP="00A11466">
            <w:pPr>
              <w:rPr>
                <w:sz w:val="18"/>
                <w:szCs w:val="18"/>
              </w:rPr>
            </w:pPr>
          </w:p>
        </w:tc>
        <w:tc>
          <w:tcPr>
            <w:tcW w:w="567" w:type="dxa"/>
          </w:tcPr>
          <w:p w14:paraId="4DD644EC" w14:textId="77777777" w:rsidR="00C77BE4" w:rsidRPr="00C74D1B" w:rsidRDefault="00C77BE4" w:rsidP="00A11466">
            <w:pPr>
              <w:rPr>
                <w:sz w:val="18"/>
                <w:szCs w:val="18"/>
              </w:rPr>
            </w:pPr>
          </w:p>
        </w:tc>
        <w:tc>
          <w:tcPr>
            <w:tcW w:w="567" w:type="dxa"/>
          </w:tcPr>
          <w:p w14:paraId="301EE954" w14:textId="77777777" w:rsidR="00C77BE4" w:rsidRPr="00C74D1B" w:rsidRDefault="00C77BE4" w:rsidP="00A11466">
            <w:pPr>
              <w:rPr>
                <w:sz w:val="18"/>
                <w:szCs w:val="18"/>
              </w:rPr>
            </w:pPr>
          </w:p>
        </w:tc>
        <w:tc>
          <w:tcPr>
            <w:tcW w:w="567" w:type="dxa"/>
          </w:tcPr>
          <w:p w14:paraId="2CE9FBF5" w14:textId="77777777" w:rsidR="00C77BE4" w:rsidRPr="00C74D1B" w:rsidRDefault="00C77BE4" w:rsidP="00A11466">
            <w:pPr>
              <w:rPr>
                <w:sz w:val="18"/>
                <w:szCs w:val="18"/>
              </w:rPr>
            </w:pPr>
          </w:p>
        </w:tc>
        <w:tc>
          <w:tcPr>
            <w:tcW w:w="567" w:type="dxa"/>
          </w:tcPr>
          <w:p w14:paraId="2773A193" w14:textId="77777777" w:rsidR="00C77BE4" w:rsidRPr="00C74D1B" w:rsidRDefault="00C77BE4" w:rsidP="00A11466">
            <w:pPr>
              <w:rPr>
                <w:sz w:val="18"/>
                <w:szCs w:val="18"/>
              </w:rPr>
            </w:pPr>
          </w:p>
        </w:tc>
        <w:tc>
          <w:tcPr>
            <w:tcW w:w="2977" w:type="dxa"/>
          </w:tcPr>
          <w:p w14:paraId="1A0A4764" w14:textId="77777777" w:rsidR="00C77BE4" w:rsidRPr="00C74D1B" w:rsidRDefault="00C77BE4" w:rsidP="00A11466">
            <w:pPr>
              <w:rPr>
                <w:sz w:val="18"/>
                <w:szCs w:val="18"/>
              </w:rPr>
            </w:pPr>
          </w:p>
        </w:tc>
      </w:tr>
      <w:tr w:rsidR="00C77BE4" w:rsidRPr="00C74D1B" w14:paraId="74FBC164" w14:textId="77777777" w:rsidTr="00A11466">
        <w:tblPrEx>
          <w:tblCellMar>
            <w:top w:w="28" w:type="dxa"/>
            <w:bottom w:w="28" w:type="dxa"/>
          </w:tblCellMar>
        </w:tblPrEx>
        <w:trPr>
          <w:cantSplit/>
          <w:trHeight w:val="142"/>
        </w:trPr>
        <w:tc>
          <w:tcPr>
            <w:tcW w:w="1345" w:type="dxa"/>
          </w:tcPr>
          <w:p w14:paraId="13EA28E7" w14:textId="77777777" w:rsidR="00C77BE4" w:rsidRPr="00C74D1B" w:rsidRDefault="00C77BE4" w:rsidP="00A11466">
            <w:pPr>
              <w:pStyle w:val="ListParagraph"/>
              <w:ind w:left="0"/>
              <w:rPr>
                <w:color w:val="000000" w:themeColor="text1"/>
                <w:sz w:val="18"/>
              </w:rPr>
            </w:pPr>
            <w:r w:rsidRPr="00C74D1B">
              <w:rPr>
                <w:color w:val="000000" w:themeColor="text1"/>
                <w:sz w:val="18"/>
              </w:rPr>
              <w:t>BRS10-J2</w:t>
            </w:r>
          </w:p>
        </w:tc>
        <w:tc>
          <w:tcPr>
            <w:tcW w:w="3191" w:type="dxa"/>
          </w:tcPr>
          <w:p w14:paraId="192FF4F8"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access, view, share and save engineering application files.</w:t>
            </w:r>
          </w:p>
        </w:tc>
        <w:tc>
          <w:tcPr>
            <w:tcW w:w="567" w:type="dxa"/>
          </w:tcPr>
          <w:p w14:paraId="5FD599C5" w14:textId="77777777" w:rsidR="00C77BE4" w:rsidRPr="00C74D1B" w:rsidRDefault="00C77BE4" w:rsidP="00A11466">
            <w:pPr>
              <w:rPr>
                <w:sz w:val="18"/>
                <w:szCs w:val="18"/>
              </w:rPr>
            </w:pPr>
          </w:p>
        </w:tc>
        <w:tc>
          <w:tcPr>
            <w:tcW w:w="567" w:type="dxa"/>
          </w:tcPr>
          <w:p w14:paraId="207905F1" w14:textId="77777777" w:rsidR="00C77BE4" w:rsidRPr="00C74D1B" w:rsidRDefault="00C77BE4" w:rsidP="00A11466">
            <w:pPr>
              <w:rPr>
                <w:sz w:val="18"/>
                <w:szCs w:val="18"/>
              </w:rPr>
            </w:pPr>
          </w:p>
        </w:tc>
        <w:tc>
          <w:tcPr>
            <w:tcW w:w="567" w:type="dxa"/>
          </w:tcPr>
          <w:p w14:paraId="5DE5AD30" w14:textId="77777777" w:rsidR="00C77BE4" w:rsidRPr="00C74D1B" w:rsidRDefault="00C77BE4" w:rsidP="00A11466">
            <w:pPr>
              <w:rPr>
                <w:sz w:val="18"/>
                <w:szCs w:val="18"/>
              </w:rPr>
            </w:pPr>
          </w:p>
        </w:tc>
        <w:tc>
          <w:tcPr>
            <w:tcW w:w="567" w:type="dxa"/>
          </w:tcPr>
          <w:p w14:paraId="4F3204F2" w14:textId="77777777" w:rsidR="00C77BE4" w:rsidRPr="00C74D1B" w:rsidRDefault="00C77BE4" w:rsidP="00A11466">
            <w:pPr>
              <w:rPr>
                <w:sz w:val="18"/>
                <w:szCs w:val="18"/>
              </w:rPr>
            </w:pPr>
          </w:p>
        </w:tc>
        <w:tc>
          <w:tcPr>
            <w:tcW w:w="567" w:type="dxa"/>
          </w:tcPr>
          <w:p w14:paraId="4CF49114" w14:textId="77777777" w:rsidR="00C77BE4" w:rsidRPr="00C74D1B" w:rsidRDefault="00C77BE4" w:rsidP="00A11466">
            <w:pPr>
              <w:rPr>
                <w:sz w:val="18"/>
                <w:szCs w:val="18"/>
              </w:rPr>
            </w:pPr>
          </w:p>
        </w:tc>
        <w:tc>
          <w:tcPr>
            <w:tcW w:w="2977" w:type="dxa"/>
          </w:tcPr>
          <w:p w14:paraId="5D6E8BF3" w14:textId="77777777" w:rsidR="00C77BE4" w:rsidRPr="00C74D1B" w:rsidRDefault="00C77BE4" w:rsidP="00A11466">
            <w:pPr>
              <w:rPr>
                <w:sz w:val="18"/>
                <w:szCs w:val="18"/>
              </w:rPr>
            </w:pPr>
          </w:p>
        </w:tc>
      </w:tr>
      <w:tr w:rsidR="00C77BE4" w:rsidRPr="00C74D1B" w14:paraId="3D157878" w14:textId="77777777" w:rsidTr="00A11466">
        <w:tblPrEx>
          <w:tblCellMar>
            <w:top w:w="28" w:type="dxa"/>
            <w:bottom w:w="28" w:type="dxa"/>
          </w:tblCellMar>
        </w:tblPrEx>
        <w:trPr>
          <w:cantSplit/>
          <w:trHeight w:val="142"/>
        </w:trPr>
        <w:tc>
          <w:tcPr>
            <w:tcW w:w="1345" w:type="dxa"/>
          </w:tcPr>
          <w:p w14:paraId="79370A8B" w14:textId="77777777" w:rsidR="00C77BE4" w:rsidRPr="00C74D1B" w:rsidRDefault="00C77BE4" w:rsidP="00A11466">
            <w:pPr>
              <w:pStyle w:val="ListParagraph"/>
              <w:ind w:left="0"/>
              <w:rPr>
                <w:color w:val="000000" w:themeColor="text1"/>
                <w:sz w:val="18"/>
                <w:szCs w:val="18"/>
              </w:rPr>
            </w:pPr>
            <w:r w:rsidRPr="00C74D1B">
              <w:rPr>
                <w:color w:val="000000" w:themeColor="text1"/>
                <w:sz w:val="18"/>
              </w:rPr>
              <w:t>BRS10-J3</w:t>
            </w:r>
          </w:p>
        </w:tc>
        <w:tc>
          <w:tcPr>
            <w:tcW w:w="3191" w:type="dxa"/>
          </w:tcPr>
          <w:p w14:paraId="4F9C6204"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Ability to view engineering models and mark PDF’s.</w:t>
            </w:r>
          </w:p>
        </w:tc>
        <w:tc>
          <w:tcPr>
            <w:tcW w:w="567" w:type="dxa"/>
          </w:tcPr>
          <w:p w14:paraId="3D692678" w14:textId="77777777" w:rsidR="00C77BE4" w:rsidRPr="00C74D1B" w:rsidRDefault="00C77BE4" w:rsidP="00A11466">
            <w:pPr>
              <w:rPr>
                <w:sz w:val="18"/>
                <w:szCs w:val="18"/>
              </w:rPr>
            </w:pPr>
          </w:p>
        </w:tc>
        <w:tc>
          <w:tcPr>
            <w:tcW w:w="567" w:type="dxa"/>
          </w:tcPr>
          <w:p w14:paraId="05F59C78" w14:textId="77777777" w:rsidR="00C77BE4" w:rsidRPr="00C74D1B" w:rsidRDefault="00C77BE4" w:rsidP="00A11466">
            <w:pPr>
              <w:rPr>
                <w:sz w:val="18"/>
                <w:szCs w:val="18"/>
              </w:rPr>
            </w:pPr>
          </w:p>
        </w:tc>
        <w:tc>
          <w:tcPr>
            <w:tcW w:w="567" w:type="dxa"/>
          </w:tcPr>
          <w:p w14:paraId="3A805706" w14:textId="77777777" w:rsidR="00C77BE4" w:rsidRPr="00C74D1B" w:rsidRDefault="00C77BE4" w:rsidP="00A11466">
            <w:pPr>
              <w:rPr>
                <w:sz w:val="18"/>
                <w:szCs w:val="18"/>
              </w:rPr>
            </w:pPr>
          </w:p>
        </w:tc>
        <w:tc>
          <w:tcPr>
            <w:tcW w:w="567" w:type="dxa"/>
          </w:tcPr>
          <w:p w14:paraId="68975A31" w14:textId="77777777" w:rsidR="00C77BE4" w:rsidRPr="00C74D1B" w:rsidRDefault="00C77BE4" w:rsidP="00A11466">
            <w:pPr>
              <w:rPr>
                <w:sz w:val="18"/>
                <w:szCs w:val="18"/>
              </w:rPr>
            </w:pPr>
          </w:p>
        </w:tc>
        <w:tc>
          <w:tcPr>
            <w:tcW w:w="567" w:type="dxa"/>
          </w:tcPr>
          <w:p w14:paraId="116C01EA" w14:textId="77777777" w:rsidR="00C77BE4" w:rsidRPr="00C74D1B" w:rsidRDefault="00C77BE4" w:rsidP="00A11466">
            <w:pPr>
              <w:rPr>
                <w:sz w:val="18"/>
                <w:szCs w:val="18"/>
              </w:rPr>
            </w:pPr>
          </w:p>
        </w:tc>
        <w:tc>
          <w:tcPr>
            <w:tcW w:w="2977" w:type="dxa"/>
          </w:tcPr>
          <w:p w14:paraId="77922800" w14:textId="77777777" w:rsidR="00C77BE4" w:rsidRPr="00C74D1B" w:rsidRDefault="00C77BE4" w:rsidP="00A11466">
            <w:pPr>
              <w:rPr>
                <w:sz w:val="18"/>
                <w:szCs w:val="18"/>
              </w:rPr>
            </w:pPr>
          </w:p>
        </w:tc>
      </w:tr>
      <w:tr w:rsidR="00C77BE4" w:rsidRPr="00C74D1B" w14:paraId="0DCBE008" w14:textId="77777777" w:rsidTr="00A11466">
        <w:tblPrEx>
          <w:tblCellMar>
            <w:top w:w="28" w:type="dxa"/>
            <w:bottom w:w="28" w:type="dxa"/>
          </w:tblCellMar>
        </w:tblPrEx>
        <w:trPr>
          <w:cantSplit/>
          <w:trHeight w:val="142"/>
        </w:trPr>
        <w:tc>
          <w:tcPr>
            <w:tcW w:w="1345" w:type="dxa"/>
          </w:tcPr>
          <w:p w14:paraId="7BBB5FCB" w14:textId="77777777" w:rsidR="00C77BE4" w:rsidRPr="00C74D1B" w:rsidRDefault="00C77BE4" w:rsidP="00A11466">
            <w:r w:rsidRPr="00C74D1B">
              <w:rPr>
                <w:color w:val="000000" w:themeColor="text1"/>
                <w:sz w:val="18"/>
              </w:rPr>
              <w:t>BRS10-J4</w:t>
            </w:r>
          </w:p>
        </w:tc>
        <w:tc>
          <w:tcPr>
            <w:tcW w:w="3191" w:type="dxa"/>
          </w:tcPr>
          <w:p w14:paraId="5E56E488"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receive, send and manage transmittals and submittals.</w:t>
            </w:r>
          </w:p>
        </w:tc>
        <w:tc>
          <w:tcPr>
            <w:tcW w:w="567" w:type="dxa"/>
          </w:tcPr>
          <w:p w14:paraId="468A23ED" w14:textId="77777777" w:rsidR="00C77BE4" w:rsidRPr="00C74D1B" w:rsidRDefault="00C77BE4" w:rsidP="00A11466">
            <w:pPr>
              <w:rPr>
                <w:sz w:val="18"/>
                <w:szCs w:val="18"/>
              </w:rPr>
            </w:pPr>
          </w:p>
        </w:tc>
        <w:tc>
          <w:tcPr>
            <w:tcW w:w="567" w:type="dxa"/>
          </w:tcPr>
          <w:p w14:paraId="3C9111DD" w14:textId="77777777" w:rsidR="00C77BE4" w:rsidRPr="00C74D1B" w:rsidRDefault="00C77BE4" w:rsidP="00A11466">
            <w:pPr>
              <w:rPr>
                <w:sz w:val="18"/>
                <w:szCs w:val="18"/>
              </w:rPr>
            </w:pPr>
          </w:p>
        </w:tc>
        <w:tc>
          <w:tcPr>
            <w:tcW w:w="567" w:type="dxa"/>
          </w:tcPr>
          <w:p w14:paraId="2467322A" w14:textId="77777777" w:rsidR="00C77BE4" w:rsidRPr="00C74D1B" w:rsidRDefault="00C77BE4" w:rsidP="00A11466">
            <w:pPr>
              <w:rPr>
                <w:sz w:val="18"/>
                <w:szCs w:val="18"/>
              </w:rPr>
            </w:pPr>
          </w:p>
        </w:tc>
        <w:tc>
          <w:tcPr>
            <w:tcW w:w="567" w:type="dxa"/>
          </w:tcPr>
          <w:p w14:paraId="25FC37CC" w14:textId="77777777" w:rsidR="00C77BE4" w:rsidRPr="00C74D1B" w:rsidRDefault="00C77BE4" w:rsidP="00A11466">
            <w:pPr>
              <w:rPr>
                <w:sz w:val="18"/>
                <w:szCs w:val="18"/>
              </w:rPr>
            </w:pPr>
          </w:p>
        </w:tc>
        <w:tc>
          <w:tcPr>
            <w:tcW w:w="567" w:type="dxa"/>
          </w:tcPr>
          <w:p w14:paraId="57F54BF9" w14:textId="77777777" w:rsidR="00C77BE4" w:rsidRPr="00C74D1B" w:rsidRDefault="00C77BE4" w:rsidP="00A11466">
            <w:pPr>
              <w:rPr>
                <w:sz w:val="18"/>
                <w:szCs w:val="18"/>
              </w:rPr>
            </w:pPr>
          </w:p>
        </w:tc>
        <w:tc>
          <w:tcPr>
            <w:tcW w:w="2977" w:type="dxa"/>
          </w:tcPr>
          <w:p w14:paraId="78707881" w14:textId="77777777" w:rsidR="00C77BE4" w:rsidRPr="00C74D1B" w:rsidRDefault="00C77BE4" w:rsidP="00A11466">
            <w:pPr>
              <w:rPr>
                <w:sz w:val="18"/>
                <w:szCs w:val="18"/>
              </w:rPr>
            </w:pPr>
          </w:p>
        </w:tc>
      </w:tr>
      <w:tr w:rsidR="00C77BE4" w:rsidRPr="00C74D1B" w14:paraId="464C5BF6" w14:textId="77777777" w:rsidTr="00A11466">
        <w:tblPrEx>
          <w:tblCellMar>
            <w:top w:w="28" w:type="dxa"/>
            <w:bottom w:w="28" w:type="dxa"/>
          </w:tblCellMar>
        </w:tblPrEx>
        <w:trPr>
          <w:cantSplit/>
          <w:trHeight w:val="142"/>
        </w:trPr>
        <w:tc>
          <w:tcPr>
            <w:tcW w:w="1345" w:type="dxa"/>
          </w:tcPr>
          <w:p w14:paraId="615E4D6C" w14:textId="77777777" w:rsidR="00C77BE4" w:rsidRPr="00C74D1B" w:rsidRDefault="00C77BE4" w:rsidP="00A11466">
            <w:r w:rsidRPr="00C74D1B">
              <w:rPr>
                <w:color w:val="000000" w:themeColor="text1"/>
                <w:sz w:val="18"/>
              </w:rPr>
              <w:t>BRS10-J5</w:t>
            </w:r>
          </w:p>
        </w:tc>
        <w:tc>
          <w:tcPr>
            <w:tcW w:w="3191" w:type="dxa"/>
          </w:tcPr>
          <w:p w14:paraId="79CD231D"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report, manage and resolve engineering challenges.</w:t>
            </w:r>
          </w:p>
        </w:tc>
        <w:tc>
          <w:tcPr>
            <w:tcW w:w="567" w:type="dxa"/>
          </w:tcPr>
          <w:p w14:paraId="4DC90B8A" w14:textId="77777777" w:rsidR="00C77BE4" w:rsidRPr="00C74D1B" w:rsidRDefault="00C77BE4" w:rsidP="00A11466">
            <w:pPr>
              <w:rPr>
                <w:sz w:val="18"/>
                <w:szCs w:val="18"/>
              </w:rPr>
            </w:pPr>
          </w:p>
        </w:tc>
        <w:tc>
          <w:tcPr>
            <w:tcW w:w="567" w:type="dxa"/>
          </w:tcPr>
          <w:p w14:paraId="34CC9EA6" w14:textId="77777777" w:rsidR="00C77BE4" w:rsidRPr="00C74D1B" w:rsidRDefault="00C77BE4" w:rsidP="00A11466">
            <w:pPr>
              <w:rPr>
                <w:sz w:val="18"/>
                <w:szCs w:val="18"/>
              </w:rPr>
            </w:pPr>
          </w:p>
        </w:tc>
        <w:tc>
          <w:tcPr>
            <w:tcW w:w="567" w:type="dxa"/>
          </w:tcPr>
          <w:p w14:paraId="28EF2743" w14:textId="77777777" w:rsidR="00C77BE4" w:rsidRPr="00C74D1B" w:rsidRDefault="00C77BE4" w:rsidP="00A11466">
            <w:pPr>
              <w:rPr>
                <w:sz w:val="18"/>
                <w:szCs w:val="18"/>
              </w:rPr>
            </w:pPr>
          </w:p>
        </w:tc>
        <w:tc>
          <w:tcPr>
            <w:tcW w:w="567" w:type="dxa"/>
          </w:tcPr>
          <w:p w14:paraId="79C210D3" w14:textId="77777777" w:rsidR="00C77BE4" w:rsidRPr="00C74D1B" w:rsidRDefault="00C77BE4" w:rsidP="00A11466">
            <w:pPr>
              <w:rPr>
                <w:sz w:val="18"/>
                <w:szCs w:val="18"/>
              </w:rPr>
            </w:pPr>
          </w:p>
        </w:tc>
        <w:tc>
          <w:tcPr>
            <w:tcW w:w="567" w:type="dxa"/>
          </w:tcPr>
          <w:p w14:paraId="250C668A" w14:textId="77777777" w:rsidR="00C77BE4" w:rsidRPr="00C74D1B" w:rsidRDefault="00C77BE4" w:rsidP="00A11466">
            <w:pPr>
              <w:rPr>
                <w:sz w:val="18"/>
                <w:szCs w:val="18"/>
              </w:rPr>
            </w:pPr>
          </w:p>
        </w:tc>
        <w:tc>
          <w:tcPr>
            <w:tcW w:w="2977" w:type="dxa"/>
          </w:tcPr>
          <w:p w14:paraId="67C68795" w14:textId="77777777" w:rsidR="00C77BE4" w:rsidRPr="00C74D1B" w:rsidRDefault="00C77BE4" w:rsidP="00A11466">
            <w:pPr>
              <w:rPr>
                <w:sz w:val="18"/>
                <w:szCs w:val="18"/>
              </w:rPr>
            </w:pPr>
          </w:p>
        </w:tc>
      </w:tr>
      <w:tr w:rsidR="00C77BE4" w:rsidRPr="00C74D1B" w14:paraId="11C767CA" w14:textId="77777777" w:rsidTr="00A11466">
        <w:tblPrEx>
          <w:tblCellMar>
            <w:top w:w="28" w:type="dxa"/>
            <w:bottom w:w="28" w:type="dxa"/>
          </w:tblCellMar>
        </w:tblPrEx>
        <w:trPr>
          <w:cantSplit/>
          <w:trHeight w:val="142"/>
        </w:trPr>
        <w:tc>
          <w:tcPr>
            <w:tcW w:w="1345" w:type="dxa"/>
          </w:tcPr>
          <w:p w14:paraId="7A70B75E" w14:textId="77777777" w:rsidR="00C77BE4" w:rsidRPr="00C74D1B" w:rsidRDefault="00C77BE4" w:rsidP="00A11466">
            <w:r w:rsidRPr="00C74D1B">
              <w:rPr>
                <w:color w:val="000000" w:themeColor="text1"/>
                <w:sz w:val="18"/>
              </w:rPr>
              <w:t>BRS10-J6</w:t>
            </w:r>
          </w:p>
        </w:tc>
        <w:tc>
          <w:tcPr>
            <w:tcW w:w="3191" w:type="dxa"/>
          </w:tcPr>
          <w:p w14:paraId="51378A88"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collect, manages, view and approve engineering field data.</w:t>
            </w:r>
          </w:p>
        </w:tc>
        <w:tc>
          <w:tcPr>
            <w:tcW w:w="567" w:type="dxa"/>
          </w:tcPr>
          <w:p w14:paraId="5ACA6722" w14:textId="77777777" w:rsidR="00C77BE4" w:rsidRPr="00C74D1B" w:rsidRDefault="00C77BE4" w:rsidP="00A11466">
            <w:pPr>
              <w:rPr>
                <w:sz w:val="18"/>
                <w:szCs w:val="18"/>
              </w:rPr>
            </w:pPr>
          </w:p>
        </w:tc>
        <w:tc>
          <w:tcPr>
            <w:tcW w:w="567" w:type="dxa"/>
          </w:tcPr>
          <w:p w14:paraId="21E37A7D" w14:textId="77777777" w:rsidR="00C77BE4" w:rsidRPr="00C74D1B" w:rsidRDefault="00C77BE4" w:rsidP="00A11466">
            <w:pPr>
              <w:rPr>
                <w:sz w:val="18"/>
                <w:szCs w:val="18"/>
              </w:rPr>
            </w:pPr>
          </w:p>
        </w:tc>
        <w:tc>
          <w:tcPr>
            <w:tcW w:w="567" w:type="dxa"/>
          </w:tcPr>
          <w:p w14:paraId="2EDEDFE8" w14:textId="77777777" w:rsidR="00C77BE4" w:rsidRPr="00C74D1B" w:rsidRDefault="00C77BE4" w:rsidP="00A11466">
            <w:pPr>
              <w:rPr>
                <w:sz w:val="18"/>
                <w:szCs w:val="18"/>
              </w:rPr>
            </w:pPr>
          </w:p>
        </w:tc>
        <w:tc>
          <w:tcPr>
            <w:tcW w:w="567" w:type="dxa"/>
          </w:tcPr>
          <w:p w14:paraId="3740A099" w14:textId="77777777" w:rsidR="00C77BE4" w:rsidRPr="00C74D1B" w:rsidRDefault="00C77BE4" w:rsidP="00A11466">
            <w:pPr>
              <w:rPr>
                <w:sz w:val="18"/>
                <w:szCs w:val="18"/>
              </w:rPr>
            </w:pPr>
          </w:p>
        </w:tc>
        <w:tc>
          <w:tcPr>
            <w:tcW w:w="567" w:type="dxa"/>
          </w:tcPr>
          <w:p w14:paraId="455DD4D7" w14:textId="77777777" w:rsidR="00C77BE4" w:rsidRPr="00C74D1B" w:rsidRDefault="00C77BE4" w:rsidP="00A11466">
            <w:pPr>
              <w:rPr>
                <w:sz w:val="18"/>
                <w:szCs w:val="18"/>
              </w:rPr>
            </w:pPr>
          </w:p>
        </w:tc>
        <w:tc>
          <w:tcPr>
            <w:tcW w:w="2977" w:type="dxa"/>
          </w:tcPr>
          <w:p w14:paraId="3BBB0BFB" w14:textId="77777777" w:rsidR="00C77BE4" w:rsidRPr="00C74D1B" w:rsidRDefault="00C77BE4" w:rsidP="00A11466">
            <w:pPr>
              <w:rPr>
                <w:sz w:val="18"/>
                <w:szCs w:val="18"/>
              </w:rPr>
            </w:pPr>
          </w:p>
        </w:tc>
      </w:tr>
      <w:tr w:rsidR="00C77BE4" w:rsidRPr="00C74D1B" w14:paraId="1A36C348" w14:textId="77777777" w:rsidTr="00A11466">
        <w:tblPrEx>
          <w:tblCellMar>
            <w:top w:w="28" w:type="dxa"/>
            <w:bottom w:w="28" w:type="dxa"/>
          </w:tblCellMar>
        </w:tblPrEx>
        <w:trPr>
          <w:cantSplit/>
          <w:trHeight w:val="142"/>
        </w:trPr>
        <w:tc>
          <w:tcPr>
            <w:tcW w:w="1345" w:type="dxa"/>
          </w:tcPr>
          <w:p w14:paraId="29E56E6D" w14:textId="77777777" w:rsidR="00C77BE4" w:rsidRPr="00C74D1B" w:rsidRDefault="00C77BE4" w:rsidP="00A11466">
            <w:r w:rsidRPr="00C74D1B">
              <w:rPr>
                <w:color w:val="000000" w:themeColor="text1"/>
                <w:sz w:val="18"/>
              </w:rPr>
              <w:t>BRS10-J7</w:t>
            </w:r>
          </w:p>
        </w:tc>
        <w:tc>
          <w:tcPr>
            <w:tcW w:w="3191" w:type="dxa"/>
          </w:tcPr>
          <w:p w14:paraId="61CA0E5B"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access and gain insight on past, current and future engineering performance.</w:t>
            </w:r>
          </w:p>
        </w:tc>
        <w:tc>
          <w:tcPr>
            <w:tcW w:w="567" w:type="dxa"/>
          </w:tcPr>
          <w:p w14:paraId="1F95B332" w14:textId="77777777" w:rsidR="00C77BE4" w:rsidRPr="00C74D1B" w:rsidRDefault="00C77BE4" w:rsidP="00A11466">
            <w:pPr>
              <w:rPr>
                <w:sz w:val="18"/>
                <w:szCs w:val="18"/>
              </w:rPr>
            </w:pPr>
          </w:p>
        </w:tc>
        <w:tc>
          <w:tcPr>
            <w:tcW w:w="567" w:type="dxa"/>
          </w:tcPr>
          <w:p w14:paraId="4D083B7D" w14:textId="77777777" w:rsidR="00C77BE4" w:rsidRPr="00C74D1B" w:rsidRDefault="00C77BE4" w:rsidP="00A11466">
            <w:pPr>
              <w:rPr>
                <w:sz w:val="18"/>
                <w:szCs w:val="18"/>
              </w:rPr>
            </w:pPr>
          </w:p>
        </w:tc>
        <w:tc>
          <w:tcPr>
            <w:tcW w:w="567" w:type="dxa"/>
          </w:tcPr>
          <w:p w14:paraId="4FDEF856" w14:textId="77777777" w:rsidR="00C77BE4" w:rsidRPr="00C74D1B" w:rsidRDefault="00C77BE4" w:rsidP="00A11466">
            <w:pPr>
              <w:rPr>
                <w:sz w:val="18"/>
                <w:szCs w:val="18"/>
              </w:rPr>
            </w:pPr>
          </w:p>
        </w:tc>
        <w:tc>
          <w:tcPr>
            <w:tcW w:w="567" w:type="dxa"/>
          </w:tcPr>
          <w:p w14:paraId="37E9D17C" w14:textId="77777777" w:rsidR="00C77BE4" w:rsidRPr="00C74D1B" w:rsidRDefault="00C77BE4" w:rsidP="00A11466">
            <w:pPr>
              <w:rPr>
                <w:sz w:val="18"/>
                <w:szCs w:val="18"/>
              </w:rPr>
            </w:pPr>
          </w:p>
        </w:tc>
        <w:tc>
          <w:tcPr>
            <w:tcW w:w="567" w:type="dxa"/>
          </w:tcPr>
          <w:p w14:paraId="20165E83" w14:textId="77777777" w:rsidR="00C77BE4" w:rsidRPr="00C74D1B" w:rsidRDefault="00C77BE4" w:rsidP="00A11466">
            <w:pPr>
              <w:rPr>
                <w:sz w:val="18"/>
                <w:szCs w:val="18"/>
              </w:rPr>
            </w:pPr>
          </w:p>
        </w:tc>
        <w:tc>
          <w:tcPr>
            <w:tcW w:w="2977" w:type="dxa"/>
          </w:tcPr>
          <w:p w14:paraId="1534809D" w14:textId="77777777" w:rsidR="00C77BE4" w:rsidRPr="00C74D1B" w:rsidRDefault="00C77BE4" w:rsidP="00A11466">
            <w:pPr>
              <w:rPr>
                <w:sz w:val="18"/>
                <w:szCs w:val="18"/>
              </w:rPr>
            </w:pPr>
          </w:p>
        </w:tc>
      </w:tr>
    </w:tbl>
    <w:p w14:paraId="41EE5621" w14:textId="77777777" w:rsidR="00C77BE4" w:rsidRPr="00C74D1B" w:rsidRDefault="00C77BE4" w:rsidP="00C77BE4"/>
    <w:p w14:paraId="6F6B19EF" w14:textId="77777777" w:rsidR="00C77BE4" w:rsidRPr="00C74D1B" w:rsidRDefault="00C77BE4" w:rsidP="0030064C">
      <w:pPr>
        <w:pStyle w:val="Heading3"/>
      </w:pPr>
      <w:bookmarkStart w:id="141" w:name="_Toc99103770"/>
      <w:r w:rsidRPr="00C74D1B">
        <w:t>Manage collaboration services</w:t>
      </w:r>
      <w:bookmarkEnd w:id="141"/>
    </w:p>
    <w:p w14:paraId="7ACEDFE1" w14:textId="77777777" w:rsidR="00C77BE4" w:rsidRPr="00C74D1B" w:rsidRDefault="00C77BE4" w:rsidP="00C77BE4"/>
    <w:tbl>
      <w:tblPr>
        <w:tblStyle w:val="TableGrid"/>
        <w:tblW w:w="10348" w:type="dxa"/>
        <w:tblInd w:w="279" w:type="dxa"/>
        <w:tblLayout w:type="fixed"/>
        <w:tblLook w:val="04A0" w:firstRow="1" w:lastRow="0" w:firstColumn="1" w:lastColumn="0" w:noHBand="0" w:noVBand="1"/>
      </w:tblPr>
      <w:tblGrid>
        <w:gridCol w:w="1345"/>
        <w:gridCol w:w="3191"/>
        <w:gridCol w:w="567"/>
        <w:gridCol w:w="567"/>
        <w:gridCol w:w="567"/>
        <w:gridCol w:w="567"/>
        <w:gridCol w:w="567"/>
        <w:gridCol w:w="2977"/>
      </w:tblGrid>
      <w:tr w:rsidR="00C77BE4" w:rsidRPr="00C74D1B" w14:paraId="1EC5E4E5" w14:textId="77777777" w:rsidTr="00A11466">
        <w:trPr>
          <w:trHeight w:val="1742"/>
        </w:trPr>
        <w:tc>
          <w:tcPr>
            <w:tcW w:w="1345" w:type="dxa"/>
            <w:shd w:val="clear" w:color="auto" w:fill="EEECE1" w:themeFill="background2"/>
          </w:tcPr>
          <w:p w14:paraId="6D6FB6E4" w14:textId="77777777" w:rsidR="00C77BE4" w:rsidRPr="00C74D1B" w:rsidRDefault="00C77BE4" w:rsidP="00A11466">
            <w:pPr>
              <w:rPr>
                <w:b/>
                <w:sz w:val="18"/>
                <w:szCs w:val="18"/>
              </w:rPr>
            </w:pPr>
            <w:r w:rsidRPr="00C74D1B">
              <w:rPr>
                <w:b/>
                <w:bCs/>
                <w:sz w:val="18"/>
                <w:szCs w:val="18"/>
              </w:rPr>
              <w:t>BRS Number</w:t>
            </w:r>
          </w:p>
        </w:tc>
        <w:tc>
          <w:tcPr>
            <w:tcW w:w="3191" w:type="dxa"/>
            <w:shd w:val="clear" w:color="auto" w:fill="EEECE1" w:themeFill="background2"/>
          </w:tcPr>
          <w:p w14:paraId="71C84847"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2B89CAF3"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603B8931"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670B107D"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2E8476A2"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2AC7FBEB"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551842C2"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28FD6F4A" w14:textId="77777777" w:rsidTr="00A11466">
        <w:trPr>
          <w:trHeight w:val="142"/>
        </w:trPr>
        <w:tc>
          <w:tcPr>
            <w:tcW w:w="1345" w:type="dxa"/>
          </w:tcPr>
          <w:p w14:paraId="28EAE58E" w14:textId="77777777" w:rsidR="00C77BE4" w:rsidRPr="00C74D1B" w:rsidRDefault="00C77BE4" w:rsidP="00A11466">
            <w:pPr>
              <w:pStyle w:val="ListParagraph"/>
              <w:ind w:left="0"/>
              <w:contextualSpacing w:val="0"/>
              <w:rPr>
                <w:sz w:val="18"/>
                <w:szCs w:val="18"/>
              </w:rPr>
            </w:pPr>
          </w:p>
        </w:tc>
        <w:tc>
          <w:tcPr>
            <w:tcW w:w="3191" w:type="dxa"/>
          </w:tcPr>
          <w:p w14:paraId="5675538C" w14:textId="77777777" w:rsidR="00C77BE4" w:rsidRPr="00C74D1B" w:rsidRDefault="00C77BE4" w:rsidP="00A11466">
            <w:pPr>
              <w:rPr>
                <w:color w:val="000000" w:themeColor="text1"/>
                <w:sz w:val="18"/>
                <w:szCs w:val="18"/>
              </w:rPr>
            </w:pPr>
          </w:p>
        </w:tc>
        <w:tc>
          <w:tcPr>
            <w:tcW w:w="567" w:type="dxa"/>
          </w:tcPr>
          <w:p w14:paraId="6E130F54" w14:textId="77777777" w:rsidR="00C77BE4" w:rsidRPr="00C74D1B" w:rsidRDefault="00C77BE4" w:rsidP="00A11466">
            <w:pPr>
              <w:pStyle w:val="ListParagraph"/>
              <w:ind w:left="0"/>
              <w:rPr>
                <w:color w:val="000000" w:themeColor="text1"/>
                <w:sz w:val="18"/>
              </w:rPr>
            </w:pPr>
          </w:p>
        </w:tc>
        <w:tc>
          <w:tcPr>
            <w:tcW w:w="567" w:type="dxa"/>
          </w:tcPr>
          <w:p w14:paraId="6C3FF1D0" w14:textId="77777777" w:rsidR="00C77BE4" w:rsidRPr="00C74D1B" w:rsidRDefault="00C77BE4" w:rsidP="00A11466">
            <w:pPr>
              <w:pStyle w:val="ListParagraph"/>
              <w:ind w:left="0"/>
              <w:rPr>
                <w:color w:val="000000" w:themeColor="text1"/>
                <w:sz w:val="18"/>
              </w:rPr>
            </w:pPr>
          </w:p>
        </w:tc>
        <w:tc>
          <w:tcPr>
            <w:tcW w:w="567" w:type="dxa"/>
          </w:tcPr>
          <w:p w14:paraId="6C2CB2C5" w14:textId="77777777" w:rsidR="00C77BE4" w:rsidRPr="00C74D1B" w:rsidRDefault="00C77BE4" w:rsidP="00A11466">
            <w:pPr>
              <w:pStyle w:val="ListParagraph"/>
              <w:ind w:left="0"/>
              <w:rPr>
                <w:color w:val="000000" w:themeColor="text1"/>
                <w:sz w:val="18"/>
              </w:rPr>
            </w:pPr>
          </w:p>
        </w:tc>
        <w:tc>
          <w:tcPr>
            <w:tcW w:w="567" w:type="dxa"/>
          </w:tcPr>
          <w:p w14:paraId="09D3134D" w14:textId="77777777" w:rsidR="00C77BE4" w:rsidRPr="00C74D1B" w:rsidRDefault="00C77BE4" w:rsidP="00A11466">
            <w:pPr>
              <w:pStyle w:val="ListParagraph"/>
              <w:ind w:left="0"/>
              <w:rPr>
                <w:color w:val="000000" w:themeColor="text1"/>
                <w:sz w:val="18"/>
              </w:rPr>
            </w:pPr>
          </w:p>
        </w:tc>
        <w:tc>
          <w:tcPr>
            <w:tcW w:w="567" w:type="dxa"/>
          </w:tcPr>
          <w:p w14:paraId="01981B76" w14:textId="77777777" w:rsidR="00C77BE4" w:rsidRPr="00C74D1B" w:rsidRDefault="00C77BE4" w:rsidP="00A11466">
            <w:pPr>
              <w:pStyle w:val="ListParagraph"/>
              <w:ind w:left="0"/>
              <w:rPr>
                <w:color w:val="000000" w:themeColor="text1"/>
                <w:sz w:val="18"/>
              </w:rPr>
            </w:pPr>
          </w:p>
        </w:tc>
        <w:tc>
          <w:tcPr>
            <w:tcW w:w="2977" w:type="dxa"/>
          </w:tcPr>
          <w:p w14:paraId="436230F8" w14:textId="77777777" w:rsidR="00C77BE4" w:rsidRPr="00C74D1B" w:rsidRDefault="00C77BE4" w:rsidP="00A11466">
            <w:pPr>
              <w:pStyle w:val="ListParagraph"/>
              <w:ind w:left="0"/>
              <w:rPr>
                <w:color w:val="000000" w:themeColor="text1"/>
                <w:sz w:val="18"/>
              </w:rPr>
            </w:pPr>
          </w:p>
        </w:tc>
      </w:tr>
      <w:tr w:rsidR="00C77BE4" w:rsidRPr="00C74D1B" w14:paraId="2908D838" w14:textId="77777777" w:rsidTr="00A11466">
        <w:tblPrEx>
          <w:tblCellMar>
            <w:top w:w="28" w:type="dxa"/>
            <w:bottom w:w="28" w:type="dxa"/>
          </w:tblCellMar>
        </w:tblPrEx>
        <w:trPr>
          <w:cantSplit/>
          <w:trHeight w:val="142"/>
        </w:trPr>
        <w:tc>
          <w:tcPr>
            <w:tcW w:w="1345" w:type="dxa"/>
          </w:tcPr>
          <w:p w14:paraId="1DA33CFB" w14:textId="77777777" w:rsidR="00C77BE4" w:rsidRPr="00C74D1B" w:rsidRDefault="00C77BE4" w:rsidP="00A11466">
            <w:pPr>
              <w:pStyle w:val="ListParagraph"/>
              <w:ind w:left="0"/>
              <w:rPr>
                <w:color w:val="000000" w:themeColor="text1"/>
                <w:sz w:val="18"/>
              </w:rPr>
            </w:pPr>
            <w:r w:rsidRPr="00C74D1B">
              <w:rPr>
                <w:color w:val="000000" w:themeColor="text1"/>
                <w:sz w:val="18"/>
                <w:szCs w:val="18"/>
              </w:rPr>
              <w:t>BRS11-K1</w:t>
            </w:r>
          </w:p>
        </w:tc>
        <w:tc>
          <w:tcPr>
            <w:tcW w:w="3191" w:type="dxa"/>
          </w:tcPr>
          <w:p w14:paraId="1A672D85"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access or and read-only to design integration content.</w:t>
            </w:r>
          </w:p>
        </w:tc>
        <w:tc>
          <w:tcPr>
            <w:tcW w:w="567" w:type="dxa"/>
          </w:tcPr>
          <w:p w14:paraId="034A13F9" w14:textId="77777777" w:rsidR="00C77BE4" w:rsidRPr="00C74D1B" w:rsidRDefault="00C77BE4" w:rsidP="00A11466"/>
        </w:tc>
        <w:tc>
          <w:tcPr>
            <w:tcW w:w="567" w:type="dxa"/>
          </w:tcPr>
          <w:p w14:paraId="4BECE3F7" w14:textId="77777777" w:rsidR="00C77BE4" w:rsidRPr="00C74D1B" w:rsidRDefault="00C77BE4" w:rsidP="00A11466"/>
        </w:tc>
        <w:tc>
          <w:tcPr>
            <w:tcW w:w="567" w:type="dxa"/>
          </w:tcPr>
          <w:p w14:paraId="59F25086" w14:textId="77777777" w:rsidR="00C77BE4" w:rsidRPr="00C74D1B" w:rsidRDefault="00C77BE4" w:rsidP="00A11466"/>
        </w:tc>
        <w:tc>
          <w:tcPr>
            <w:tcW w:w="567" w:type="dxa"/>
          </w:tcPr>
          <w:p w14:paraId="400814B3" w14:textId="77777777" w:rsidR="00C77BE4" w:rsidRPr="00C74D1B" w:rsidRDefault="00C77BE4" w:rsidP="00A11466"/>
        </w:tc>
        <w:tc>
          <w:tcPr>
            <w:tcW w:w="567" w:type="dxa"/>
          </w:tcPr>
          <w:p w14:paraId="110EDFB6" w14:textId="77777777" w:rsidR="00C77BE4" w:rsidRPr="00C74D1B" w:rsidRDefault="00C77BE4" w:rsidP="00A11466"/>
        </w:tc>
        <w:tc>
          <w:tcPr>
            <w:tcW w:w="2977" w:type="dxa"/>
          </w:tcPr>
          <w:p w14:paraId="02A903F1" w14:textId="77777777" w:rsidR="00C77BE4" w:rsidRPr="00C74D1B" w:rsidRDefault="00C77BE4" w:rsidP="00A11466"/>
        </w:tc>
      </w:tr>
      <w:tr w:rsidR="00C77BE4" w:rsidRPr="00C74D1B" w14:paraId="0A0C768C" w14:textId="77777777" w:rsidTr="00A11466">
        <w:tblPrEx>
          <w:tblCellMar>
            <w:top w:w="28" w:type="dxa"/>
            <w:bottom w:w="28" w:type="dxa"/>
          </w:tblCellMar>
        </w:tblPrEx>
        <w:trPr>
          <w:cantSplit/>
          <w:trHeight w:val="142"/>
        </w:trPr>
        <w:tc>
          <w:tcPr>
            <w:tcW w:w="1345" w:type="dxa"/>
          </w:tcPr>
          <w:p w14:paraId="535BA18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BRS11-K2</w:t>
            </w:r>
          </w:p>
        </w:tc>
        <w:tc>
          <w:tcPr>
            <w:tcW w:w="3191" w:type="dxa"/>
          </w:tcPr>
          <w:p w14:paraId="7D4FB57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check in/out with design integration content.</w:t>
            </w:r>
          </w:p>
        </w:tc>
        <w:tc>
          <w:tcPr>
            <w:tcW w:w="567" w:type="dxa"/>
          </w:tcPr>
          <w:p w14:paraId="75F0993F" w14:textId="77777777" w:rsidR="00C77BE4" w:rsidRPr="00C74D1B" w:rsidRDefault="00C77BE4" w:rsidP="00A11466"/>
        </w:tc>
        <w:tc>
          <w:tcPr>
            <w:tcW w:w="567" w:type="dxa"/>
          </w:tcPr>
          <w:p w14:paraId="2A3406FD" w14:textId="77777777" w:rsidR="00C77BE4" w:rsidRPr="00C74D1B" w:rsidRDefault="00C77BE4" w:rsidP="00A11466"/>
        </w:tc>
        <w:tc>
          <w:tcPr>
            <w:tcW w:w="567" w:type="dxa"/>
          </w:tcPr>
          <w:p w14:paraId="28FCF08D" w14:textId="77777777" w:rsidR="00C77BE4" w:rsidRPr="00C74D1B" w:rsidRDefault="00C77BE4" w:rsidP="00A11466"/>
        </w:tc>
        <w:tc>
          <w:tcPr>
            <w:tcW w:w="567" w:type="dxa"/>
          </w:tcPr>
          <w:p w14:paraId="0AA5267F" w14:textId="77777777" w:rsidR="00C77BE4" w:rsidRPr="00C74D1B" w:rsidRDefault="00C77BE4" w:rsidP="00A11466"/>
        </w:tc>
        <w:tc>
          <w:tcPr>
            <w:tcW w:w="567" w:type="dxa"/>
          </w:tcPr>
          <w:p w14:paraId="7CC27E5F" w14:textId="77777777" w:rsidR="00C77BE4" w:rsidRPr="00C74D1B" w:rsidRDefault="00C77BE4" w:rsidP="00A11466"/>
        </w:tc>
        <w:tc>
          <w:tcPr>
            <w:tcW w:w="2977" w:type="dxa"/>
          </w:tcPr>
          <w:p w14:paraId="4C76F11B" w14:textId="77777777" w:rsidR="00C77BE4" w:rsidRPr="00C74D1B" w:rsidRDefault="00C77BE4" w:rsidP="00A11466"/>
        </w:tc>
      </w:tr>
      <w:tr w:rsidR="00C77BE4" w:rsidRPr="00C74D1B" w14:paraId="228C6874" w14:textId="77777777" w:rsidTr="00A11466">
        <w:tblPrEx>
          <w:tblCellMar>
            <w:top w:w="28" w:type="dxa"/>
            <w:bottom w:w="28" w:type="dxa"/>
          </w:tblCellMar>
        </w:tblPrEx>
        <w:trPr>
          <w:cantSplit/>
          <w:trHeight w:val="142"/>
        </w:trPr>
        <w:tc>
          <w:tcPr>
            <w:tcW w:w="1345" w:type="dxa"/>
          </w:tcPr>
          <w:p w14:paraId="1B2C9541" w14:textId="77777777" w:rsidR="00C77BE4" w:rsidRPr="00C74D1B" w:rsidRDefault="00C77BE4" w:rsidP="00A11466">
            <w:r w:rsidRPr="00C74D1B">
              <w:rPr>
                <w:color w:val="000000" w:themeColor="text1"/>
                <w:sz w:val="18"/>
                <w:szCs w:val="18"/>
              </w:rPr>
              <w:t>BRS11-K3</w:t>
            </w:r>
          </w:p>
        </w:tc>
        <w:tc>
          <w:tcPr>
            <w:tcW w:w="3191" w:type="dxa"/>
          </w:tcPr>
          <w:p w14:paraId="1866A187"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collect data from engineering fields.</w:t>
            </w:r>
          </w:p>
        </w:tc>
        <w:tc>
          <w:tcPr>
            <w:tcW w:w="567" w:type="dxa"/>
          </w:tcPr>
          <w:p w14:paraId="344F7363" w14:textId="77777777" w:rsidR="00C77BE4" w:rsidRPr="00C74D1B" w:rsidRDefault="00C77BE4" w:rsidP="00A11466"/>
        </w:tc>
        <w:tc>
          <w:tcPr>
            <w:tcW w:w="567" w:type="dxa"/>
          </w:tcPr>
          <w:p w14:paraId="670A7168" w14:textId="77777777" w:rsidR="00C77BE4" w:rsidRPr="00C74D1B" w:rsidRDefault="00C77BE4" w:rsidP="00A11466"/>
        </w:tc>
        <w:tc>
          <w:tcPr>
            <w:tcW w:w="567" w:type="dxa"/>
          </w:tcPr>
          <w:p w14:paraId="16AD97D2" w14:textId="77777777" w:rsidR="00C77BE4" w:rsidRPr="00C74D1B" w:rsidRDefault="00C77BE4" w:rsidP="00A11466"/>
        </w:tc>
        <w:tc>
          <w:tcPr>
            <w:tcW w:w="567" w:type="dxa"/>
          </w:tcPr>
          <w:p w14:paraId="1CA6227E" w14:textId="77777777" w:rsidR="00C77BE4" w:rsidRPr="00C74D1B" w:rsidRDefault="00C77BE4" w:rsidP="00A11466"/>
        </w:tc>
        <w:tc>
          <w:tcPr>
            <w:tcW w:w="567" w:type="dxa"/>
          </w:tcPr>
          <w:p w14:paraId="2C85EF07" w14:textId="77777777" w:rsidR="00C77BE4" w:rsidRPr="00C74D1B" w:rsidRDefault="00C77BE4" w:rsidP="00A11466"/>
        </w:tc>
        <w:tc>
          <w:tcPr>
            <w:tcW w:w="2977" w:type="dxa"/>
          </w:tcPr>
          <w:p w14:paraId="292F9C50" w14:textId="77777777" w:rsidR="00C77BE4" w:rsidRPr="00C74D1B" w:rsidRDefault="00C77BE4" w:rsidP="00A11466"/>
        </w:tc>
      </w:tr>
      <w:tr w:rsidR="00C77BE4" w:rsidRPr="00C74D1B" w14:paraId="51CD2263" w14:textId="77777777" w:rsidTr="00A11466">
        <w:tblPrEx>
          <w:tblCellMar>
            <w:top w:w="28" w:type="dxa"/>
            <w:bottom w:w="28" w:type="dxa"/>
          </w:tblCellMar>
        </w:tblPrEx>
        <w:trPr>
          <w:cantSplit/>
          <w:trHeight w:val="142"/>
        </w:trPr>
        <w:tc>
          <w:tcPr>
            <w:tcW w:w="1345" w:type="dxa"/>
          </w:tcPr>
          <w:p w14:paraId="7F8FF73D" w14:textId="77777777" w:rsidR="00C77BE4" w:rsidRPr="00C74D1B" w:rsidRDefault="00C77BE4" w:rsidP="00A11466">
            <w:r w:rsidRPr="00C74D1B">
              <w:rPr>
                <w:color w:val="000000" w:themeColor="text1"/>
                <w:sz w:val="18"/>
                <w:szCs w:val="18"/>
              </w:rPr>
              <w:t>BRS11-K4</w:t>
            </w:r>
          </w:p>
        </w:tc>
        <w:tc>
          <w:tcPr>
            <w:tcW w:w="3191" w:type="dxa"/>
          </w:tcPr>
          <w:p w14:paraId="510CDBD7"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collect data from engineering fields.</w:t>
            </w:r>
          </w:p>
        </w:tc>
        <w:tc>
          <w:tcPr>
            <w:tcW w:w="567" w:type="dxa"/>
          </w:tcPr>
          <w:p w14:paraId="755AAA88" w14:textId="77777777" w:rsidR="00C77BE4" w:rsidRPr="00C74D1B" w:rsidRDefault="00C77BE4" w:rsidP="00A11466"/>
        </w:tc>
        <w:tc>
          <w:tcPr>
            <w:tcW w:w="567" w:type="dxa"/>
          </w:tcPr>
          <w:p w14:paraId="324D2509" w14:textId="77777777" w:rsidR="00C77BE4" w:rsidRPr="00C74D1B" w:rsidRDefault="00C77BE4" w:rsidP="00A11466"/>
        </w:tc>
        <w:tc>
          <w:tcPr>
            <w:tcW w:w="567" w:type="dxa"/>
          </w:tcPr>
          <w:p w14:paraId="54928709" w14:textId="77777777" w:rsidR="00C77BE4" w:rsidRPr="00C74D1B" w:rsidRDefault="00C77BE4" w:rsidP="00A11466"/>
        </w:tc>
        <w:tc>
          <w:tcPr>
            <w:tcW w:w="567" w:type="dxa"/>
          </w:tcPr>
          <w:p w14:paraId="14534A06" w14:textId="77777777" w:rsidR="00C77BE4" w:rsidRPr="00C74D1B" w:rsidRDefault="00C77BE4" w:rsidP="00A11466"/>
        </w:tc>
        <w:tc>
          <w:tcPr>
            <w:tcW w:w="567" w:type="dxa"/>
          </w:tcPr>
          <w:p w14:paraId="5A4B9548" w14:textId="77777777" w:rsidR="00C77BE4" w:rsidRPr="00C74D1B" w:rsidRDefault="00C77BE4" w:rsidP="00A11466"/>
        </w:tc>
        <w:tc>
          <w:tcPr>
            <w:tcW w:w="2977" w:type="dxa"/>
          </w:tcPr>
          <w:p w14:paraId="20AAC17A" w14:textId="77777777" w:rsidR="00C77BE4" w:rsidRPr="00C74D1B" w:rsidRDefault="00C77BE4" w:rsidP="00A11466"/>
        </w:tc>
      </w:tr>
    </w:tbl>
    <w:p w14:paraId="45AD0B3A" w14:textId="77777777" w:rsidR="00C77BE4" w:rsidRPr="00C74D1B" w:rsidRDefault="00C77BE4" w:rsidP="00C77BE4"/>
    <w:p w14:paraId="50DA318A" w14:textId="77777777" w:rsidR="00C77BE4" w:rsidRPr="00C74D1B" w:rsidRDefault="00C77BE4" w:rsidP="0030064C">
      <w:pPr>
        <w:pStyle w:val="Heading3"/>
      </w:pPr>
      <w:bookmarkStart w:id="142" w:name="_Toc99103771"/>
      <w:r w:rsidRPr="00C74D1B">
        <w:t>Manage design integration</w:t>
      </w:r>
      <w:bookmarkEnd w:id="142"/>
    </w:p>
    <w:p w14:paraId="5DAB507A" w14:textId="77777777" w:rsidR="00C77BE4" w:rsidRPr="00C74D1B" w:rsidRDefault="00C77BE4" w:rsidP="00C77BE4"/>
    <w:tbl>
      <w:tblPr>
        <w:tblStyle w:val="TableGrid"/>
        <w:tblW w:w="10348" w:type="dxa"/>
        <w:tblInd w:w="279" w:type="dxa"/>
        <w:tblLayout w:type="fixed"/>
        <w:tblLook w:val="04A0" w:firstRow="1" w:lastRow="0" w:firstColumn="1" w:lastColumn="0" w:noHBand="0" w:noVBand="1"/>
      </w:tblPr>
      <w:tblGrid>
        <w:gridCol w:w="1345"/>
        <w:gridCol w:w="3191"/>
        <w:gridCol w:w="567"/>
        <w:gridCol w:w="567"/>
        <w:gridCol w:w="567"/>
        <w:gridCol w:w="567"/>
        <w:gridCol w:w="567"/>
        <w:gridCol w:w="2977"/>
      </w:tblGrid>
      <w:tr w:rsidR="00C77BE4" w:rsidRPr="00C74D1B" w14:paraId="1A16E54F" w14:textId="77777777" w:rsidTr="00A11466">
        <w:trPr>
          <w:trHeight w:val="1742"/>
        </w:trPr>
        <w:tc>
          <w:tcPr>
            <w:tcW w:w="1345" w:type="dxa"/>
            <w:shd w:val="clear" w:color="auto" w:fill="EEECE1" w:themeFill="background2"/>
          </w:tcPr>
          <w:p w14:paraId="103B2DE4" w14:textId="77777777" w:rsidR="00C77BE4" w:rsidRPr="00C74D1B" w:rsidRDefault="00C77BE4" w:rsidP="00A11466">
            <w:pPr>
              <w:rPr>
                <w:b/>
                <w:sz w:val="18"/>
                <w:szCs w:val="18"/>
              </w:rPr>
            </w:pPr>
            <w:r w:rsidRPr="00C74D1B">
              <w:rPr>
                <w:b/>
                <w:bCs/>
                <w:sz w:val="18"/>
                <w:szCs w:val="18"/>
              </w:rPr>
              <w:t>BRS Number</w:t>
            </w:r>
          </w:p>
        </w:tc>
        <w:tc>
          <w:tcPr>
            <w:tcW w:w="3191" w:type="dxa"/>
            <w:shd w:val="clear" w:color="auto" w:fill="EEECE1" w:themeFill="background2"/>
          </w:tcPr>
          <w:p w14:paraId="495C47F0"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7440A04B"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6E5262D7"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69A6CD36"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3F1B7B3E"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1C53BF36"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53DB2B3F"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791444E7" w14:textId="77777777" w:rsidTr="00A11466">
        <w:trPr>
          <w:trHeight w:val="142"/>
        </w:trPr>
        <w:tc>
          <w:tcPr>
            <w:tcW w:w="1345" w:type="dxa"/>
          </w:tcPr>
          <w:p w14:paraId="7B67BDDE" w14:textId="77777777" w:rsidR="00C77BE4" w:rsidRPr="00C74D1B" w:rsidRDefault="00C77BE4" w:rsidP="00A11466">
            <w:pPr>
              <w:pStyle w:val="ListParagraph"/>
              <w:ind w:left="0"/>
              <w:contextualSpacing w:val="0"/>
              <w:rPr>
                <w:sz w:val="18"/>
                <w:szCs w:val="18"/>
              </w:rPr>
            </w:pPr>
          </w:p>
        </w:tc>
        <w:tc>
          <w:tcPr>
            <w:tcW w:w="3191" w:type="dxa"/>
          </w:tcPr>
          <w:p w14:paraId="55EBFA5D" w14:textId="77777777" w:rsidR="00C77BE4" w:rsidRPr="00C74D1B" w:rsidRDefault="00C77BE4" w:rsidP="00A11466">
            <w:pPr>
              <w:rPr>
                <w:color w:val="000000" w:themeColor="text1"/>
                <w:sz w:val="18"/>
                <w:szCs w:val="18"/>
              </w:rPr>
            </w:pPr>
          </w:p>
        </w:tc>
        <w:tc>
          <w:tcPr>
            <w:tcW w:w="567" w:type="dxa"/>
          </w:tcPr>
          <w:p w14:paraId="58F0A06B" w14:textId="77777777" w:rsidR="00C77BE4" w:rsidRPr="00C74D1B" w:rsidRDefault="00C77BE4" w:rsidP="00A11466">
            <w:pPr>
              <w:pStyle w:val="ListParagraph"/>
              <w:ind w:left="0"/>
              <w:rPr>
                <w:color w:val="000000" w:themeColor="text1"/>
                <w:sz w:val="18"/>
              </w:rPr>
            </w:pPr>
          </w:p>
        </w:tc>
        <w:tc>
          <w:tcPr>
            <w:tcW w:w="567" w:type="dxa"/>
          </w:tcPr>
          <w:p w14:paraId="22471286" w14:textId="77777777" w:rsidR="00C77BE4" w:rsidRPr="00C74D1B" w:rsidRDefault="00C77BE4" w:rsidP="00A11466">
            <w:pPr>
              <w:pStyle w:val="ListParagraph"/>
              <w:ind w:left="0"/>
              <w:rPr>
                <w:color w:val="000000" w:themeColor="text1"/>
                <w:sz w:val="18"/>
              </w:rPr>
            </w:pPr>
          </w:p>
        </w:tc>
        <w:tc>
          <w:tcPr>
            <w:tcW w:w="567" w:type="dxa"/>
          </w:tcPr>
          <w:p w14:paraId="1B9E5681" w14:textId="77777777" w:rsidR="00C77BE4" w:rsidRPr="00C74D1B" w:rsidRDefault="00C77BE4" w:rsidP="00A11466">
            <w:pPr>
              <w:pStyle w:val="ListParagraph"/>
              <w:ind w:left="0"/>
              <w:rPr>
                <w:color w:val="000000" w:themeColor="text1"/>
                <w:sz w:val="18"/>
              </w:rPr>
            </w:pPr>
          </w:p>
        </w:tc>
        <w:tc>
          <w:tcPr>
            <w:tcW w:w="567" w:type="dxa"/>
          </w:tcPr>
          <w:p w14:paraId="246952B4" w14:textId="77777777" w:rsidR="00C77BE4" w:rsidRPr="00C74D1B" w:rsidRDefault="00C77BE4" w:rsidP="00A11466">
            <w:pPr>
              <w:pStyle w:val="ListParagraph"/>
              <w:ind w:left="0"/>
              <w:rPr>
                <w:color w:val="000000" w:themeColor="text1"/>
                <w:sz w:val="18"/>
              </w:rPr>
            </w:pPr>
          </w:p>
        </w:tc>
        <w:tc>
          <w:tcPr>
            <w:tcW w:w="567" w:type="dxa"/>
          </w:tcPr>
          <w:p w14:paraId="779693EF" w14:textId="77777777" w:rsidR="00C77BE4" w:rsidRPr="00C74D1B" w:rsidRDefault="00C77BE4" w:rsidP="00A11466">
            <w:pPr>
              <w:pStyle w:val="ListParagraph"/>
              <w:ind w:left="0"/>
              <w:rPr>
                <w:color w:val="000000" w:themeColor="text1"/>
                <w:sz w:val="18"/>
              </w:rPr>
            </w:pPr>
          </w:p>
        </w:tc>
        <w:tc>
          <w:tcPr>
            <w:tcW w:w="2977" w:type="dxa"/>
          </w:tcPr>
          <w:p w14:paraId="66B64224" w14:textId="77777777" w:rsidR="00C77BE4" w:rsidRPr="00C74D1B" w:rsidRDefault="00C77BE4" w:rsidP="00A11466">
            <w:pPr>
              <w:pStyle w:val="ListParagraph"/>
              <w:ind w:left="0"/>
              <w:rPr>
                <w:color w:val="000000" w:themeColor="text1"/>
                <w:sz w:val="18"/>
              </w:rPr>
            </w:pPr>
          </w:p>
        </w:tc>
      </w:tr>
      <w:tr w:rsidR="00C77BE4" w:rsidRPr="00C74D1B" w14:paraId="4A42A4B4" w14:textId="77777777" w:rsidTr="00A11466">
        <w:tblPrEx>
          <w:tblCellMar>
            <w:top w:w="28" w:type="dxa"/>
            <w:bottom w:w="28" w:type="dxa"/>
          </w:tblCellMar>
        </w:tblPrEx>
        <w:trPr>
          <w:cantSplit/>
          <w:trHeight w:val="142"/>
        </w:trPr>
        <w:tc>
          <w:tcPr>
            <w:tcW w:w="1345" w:type="dxa"/>
          </w:tcPr>
          <w:p w14:paraId="19A44C5A" w14:textId="77777777" w:rsidR="00C77BE4" w:rsidRPr="00C74D1B" w:rsidRDefault="00C77BE4" w:rsidP="00A11466">
            <w:r w:rsidRPr="00C74D1B">
              <w:rPr>
                <w:color w:val="000000" w:themeColor="text1"/>
                <w:sz w:val="18"/>
                <w:szCs w:val="18"/>
              </w:rPr>
              <w:t>BRS12-L1</w:t>
            </w:r>
          </w:p>
        </w:tc>
        <w:tc>
          <w:tcPr>
            <w:tcW w:w="3191" w:type="dxa"/>
          </w:tcPr>
          <w:p w14:paraId="4F11EB0A"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integrate engineering applications.</w:t>
            </w:r>
          </w:p>
        </w:tc>
        <w:tc>
          <w:tcPr>
            <w:tcW w:w="567" w:type="dxa"/>
          </w:tcPr>
          <w:p w14:paraId="7D72D05F" w14:textId="77777777" w:rsidR="00C77BE4" w:rsidRPr="00C74D1B" w:rsidRDefault="00C77BE4" w:rsidP="00A11466"/>
        </w:tc>
        <w:tc>
          <w:tcPr>
            <w:tcW w:w="567" w:type="dxa"/>
          </w:tcPr>
          <w:p w14:paraId="38B0C260" w14:textId="77777777" w:rsidR="00C77BE4" w:rsidRPr="00C74D1B" w:rsidRDefault="00C77BE4" w:rsidP="00A11466"/>
        </w:tc>
        <w:tc>
          <w:tcPr>
            <w:tcW w:w="567" w:type="dxa"/>
          </w:tcPr>
          <w:p w14:paraId="701DAC12" w14:textId="77777777" w:rsidR="00C77BE4" w:rsidRPr="00C74D1B" w:rsidRDefault="00C77BE4" w:rsidP="00A11466"/>
        </w:tc>
        <w:tc>
          <w:tcPr>
            <w:tcW w:w="567" w:type="dxa"/>
          </w:tcPr>
          <w:p w14:paraId="3D5F2E84" w14:textId="77777777" w:rsidR="00C77BE4" w:rsidRPr="00C74D1B" w:rsidRDefault="00C77BE4" w:rsidP="00A11466"/>
        </w:tc>
        <w:tc>
          <w:tcPr>
            <w:tcW w:w="567" w:type="dxa"/>
          </w:tcPr>
          <w:p w14:paraId="07886116" w14:textId="77777777" w:rsidR="00C77BE4" w:rsidRPr="00C74D1B" w:rsidRDefault="00C77BE4" w:rsidP="00A11466"/>
        </w:tc>
        <w:tc>
          <w:tcPr>
            <w:tcW w:w="2977" w:type="dxa"/>
          </w:tcPr>
          <w:p w14:paraId="16014862" w14:textId="77777777" w:rsidR="00C77BE4" w:rsidRPr="00C74D1B" w:rsidRDefault="00C77BE4" w:rsidP="00A11466"/>
        </w:tc>
      </w:tr>
      <w:tr w:rsidR="00C77BE4" w:rsidRPr="00C74D1B" w14:paraId="12C40830" w14:textId="77777777" w:rsidTr="00A11466">
        <w:tblPrEx>
          <w:tblCellMar>
            <w:top w:w="28" w:type="dxa"/>
            <w:bottom w:w="28" w:type="dxa"/>
          </w:tblCellMar>
        </w:tblPrEx>
        <w:trPr>
          <w:cantSplit/>
          <w:trHeight w:val="142"/>
        </w:trPr>
        <w:tc>
          <w:tcPr>
            <w:tcW w:w="1345" w:type="dxa"/>
          </w:tcPr>
          <w:p w14:paraId="79B563B4" w14:textId="77777777" w:rsidR="00C77BE4" w:rsidRPr="00C74D1B" w:rsidRDefault="00C77BE4" w:rsidP="00A11466">
            <w:pPr>
              <w:rPr>
                <w:sz w:val="18"/>
                <w:szCs w:val="18"/>
              </w:rPr>
            </w:pPr>
            <w:r w:rsidRPr="00C74D1B">
              <w:rPr>
                <w:color w:val="000000" w:themeColor="text1"/>
                <w:sz w:val="18"/>
                <w:szCs w:val="18"/>
              </w:rPr>
              <w:t>BRS12-L2</w:t>
            </w:r>
          </w:p>
        </w:tc>
        <w:tc>
          <w:tcPr>
            <w:tcW w:w="3191" w:type="dxa"/>
          </w:tcPr>
          <w:p w14:paraId="3EBEFA2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automate title block generation.</w:t>
            </w:r>
          </w:p>
        </w:tc>
        <w:tc>
          <w:tcPr>
            <w:tcW w:w="567" w:type="dxa"/>
          </w:tcPr>
          <w:p w14:paraId="3F90B86A" w14:textId="77777777" w:rsidR="00C77BE4" w:rsidRPr="00C74D1B" w:rsidRDefault="00C77BE4" w:rsidP="00A11466"/>
        </w:tc>
        <w:tc>
          <w:tcPr>
            <w:tcW w:w="567" w:type="dxa"/>
          </w:tcPr>
          <w:p w14:paraId="2DFF7E18" w14:textId="77777777" w:rsidR="00C77BE4" w:rsidRPr="00C74D1B" w:rsidRDefault="00C77BE4" w:rsidP="00A11466"/>
        </w:tc>
        <w:tc>
          <w:tcPr>
            <w:tcW w:w="567" w:type="dxa"/>
          </w:tcPr>
          <w:p w14:paraId="3D95326A" w14:textId="77777777" w:rsidR="00C77BE4" w:rsidRPr="00C74D1B" w:rsidRDefault="00C77BE4" w:rsidP="00A11466"/>
        </w:tc>
        <w:tc>
          <w:tcPr>
            <w:tcW w:w="567" w:type="dxa"/>
          </w:tcPr>
          <w:p w14:paraId="1FBBE23A" w14:textId="77777777" w:rsidR="00C77BE4" w:rsidRPr="00C74D1B" w:rsidRDefault="00C77BE4" w:rsidP="00A11466"/>
        </w:tc>
        <w:tc>
          <w:tcPr>
            <w:tcW w:w="567" w:type="dxa"/>
          </w:tcPr>
          <w:p w14:paraId="05E29D1F" w14:textId="77777777" w:rsidR="00C77BE4" w:rsidRPr="00C74D1B" w:rsidRDefault="00C77BE4" w:rsidP="00A11466"/>
        </w:tc>
        <w:tc>
          <w:tcPr>
            <w:tcW w:w="2977" w:type="dxa"/>
          </w:tcPr>
          <w:p w14:paraId="61B25DC4" w14:textId="77777777" w:rsidR="00C77BE4" w:rsidRPr="00C74D1B" w:rsidRDefault="00C77BE4" w:rsidP="00A11466"/>
        </w:tc>
      </w:tr>
      <w:tr w:rsidR="00C77BE4" w:rsidRPr="00C74D1B" w14:paraId="472A7209" w14:textId="77777777" w:rsidTr="00A11466">
        <w:tblPrEx>
          <w:tblCellMar>
            <w:top w:w="28" w:type="dxa"/>
            <w:bottom w:w="28" w:type="dxa"/>
          </w:tblCellMar>
        </w:tblPrEx>
        <w:trPr>
          <w:cantSplit/>
          <w:trHeight w:val="142"/>
        </w:trPr>
        <w:tc>
          <w:tcPr>
            <w:tcW w:w="1345" w:type="dxa"/>
          </w:tcPr>
          <w:p w14:paraId="057AE711" w14:textId="77777777" w:rsidR="00C77BE4" w:rsidRPr="00C74D1B" w:rsidRDefault="00C77BE4" w:rsidP="00A11466">
            <w:pPr>
              <w:rPr>
                <w:sz w:val="18"/>
                <w:szCs w:val="18"/>
              </w:rPr>
            </w:pPr>
            <w:r w:rsidRPr="00C74D1B">
              <w:rPr>
                <w:color w:val="000000" w:themeColor="text1"/>
                <w:sz w:val="18"/>
                <w:szCs w:val="18"/>
              </w:rPr>
              <w:t>BRS12-L3</w:t>
            </w:r>
          </w:p>
        </w:tc>
        <w:tc>
          <w:tcPr>
            <w:tcW w:w="3191" w:type="dxa"/>
          </w:tcPr>
          <w:p w14:paraId="56FF318B"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manage dependencies and references.</w:t>
            </w:r>
          </w:p>
        </w:tc>
        <w:tc>
          <w:tcPr>
            <w:tcW w:w="567" w:type="dxa"/>
          </w:tcPr>
          <w:p w14:paraId="171C8E72" w14:textId="77777777" w:rsidR="00C77BE4" w:rsidRPr="00C74D1B" w:rsidRDefault="00C77BE4" w:rsidP="00A11466"/>
        </w:tc>
        <w:tc>
          <w:tcPr>
            <w:tcW w:w="567" w:type="dxa"/>
          </w:tcPr>
          <w:p w14:paraId="3D9162F0" w14:textId="77777777" w:rsidR="00C77BE4" w:rsidRPr="00C74D1B" w:rsidRDefault="00C77BE4" w:rsidP="00A11466"/>
        </w:tc>
        <w:tc>
          <w:tcPr>
            <w:tcW w:w="567" w:type="dxa"/>
          </w:tcPr>
          <w:p w14:paraId="0D8D5B85" w14:textId="77777777" w:rsidR="00C77BE4" w:rsidRPr="00C74D1B" w:rsidRDefault="00C77BE4" w:rsidP="00A11466"/>
        </w:tc>
        <w:tc>
          <w:tcPr>
            <w:tcW w:w="567" w:type="dxa"/>
          </w:tcPr>
          <w:p w14:paraId="02FCB7FD" w14:textId="77777777" w:rsidR="00C77BE4" w:rsidRPr="00C74D1B" w:rsidRDefault="00C77BE4" w:rsidP="00A11466"/>
        </w:tc>
        <w:tc>
          <w:tcPr>
            <w:tcW w:w="567" w:type="dxa"/>
          </w:tcPr>
          <w:p w14:paraId="342B2101" w14:textId="77777777" w:rsidR="00C77BE4" w:rsidRPr="00C74D1B" w:rsidRDefault="00C77BE4" w:rsidP="00A11466"/>
        </w:tc>
        <w:tc>
          <w:tcPr>
            <w:tcW w:w="2977" w:type="dxa"/>
          </w:tcPr>
          <w:p w14:paraId="759DF0C3" w14:textId="77777777" w:rsidR="00C77BE4" w:rsidRPr="00C74D1B" w:rsidRDefault="00C77BE4" w:rsidP="00A11466"/>
        </w:tc>
      </w:tr>
      <w:tr w:rsidR="00C77BE4" w:rsidRPr="00C74D1B" w14:paraId="424FE5E5" w14:textId="77777777" w:rsidTr="00A11466">
        <w:tblPrEx>
          <w:tblCellMar>
            <w:top w:w="28" w:type="dxa"/>
            <w:bottom w:w="28" w:type="dxa"/>
          </w:tblCellMar>
        </w:tblPrEx>
        <w:trPr>
          <w:cantSplit/>
          <w:trHeight w:val="142"/>
        </w:trPr>
        <w:tc>
          <w:tcPr>
            <w:tcW w:w="1345" w:type="dxa"/>
          </w:tcPr>
          <w:p w14:paraId="42658D39" w14:textId="77777777" w:rsidR="00C77BE4" w:rsidRPr="00C74D1B" w:rsidRDefault="00C77BE4" w:rsidP="00A11466">
            <w:pPr>
              <w:rPr>
                <w:sz w:val="18"/>
                <w:szCs w:val="18"/>
              </w:rPr>
            </w:pPr>
            <w:r w:rsidRPr="00C74D1B">
              <w:rPr>
                <w:color w:val="000000" w:themeColor="text1"/>
                <w:sz w:val="18"/>
                <w:szCs w:val="18"/>
              </w:rPr>
              <w:t>BRS12-L4</w:t>
            </w:r>
          </w:p>
        </w:tc>
        <w:tc>
          <w:tcPr>
            <w:tcW w:w="3191" w:type="dxa"/>
          </w:tcPr>
          <w:p w14:paraId="4CE7A843"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manage drafting, modelling project and industry standards.</w:t>
            </w:r>
          </w:p>
        </w:tc>
        <w:tc>
          <w:tcPr>
            <w:tcW w:w="567" w:type="dxa"/>
          </w:tcPr>
          <w:p w14:paraId="6E2EE309" w14:textId="77777777" w:rsidR="00C77BE4" w:rsidRPr="00C74D1B" w:rsidRDefault="00C77BE4" w:rsidP="00A11466"/>
        </w:tc>
        <w:tc>
          <w:tcPr>
            <w:tcW w:w="567" w:type="dxa"/>
          </w:tcPr>
          <w:p w14:paraId="17C8C22A" w14:textId="77777777" w:rsidR="00C77BE4" w:rsidRPr="00C74D1B" w:rsidRDefault="00C77BE4" w:rsidP="00A11466"/>
        </w:tc>
        <w:tc>
          <w:tcPr>
            <w:tcW w:w="567" w:type="dxa"/>
          </w:tcPr>
          <w:p w14:paraId="0BCD7C55" w14:textId="77777777" w:rsidR="00C77BE4" w:rsidRPr="00C74D1B" w:rsidRDefault="00C77BE4" w:rsidP="00A11466"/>
        </w:tc>
        <w:tc>
          <w:tcPr>
            <w:tcW w:w="567" w:type="dxa"/>
          </w:tcPr>
          <w:p w14:paraId="65278FC2" w14:textId="77777777" w:rsidR="00C77BE4" w:rsidRPr="00C74D1B" w:rsidRDefault="00C77BE4" w:rsidP="00A11466"/>
        </w:tc>
        <w:tc>
          <w:tcPr>
            <w:tcW w:w="567" w:type="dxa"/>
          </w:tcPr>
          <w:p w14:paraId="39C2FF3C" w14:textId="77777777" w:rsidR="00C77BE4" w:rsidRPr="00C74D1B" w:rsidRDefault="00C77BE4" w:rsidP="00A11466"/>
        </w:tc>
        <w:tc>
          <w:tcPr>
            <w:tcW w:w="2977" w:type="dxa"/>
          </w:tcPr>
          <w:p w14:paraId="08C68102" w14:textId="77777777" w:rsidR="00C77BE4" w:rsidRPr="00C74D1B" w:rsidRDefault="00C77BE4" w:rsidP="00A11466"/>
        </w:tc>
      </w:tr>
      <w:tr w:rsidR="00C77BE4" w:rsidRPr="00C74D1B" w14:paraId="3648DE37" w14:textId="77777777" w:rsidTr="00A11466">
        <w:tblPrEx>
          <w:tblCellMar>
            <w:top w:w="28" w:type="dxa"/>
            <w:bottom w:w="28" w:type="dxa"/>
          </w:tblCellMar>
        </w:tblPrEx>
        <w:trPr>
          <w:cantSplit/>
          <w:trHeight w:val="142"/>
        </w:trPr>
        <w:tc>
          <w:tcPr>
            <w:tcW w:w="1345" w:type="dxa"/>
          </w:tcPr>
          <w:p w14:paraId="0E335690" w14:textId="77777777" w:rsidR="00C77BE4" w:rsidRPr="00C74D1B" w:rsidRDefault="00C77BE4" w:rsidP="00A11466">
            <w:pPr>
              <w:rPr>
                <w:sz w:val="18"/>
                <w:szCs w:val="18"/>
              </w:rPr>
            </w:pPr>
            <w:r w:rsidRPr="00C74D1B">
              <w:rPr>
                <w:color w:val="000000" w:themeColor="text1"/>
                <w:sz w:val="18"/>
                <w:szCs w:val="18"/>
              </w:rPr>
              <w:t>BRS12-L5</w:t>
            </w:r>
          </w:p>
        </w:tc>
        <w:tc>
          <w:tcPr>
            <w:tcW w:w="3191" w:type="dxa"/>
          </w:tcPr>
          <w:p w14:paraId="628C9A04" w14:textId="5F5638ED" w:rsidR="00C77BE4" w:rsidRPr="00C74D1B" w:rsidRDefault="00C77BE4" w:rsidP="006D00C8">
            <w:pPr>
              <w:pStyle w:val="ListParagraph"/>
              <w:ind w:left="0"/>
              <w:rPr>
                <w:color w:val="000000" w:themeColor="text1"/>
                <w:sz w:val="18"/>
                <w:szCs w:val="18"/>
              </w:rPr>
            </w:pPr>
            <w:r w:rsidRPr="00C74D1B">
              <w:rPr>
                <w:color w:val="000000" w:themeColor="text1"/>
                <w:sz w:val="18"/>
                <w:szCs w:val="18"/>
              </w:rPr>
              <w:t>Capability to manage workspaces</w:t>
            </w:r>
          </w:p>
        </w:tc>
        <w:tc>
          <w:tcPr>
            <w:tcW w:w="567" w:type="dxa"/>
          </w:tcPr>
          <w:p w14:paraId="46FD8523" w14:textId="77777777" w:rsidR="00C77BE4" w:rsidRPr="00C74D1B" w:rsidRDefault="00C77BE4" w:rsidP="00A11466"/>
        </w:tc>
        <w:tc>
          <w:tcPr>
            <w:tcW w:w="567" w:type="dxa"/>
          </w:tcPr>
          <w:p w14:paraId="06E968F5" w14:textId="77777777" w:rsidR="00C77BE4" w:rsidRPr="00C74D1B" w:rsidRDefault="00C77BE4" w:rsidP="00A11466"/>
        </w:tc>
        <w:tc>
          <w:tcPr>
            <w:tcW w:w="567" w:type="dxa"/>
          </w:tcPr>
          <w:p w14:paraId="436C3F4B" w14:textId="77777777" w:rsidR="00C77BE4" w:rsidRPr="00C74D1B" w:rsidRDefault="00C77BE4" w:rsidP="00A11466"/>
        </w:tc>
        <w:tc>
          <w:tcPr>
            <w:tcW w:w="567" w:type="dxa"/>
          </w:tcPr>
          <w:p w14:paraId="2AC4F43E" w14:textId="77777777" w:rsidR="00C77BE4" w:rsidRPr="00C74D1B" w:rsidRDefault="00C77BE4" w:rsidP="00A11466"/>
        </w:tc>
        <w:tc>
          <w:tcPr>
            <w:tcW w:w="567" w:type="dxa"/>
          </w:tcPr>
          <w:p w14:paraId="60DAB9C0" w14:textId="77777777" w:rsidR="00C77BE4" w:rsidRPr="00C74D1B" w:rsidRDefault="00C77BE4" w:rsidP="00A11466"/>
        </w:tc>
        <w:tc>
          <w:tcPr>
            <w:tcW w:w="2977" w:type="dxa"/>
          </w:tcPr>
          <w:p w14:paraId="4214E2AD" w14:textId="77777777" w:rsidR="00C77BE4" w:rsidRPr="00C74D1B" w:rsidRDefault="00C77BE4" w:rsidP="00A11466"/>
        </w:tc>
      </w:tr>
      <w:tr w:rsidR="00C77BE4" w:rsidRPr="00C74D1B" w14:paraId="31572EED" w14:textId="77777777" w:rsidTr="00A11466">
        <w:tblPrEx>
          <w:tblCellMar>
            <w:top w:w="28" w:type="dxa"/>
            <w:bottom w:w="28" w:type="dxa"/>
          </w:tblCellMar>
        </w:tblPrEx>
        <w:trPr>
          <w:cantSplit/>
          <w:trHeight w:val="142"/>
        </w:trPr>
        <w:tc>
          <w:tcPr>
            <w:tcW w:w="1345" w:type="dxa"/>
          </w:tcPr>
          <w:p w14:paraId="2481B5E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BRS12-L6</w:t>
            </w:r>
          </w:p>
        </w:tc>
        <w:tc>
          <w:tcPr>
            <w:tcW w:w="3191" w:type="dxa"/>
          </w:tcPr>
          <w:p w14:paraId="1F2B40AC"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Capability to create and manage specifications. </w:t>
            </w:r>
          </w:p>
        </w:tc>
        <w:tc>
          <w:tcPr>
            <w:tcW w:w="567" w:type="dxa"/>
          </w:tcPr>
          <w:p w14:paraId="595CC858" w14:textId="77777777" w:rsidR="00C77BE4" w:rsidRPr="00C74D1B" w:rsidRDefault="00C77BE4" w:rsidP="00A11466"/>
        </w:tc>
        <w:tc>
          <w:tcPr>
            <w:tcW w:w="567" w:type="dxa"/>
          </w:tcPr>
          <w:p w14:paraId="577ECB35" w14:textId="77777777" w:rsidR="00C77BE4" w:rsidRPr="00C74D1B" w:rsidRDefault="00C77BE4" w:rsidP="00A11466"/>
        </w:tc>
        <w:tc>
          <w:tcPr>
            <w:tcW w:w="567" w:type="dxa"/>
          </w:tcPr>
          <w:p w14:paraId="36469808" w14:textId="77777777" w:rsidR="00C77BE4" w:rsidRPr="00C74D1B" w:rsidRDefault="00C77BE4" w:rsidP="00A11466"/>
        </w:tc>
        <w:tc>
          <w:tcPr>
            <w:tcW w:w="567" w:type="dxa"/>
          </w:tcPr>
          <w:p w14:paraId="4D433456" w14:textId="77777777" w:rsidR="00C77BE4" w:rsidRPr="00C74D1B" w:rsidRDefault="00C77BE4" w:rsidP="00A11466"/>
        </w:tc>
        <w:tc>
          <w:tcPr>
            <w:tcW w:w="567" w:type="dxa"/>
          </w:tcPr>
          <w:p w14:paraId="263BA162" w14:textId="77777777" w:rsidR="00C77BE4" w:rsidRPr="00C74D1B" w:rsidRDefault="00C77BE4" w:rsidP="00A11466"/>
        </w:tc>
        <w:tc>
          <w:tcPr>
            <w:tcW w:w="2977" w:type="dxa"/>
          </w:tcPr>
          <w:p w14:paraId="58AAF3C8" w14:textId="77777777" w:rsidR="00C77BE4" w:rsidRPr="00C74D1B" w:rsidRDefault="00C77BE4" w:rsidP="00A11466"/>
        </w:tc>
      </w:tr>
      <w:tr w:rsidR="00C77BE4" w:rsidRPr="00C74D1B" w14:paraId="13630E8D" w14:textId="77777777" w:rsidTr="00A11466">
        <w:tblPrEx>
          <w:tblCellMar>
            <w:top w:w="28" w:type="dxa"/>
            <w:bottom w:w="28" w:type="dxa"/>
          </w:tblCellMar>
        </w:tblPrEx>
        <w:trPr>
          <w:cantSplit/>
          <w:trHeight w:val="142"/>
        </w:trPr>
        <w:tc>
          <w:tcPr>
            <w:tcW w:w="1345" w:type="dxa"/>
          </w:tcPr>
          <w:p w14:paraId="78B009D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BRS12-L7</w:t>
            </w:r>
          </w:p>
        </w:tc>
        <w:tc>
          <w:tcPr>
            <w:tcW w:w="3191" w:type="dxa"/>
          </w:tcPr>
          <w:p w14:paraId="1475A152"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leverage delta file transfer and caching.</w:t>
            </w:r>
          </w:p>
        </w:tc>
        <w:tc>
          <w:tcPr>
            <w:tcW w:w="567" w:type="dxa"/>
          </w:tcPr>
          <w:p w14:paraId="7FBA8D25" w14:textId="77777777" w:rsidR="00C77BE4" w:rsidRPr="00C74D1B" w:rsidRDefault="00C77BE4" w:rsidP="00A11466"/>
        </w:tc>
        <w:tc>
          <w:tcPr>
            <w:tcW w:w="567" w:type="dxa"/>
          </w:tcPr>
          <w:p w14:paraId="32C5B3C9" w14:textId="77777777" w:rsidR="00C77BE4" w:rsidRPr="00C74D1B" w:rsidRDefault="00C77BE4" w:rsidP="00A11466"/>
        </w:tc>
        <w:tc>
          <w:tcPr>
            <w:tcW w:w="567" w:type="dxa"/>
          </w:tcPr>
          <w:p w14:paraId="658EFCDC" w14:textId="77777777" w:rsidR="00C77BE4" w:rsidRPr="00C74D1B" w:rsidRDefault="00C77BE4" w:rsidP="00A11466"/>
        </w:tc>
        <w:tc>
          <w:tcPr>
            <w:tcW w:w="567" w:type="dxa"/>
          </w:tcPr>
          <w:p w14:paraId="398771C4" w14:textId="77777777" w:rsidR="00C77BE4" w:rsidRPr="00C74D1B" w:rsidRDefault="00C77BE4" w:rsidP="00A11466"/>
        </w:tc>
        <w:tc>
          <w:tcPr>
            <w:tcW w:w="567" w:type="dxa"/>
          </w:tcPr>
          <w:p w14:paraId="1C2450FC" w14:textId="77777777" w:rsidR="00C77BE4" w:rsidRPr="00C74D1B" w:rsidRDefault="00C77BE4" w:rsidP="00A11466"/>
        </w:tc>
        <w:tc>
          <w:tcPr>
            <w:tcW w:w="2977" w:type="dxa"/>
          </w:tcPr>
          <w:p w14:paraId="384392CA" w14:textId="77777777" w:rsidR="00C77BE4" w:rsidRPr="00C74D1B" w:rsidRDefault="00C77BE4" w:rsidP="00A11466"/>
        </w:tc>
      </w:tr>
    </w:tbl>
    <w:p w14:paraId="293FE631" w14:textId="77777777" w:rsidR="00660AA4" w:rsidRPr="00C74D1B" w:rsidRDefault="00660AA4" w:rsidP="00C77BE4"/>
    <w:p w14:paraId="67905CA4" w14:textId="77777777" w:rsidR="00EE6DB4" w:rsidRPr="00C74D1B" w:rsidRDefault="00EE6DB4">
      <w:pPr>
        <w:spacing w:after="200" w:line="276" w:lineRule="auto"/>
        <w:jc w:val="left"/>
        <w:rPr>
          <w:rFonts w:ascii="Arial Bold" w:eastAsiaTheme="majorEastAsia" w:hAnsi="Arial Bold" w:cstheme="majorBidi"/>
          <w:b/>
          <w:caps/>
          <w:kern w:val="28"/>
          <w:szCs w:val="26"/>
          <w:lang w:val="en-GB"/>
        </w:rPr>
      </w:pPr>
      <w:r w:rsidRPr="00C74D1B">
        <w:br w:type="page"/>
      </w:r>
    </w:p>
    <w:p w14:paraId="3F2D0987" w14:textId="51EF6206" w:rsidR="00C77BE4" w:rsidRPr="00C74D1B" w:rsidRDefault="00C77BE4" w:rsidP="0030064C">
      <w:pPr>
        <w:pStyle w:val="Heading2"/>
      </w:pPr>
      <w:bookmarkStart w:id="143" w:name="_Toc99103772"/>
      <w:r w:rsidRPr="00C74D1B">
        <w:t>Specialised Engineering Design</w:t>
      </w:r>
      <w:bookmarkEnd w:id="143"/>
    </w:p>
    <w:p w14:paraId="3DD365DF" w14:textId="77777777" w:rsidR="00C77BE4" w:rsidRPr="00C74D1B" w:rsidRDefault="00C77BE4" w:rsidP="00C77BE4"/>
    <w:p w14:paraId="71F7F014" w14:textId="77777777" w:rsidR="00C77BE4" w:rsidRPr="00C74D1B" w:rsidRDefault="00C77BE4" w:rsidP="0030064C">
      <w:pPr>
        <w:pStyle w:val="Heading3"/>
      </w:pPr>
      <w:bookmarkStart w:id="144" w:name="_Toc99103773"/>
      <w:r w:rsidRPr="00C74D1B">
        <w:t>Perform structural design</w:t>
      </w:r>
      <w:bookmarkEnd w:id="144"/>
    </w:p>
    <w:p w14:paraId="4FC227D3"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2451DE51" w14:textId="77777777" w:rsidTr="00A11466">
        <w:trPr>
          <w:trHeight w:val="1742"/>
        </w:trPr>
        <w:tc>
          <w:tcPr>
            <w:tcW w:w="1345" w:type="dxa"/>
            <w:shd w:val="clear" w:color="auto" w:fill="EEECE1" w:themeFill="background2"/>
          </w:tcPr>
          <w:p w14:paraId="667EAD88"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24D4191E"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77D45E26"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292CD83C"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38703629"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43DA9DDC"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34E6C808"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14949CD9"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71B3915E" w14:textId="77777777" w:rsidTr="00A11466">
        <w:tblPrEx>
          <w:tblCellMar>
            <w:top w:w="28" w:type="dxa"/>
            <w:bottom w:w="28" w:type="dxa"/>
          </w:tblCellMar>
        </w:tblPrEx>
        <w:trPr>
          <w:cantSplit/>
          <w:trHeight w:val="142"/>
        </w:trPr>
        <w:tc>
          <w:tcPr>
            <w:tcW w:w="1345" w:type="dxa"/>
            <w:shd w:val="clear" w:color="auto" w:fill="auto"/>
          </w:tcPr>
          <w:p w14:paraId="73CA86B7" w14:textId="77777777" w:rsidR="00C77BE4" w:rsidRPr="00C74D1B" w:rsidRDefault="00C77BE4" w:rsidP="00A11466">
            <w:pPr>
              <w:pStyle w:val="ListParagraph"/>
              <w:ind w:left="0"/>
              <w:contextualSpacing w:val="0"/>
              <w:rPr>
                <w:sz w:val="18"/>
                <w:szCs w:val="18"/>
              </w:rPr>
            </w:pPr>
          </w:p>
        </w:tc>
        <w:tc>
          <w:tcPr>
            <w:tcW w:w="2766" w:type="dxa"/>
            <w:shd w:val="clear" w:color="auto" w:fill="auto"/>
          </w:tcPr>
          <w:p w14:paraId="3B9F0AA6" w14:textId="77777777" w:rsidR="00C77BE4" w:rsidRPr="00C74D1B" w:rsidRDefault="00C77BE4" w:rsidP="00A11466">
            <w:pPr>
              <w:rPr>
                <w:color w:val="000000" w:themeColor="text1"/>
                <w:sz w:val="18"/>
                <w:szCs w:val="18"/>
              </w:rPr>
            </w:pPr>
          </w:p>
        </w:tc>
        <w:tc>
          <w:tcPr>
            <w:tcW w:w="567" w:type="dxa"/>
            <w:shd w:val="clear" w:color="auto" w:fill="auto"/>
          </w:tcPr>
          <w:p w14:paraId="5F6858FF" w14:textId="77777777" w:rsidR="00C77BE4" w:rsidRPr="00C74D1B" w:rsidRDefault="00C77BE4" w:rsidP="00A11466">
            <w:pPr>
              <w:pStyle w:val="ListParagraph"/>
              <w:ind w:left="0"/>
              <w:rPr>
                <w:color w:val="000000" w:themeColor="text1"/>
                <w:sz w:val="18"/>
              </w:rPr>
            </w:pPr>
          </w:p>
        </w:tc>
        <w:tc>
          <w:tcPr>
            <w:tcW w:w="567" w:type="dxa"/>
            <w:shd w:val="clear" w:color="auto" w:fill="auto"/>
          </w:tcPr>
          <w:p w14:paraId="412B0E8C" w14:textId="77777777" w:rsidR="00C77BE4" w:rsidRPr="00C74D1B" w:rsidRDefault="00C77BE4" w:rsidP="00A11466">
            <w:pPr>
              <w:pStyle w:val="ListParagraph"/>
              <w:ind w:left="0"/>
              <w:rPr>
                <w:color w:val="000000" w:themeColor="text1"/>
                <w:sz w:val="18"/>
              </w:rPr>
            </w:pPr>
          </w:p>
        </w:tc>
        <w:tc>
          <w:tcPr>
            <w:tcW w:w="567" w:type="dxa"/>
            <w:shd w:val="clear" w:color="auto" w:fill="auto"/>
          </w:tcPr>
          <w:p w14:paraId="2BD9D785" w14:textId="77777777" w:rsidR="00C77BE4" w:rsidRPr="00C74D1B" w:rsidRDefault="00C77BE4" w:rsidP="00A11466">
            <w:pPr>
              <w:pStyle w:val="ListParagraph"/>
              <w:ind w:left="0"/>
              <w:rPr>
                <w:color w:val="000000" w:themeColor="text1"/>
                <w:sz w:val="18"/>
              </w:rPr>
            </w:pPr>
          </w:p>
        </w:tc>
        <w:tc>
          <w:tcPr>
            <w:tcW w:w="567" w:type="dxa"/>
            <w:shd w:val="clear" w:color="auto" w:fill="auto"/>
          </w:tcPr>
          <w:p w14:paraId="5F2DC7CE" w14:textId="77777777" w:rsidR="00C77BE4" w:rsidRPr="00C74D1B" w:rsidRDefault="00C77BE4" w:rsidP="00A11466">
            <w:pPr>
              <w:pStyle w:val="ListParagraph"/>
              <w:ind w:left="0"/>
              <w:rPr>
                <w:color w:val="000000" w:themeColor="text1"/>
                <w:sz w:val="18"/>
              </w:rPr>
            </w:pPr>
          </w:p>
        </w:tc>
        <w:tc>
          <w:tcPr>
            <w:tcW w:w="567" w:type="dxa"/>
            <w:shd w:val="clear" w:color="auto" w:fill="auto"/>
          </w:tcPr>
          <w:p w14:paraId="7A571667" w14:textId="77777777" w:rsidR="00C77BE4" w:rsidRPr="00C74D1B" w:rsidRDefault="00C77BE4" w:rsidP="00A11466">
            <w:pPr>
              <w:pStyle w:val="ListParagraph"/>
              <w:ind w:left="0"/>
              <w:rPr>
                <w:color w:val="000000" w:themeColor="text1"/>
                <w:sz w:val="18"/>
              </w:rPr>
            </w:pPr>
          </w:p>
        </w:tc>
        <w:tc>
          <w:tcPr>
            <w:tcW w:w="2977" w:type="dxa"/>
            <w:shd w:val="clear" w:color="auto" w:fill="auto"/>
          </w:tcPr>
          <w:p w14:paraId="7A03752F" w14:textId="77777777" w:rsidR="00C77BE4" w:rsidRPr="00C74D1B" w:rsidRDefault="00C77BE4" w:rsidP="00A11466">
            <w:pPr>
              <w:pStyle w:val="ListParagraph"/>
              <w:ind w:left="0"/>
              <w:rPr>
                <w:color w:val="000000" w:themeColor="text1"/>
                <w:sz w:val="18"/>
              </w:rPr>
            </w:pPr>
          </w:p>
        </w:tc>
      </w:tr>
      <w:tr w:rsidR="00C77BE4" w:rsidRPr="00C74D1B" w14:paraId="7AFAD96E" w14:textId="77777777" w:rsidTr="00A11466">
        <w:tblPrEx>
          <w:tblCellMar>
            <w:top w:w="28" w:type="dxa"/>
            <w:bottom w:w="28" w:type="dxa"/>
          </w:tblCellMar>
        </w:tblPrEx>
        <w:trPr>
          <w:cantSplit/>
          <w:trHeight w:val="142"/>
        </w:trPr>
        <w:tc>
          <w:tcPr>
            <w:tcW w:w="1345" w:type="dxa"/>
          </w:tcPr>
          <w:p w14:paraId="10DCC8C0" w14:textId="77777777" w:rsidR="00C77BE4" w:rsidRPr="00C74D1B" w:rsidRDefault="00C77BE4" w:rsidP="00A11466">
            <w:pPr>
              <w:pStyle w:val="ListParagraph"/>
              <w:ind w:left="0"/>
              <w:rPr>
                <w:color w:val="000000" w:themeColor="text1"/>
                <w:sz w:val="18"/>
              </w:rPr>
            </w:pPr>
            <w:r w:rsidRPr="00C74D1B">
              <w:rPr>
                <w:color w:val="000000" w:themeColor="text1"/>
                <w:sz w:val="18"/>
              </w:rPr>
              <w:t>BRS13-M1</w:t>
            </w:r>
          </w:p>
        </w:tc>
        <w:tc>
          <w:tcPr>
            <w:tcW w:w="2766" w:type="dxa"/>
          </w:tcPr>
          <w:p w14:paraId="010E1C23" w14:textId="77777777" w:rsidR="00C77BE4" w:rsidRPr="00C74D1B" w:rsidRDefault="00C77BE4" w:rsidP="00A11466">
            <w:pPr>
              <w:pStyle w:val="ListParagraph"/>
              <w:ind w:left="0"/>
              <w:rPr>
                <w:color w:val="000000" w:themeColor="text1"/>
                <w:sz w:val="18"/>
              </w:rPr>
            </w:pPr>
            <w:r w:rsidRPr="00C74D1B">
              <w:rPr>
                <w:color w:val="000000" w:themeColor="text1"/>
                <w:sz w:val="18"/>
              </w:rPr>
              <w:t xml:space="preserve">Capability to implement building information management (BIM) capability for building maintenance. </w:t>
            </w:r>
          </w:p>
        </w:tc>
        <w:tc>
          <w:tcPr>
            <w:tcW w:w="567" w:type="dxa"/>
          </w:tcPr>
          <w:p w14:paraId="155A088A" w14:textId="77777777" w:rsidR="00C77BE4" w:rsidRPr="00C74D1B" w:rsidRDefault="00C77BE4" w:rsidP="00A11466">
            <w:pPr>
              <w:pStyle w:val="ListParagraph"/>
              <w:ind w:left="0"/>
              <w:rPr>
                <w:color w:val="000000" w:themeColor="text1"/>
                <w:sz w:val="18"/>
              </w:rPr>
            </w:pPr>
          </w:p>
        </w:tc>
        <w:tc>
          <w:tcPr>
            <w:tcW w:w="567" w:type="dxa"/>
          </w:tcPr>
          <w:p w14:paraId="3A0654DA" w14:textId="77777777" w:rsidR="00C77BE4" w:rsidRPr="00C74D1B" w:rsidRDefault="00C77BE4" w:rsidP="00A11466">
            <w:pPr>
              <w:pStyle w:val="ListParagraph"/>
              <w:ind w:left="0"/>
              <w:rPr>
                <w:color w:val="000000" w:themeColor="text1"/>
                <w:sz w:val="18"/>
              </w:rPr>
            </w:pPr>
          </w:p>
        </w:tc>
        <w:tc>
          <w:tcPr>
            <w:tcW w:w="567" w:type="dxa"/>
          </w:tcPr>
          <w:p w14:paraId="1FF1EF73" w14:textId="77777777" w:rsidR="00C77BE4" w:rsidRPr="00C74D1B" w:rsidRDefault="00C77BE4" w:rsidP="00A11466">
            <w:pPr>
              <w:pStyle w:val="ListParagraph"/>
              <w:ind w:left="0"/>
              <w:rPr>
                <w:color w:val="000000" w:themeColor="text1"/>
                <w:sz w:val="18"/>
              </w:rPr>
            </w:pPr>
          </w:p>
        </w:tc>
        <w:tc>
          <w:tcPr>
            <w:tcW w:w="567" w:type="dxa"/>
          </w:tcPr>
          <w:p w14:paraId="1F7BCC12" w14:textId="77777777" w:rsidR="00C77BE4" w:rsidRPr="00C74D1B" w:rsidRDefault="00C77BE4" w:rsidP="00A11466">
            <w:pPr>
              <w:pStyle w:val="ListParagraph"/>
              <w:ind w:left="0"/>
              <w:rPr>
                <w:color w:val="000000" w:themeColor="text1"/>
                <w:sz w:val="18"/>
              </w:rPr>
            </w:pPr>
          </w:p>
        </w:tc>
        <w:tc>
          <w:tcPr>
            <w:tcW w:w="567" w:type="dxa"/>
          </w:tcPr>
          <w:p w14:paraId="6B509857" w14:textId="77777777" w:rsidR="00C77BE4" w:rsidRPr="00C74D1B" w:rsidRDefault="00C77BE4" w:rsidP="00A11466">
            <w:pPr>
              <w:pStyle w:val="ListParagraph"/>
              <w:ind w:left="0"/>
              <w:rPr>
                <w:color w:val="000000" w:themeColor="text1"/>
                <w:sz w:val="18"/>
              </w:rPr>
            </w:pPr>
          </w:p>
        </w:tc>
        <w:tc>
          <w:tcPr>
            <w:tcW w:w="2977" w:type="dxa"/>
          </w:tcPr>
          <w:p w14:paraId="0DF13E97" w14:textId="77777777" w:rsidR="00C77BE4" w:rsidRPr="00C74D1B" w:rsidRDefault="00C77BE4" w:rsidP="00A11466">
            <w:pPr>
              <w:pStyle w:val="ListParagraph"/>
              <w:ind w:left="0"/>
              <w:rPr>
                <w:color w:val="000000" w:themeColor="text1"/>
                <w:sz w:val="18"/>
              </w:rPr>
            </w:pPr>
          </w:p>
        </w:tc>
      </w:tr>
      <w:tr w:rsidR="00C77BE4" w:rsidRPr="00C74D1B" w14:paraId="2C7ED911" w14:textId="77777777" w:rsidTr="00A11466">
        <w:tblPrEx>
          <w:tblCellMar>
            <w:top w:w="28" w:type="dxa"/>
            <w:bottom w:w="28" w:type="dxa"/>
          </w:tblCellMar>
        </w:tblPrEx>
        <w:trPr>
          <w:cantSplit/>
          <w:trHeight w:val="142"/>
        </w:trPr>
        <w:tc>
          <w:tcPr>
            <w:tcW w:w="1345" w:type="dxa"/>
          </w:tcPr>
          <w:p w14:paraId="0474421B" w14:textId="77777777" w:rsidR="00C77BE4" w:rsidRPr="00C74D1B" w:rsidRDefault="00C77BE4" w:rsidP="00A11466">
            <w:pPr>
              <w:pStyle w:val="ListParagraph"/>
              <w:ind w:left="0"/>
              <w:rPr>
                <w:color w:val="000000" w:themeColor="text1"/>
                <w:sz w:val="18"/>
              </w:rPr>
            </w:pPr>
            <w:r w:rsidRPr="00C74D1B">
              <w:rPr>
                <w:color w:val="000000" w:themeColor="text1"/>
                <w:sz w:val="18"/>
              </w:rPr>
              <w:t>BRS13-M2</w:t>
            </w:r>
          </w:p>
        </w:tc>
        <w:tc>
          <w:tcPr>
            <w:tcW w:w="2766" w:type="dxa"/>
          </w:tcPr>
          <w:p w14:paraId="7B18C412"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perform asset reliability management</w:t>
            </w:r>
          </w:p>
        </w:tc>
        <w:tc>
          <w:tcPr>
            <w:tcW w:w="567" w:type="dxa"/>
          </w:tcPr>
          <w:p w14:paraId="0026E493" w14:textId="77777777" w:rsidR="00C77BE4" w:rsidRPr="00C74D1B" w:rsidRDefault="00C77BE4" w:rsidP="00A11466">
            <w:pPr>
              <w:pStyle w:val="ListParagraph"/>
              <w:ind w:left="0"/>
              <w:rPr>
                <w:color w:val="000000" w:themeColor="text1"/>
                <w:sz w:val="18"/>
              </w:rPr>
            </w:pPr>
          </w:p>
        </w:tc>
        <w:tc>
          <w:tcPr>
            <w:tcW w:w="567" w:type="dxa"/>
          </w:tcPr>
          <w:p w14:paraId="6F1B7C98" w14:textId="77777777" w:rsidR="00C77BE4" w:rsidRPr="00C74D1B" w:rsidRDefault="00C77BE4" w:rsidP="00A11466">
            <w:pPr>
              <w:pStyle w:val="ListParagraph"/>
              <w:ind w:left="0"/>
              <w:rPr>
                <w:color w:val="000000" w:themeColor="text1"/>
                <w:sz w:val="18"/>
              </w:rPr>
            </w:pPr>
          </w:p>
        </w:tc>
        <w:tc>
          <w:tcPr>
            <w:tcW w:w="567" w:type="dxa"/>
          </w:tcPr>
          <w:p w14:paraId="0C87BEF8" w14:textId="77777777" w:rsidR="00C77BE4" w:rsidRPr="00C74D1B" w:rsidRDefault="00C77BE4" w:rsidP="00A11466">
            <w:pPr>
              <w:pStyle w:val="ListParagraph"/>
              <w:ind w:left="0"/>
              <w:rPr>
                <w:color w:val="000000" w:themeColor="text1"/>
                <w:sz w:val="18"/>
              </w:rPr>
            </w:pPr>
          </w:p>
        </w:tc>
        <w:tc>
          <w:tcPr>
            <w:tcW w:w="567" w:type="dxa"/>
          </w:tcPr>
          <w:p w14:paraId="4EB5F999" w14:textId="77777777" w:rsidR="00C77BE4" w:rsidRPr="00C74D1B" w:rsidRDefault="00C77BE4" w:rsidP="00A11466">
            <w:pPr>
              <w:pStyle w:val="ListParagraph"/>
              <w:ind w:left="0"/>
              <w:rPr>
                <w:color w:val="000000" w:themeColor="text1"/>
                <w:sz w:val="18"/>
              </w:rPr>
            </w:pPr>
          </w:p>
        </w:tc>
        <w:tc>
          <w:tcPr>
            <w:tcW w:w="567" w:type="dxa"/>
          </w:tcPr>
          <w:p w14:paraId="363543B1" w14:textId="77777777" w:rsidR="00C77BE4" w:rsidRPr="00C74D1B" w:rsidRDefault="00C77BE4" w:rsidP="00A11466">
            <w:pPr>
              <w:pStyle w:val="ListParagraph"/>
              <w:ind w:left="0"/>
              <w:rPr>
                <w:color w:val="000000" w:themeColor="text1"/>
                <w:sz w:val="18"/>
              </w:rPr>
            </w:pPr>
          </w:p>
        </w:tc>
        <w:tc>
          <w:tcPr>
            <w:tcW w:w="2977" w:type="dxa"/>
          </w:tcPr>
          <w:p w14:paraId="3472A05D" w14:textId="77777777" w:rsidR="00C77BE4" w:rsidRPr="00C74D1B" w:rsidRDefault="00C77BE4" w:rsidP="00A11466">
            <w:pPr>
              <w:pStyle w:val="ListParagraph"/>
              <w:ind w:left="0"/>
              <w:rPr>
                <w:color w:val="000000" w:themeColor="text1"/>
                <w:sz w:val="18"/>
              </w:rPr>
            </w:pPr>
          </w:p>
        </w:tc>
      </w:tr>
    </w:tbl>
    <w:p w14:paraId="195A2D61" w14:textId="77777777" w:rsidR="00C77BE4" w:rsidRPr="00C74D1B" w:rsidRDefault="00C77BE4" w:rsidP="00C77BE4"/>
    <w:p w14:paraId="338BB1AA" w14:textId="4C5B51CA" w:rsidR="00C77BE4" w:rsidRPr="00C74D1B" w:rsidRDefault="00C77BE4" w:rsidP="0030064C">
      <w:pPr>
        <w:pStyle w:val="Heading3"/>
      </w:pPr>
      <w:bookmarkStart w:id="145" w:name="_Toc99103774"/>
      <w:r w:rsidRPr="00C74D1B">
        <w:t>Perform structural analysis</w:t>
      </w:r>
      <w:bookmarkEnd w:id="145"/>
    </w:p>
    <w:p w14:paraId="112B8EEB"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5379172F" w14:textId="77777777" w:rsidTr="00A11466">
        <w:trPr>
          <w:trHeight w:val="1742"/>
        </w:trPr>
        <w:tc>
          <w:tcPr>
            <w:tcW w:w="1345" w:type="dxa"/>
            <w:shd w:val="clear" w:color="auto" w:fill="EEECE1" w:themeFill="background2"/>
          </w:tcPr>
          <w:p w14:paraId="4F167DC6"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2CE3FBCF"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413FF6BC"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4DE96F86"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0F6850BC"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2FEDE2BD"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5420271A"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7089045B"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32EFBDCB" w14:textId="77777777" w:rsidTr="00A11466">
        <w:trPr>
          <w:trHeight w:val="142"/>
        </w:trPr>
        <w:tc>
          <w:tcPr>
            <w:tcW w:w="1345" w:type="dxa"/>
          </w:tcPr>
          <w:p w14:paraId="677B574A" w14:textId="77777777" w:rsidR="00C77BE4" w:rsidRPr="00C74D1B" w:rsidRDefault="00C77BE4" w:rsidP="00A11466">
            <w:pPr>
              <w:pStyle w:val="ListParagraph"/>
              <w:ind w:left="0"/>
              <w:contextualSpacing w:val="0"/>
              <w:rPr>
                <w:sz w:val="18"/>
                <w:szCs w:val="18"/>
              </w:rPr>
            </w:pPr>
          </w:p>
        </w:tc>
        <w:tc>
          <w:tcPr>
            <w:tcW w:w="2766" w:type="dxa"/>
          </w:tcPr>
          <w:p w14:paraId="01D09D56" w14:textId="77777777" w:rsidR="00C77BE4" w:rsidRPr="00C74D1B" w:rsidRDefault="00C77BE4" w:rsidP="00A11466">
            <w:pPr>
              <w:rPr>
                <w:color w:val="000000" w:themeColor="text1"/>
                <w:sz w:val="18"/>
                <w:szCs w:val="18"/>
              </w:rPr>
            </w:pPr>
          </w:p>
        </w:tc>
        <w:tc>
          <w:tcPr>
            <w:tcW w:w="567" w:type="dxa"/>
          </w:tcPr>
          <w:p w14:paraId="3B308B7D" w14:textId="77777777" w:rsidR="00C77BE4" w:rsidRPr="00C74D1B" w:rsidRDefault="00C77BE4" w:rsidP="00A11466">
            <w:pPr>
              <w:pStyle w:val="ListParagraph"/>
              <w:ind w:left="0"/>
              <w:rPr>
                <w:color w:val="000000" w:themeColor="text1"/>
                <w:sz w:val="18"/>
              </w:rPr>
            </w:pPr>
          </w:p>
        </w:tc>
        <w:tc>
          <w:tcPr>
            <w:tcW w:w="567" w:type="dxa"/>
          </w:tcPr>
          <w:p w14:paraId="50640A6F" w14:textId="77777777" w:rsidR="00C77BE4" w:rsidRPr="00C74D1B" w:rsidRDefault="00C77BE4" w:rsidP="00A11466">
            <w:pPr>
              <w:pStyle w:val="ListParagraph"/>
              <w:ind w:left="0"/>
              <w:rPr>
                <w:color w:val="000000" w:themeColor="text1"/>
                <w:sz w:val="18"/>
              </w:rPr>
            </w:pPr>
          </w:p>
        </w:tc>
        <w:tc>
          <w:tcPr>
            <w:tcW w:w="567" w:type="dxa"/>
          </w:tcPr>
          <w:p w14:paraId="28F134DE" w14:textId="77777777" w:rsidR="00C77BE4" w:rsidRPr="00C74D1B" w:rsidRDefault="00C77BE4" w:rsidP="00A11466">
            <w:pPr>
              <w:pStyle w:val="ListParagraph"/>
              <w:ind w:left="0"/>
              <w:rPr>
                <w:color w:val="000000" w:themeColor="text1"/>
                <w:sz w:val="18"/>
              </w:rPr>
            </w:pPr>
          </w:p>
        </w:tc>
        <w:tc>
          <w:tcPr>
            <w:tcW w:w="567" w:type="dxa"/>
          </w:tcPr>
          <w:p w14:paraId="4885FBBE" w14:textId="77777777" w:rsidR="00C77BE4" w:rsidRPr="00C74D1B" w:rsidRDefault="00C77BE4" w:rsidP="00A11466">
            <w:pPr>
              <w:pStyle w:val="ListParagraph"/>
              <w:ind w:left="0"/>
              <w:rPr>
                <w:color w:val="000000" w:themeColor="text1"/>
                <w:sz w:val="18"/>
              </w:rPr>
            </w:pPr>
          </w:p>
        </w:tc>
        <w:tc>
          <w:tcPr>
            <w:tcW w:w="567" w:type="dxa"/>
          </w:tcPr>
          <w:p w14:paraId="571792B8" w14:textId="77777777" w:rsidR="00C77BE4" w:rsidRPr="00C74D1B" w:rsidRDefault="00C77BE4" w:rsidP="00A11466">
            <w:pPr>
              <w:pStyle w:val="ListParagraph"/>
              <w:ind w:left="0"/>
              <w:rPr>
                <w:color w:val="000000" w:themeColor="text1"/>
                <w:sz w:val="18"/>
              </w:rPr>
            </w:pPr>
          </w:p>
        </w:tc>
        <w:tc>
          <w:tcPr>
            <w:tcW w:w="2977" w:type="dxa"/>
          </w:tcPr>
          <w:p w14:paraId="3E648FDC" w14:textId="77777777" w:rsidR="00C77BE4" w:rsidRPr="00C74D1B" w:rsidRDefault="00C77BE4" w:rsidP="00A11466">
            <w:pPr>
              <w:pStyle w:val="ListParagraph"/>
              <w:ind w:left="0"/>
              <w:rPr>
                <w:color w:val="000000" w:themeColor="text1"/>
                <w:sz w:val="18"/>
              </w:rPr>
            </w:pPr>
          </w:p>
        </w:tc>
      </w:tr>
      <w:tr w:rsidR="00C77BE4" w:rsidRPr="00C74D1B" w14:paraId="268D1850" w14:textId="77777777" w:rsidTr="004309EC">
        <w:tblPrEx>
          <w:tblCellMar>
            <w:top w:w="28" w:type="dxa"/>
            <w:bottom w:w="28" w:type="dxa"/>
          </w:tblCellMar>
        </w:tblPrEx>
        <w:trPr>
          <w:trHeight w:val="142"/>
        </w:trPr>
        <w:tc>
          <w:tcPr>
            <w:tcW w:w="1345" w:type="dxa"/>
          </w:tcPr>
          <w:p w14:paraId="3250EA8A" w14:textId="77777777" w:rsidR="00C77BE4" w:rsidRPr="00C74D1B" w:rsidRDefault="00C77BE4" w:rsidP="00A11466">
            <w:pPr>
              <w:pStyle w:val="ListParagraph"/>
              <w:ind w:left="0"/>
              <w:rPr>
                <w:color w:val="000000" w:themeColor="text1"/>
                <w:sz w:val="18"/>
              </w:rPr>
            </w:pPr>
            <w:r w:rsidRPr="00C74D1B">
              <w:rPr>
                <w:color w:val="000000" w:themeColor="text1"/>
                <w:sz w:val="18"/>
              </w:rPr>
              <w:t>BRS14-N1</w:t>
            </w:r>
          </w:p>
        </w:tc>
        <w:tc>
          <w:tcPr>
            <w:tcW w:w="2766" w:type="dxa"/>
          </w:tcPr>
          <w:p w14:paraId="65428925"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perform the following types of analysis in 2D and 3D:</w:t>
            </w:r>
          </w:p>
          <w:p w14:paraId="4494488D" w14:textId="77777777" w:rsidR="00C77BE4" w:rsidRPr="00C74D1B" w:rsidRDefault="00C77BE4" w:rsidP="00A11466">
            <w:pPr>
              <w:pStyle w:val="ListParagraph"/>
              <w:ind w:left="0"/>
              <w:rPr>
                <w:color w:val="000000" w:themeColor="text1"/>
                <w:sz w:val="18"/>
              </w:rPr>
            </w:pPr>
            <w:r w:rsidRPr="00C74D1B">
              <w:rPr>
                <w:color w:val="000000" w:themeColor="text1"/>
                <w:sz w:val="18"/>
              </w:rPr>
              <w:t>a. Linear Analysis</w:t>
            </w:r>
          </w:p>
          <w:p w14:paraId="07B02996" w14:textId="77777777" w:rsidR="00C77BE4" w:rsidRPr="00C74D1B" w:rsidRDefault="00C77BE4" w:rsidP="00A11466">
            <w:pPr>
              <w:pStyle w:val="ListParagraph"/>
              <w:ind w:left="0"/>
              <w:rPr>
                <w:color w:val="000000" w:themeColor="text1"/>
                <w:sz w:val="18"/>
              </w:rPr>
            </w:pPr>
            <w:r w:rsidRPr="00C74D1B">
              <w:rPr>
                <w:color w:val="000000" w:themeColor="text1"/>
                <w:sz w:val="18"/>
              </w:rPr>
              <w:t>b. P-Delta/ Second order analysis</w:t>
            </w:r>
          </w:p>
          <w:p w14:paraId="0C38033D" w14:textId="77777777" w:rsidR="00C77BE4" w:rsidRPr="00C74D1B" w:rsidRDefault="00C77BE4" w:rsidP="00A11466">
            <w:pPr>
              <w:pStyle w:val="ListParagraph"/>
              <w:ind w:left="0"/>
              <w:rPr>
                <w:color w:val="000000" w:themeColor="text1"/>
                <w:sz w:val="18"/>
              </w:rPr>
            </w:pPr>
            <w:r w:rsidRPr="00C74D1B">
              <w:rPr>
                <w:color w:val="000000" w:themeColor="text1"/>
                <w:sz w:val="18"/>
              </w:rPr>
              <w:t>c. Non-linear analysis</w:t>
            </w:r>
          </w:p>
          <w:p w14:paraId="5BE0E0EC" w14:textId="77777777" w:rsidR="00C77BE4" w:rsidRPr="00C74D1B" w:rsidRDefault="00C77BE4" w:rsidP="00A11466">
            <w:pPr>
              <w:pStyle w:val="ListParagraph"/>
              <w:ind w:left="0"/>
              <w:rPr>
                <w:color w:val="000000" w:themeColor="text1"/>
                <w:sz w:val="18"/>
              </w:rPr>
            </w:pPr>
            <w:r w:rsidRPr="00C74D1B">
              <w:rPr>
                <w:color w:val="000000" w:themeColor="text1"/>
                <w:sz w:val="18"/>
              </w:rPr>
              <w:t>d. Buckling analysis</w:t>
            </w:r>
          </w:p>
          <w:p w14:paraId="5D21AC8D" w14:textId="77777777" w:rsidR="00C77BE4" w:rsidRPr="00C74D1B" w:rsidRDefault="00C77BE4" w:rsidP="00A11466">
            <w:pPr>
              <w:pStyle w:val="ListParagraph"/>
              <w:ind w:left="0"/>
              <w:rPr>
                <w:color w:val="000000" w:themeColor="text1"/>
                <w:sz w:val="18"/>
              </w:rPr>
            </w:pPr>
            <w:r w:rsidRPr="00C74D1B">
              <w:rPr>
                <w:color w:val="000000" w:themeColor="text1"/>
                <w:sz w:val="18"/>
              </w:rPr>
              <w:t>e. Dynamic analysis (Modal, seismic, harmonic).</w:t>
            </w:r>
          </w:p>
          <w:p w14:paraId="6FE58FDC" w14:textId="77777777" w:rsidR="00C77BE4" w:rsidRPr="00C74D1B" w:rsidRDefault="00C77BE4" w:rsidP="00A11466">
            <w:pPr>
              <w:pStyle w:val="ListParagraph"/>
              <w:ind w:left="0"/>
              <w:rPr>
                <w:color w:val="000000" w:themeColor="text1"/>
                <w:sz w:val="18"/>
              </w:rPr>
            </w:pPr>
            <w:r w:rsidRPr="00C74D1B">
              <w:rPr>
                <w:color w:val="000000" w:themeColor="text1"/>
                <w:sz w:val="18"/>
              </w:rPr>
              <w:t>f. Response spectra analysis</w:t>
            </w:r>
          </w:p>
          <w:p w14:paraId="54CCE7AD" w14:textId="77777777" w:rsidR="00C77BE4" w:rsidRPr="00C74D1B" w:rsidRDefault="00C77BE4" w:rsidP="00A11466">
            <w:pPr>
              <w:pStyle w:val="ListParagraph"/>
              <w:ind w:left="0"/>
              <w:rPr>
                <w:color w:val="000000" w:themeColor="text1"/>
                <w:sz w:val="18"/>
              </w:rPr>
            </w:pPr>
            <w:r w:rsidRPr="00C74D1B">
              <w:rPr>
                <w:color w:val="000000" w:themeColor="text1"/>
                <w:sz w:val="18"/>
              </w:rPr>
              <w:t>g. Time history analysis</w:t>
            </w:r>
          </w:p>
          <w:p w14:paraId="53E0C252" w14:textId="77777777" w:rsidR="00C77BE4" w:rsidRPr="00C74D1B" w:rsidRDefault="00C77BE4" w:rsidP="00A11466">
            <w:pPr>
              <w:pStyle w:val="ListParagraph"/>
              <w:ind w:left="0"/>
              <w:rPr>
                <w:color w:val="000000" w:themeColor="text1"/>
                <w:sz w:val="18"/>
              </w:rPr>
            </w:pPr>
            <w:r w:rsidRPr="00C74D1B">
              <w:rPr>
                <w:color w:val="000000" w:themeColor="text1"/>
                <w:sz w:val="18"/>
              </w:rPr>
              <w:t>h. Creep analysis</w:t>
            </w:r>
          </w:p>
          <w:p w14:paraId="708BA1E5" w14:textId="77777777" w:rsidR="00C77BE4" w:rsidRPr="00C74D1B" w:rsidRDefault="00C77BE4" w:rsidP="00A11466">
            <w:pPr>
              <w:pStyle w:val="ListParagraph"/>
              <w:ind w:left="0"/>
              <w:rPr>
                <w:color w:val="000000" w:themeColor="text1"/>
                <w:sz w:val="18"/>
              </w:rPr>
            </w:pPr>
            <w:r w:rsidRPr="00C74D1B">
              <w:rPr>
                <w:color w:val="000000" w:themeColor="text1"/>
                <w:sz w:val="18"/>
              </w:rPr>
              <w:t>i. Shrinkage analysis</w:t>
            </w:r>
          </w:p>
          <w:p w14:paraId="37CED3CA" w14:textId="77777777" w:rsidR="00C77BE4" w:rsidRPr="00C74D1B" w:rsidRDefault="00C77BE4" w:rsidP="00A11466">
            <w:pPr>
              <w:pStyle w:val="ListParagraph"/>
              <w:ind w:left="0"/>
              <w:rPr>
                <w:color w:val="000000" w:themeColor="text1"/>
                <w:sz w:val="18"/>
              </w:rPr>
            </w:pPr>
            <w:r w:rsidRPr="00C74D1B">
              <w:rPr>
                <w:color w:val="000000" w:themeColor="text1"/>
                <w:sz w:val="18"/>
              </w:rPr>
              <w:t>j. Fatigue analysis</w:t>
            </w:r>
          </w:p>
          <w:p w14:paraId="149FC121" w14:textId="77777777" w:rsidR="00C77BE4" w:rsidRPr="00C74D1B" w:rsidRDefault="00C77BE4" w:rsidP="00A11466">
            <w:pPr>
              <w:pStyle w:val="ListParagraph"/>
              <w:ind w:left="0"/>
              <w:rPr>
                <w:color w:val="000000" w:themeColor="text1"/>
                <w:sz w:val="18"/>
              </w:rPr>
            </w:pPr>
            <w:r w:rsidRPr="00C74D1B">
              <w:rPr>
                <w:color w:val="000000" w:themeColor="text1"/>
                <w:sz w:val="18"/>
              </w:rPr>
              <w:t>k. Pushover analysis</w:t>
            </w:r>
          </w:p>
        </w:tc>
        <w:tc>
          <w:tcPr>
            <w:tcW w:w="567" w:type="dxa"/>
          </w:tcPr>
          <w:p w14:paraId="4FC0D32C" w14:textId="77777777" w:rsidR="00C77BE4" w:rsidRPr="00C74D1B" w:rsidRDefault="00C77BE4" w:rsidP="00A11466">
            <w:pPr>
              <w:pStyle w:val="ListParagraph"/>
              <w:ind w:left="0"/>
              <w:rPr>
                <w:color w:val="000000" w:themeColor="text1"/>
                <w:sz w:val="18"/>
              </w:rPr>
            </w:pPr>
          </w:p>
        </w:tc>
        <w:tc>
          <w:tcPr>
            <w:tcW w:w="567" w:type="dxa"/>
          </w:tcPr>
          <w:p w14:paraId="33722410" w14:textId="77777777" w:rsidR="00C77BE4" w:rsidRPr="00C74D1B" w:rsidRDefault="00C77BE4" w:rsidP="00A11466">
            <w:pPr>
              <w:pStyle w:val="ListParagraph"/>
              <w:ind w:left="0"/>
              <w:rPr>
                <w:color w:val="000000" w:themeColor="text1"/>
                <w:sz w:val="18"/>
              </w:rPr>
            </w:pPr>
          </w:p>
        </w:tc>
        <w:tc>
          <w:tcPr>
            <w:tcW w:w="567" w:type="dxa"/>
          </w:tcPr>
          <w:p w14:paraId="3CDE54ED" w14:textId="77777777" w:rsidR="00C77BE4" w:rsidRPr="00C74D1B" w:rsidRDefault="00C77BE4" w:rsidP="00A11466">
            <w:pPr>
              <w:pStyle w:val="ListParagraph"/>
              <w:ind w:left="0"/>
              <w:rPr>
                <w:color w:val="000000" w:themeColor="text1"/>
                <w:sz w:val="18"/>
              </w:rPr>
            </w:pPr>
          </w:p>
        </w:tc>
        <w:tc>
          <w:tcPr>
            <w:tcW w:w="567" w:type="dxa"/>
          </w:tcPr>
          <w:p w14:paraId="386CDD24" w14:textId="77777777" w:rsidR="00C77BE4" w:rsidRPr="00C74D1B" w:rsidRDefault="00C77BE4" w:rsidP="00A11466">
            <w:pPr>
              <w:pStyle w:val="ListParagraph"/>
              <w:ind w:left="0"/>
              <w:rPr>
                <w:color w:val="000000" w:themeColor="text1"/>
                <w:sz w:val="18"/>
              </w:rPr>
            </w:pPr>
          </w:p>
        </w:tc>
        <w:tc>
          <w:tcPr>
            <w:tcW w:w="567" w:type="dxa"/>
          </w:tcPr>
          <w:p w14:paraId="436C8E23" w14:textId="77777777" w:rsidR="00C77BE4" w:rsidRPr="00C74D1B" w:rsidRDefault="00C77BE4" w:rsidP="00A11466">
            <w:pPr>
              <w:pStyle w:val="ListParagraph"/>
              <w:ind w:left="0"/>
              <w:rPr>
                <w:color w:val="000000" w:themeColor="text1"/>
                <w:sz w:val="18"/>
              </w:rPr>
            </w:pPr>
          </w:p>
        </w:tc>
        <w:tc>
          <w:tcPr>
            <w:tcW w:w="2977" w:type="dxa"/>
          </w:tcPr>
          <w:p w14:paraId="3695A94F" w14:textId="77777777" w:rsidR="00C77BE4" w:rsidRPr="00C74D1B" w:rsidRDefault="00C77BE4" w:rsidP="00A11466">
            <w:pPr>
              <w:pStyle w:val="ListParagraph"/>
              <w:ind w:left="0"/>
              <w:rPr>
                <w:color w:val="000000" w:themeColor="text1"/>
                <w:sz w:val="18"/>
              </w:rPr>
            </w:pPr>
          </w:p>
        </w:tc>
      </w:tr>
      <w:tr w:rsidR="00C77BE4" w:rsidRPr="00C74D1B" w14:paraId="20448B1F" w14:textId="77777777" w:rsidTr="00A11466">
        <w:tblPrEx>
          <w:tblCellMar>
            <w:top w:w="28" w:type="dxa"/>
            <w:bottom w:w="28" w:type="dxa"/>
          </w:tblCellMar>
        </w:tblPrEx>
        <w:trPr>
          <w:trHeight w:val="142"/>
        </w:trPr>
        <w:tc>
          <w:tcPr>
            <w:tcW w:w="1345" w:type="dxa"/>
          </w:tcPr>
          <w:p w14:paraId="0DEA7C06" w14:textId="77777777" w:rsidR="00C77BE4" w:rsidRPr="00C74D1B" w:rsidRDefault="00C77BE4" w:rsidP="00A11466">
            <w:pPr>
              <w:pStyle w:val="ListParagraph"/>
              <w:ind w:left="0"/>
              <w:rPr>
                <w:color w:val="000000" w:themeColor="text1"/>
                <w:sz w:val="18"/>
              </w:rPr>
            </w:pPr>
            <w:r w:rsidRPr="00C74D1B">
              <w:rPr>
                <w:color w:val="000000" w:themeColor="text1"/>
                <w:sz w:val="18"/>
              </w:rPr>
              <w:t>BRS14-N2</w:t>
            </w:r>
          </w:p>
        </w:tc>
        <w:tc>
          <w:tcPr>
            <w:tcW w:w="2766" w:type="dxa"/>
          </w:tcPr>
          <w:p w14:paraId="77A4A62D" w14:textId="77777777" w:rsidR="00C77BE4" w:rsidRPr="00C74D1B" w:rsidRDefault="00C77BE4" w:rsidP="00A11466">
            <w:pPr>
              <w:pStyle w:val="ListParagraph"/>
              <w:ind w:left="0"/>
              <w:rPr>
                <w:color w:val="000000" w:themeColor="text1"/>
                <w:sz w:val="18"/>
              </w:rPr>
            </w:pPr>
            <w:r w:rsidRPr="00C74D1B">
              <w:rPr>
                <w:color w:val="000000" w:themeColor="text1"/>
                <w:sz w:val="18"/>
              </w:rPr>
              <w:t>Ability to create and analyse the following element types:</w:t>
            </w:r>
          </w:p>
          <w:p w14:paraId="02880ECD" w14:textId="77777777" w:rsidR="00C77BE4" w:rsidRPr="00C74D1B" w:rsidRDefault="00C77BE4" w:rsidP="00A11466">
            <w:pPr>
              <w:pStyle w:val="ListParagraph"/>
              <w:ind w:left="0"/>
              <w:rPr>
                <w:color w:val="000000" w:themeColor="text1"/>
                <w:sz w:val="18"/>
              </w:rPr>
            </w:pPr>
            <w:r w:rsidRPr="00C74D1B">
              <w:rPr>
                <w:color w:val="000000" w:themeColor="text1"/>
                <w:sz w:val="18"/>
              </w:rPr>
              <w:t>a. Beam elements (Straight, and curved and tapered)</w:t>
            </w:r>
          </w:p>
          <w:p w14:paraId="38AC8B17" w14:textId="77777777" w:rsidR="00C77BE4" w:rsidRPr="00C74D1B" w:rsidRDefault="00C77BE4" w:rsidP="00A11466">
            <w:pPr>
              <w:pStyle w:val="ListParagraph"/>
              <w:ind w:left="0"/>
              <w:rPr>
                <w:color w:val="000000" w:themeColor="text1"/>
                <w:sz w:val="18"/>
              </w:rPr>
            </w:pPr>
            <w:r w:rsidRPr="00C74D1B">
              <w:rPr>
                <w:color w:val="000000" w:themeColor="text1"/>
                <w:sz w:val="18"/>
              </w:rPr>
              <w:t>b. Plate, shell and membrane elements</w:t>
            </w:r>
          </w:p>
          <w:p w14:paraId="4E60C92C" w14:textId="77777777" w:rsidR="00C77BE4" w:rsidRPr="00C74D1B" w:rsidRDefault="00C77BE4" w:rsidP="00A11466">
            <w:pPr>
              <w:pStyle w:val="ListParagraph"/>
              <w:ind w:left="0"/>
              <w:rPr>
                <w:color w:val="000000" w:themeColor="text1"/>
                <w:sz w:val="18"/>
              </w:rPr>
            </w:pPr>
            <w:r w:rsidRPr="00C74D1B">
              <w:rPr>
                <w:color w:val="000000" w:themeColor="text1"/>
                <w:sz w:val="18"/>
              </w:rPr>
              <w:t>c. Plane stress and plane strain elements</w:t>
            </w:r>
          </w:p>
          <w:p w14:paraId="72128954" w14:textId="77777777" w:rsidR="00C77BE4" w:rsidRPr="00C74D1B" w:rsidRDefault="00C77BE4" w:rsidP="00A11466">
            <w:pPr>
              <w:pStyle w:val="ListParagraph"/>
              <w:ind w:left="0"/>
              <w:rPr>
                <w:color w:val="000000" w:themeColor="text1"/>
                <w:sz w:val="18"/>
              </w:rPr>
            </w:pPr>
            <w:r w:rsidRPr="00C74D1B">
              <w:rPr>
                <w:color w:val="000000" w:themeColor="text1"/>
                <w:sz w:val="18"/>
              </w:rPr>
              <w:t>d. Solid and tetrahedral elements</w:t>
            </w:r>
          </w:p>
          <w:p w14:paraId="4C2B4E61" w14:textId="77777777" w:rsidR="00C77BE4" w:rsidRPr="00C74D1B" w:rsidRDefault="00C77BE4" w:rsidP="00A11466">
            <w:pPr>
              <w:pStyle w:val="ListParagraph"/>
              <w:ind w:left="0"/>
              <w:rPr>
                <w:color w:val="000000" w:themeColor="text1"/>
                <w:sz w:val="18"/>
              </w:rPr>
            </w:pPr>
            <w:r w:rsidRPr="00C74D1B">
              <w:rPr>
                <w:color w:val="000000" w:themeColor="text1"/>
                <w:sz w:val="18"/>
              </w:rPr>
              <w:t>e. Contact elements</w:t>
            </w:r>
          </w:p>
          <w:p w14:paraId="346ACA9D" w14:textId="77777777" w:rsidR="00C77BE4" w:rsidRPr="00C74D1B" w:rsidRDefault="00C77BE4" w:rsidP="00A11466">
            <w:pPr>
              <w:pStyle w:val="ListParagraph"/>
              <w:ind w:left="0"/>
              <w:rPr>
                <w:color w:val="000000" w:themeColor="text1"/>
                <w:sz w:val="18"/>
              </w:rPr>
            </w:pPr>
            <w:r w:rsidRPr="00C74D1B">
              <w:rPr>
                <w:color w:val="000000" w:themeColor="text1"/>
                <w:sz w:val="18"/>
              </w:rPr>
              <w:t>f. Composite elements</w:t>
            </w:r>
          </w:p>
          <w:p w14:paraId="7FEBA7AC" w14:textId="77777777" w:rsidR="00C77BE4" w:rsidRPr="00C74D1B" w:rsidRDefault="00C77BE4" w:rsidP="00A11466">
            <w:pPr>
              <w:pStyle w:val="ListParagraph"/>
              <w:ind w:left="0"/>
              <w:rPr>
                <w:color w:val="000000" w:themeColor="text1"/>
                <w:sz w:val="18"/>
              </w:rPr>
            </w:pPr>
            <w:r w:rsidRPr="00C74D1B">
              <w:rPr>
                <w:color w:val="000000" w:themeColor="text1"/>
                <w:sz w:val="18"/>
              </w:rPr>
              <w:t>g. Cable elements</w:t>
            </w:r>
          </w:p>
          <w:p w14:paraId="0E8C6BFF" w14:textId="77777777" w:rsidR="00C77BE4" w:rsidRPr="00C74D1B" w:rsidRDefault="00C77BE4" w:rsidP="00A11466">
            <w:pPr>
              <w:pStyle w:val="ListParagraph"/>
              <w:ind w:left="0"/>
              <w:rPr>
                <w:color w:val="000000" w:themeColor="text1"/>
                <w:sz w:val="18"/>
              </w:rPr>
            </w:pPr>
            <w:r w:rsidRPr="00C74D1B">
              <w:rPr>
                <w:color w:val="000000" w:themeColor="text1"/>
                <w:sz w:val="18"/>
              </w:rPr>
              <w:t>h. Library of standard sections profiles in SA</w:t>
            </w:r>
          </w:p>
        </w:tc>
        <w:tc>
          <w:tcPr>
            <w:tcW w:w="567" w:type="dxa"/>
          </w:tcPr>
          <w:p w14:paraId="3C17C883" w14:textId="77777777" w:rsidR="00C77BE4" w:rsidRPr="00C74D1B" w:rsidRDefault="00C77BE4" w:rsidP="00A11466">
            <w:pPr>
              <w:pStyle w:val="ListParagraph"/>
              <w:ind w:left="0"/>
              <w:rPr>
                <w:color w:val="000000" w:themeColor="text1"/>
                <w:sz w:val="18"/>
              </w:rPr>
            </w:pPr>
          </w:p>
        </w:tc>
        <w:tc>
          <w:tcPr>
            <w:tcW w:w="567" w:type="dxa"/>
          </w:tcPr>
          <w:p w14:paraId="7774303D" w14:textId="77777777" w:rsidR="00C77BE4" w:rsidRPr="00C74D1B" w:rsidRDefault="00C77BE4" w:rsidP="00A11466">
            <w:pPr>
              <w:pStyle w:val="ListParagraph"/>
              <w:ind w:left="0"/>
              <w:rPr>
                <w:color w:val="000000" w:themeColor="text1"/>
                <w:sz w:val="18"/>
              </w:rPr>
            </w:pPr>
          </w:p>
        </w:tc>
        <w:tc>
          <w:tcPr>
            <w:tcW w:w="567" w:type="dxa"/>
          </w:tcPr>
          <w:p w14:paraId="3F6B8E85" w14:textId="77777777" w:rsidR="00C77BE4" w:rsidRPr="00C74D1B" w:rsidRDefault="00C77BE4" w:rsidP="00A11466">
            <w:pPr>
              <w:pStyle w:val="ListParagraph"/>
              <w:ind w:left="0"/>
              <w:rPr>
                <w:color w:val="000000" w:themeColor="text1"/>
                <w:sz w:val="18"/>
              </w:rPr>
            </w:pPr>
          </w:p>
        </w:tc>
        <w:tc>
          <w:tcPr>
            <w:tcW w:w="567" w:type="dxa"/>
          </w:tcPr>
          <w:p w14:paraId="1C474F9F" w14:textId="77777777" w:rsidR="00C77BE4" w:rsidRPr="00C74D1B" w:rsidRDefault="00C77BE4" w:rsidP="00A11466">
            <w:pPr>
              <w:pStyle w:val="ListParagraph"/>
              <w:ind w:left="0"/>
              <w:rPr>
                <w:color w:val="000000" w:themeColor="text1"/>
                <w:sz w:val="18"/>
              </w:rPr>
            </w:pPr>
          </w:p>
        </w:tc>
        <w:tc>
          <w:tcPr>
            <w:tcW w:w="567" w:type="dxa"/>
          </w:tcPr>
          <w:p w14:paraId="76C64F4A" w14:textId="77777777" w:rsidR="00C77BE4" w:rsidRPr="00C74D1B" w:rsidRDefault="00C77BE4" w:rsidP="00A11466">
            <w:pPr>
              <w:pStyle w:val="ListParagraph"/>
              <w:ind w:left="0"/>
              <w:rPr>
                <w:color w:val="000000" w:themeColor="text1"/>
                <w:sz w:val="18"/>
              </w:rPr>
            </w:pPr>
          </w:p>
        </w:tc>
        <w:tc>
          <w:tcPr>
            <w:tcW w:w="2977" w:type="dxa"/>
          </w:tcPr>
          <w:p w14:paraId="30DCC37E" w14:textId="77777777" w:rsidR="00C77BE4" w:rsidRPr="00C74D1B" w:rsidRDefault="00C77BE4" w:rsidP="00A11466">
            <w:pPr>
              <w:pStyle w:val="ListParagraph"/>
              <w:ind w:left="0"/>
              <w:rPr>
                <w:color w:val="000000" w:themeColor="text1"/>
                <w:sz w:val="18"/>
              </w:rPr>
            </w:pPr>
          </w:p>
        </w:tc>
      </w:tr>
      <w:tr w:rsidR="00C77BE4" w:rsidRPr="00C74D1B" w14:paraId="5404C00A" w14:textId="77777777" w:rsidTr="00A11466">
        <w:tblPrEx>
          <w:tblCellMar>
            <w:top w:w="28" w:type="dxa"/>
            <w:bottom w:w="28" w:type="dxa"/>
          </w:tblCellMar>
        </w:tblPrEx>
        <w:trPr>
          <w:cantSplit/>
          <w:trHeight w:val="142"/>
        </w:trPr>
        <w:tc>
          <w:tcPr>
            <w:tcW w:w="1345" w:type="dxa"/>
          </w:tcPr>
          <w:p w14:paraId="0099EFA5" w14:textId="77777777" w:rsidR="00C77BE4" w:rsidRPr="00C74D1B" w:rsidRDefault="00C77BE4" w:rsidP="00A11466">
            <w:pPr>
              <w:rPr>
                <w:sz w:val="18"/>
                <w:szCs w:val="18"/>
              </w:rPr>
            </w:pPr>
            <w:r w:rsidRPr="00C74D1B">
              <w:rPr>
                <w:color w:val="000000" w:themeColor="text1"/>
                <w:sz w:val="18"/>
              </w:rPr>
              <w:t>BRS14-N3</w:t>
            </w:r>
          </w:p>
        </w:tc>
        <w:tc>
          <w:tcPr>
            <w:tcW w:w="2766" w:type="dxa"/>
          </w:tcPr>
          <w:p w14:paraId="2C8B3614" w14:textId="77777777" w:rsidR="00C77BE4" w:rsidRPr="00C74D1B" w:rsidRDefault="00C77BE4" w:rsidP="00A11466">
            <w:pPr>
              <w:rPr>
                <w:color w:val="000000" w:themeColor="text1"/>
                <w:sz w:val="18"/>
              </w:rPr>
            </w:pPr>
            <w:r w:rsidRPr="00C74D1B">
              <w:rPr>
                <w:color w:val="000000" w:themeColor="text1"/>
                <w:sz w:val="18"/>
              </w:rPr>
              <w:t>Capability to create and analyse the following material types:</w:t>
            </w:r>
          </w:p>
          <w:p w14:paraId="73A66C63" w14:textId="77777777" w:rsidR="00C77BE4" w:rsidRPr="00C74D1B" w:rsidRDefault="00C77BE4" w:rsidP="00A11466">
            <w:pPr>
              <w:rPr>
                <w:color w:val="000000" w:themeColor="text1"/>
                <w:sz w:val="18"/>
              </w:rPr>
            </w:pPr>
            <w:r w:rsidRPr="00C74D1B">
              <w:rPr>
                <w:color w:val="000000" w:themeColor="text1"/>
                <w:sz w:val="18"/>
              </w:rPr>
              <w:t>a. Concrete</w:t>
            </w:r>
          </w:p>
          <w:p w14:paraId="5299167A" w14:textId="77777777" w:rsidR="00C77BE4" w:rsidRPr="00C74D1B" w:rsidRDefault="00C77BE4" w:rsidP="00A11466">
            <w:pPr>
              <w:rPr>
                <w:color w:val="000000" w:themeColor="text1"/>
                <w:sz w:val="18"/>
              </w:rPr>
            </w:pPr>
            <w:r w:rsidRPr="00C74D1B">
              <w:rPr>
                <w:color w:val="000000" w:themeColor="text1"/>
                <w:sz w:val="18"/>
              </w:rPr>
              <w:t>b. Steel</w:t>
            </w:r>
          </w:p>
          <w:p w14:paraId="560015F8" w14:textId="77777777" w:rsidR="00C77BE4" w:rsidRPr="00C74D1B" w:rsidRDefault="00C77BE4" w:rsidP="00A11466">
            <w:pPr>
              <w:rPr>
                <w:color w:val="000000" w:themeColor="text1"/>
                <w:sz w:val="18"/>
              </w:rPr>
            </w:pPr>
            <w:r w:rsidRPr="00C74D1B">
              <w:rPr>
                <w:color w:val="000000" w:themeColor="text1"/>
                <w:sz w:val="18"/>
              </w:rPr>
              <w:t>c. Timber</w:t>
            </w:r>
          </w:p>
          <w:p w14:paraId="5C57A827" w14:textId="77777777" w:rsidR="00C77BE4" w:rsidRPr="00C74D1B" w:rsidRDefault="00C77BE4" w:rsidP="00A11466">
            <w:pPr>
              <w:rPr>
                <w:color w:val="000000" w:themeColor="text1"/>
                <w:sz w:val="18"/>
              </w:rPr>
            </w:pPr>
            <w:r w:rsidRPr="00C74D1B">
              <w:rPr>
                <w:color w:val="000000" w:themeColor="text1"/>
                <w:sz w:val="18"/>
              </w:rPr>
              <w:t>d. Aluminium</w:t>
            </w:r>
          </w:p>
          <w:p w14:paraId="29DAD0F0" w14:textId="77777777" w:rsidR="00C77BE4" w:rsidRPr="00C74D1B" w:rsidRDefault="00C77BE4" w:rsidP="00A11466">
            <w:pPr>
              <w:rPr>
                <w:color w:val="000000" w:themeColor="text1"/>
                <w:sz w:val="18"/>
              </w:rPr>
            </w:pPr>
            <w:r w:rsidRPr="00C74D1B">
              <w:rPr>
                <w:color w:val="000000" w:themeColor="text1"/>
                <w:sz w:val="18"/>
              </w:rPr>
              <w:t>e. Customised materials</w:t>
            </w:r>
          </w:p>
        </w:tc>
        <w:tc>
          <w:tcPr>
            <w:tcW w:w="567" w:type="dxa"/>
          </w:tcPr>
          <w:p w14:paraId="4A8E48D3" w14:textId="77777777" w:rsidR="00C77BE4" w:rsidRPr="00C74D1B" w:rsidRDefault="00C77BE4" w:rsidP="00A11466">
            <w:pPr>
              <w:pStyle w:val="ListParagraph"/>
              <w:ind w:left="0"/>
              <w:rPr>
                <w:color w:val="000000" w:themeColor="text1"/>
                <w:sz w:val="18"/>
              </w:rPr>
            </w:pPr>
          </w:p>
        </w:tc>
        <w:tc>
          <w:tcPr>
            <w:tcW w:w="567" w:type="dxa"/>
          </w:tcPr>
          <w:p w14:paraId="4F8CA4FD" w14:textId="77777777" w:rsidR="00C77BE4" w:rsidRPr="00C74D1B" w:rsidRDefault="00C77BE4" w:rsidP="00A11466">
            <w:pPr>
              <w:pStyle w:val="ListParagraph"/>
              <w:ind w:left="0"/>
              <w:rPr>
                <w:color w:val="000000" w:themeColor="text1"/>
                <w:sz w:val="18"/>
              </w:rPr>
            </w:pPr>
          </w:p>
        </w:tc>
        <w:tc>
          <w:tcPr>
            <w:tcW w:w="567" w:type="dxa"/>
          </w:tcPr>
          <w:p w14:paraId="61A24BAF" w14:textId="77777777" w:rsidR="00C77BE4" w:rsidRPr="00C74D1B" w:rsidRDefault="00C77BE4" w:rsidP="00A11466">
            <w:pPr>
              <w:pStyle w:val="ListParagraph"/>
              <w:ind w:left="0"/>
              <w:rPr>
                <w:color w:val="000000" w:themeColor="text1"/>
                <w:sz w:val="18"/>
              </w:rPr>
            </w:pPr>
          </w:p>
        </w:tc>
        <w:tc>
          <w:tcPr>
            <w:tcW w:w="567" w:type="dxa"/>
          </w:tcPr>
          <w:p w14:paraId="2A3E673F" w14:textId="77777777" w:rsidR="00C77BE4" w:rsidRPr="00C74D1B" w:rsidRDefault="00C77BE4" w:rsidP="00A11466">
            <w:pPr>
              <w:pStyle w:val="ListParagraph"/>
              <w:ind w:left="0"/>
              <w:rPr>
                <w:color w:val="000000" w:themeColor="text1"/>
                <w:sz w:val="18"/>
              </w:rPr>
            </w:pPr>
          </w:p>
        </w:tc>
        <w:tc>
          <w:tcPr>
            <w:tcW w:w="567" w:type="dxa"/>
          </w:tcPr>
          <w:p w14:paraId="370B9A3A" w14:textId="77777777" w:rsidR="00C77BE4" w:rsidRPr="00C74D1B" w:rsidRDefault="00C77BE4" w:rsidP="00A11466">
            <w:pPr>
              <w:pStyle w:val="ListParagraph"/>
              <w:ind w:left="0"/>
              <w:rPr>
                <w:color w:val="000000" w:themeColor="text1"/>
                <w:sz w:val="18"/>
              </w:rPr>
            </w:pPr>
          </w:p>
        </w:tc>
        <w:tc>
          <w:tcPr>
            <w:tcW w:w="2977" w:type="dxa"/>
          </w:tcPr>
          <w:p w14:paraId="532881B4" w14:textId="77777777" w:rsidR="00C77BE4" w:rsidRPr="00C74D1B" w:rsidRDefault="00C77BE4" w:rsidP="00A11466">
            <w:pPr>
              <w:pStyle w:val="ListParagraph"/>
              <w:ind w:left="0"/>
              <w:rPr>
                <w:color w:val="000000" w:themeColor="text1"/>
                <w:sz w:val="18"/>
              </w:rPr>
            </w:pPr>
          </w:p>
        </w:tc>
      </w:tr>
      <w:tr w:rsidR="00C77BE4" w:rsidRPr="00C74D1B" w14:paraId="6CFDF1CB" w14:textId="77777777" w:rsidTr="00A11466">
        <w:tblPrEx>
          <w:tblCellMar>
            <w:top w:w="28" w:type="dxa"/>
            <w:bottom w:w="28" w:type="dxa"/>
          </w:tblCellMar>
        </w:tblPrEx>
        <w:trPr>
          <w:cantSplit/>
          <w:trHeight w:val="142"/>
        </w:trPr>
        <w:tc>
          <w:tcPr>
            <w:tcW w:w="1345" w:type="dxa"/>
          </w:tcPr>
          <w:p w14:paraId="55481DD1" w14:textId="77777777" w:rsidR="00C77BE4" w:rsidRPr="00C74D1B" w:rsidRDefault="00C77BE4" w:rsidP="00A11466">
            <w:r w:rsidRPr="00C74D1B">
              <w:rPr>
                <w:color w:val="000000" w:themeColor="text1"/>
                <w:sz w:val="18"/>
              </w:rPr>
              <w:t>BRS14-N4</w:t>
            </w:r>
          </w:p>
        </w:tc>
        <w:tc>
          <w:tcPr>
            <w:tcW w:w="2766" w:type="dxa"/>
          </w:tcPr>
          <w:p w14:paraId="4AACC121" w14:textId="77777777" w:rsidR="00C77BE4" w:rsidRPr="00C74D1B" w:rsidRDefault="00C77BE4" w:rsidP="00A11466">
            <w:pPr>
              <w:rPr>
                <w:color w:val="000000" w:themeColor="text1"/>
                <w:sz w:val="18"/>
              </w:rPr>
            </w:pPr>
            <w:r w:rsidRPr="00C74D1B">
              <w:rPr>
                <w:color w:val="000000" w:themeColor="text1"/>
                <w:sz w:val="18"/>
              </w:rPr>
              <w:t>Capability for interactive model generation.</w:t>
            </w:r>
          </w:p>
        </w:tc>
        <w:tc>
          <w:tcPr>
            <w:tcW w:w="567" w:type="dxa"/>
          </w:tcPr>
          <w:p w14:paraId="6079DF89" w14:textId="77777777" w:rsidR="00C77BE4" w:rsidRPr="00C74D1B" w:rsidRDefault="00C77BE4" w:rsidP="00A11466">
            <w:pPr>
              <w:pStyle w:val="ListParagraph"/>
              <w:ind w:left="0"/>
              <w:rPr>
                <w:color w:val="000000" w:themeColor="text1"/>
                <w:sz w:val="18"/>
              </w:rPr>
            </w:pPr>
          </w:p>
        </w:tc>
        <w:tc>
          <w:tcPr>
            <w:tcW w:w="567" w:type="dxa"/>
          </w:tcPr>
          <w:p w14:paraId="3E816EB9" w14:textId="77777777" w:rsidR="00C77BE4" w:rsidRPr="00C74D1B" w:rsidRDefault="00C77BE4" w:rsidP="00A11466">
            <w:pPr>
              <w:pStyle w:val="ListParagraph"/>
              <w:ind w:left="0"/>
              <w:rPr>
                <w:color w:val="000000" w:themeColor="text1"/>
                <w:sz w:val="18"/>
              </w:rPr>
            </w:pPr>
          </w:p>
        </w:tc>
        <w:tc>
          <w:tcPr>
            <w:tcW w:w="567" w:type="dxa"/>
          </w:tcPr>
          <w:p w14:paraId="068194E3" w14:textId="77777777" w:rsidR="00C77BE4" w:rsidRPr="00C74D1B" w:rsidRDefault="00C77BE4" w:rsidP="00A11466">
            <w:pPr>
              <w:pStyle w:val="ListParagraph"/>
              <w:ind w:left="0"/>
              <w:rPr>
                <w:color w:val="000000" w:themeColor="text1"/>
                <w:sz w:val="18"/>
              </w:rPr>
            </w:pPr>
          </w:p>
        </w:tc>
        <w:tc>
          <w:tcPr>
            <w:tcW w:w="567" w:type="dxa"/>
          </w:tcPr>
          <w:p w14:paraId="34398E99" w14:textId="77777777" w:rsidR="00C77BE4" w:rsidRPr="00C74D1B" w:rsidRDefault="00C77BE4" w:rsidP="00A11466">
            <w:pPr>
              <w:pStyle w:val="ListParagraph"/>
              <w:ind w:left="0"/>
              <w:rPr>
                <w:color w:val="000000" w:themeColor="text1"/>
                <w:sz w:val="18"/>
              </w:rPr>
            </w:pPr>
          </w:p>
        </w:tc>
        <w:tc>
          <w:tcPr>
            <w:tcW w:w="567" w:type="dxa"/>
          </w:tcPr>
          <w:p w14:paraId="1F205E06" w14:textId="77777777" w:rsidR="00C77BE4" w:rsidRPr="00C74D1B" w:rsidRDefault="00C77BE4" w:rsidP="00A11466">
            <w:pPr>
              <w:pStyle w:val="ListParagraph"/>
              <w:ind w:left="0"/>
              <w:rPr>
                <w:color w:val="000000" w:themeColor="text1"/>
                <w:sz w:val="18"/>
              </w:rPr>
            </w:pPr>
          </w:p>
        </w:tc>
        <w:tc>
          <w:tcPr>
            <w:tcW w:w="2977" w:type="dxa"/>
          </w:tcPr>
          <w:p w14:paraId="37C3C8DF" w14:textId="77777777" w:rsidR="00C77BE4" w:rsidRPr="00C74D1B" w:rsidRDefault="00C77BE4" w:rsidP="00A11466">
            <w:pPr>
              <w:pStyle w:val="ListParagraph"/>
              <w:ind w:left="0"/>
              <w:rPr>
                <w:color w:val="000000" w:themeColor="text1"/>
                <w:sz w:val="18"/>
              </w:rPr>
            </w:pPr>
          </w:p>
        </w:tc>
      </w:tr>
      <w:tr w:rsidR="00C77BE4" w:rsidRPr="00C74D1B" w14:paraId="44452280" w14:textId="77777777" w:rsidTr="00A11466">
        <w:tblPrEx>
          <w:tblCellMar>
            <w:top w:w="28" w:type="dxa"/>
            <w:bottom w:w="28" w:type="dxa"/>
          </w:tblCellMar>
        </w:tblPrEx>
        <w:trPr>
          <w:cantSplit/>
          <w:trHeight w:val="142"/>
        </w:trPr>
        <w:tc>
          <w:tcPr>
            <w:tcW w:w="1345" w:type="dxa"/>
          </w:tcPr>
          <w:p w14:paraId="6531F054" w14:textId="77777777" w:rsidR="00C77BE4" w:rsidRPr="00C74D1B" w:rsidRDefault="00C77BE4" w:rsidP="00A11466">
            <w:r w:rsidRPr="00C74D1B">
              <w:rPr>
                <w:color w:val="000000" w:themeColor="text1"/>
                <w:sz w:val="18"/>
              </w:rPr>
              <w:t>BRS14-N5</w:t>
            </w:r>
          </w:p>
        </w:tc>
        <w:tc>
          <w:tcPr>
            <w:tcW w:w="2766" w:type="dxa"/>
          </w:tcPr>
          <w:p w14:paraId="47DDC2D2" w14:textId="77777777" w:rsidR="00C77BE4" w:rsidRPr="00C74D1B" w:rsidRDefault="00C77BE4" w:rsidP="00A11466">
            <w:pPr>
              <w:rPr>
                <w:color w:val="000000" w:themeColor="text1"/>
                <w:sz w:val="18"/>
              </w:rPr>
            </w:pPr>
            <w:r w:rsidRPr="00C74D1B">
              <w:rPr>
                <w:color w:val="000000" w:themeColor="text1"/>
                <w:sz w:val="18"/>
              </w:rPr>
              <w:t xml:space="preserve">Capability to generate automesh. </w:t>
            </w:r>
          </w:p>
        </w:tc>
        <w:tc>
          <w:tcPr>
            <w:tcW w:w="567" w:type="dxa"/>
          </w:tcPr>
          <w:p w14:paraId="2187D93E" w14:textId="77777777" w:rsidR="00C77BE4" w:rsidRPr="00C74D1B" w:rsidRDefault="00C77BE4" w:rsidP="00A11466">
            <w:pPr>
              <w:pStyle w:val="ListParagraph"/>
              <w:ind w:left="0"/>
              <w:rPr>
                <w:color w:val="000000" w:themeColor="text1"/>
                <w:sz w:val="18"/>
              </w:rPr>
            </w:pPr>
          </w:p>
        </w:tc>
        <w:tc>
          <w:tcPr>
            <w:tcW w:w="567" w:type="dxa"/>
          </w:tcPr>
          <w:p w14:paraId="73A5E906" w14:textId="77777777" w:rsidR="00C77BE4" w:rsidRPr="00C74D1B" w:rsidRDefault="00C77BE4" w:rsidP="00A11466">
            <w:pPr>
              <w:pStyle w:val="ListParagraph"/>
              <w:ind w:left="0"/>
              <w:rPr>
                <w:color w:val="000000" w:themeColor="text1"/>
                <w:sz w:val="18"/>
              </w:rPr>
            </w:pPr>
          </w:p>
        </w:tc>
        <w:tc>
          <w:tcPr>
            <w:tcW w:w="567" w:type="dxa"/>
          </w:tcPr>
          <w:p w14:paraId="3EE992A7" w14:textId="77777777" w:rsidR="00C77BE4" w:rsidRPr="00C74D1B" w:rsidRDefault="00C77BE4" w:rsidP="00A11466">
            <w:pPr>
              <w:pStyle w:val="ListParagraph"/>
              <w:ind w:left="0"/>
              <w:rPr>
                <w:color w:val="000000" w:themeColor="text1"/>
                <w:sz w:val="18"/>
              </w:rPr>
            </w:pPr>
          </w:p>
        </w:tc>
        <w:tc>
          <w:tcPr>
            <w:tcW w:w="567" w:type="dxa"/>
          </w:tcPr>
          <w:p w14:paraId="21ABD3BB" w14:textId="77777777" w:rsidR="00C77BE4" w:rsidRPr="00C74D1B" w:rsidRDefault="00C77BE4" w:rsidP="00A11466">
            <w:pPr>
              <w:pStyle w:val="ListParagraph"/>
              <w:ind w:left="0"/>
              <w:rPr>
                <w:color w:val="000000" w:themeColor="text1"/>
                <w:sz w:val="18"/>
              </w:rPr>
            </w:pPr>
          </w:p>
        </w:tc>
        <w:tc>
          <w:tcPr>
            <w:tcW w:w="567" w:type="dxa"/>
          </w:tcPr>
          <w:p w14:paraId="57E67636" w14:textId="77777777" w:rsidR="00C77BE4" w:rsidRPr="00C74D1B" w:rsidRDefault="00C77BE4" w:rsidP="00A11466">
            <w:pPr>
              <w:pStyle w:val="ListParagraph"/>
              <w:ind w:left="0"/>
              <w:rPr>
                <w:color w:val="000000" w:themeColor="text1"/>
                <w:sz w:val="18"/>
              </w:rPr>
            </w:pPr>
          </w:p>
        </w:tc>
        <w:tc>
          <w:tcPr>
            <w:tcW w:w="2977" w:type="dxa"/>
          </w:tcPr>
          <w:p w14:paraId="3F51E82F" w14:textId="77777777" w:rsidR="00C77BE4" w:rsidRPr="00C74D1B" w:rsidRDefault="00C77BE4" w:rsidP="00A11466">
            <w:pPr>
              <w:pStyle w:val="ListParagraph"/>
              <w:ind w:left="0"/>
              <w:rPr>
                <w:color w:val="000000" w:themeColor="text1"/>
                <w:sz w:val="18"/>
              </w:rPr>
            </w:pPr>
          </w:p>
        </w:tc>
      </w:tr>
      <w:tr w:rsidR="00C77BE4" w:rsidRPr="00C74D1B" w14:paraId="325300C9" w14:textId="77777777" w:rsidTr="00A11466">
        <w:tblPrEx>
          <w:tblCellMar>
            <w:top w:w="28" w:type="dxa"/>
            <w:bottom w:w="28" w:type="dxa"/>
          </w:tblCellMar>
        </w:tblPrEx>
        <w:trPr>
          <w:cantSplit/>
          <w:trHeight w:val="142"/>
        </w:trPr>
        <w:tc>
          <w:tcPr>
            <w:tcW w:w="1345" w:type="dxa"/>
          </w:tcPr>
          <w:p w14:paraId="2B4950A8" w14:textId="77777777" w:rsidR="00C77BE4" w:rsidRPr="00C74D1B" w:rsidRDefault="00C77BE4" w:rsidP="00A11466">
            <w:r w:rsidRPr="00C74D1B">
              <w:rPr>
                <w:color w:val="000000" w:themeColor="text1"/>
                <w:sz w:val="18"/>
              </w:rPr>
              <w:t>BRS14-N6</w:t>
            </w:r>
          </w:p>
        </w:tc>
        <w:tc>
          <w:tcPr>
            <w:tcW w:w="2766" w:type="dxa"/>
          </w:tcPr>
          <w:p w14:paraId="36A813CD" w14:textId="77777777" w:rsidR="00C77BE4" w:rsidRPr="00C74D1B" w:rsidRDefault="00C77BE4" w:rsidP="00A11466">
            <w:pPr>
              <w:rPr>
                <w:color w:val="000000" w:themeColor="text1"/>
                <w:sz w:val="18"/>
              </w:rPr>
            </w:pPr>
            <w:r w:rsidRPr="00C74D1B">
              <w:rPr>
                <w:color w:val="000000" w:themeColor="text1"/>
                <w:sz w:val="18"/>
              </w:rPr>
              <w:t>Capability to select profiles from the South African section profile database.</w:t>
            </w:r>
          </w:p>
        </w:tc>
        <w:tc>
          <w:tcPr>
            <w:tcW w:w="567" w:type="dxa"/>
          </w:tcPr>
          <w:p w14:paraId="690C5FFC" w14:textId="77777777" w:rsidR="00C77BE4" w:rsidRPr="00C74D1B" w:rsidRDefault="00C77BE4" w:rsidP="00A11466">
            <w:pPr>
              <w:pStyle w:val="ListParagraph"/>
              <w:ind w:left="0"/>
              <w:rPr>
                <w:color w:val="000000" w:themeColor="text1"/>
                <w:sz w:val="18"/>
              </w:rPr>
            </w:pPr>
          </w:p>
        </w:tc>
        <w:tc>
          <w:tcPr>
            <w:tcW w:w="567" w:type="dxa"/>
          </w:tcPr>
          <w:p w14:paraId="1ACB2F73" w14:textId="77777777" w:rsidR="00C77BE4" w:rsidRPr="00C74D1B" w:rsidRDefault="00C77BE4" w:rsidP="00A11466">
            <w:pPr>
              <w:pStyle w:val="ListParagraph"/>
              <w:ind w:left="0"/>
              <w:rPr>
                <w:color w:val="000000" w:themeColor="text1"/>
                <w:sz w:val="18"/>
              </w:rPr>
            </w:pPr>
          </w:p>
        </w:tc>
        <w:tc>
          <w:tcPr>
            <w:tcW w:w="567" w:type="dxa"/>
          </w:tcPr>
          <w:p w14:paraId="7FE80DA3" w14:textId="77777777" w:rsidR="00C77BE4" w:rsidRPr="00C74D1B" w:rsidRDefault="00C77BE4" w:rsidP="00A11466">
            <w:pPr>
              <w:pStyle w:val="ListParagraph"/>
              <w:ind w:left="0"/>
              <w:rPr>
                <w:color w:val="000000" w:themeColor="text1"/>
                <w:sz w:val="18"/>
              </w:rPr>
            </w:pPr>
          </w:p>
        </w:tc>
        <w:tc>
          <w:tcPr>
            <w:tcW w:w="567" w:type="dxa"/>
          </w:tcPr>
          <w:p w14:paraId="046035A2" w14:textId="77777777" w:rsidR="00C77BE4" w:rsidRPr="00C74D1B" w:rsidRDefault="00C77BE4" w:rsidP="00A11466">
            <w:pPr>
              <w:pStyle w:val="ListParagraph"/>
              <w:ind w:left="0"/>
              <w:rPr>
                <w:color w:val="000000" w:themeColor="text1"/>
                <w:sz w:val="18"/>
              </w:rPr>
            </w:pPr>
          </w:p>
        </w:tc>
        <w:tc>
          <w:tcPr>
            <w:tcW w:w="567" w:type="dxa"/>
          </w:tcPr>
          <w:p w14:paraId="79F62E70" w14:textId="77777777" w:rsidR="00C77BE4" w:rsidRPr="00C74D1B" w:rsidRDefault="00C77BE4" w:rsidP="00A11466">
            <w:pPr>
              <w:pStyle w:val="ListParagraph"/>
              <w:ind w:left="0"/>
              <w:rPr>
                <w:color w:val="000000" w:themeColor="text1"/>
                <w:sz w:val="18"/>
              </w:rPr>
            </w:pPr>
          </w:p>
        </w:tc>
        <w:tc>
          <w:tcPr>
            <w:tcW w:w="2977" w:type="dxa"/>
          </w:tcPr>
          <w:p w14:paraId="74606D6E" w14:textId="77777777" w:rsidR="00C77BE4" w:rsidRPr="00C74D1B" w:rsidRDefault="00C77BE4" w:rsidP="00A11466">
            <w:pPr>
              <w:pStyle w:val="ListParagraph"/>
              <w:ind w:left="0"/>
              <w:rPr>
                <w:color w:val="000000" w:themeColor="text1"/>
                <w:sz w:val="18"/>
              </w:rPr>
            </w:pPr>
          </w:p>
        </w:tc>
      </w:tr>
      <w:tr w:rsidR="00C77BE4" w:rsidRPr="00C74D1B" w14:paraId="36623EAC" w14:textId="77777777" w:rsidTr="00A11466">
        <w:tblPrEx>
          <w:tblCellMar>
            <w:top w:w="28" w:type="dxa"/>
            <w:bottom w:w="28" w:type="dxa"/>
          </w:tblCellMar>
        </w:tblPrEx>
        <w:trPr>
          <w:cantSplit/>
          <w:trHeight w:val="142"/>
        </w:trPr>
        <w:tc>
          <w:tcPr>
            <w:tcW w:w="1345" w:type="dxa"/>
          </w:tcPr>
          <w:p w14:paraId="3551E12F" w14:textId="77777777" w:rsidR="00C77BE4" w:rsidRPr="00C74D1B" w:rsidRDefault="00C77BE4" w:rsidP="00A11466">
            <w:r w:rsidRPr="00C74D1B">
              <w:rPr>
                <w:color w:val="000000" w:themeColor="text1"/>
                <w:sz w:val="18"/>
              </w:rPr>
              <w:t>BRS14-N7</w:t>
            </w:r>
          </w:p>
        </w:tc>
        <w:tc>
          <w:tcPr>
            <w:tcW w:w="2766" w:type="dxa"/>
          </w:tcPr>
          <w:p w14:paraId="21388A77" w14:textId="77777777" w:rsidR="00C77BE4" w:rsidRPr="00C74D1B" w:rsidRDefault="00C77BE4" w:rsidP="00A11466">
            <w:pPr>
              <w:rPr>
                <w:color w:val="000000" w:themeColor="text1"/>
                <w:sz w:val="18"/>
              </w:rPr>
            </w:pPr>
            <w:r w:rsidRPr="00C74D1B">
              <w:rPr>
                <w:color w:val="000000" w:themeColor="text1"/>
                <w:sz w:val="18"/>
              </w:rPr>
              <w:t>Capability to custom section input.</w:t>
            </w:r>
          </w:p>
        </w:tc>
        <w:tc>
          <w:tcPr>
            <w:tcW w:w="567" w:type="dxa"/>
          </w:tcPr>
          <w:p w14:paraId="1124A829" w14:textId="77777777" w:rsidR="00C77BE4" w:rsidRPr="00C74D1B" w:rsidRDefault="00C77BE4" w:rsidP="00A11466">
            <w:pPr>
              <w:pStyle w:val="ListParagraph"/>
              <w:ind w:left="0"/>
              <w:rPr>
                <w:color w:val="000000" w:themeColor="text1"/>
                <w:sz w:val="18"/>
              </w:rPr>
            </w:pPr>
          </w:p>
        </w:tc>
        <w:tc>
          <w:tcPr>
            <w:tcW w:w="567" w:type="dxa"/>
          </w:tcPr>
          <w:p w14:paraId="4653F7D3" w14:textId="77777777" w:rsidR="00C77BE4" w:rsidRPr="00C74D1B" w:rsidRDefault="00C77BE4" w:rsidP="00A11466">
            <w:pPr>
              <w:pStyle w:val="ListParagraph"/>
              <w:ind w:left="0"/>
              <w:rPr>
                <w:color w:val="000000" w:themeColor="text1"/>
                <w:sz w:val="18"/>
              </w:rPr>
            </w:pPr>
          </w:p>
        </w:tc>
        <w:tc>
          <w:tcPr>
            <w:tcW w:w="567" w:type="dxa"/>
          </w:tcPr>
          <w:p w14:paraId="1E5725B5" w14:textId="77777777" w:rsidR="00C77BE4" w:rsidRPr="00C74D1B" w:rsidRDefault="00C77BE4" w:rsidP="00A11466">
            <w:pPr>
              <w:pStyle w:val="ListParagraph"/>
              <w:ind w:left="0"/>
              <w:rPr>
                <w:color w:val="000000" w:themeColor="text1"/>
                <w:sz w:val="18"/>
              </w:rPr>
            </w:pPr>
          </w:p>
        </w:tc>
        <w:tc>
          <w:tcPr>
            <w:tcW w:w="567" w:type="dxa"/>
          </w:tcPr>
          <w:p w14:paraId="104E523F" w14:textId="77777777" w:rsidR="00C77BE4" w:rsidRPr="00C74D1B" w:rsidRDefault="00C77BE4" w:rsidP="00A11466">
            <w:pPr>
              <w:pStyle w:val="ListParagraph"/>
              <w:ind w:left="0"/>
              <w:rPr>
                <w:color w:val="000000" w:themeColor="text1"/>
                <w:sz w:val="18"/>
              </w:rPr>
            </w:pPr>
          </w:p>
        </w:tc>
        <w:tc>
          <w:tcPr>
            <w:tcW w:w="567" w:type="dxa"/>
          </w:tcPr>
          <w:p w14:paraId="27B5E4EC" w14:textId="77777777" w:rsidR="00C77BE4" w:rsidRPr="00C74D1B" w:rsidRDefault="00C77BE4" w:rsidP="00A11466">
            <w:pPr>
              <w:pStyle w:val="ListParagraph"/>
              <w:ind w:left="0"/>
              <w:rPr>
                <w:color w:val="000000" w:themeColor="text1"/>
                <w:sz w:val="18"/>
              </w:rPr>
            </w:pPr>
          </w:p>
        </w:tc>
        <w:tc>
          <w:tcPr>
            <w:tcW w:w="2977" w:type="dxa"/>
          </w:tcPr>
          <w:p w14:paraId="081C07C1" w14:textId="77777777" w:rsidR="00C77BE4" w:rsidRPr="00C74D1B" w:rsidRDefault="00C77BE4" w:rsidP="00A11466">
            <w:pPr>
              <w:pStyle w:val="ListParagraph"/>
              <w:ind w:left="0"/>
              <w:rPr>
                <w:color w:val="000000" w:themeColor="text1"/>
                <w:sz w:val="18"/>
              </w:rPr>
            </w:pPr>
          </w:p>
        </w:tc>
      </w:tr>
      <w:tr w:rsidR="00C77BE4" w:rsidRPr="00C74D1B" w14:paraId="6F4297F8" w14:textId="77777777" w:rsidTr="00A11466">
        <w:tblPrEx>
          <w:tblCellMar>
            <w:top w:w="28" w:type="dxa"/>
            <w:bottom w:w="28" w:type="dxa"/>
          </w:tblCellMar>
        </w:tblPrEx>
        <w:trPr>
          <w:cantSplit/>
          <w:trHeight w:val="142"/>
        </w:trPr>
        <w:tc>
          <w:tcPr>
            <w:tcW w:w="1345" w:type="dxa"/>
          </w:tcPr>
          <w:p w14:paraId="720B11DE" w14:textId="77777777" w:rsidR="00C77BE4" w:rsidRPr="00C74D1B" w:rsidRDefault="00C77BE4" w:rsidP="00A11466">
            <w:r w:rsidRPr="00C74D1B">
              <w:rPr>
                <w:color w:val="000000" w:themeColor="text1"/>
                <w:sz w:val="18"/>
              </w:rPr>
              <w:t>BRS14-N8</w:t>
            </w:r>
          </w:p>
        </w:tc>
        <w:tc>
          <w:tcPr>
            <w:tcW w:w="2766" w:type="dxa"/>
          </w:tcPr>
          <w:p w14:paraId="2DB95322" w14:textId="77777777" w:rsidR="00C77BE4" w:rsidRPr="00C74D1B" w:rsidRDefault="00C77BE4" w:rsidP="00A11466">
            <w:pPr>
              <w:rPr>
                <w:color w:val="000000" w:themeColor="text1"/>
                <w:sz w:val="18"/>
              </w:rPr>
            </w:pPr>
            <w:r w:rsidRPr="00C74D1B">
              <w:rPr>
                <w:color w:val="000000" w:themeColor="text1"/>
                <w:sz w:val="18"/>
              </w:rPr>
              <w:t>Capability to analyse a general section property.</w:t>
            </w:r>
          </w:p>
        </w:tc>
        <w:tc>
          <w:tcPr>
            <w:tcW w:w="567" w:type="dxa"/>
          </w:tcPr>
          <w:p w14:paraId="39B6FEF7" w14:textId="77777777" w:rsidR="00C77BE4" w:rsidRPr="00C74D1B" w:rsidRDefault="00C77BE4" w:rsidP="00A11466">
            <w:pPr>
              <w:pStyle w:val="ListParagraph"/>
              <w:ind w:left="0"/>
              <w:rPr>
                <w:color w:val="000000" w:themeColor="text1"/>
                <w:sz w:val="18"/>
              </w:rPr>
            </w:pPr>
          </w:p>
        </w:tc>
        <w:tc>
          <w:tcPr>
            <w:tcW w:w="567" w:type="dxa"/>
          </w:tcPr>
          <w:p w14:paraId="3C602BBD" w14:textId="77777777" w:rsidR="00C77BE4" w:rsidRPr="00C74D1B" w:rsidRDefault="00C77BE4" w:rsidP="00A11466">
            <w:pPr>
              <w:pStyle w:val="ListParagraph"/>
              <w:ind w:left="0"/>
              <w:rPr>
                <w:color w:val="000000" w:themeColor="text1"/>
                <w:sz w:val="18"/>
              </w:rPr>
            </w:pPr>
          </w:p>
        </w:tc>
        <w:tc>
          <w:tcPr>
            <w:tcW w:w="567" w:type="dxa"/>
          </w:tcPr>
          <w:p w14:paraId="507ABB9D" w14:textId="77777777" w:rsidR="00C77BE4" w:rsidRPr="00C74D1B" w:rsidRDefault="00C77BE4" w:rsidP="00A11466">
            <w:pPr>
              <w:pStyle w:val="ListParagraph"/>
              <w:ind w:left="0"/>
              <w:rPr>
                <w:color w:val="000000" w:themeColor="text1"/>
                <w:sz w:val="18"/>
              </w:rPr>
            </w:pPr>
          </w:p>
        </w:tc>
        <w:tc>
          <w:tcPr>
            <w:tcW w:w="567" w:type="dxa"/>
          </w:tcPr>
          <w:p w14:paraId="0F7C5A98" w14:textId="77777777" w:rsidR="00C77BE4" w:rsidRPr="00C74D1B" w:rsidRDefault="00C77BE4" w:rsidP="00A11466">
            <w:pPr>
              <w:pStyle w:val="ListParagraph"/>
              <w:ind w:left="0"/>
              <w:rPr>
                <w:color w:val="000000" w:themeColor="text1"/>
                <w:sz w:val="18"/>
              </w:rPr>
            </w:pPr>
          </w:p>
        </w:tc>
        <w:tc>
          <w:tcPr>
            <w:tcW w:w="567" w:type="dxa"/>
          </w:tcPr>
          <w:p w14:paraId="30AC238E" w14:textId="77777777" w:rsidR="00C77BE4" w:rsidRPr="00C74D1B" w:rsidRDefault="00C77BE4" w:rsidP="00A11466">
            <w:pPr>
              <w:pStyle w:val="ListParagraph"/>
              <w:ind w:left="0"/>
              <w:rPr>
                <w:color w:val="000000" w:themeColor="text1"/>
                <w:sz w:val="18"/>
              </w:rPr>
            </w:pPr>
          </w:p>
        </w:tc>
        <w:tc>
          <w:tcPr>
            <w:tcW w:w="2977" w:type="dxa"/>
          </w:tcPr>
          <w:p w14:paraId="56DCCA1D" w14:textId="77777777" w:rsidR="00C77BE4" w:rsidRPr="00C74D1B" w:rsidRDefault="00C77BE4" w:rsidP="00A11466">
            <w:pPr>
              <w:pStyle w:val="ListParagraph"/>
              <w:ind w:left="0"/>
              <w:rPr>
                <w:color w:val="000000" w:themeColor="text1"/>
                <w:sz w:val="18"/>
              </w:rPr>
            </w:pPr>
          </w:p>
        </w:tc>
      </w:tr>
      <w:tr w:rsidR="00C77BE4" w:rsidRPr="00C74D1B" w14:paraId="67D04F95" w14:textId="77777777" w:rsidTr="00A11466">
        <w:tblPrEx>
          <w:tblCellMar>
            <w:top w:w="28" w:type="dxa"/>
            <w:bottom w:w="28" w:type="dxa"/>
          </w:tblCellMar>
        </w:tblPrEx>
        <w:trPr>
          <w:cantSplit/>
          <w:trHeight w:val="142"/>
        </w:trPr>
        <w:tc>
          <w:tcPr>
            <w:tcW w:w="1345" w:type="dxa"/>
          </w:tcPr>
          <w:p w14:paraId="68CCF256" w14:textId="77777777" w:rsidR="00C77BE4" w:rsidRPr="00C74D1B" w:rsidRDefault="00C77BE4" w:rsidP="00A11466">
            <w:r w:rsidRPr="00C74D1B">
              <w:rPr>
                <w:color w:val="000000" w:themeColor="text1"/>
                <w:sz w:val="18"/>
              </w:rPr>
              <w:t>BRS14-N9</w:t>
            </w:r>
          </w:p>
        </w:tc>
        <w:tc>
          <w:tcPr>
            <w:tcW w:w="2766" w:type="dxa"/>
          </w:tcPr>
          <w:p w14:paraId="1979C727" w14:textId="77777777" w:rsidR="00C77BE4" w:rsidRPr="00C74D1B" w:rsidRDefault="00C77BE4" w:rsidP="00A11466">
            <w:pPr>
              <w:rPr>
                <w:color w:val="000000" w:themeColor="text1"/>
                <w:sz w:val="18"/>
              </w:rPr>
            </w:pPr>
            <w:r w:rsidRPr="00C74D1B">
              <w:rPr>
                <w:color w:val="000000" w:themeColor="text1"/>
                <w:sz w:val="18"/>
              </w:rPr>
              <w:t>Capability to generate wind loading.</w:t>
            </w:r>
          </w:p>
        </w:tc>
        <w:tc>
          <w:tcPr>
            <w:tcW w:w="567" w:type="dxa"/>
          </w:tcPr>
          <w:p w14:paraId="6FD9EAF2" w14:textId="77777777" w:rsidR="00C77BE4" w:rsidRPr="00C74D1B" w:rsidRDefault="00C77BE4" w:rsidP="00A11466">
            <w:pPr>
              <w:pStyle w:val="ListParagraph"/>
              <w:ind w:left="0"/>
              <w:rPr>
                <w:color w:val="000000" w:themeColor="text1"/>
                <w:sz w:val="18"/>
              </w:rPr>
            </w:pPr>
          </w:p>
        </w:tc>
        <w:tc>
          <w:tcPr>
            <w:tcW w:w="567" w:type="dxa"/>
          </w:tcPr>
          <w:p w14:paraId="16174692" w14:textId="77777777" w:rsidR="00C77BE4" w:rsidRPr="00C74D1B" w:rsidRDefault="00C77BE4" w:rsidP="00A11466">
            <w:pPr>
              <w:pStyle w:val="ListParagraph"/>
              <w:ind w:left="0"/>
              <w:rPr>
                <w:color w:val="000000" w:themeColor="text1"/>
                <w:sz w:val="18"/>
              </w:rPr>
            </w:pPr>
          </w:p>
        </w:tc>
        <w:tc>
          <w:tcPr>
            <w:tcW w:w="567" w:type="dxa"/>
          </w:tcPr>
          <w:p w14:paraId="15FAFDDF" w14:textId="77777777" w:rsidR="00C77BE4" w:rsidRPr="00C74D1B" w:rsidRDefault="00C77BE4" w:rsidP="00A11466">
            <w:pPr>
              <w:pStyle w:val="ListParagraph"/>
              <w:ind w:left="0"/>
              <w:rPr>
                <w:color w:val="000000" w:themeColor="text1"/>
                <w:sz w:val="18"/>
              </w:rPr>
            </w:pPr>
          </w:p>
        </w:tc>
        <w:tc>
          <w:tcPr>
            <w:tcW w:w="567" w:type="dxa"/>
          </w:tcPr>
          <w:p w14:paraId="58EA1BA4" w14:textId="77777777" w:rsidR="00C77BE4" w:rsidRPr="00C74D1B" w:rsidRDefault="00C77BE4" w:rsidP="00A11466">
            <w:pPr>
              <w:pStyle w:val="ListParagraph"/>
              <w:ind w:left="0"/>
              <w:rPr>
                <w:color w:val="000000" w:themeColor="text1"/>
                <w:sz w:val="18"/>
              </w:rPr>
            </w:pPr>
          </w:p>
        </w:tc>
        <w:tc>
          <w:tcPr>
            <w:tcW w:w="567" w:type="dxa"/>
          </w:tcPr>
          <w:p w14:paraId="2833554C" w14:textId="77777777" w:rsidR="00C77BE4" w:rsidRPr="00C74D1B" w:rsidRDefault="00C77BE4" w:rsidP="00A11466">
            <w:pPr>
              <w:pStyle w:val="ListParagraph"/>
              <w:ind w:left="0"/>
              <w:rPr>
                <w:color w:val="000000" w:themeColor="text1"/>
                <w:sz w:val="18"/>
              </w:rPr>
            </w:pPr>
          </w:p>
        </w:tc>
        <w:tc>
          <w:tcPr>
            <w:tcW w:w="2977" w:type="dxa"/>
          </w:tcPr>
          <w:p w14:paraId="545BFB9B" w14:textId="77777777" w:rsidR="00C77BE4" w:rsidRPr="00C74D1B" w:rsidRDefault="00C77BE4" w:rsidP="00A11466">
            <w:pPr>
              <w:pStyle w:val="ListParagraph"/>
              <w:ind w:left="0"/>
              <w:rPr>
                <w:color w:val="000000" w:themeColor="text1"/>
                <w:sz w:val="18"/>
              </w:rPr>
            </w:pPr>
          </w:p>
        </w:tc>
      </w:tr>
      <w:tr w:rsidR="00C77BE4" w:rsidRPr="00C74D1B" w14:paraId="2C59D965" w14:textId="77777777" w:rsidTr="00A11466">
        <w:tblPrEx>
          <w:tblCellMar>
            <w:top w:w="28" w:type="dxa"/>
            <w:bottom w:w="28" w:type="dxa"/>
          </w:tblCellMar>
        </w:tblPrEx>
        <w:trPr>
          <w:cantSplit/>
          <w:trHeight w:val="142"/>
        </w:trPr>
        <w:tc>
          <w:tcPr>
            <w:tcW w:w="1345" w:type="dxa"/>
          </w:tcPr>
          <w:p w14:paraId="3D8A0502" w14:textId="77777777" w:rsidR="00C77BE4" w:rsidRPr="00C74D1B" w:rsidRDefault="00C77BE4" w:rsidP="00A11466">
            <w:r w:rsidRPr="00C74D1B">
              <w:rPr>
                <w:color w:val="000000" w:themeColor="text1"/>
                <w:sz w:val="18"/>
              </w:rPr>
              <w:t>BRS14-N10</w:t>
            </w:r>
          </w:p>
        </w:tc>
        <w:tc>
          <w:tcPr>
            <w:tcW w:w="2766" w:type="dxa"/>
          </w:tcPr>
          <w:p w14:paraId="72EEFD8F" w14:textId="77777777" w:rsidR="00C77BE4" w:rsidRPr="00C74D1B" w:rsidRDefault="00C77BE4" w:rsidP="00A11466">
            <w:pPr>
              <w:rPr>
                <w:color w:val="000000" w:themeColor="text1"/>
                <w:sz w:val="18"/>
              </w:rPr>
            </w:pPr>
            <w:r w:rsidRPr="00C74D1B">
              <w:rPr>
                <w:color w:val="000000" w:themeColor="text1"/>
                <w:sz w:val="18"/>
              </w:rPr>
              <w:t>Capability to automatically generate design envelopes (Bending, Shear, Torsion).</w:t>
            </w:r>
          </w:p>
        </w:tc>
        <w:tc>
          <w:tcPr>
            <w:tcW w:w="567" w:type="dxa"/>
          </w:tcPr>
          <w:p w14:paraId="55823D00" w14:textId="77777777" w:rsidR="00C77BE4" w:rsidRPr="00C74D1B" w:rsidRDefault="00C77BE4" w:rsidP="00A11466">
            <w:pPr>
              <w:pStyle w:val="ListParagraph"/>
              <w:ind w:left="0"/>
              <w:rPr>
                <w:color w:val="000000" w:themeColor="text1"/>
                <w:sz w:val="18"/>
              </w:rPr>
            </w:pPr>
          </w:p>
        </w:tc>
        <w:tc>
          <w:tcPr>
            <w:tcW w:w="567" w:type="dxa"/>
          </w:tcPr>
          <w:p w14:paraId="006B1221" w14:textId="77777777" w:rsidR="00C77BE4" w:rsidRPr="00C74D1B" w:rsidRDefault="00C77BE4" w:rsidP="00A11466">
            <w:pPr>
              <w:pStyle w:val="ListParagraph"/>
              <w:ind w:left="0"/>
              <w:rPr>
                <w:color w:val="000000" w:themeColor="text1"/>
                <w:sz w:val="18"/>
              </w:rPr>
            </w:pPr>
          </w:p>
        </w:tc>
        <w:tc>
          <w:tcPr>
            <w:tcW w:w="567" w:type="dxa"/>
          </w:tcPr>
          <w:p w14:paraId="26A32966" w14:textId="77777777" w:rsidR="00C77BE4" w:rsidRPr="00C74D1B" w:rsidRDefault="00C77BE4" w:rsidP="00A11466">
            <w:pPr>
              <w:pStyle w:val="ListParagraph"/>
              <w:ind w:left="0"/>
              <w:rPr>
                <w:color w:val="000000" w:themeColor="text1"/>
                <w:sz w:val="18"/>
              </w:rPr>
            </w:pPr>
          </w:p>
        </w:tc>
        <w:tc>
          <w:tcPr>
            <w:tcW w:w="567" w:type="dxa"/>
          </w:tcPr>
          <w:p w14:paraId="5C77E461" w14:textId="77777777" w:rsidR="00C77BE4" w:rsidRPr="00C74D1B" w:rsidRDefault="00C77BE4" w:rsidP="00A11466">
            <w:pPr>
              <w:pStyle w:val="ListParagraph"/>
              <w:ind w:left="0"/>
              <w:rPr>
                <w:color w:val="000000" w:themeColor="text1"/>
                <w:sz w:val="18"/>
              </w:rPr>
            </w:pPr>
          </w:p>
        </w:tc>
        <w:tc>
          <w:tcPr>
            <w:tcW w:w="567" w:type="dxa"/>
          </w:tcPr>
          <w:p w14:paraId="7E8136A9" w14:textId="77777777" w:rsidR="00C77BE4" w:rsidRPr="00C74D1B" w:rsidRDefault="00C77BE4" w:rsidP="00A11466">
            <w:pPr>
              <w:pStyle w:val="ListParagraph"/>
              <w:ind w:left="0"/>
              <w:rPr>
                <w:color w:val="000000" w:themeColor="text1"/>
                <w:sz w:val="18"/>
              </w:rPr>
            </w:pPr>
          </w:p>
        </w:tc>
        <w:tc>
          <w:tcPr>
            <w:tcW w:w="2977" w:type="dxa"/>
          </w:tcPr>
          <w:p w14:paraId="3E1AFC9D" w14:textId="77777777" w:rsidR="00C77BE4" w:rsidRPr="00C74D1B" w:rsidRDefault="00C77BE4" w:rsidP="00A11466">
            <w:pPr>
              <w:pStyle w:val="ListParagraph"/>
              <w:ind w:left="0"/>
              <w:rPr>
                <w:color w:val="000000" w:themeColor="text1"/>
                <w:sz w:val="18"/>
              </w:rPr>
            </w:pPr>
          </w:p>
        </w:tc>
      </w:tr>
      <w:tr w:rsidR="00C77BE4" w:rsidRPr="00C74D1B" w14:paraId="05105273" w14:textId="77777777" w:rsidTr="00A11466">
        <w:tblPrEx>
          <w:tblCellMar>
            <w:top w:w="28" w:type="dxa"/>
            <w:bottom w:w="28" w:type="dxa"/>
          </w:tblCellMar>
        </w:tblPrEx>
        <w:trPr>
          <w:cantSplit/>
          <w:trHeight w:val="142"/>
        </w:trPr>
        <w:tc>
          <w:tcPr>
            <w:tcW w:w="1345" w:type="dxa"/>
          </w:tcPr>
          <w:p w14:paraId="0DF5C0AD" w14:textId="77777777" w:rsidR="00C77BE4" w:rsidRPr="00C74D1B" w:rsidRDefault="00C77BE4" w:rsidP="00A11466">
            <w:r w:rsidRPr="00C74D1B">
              <w:rPr>
                <w:color w:val="000000" w:themeColor="text1"/>
                <w:sz w:val="18"/>
              </w:rPr>
              <w:t>BRS14-N11</w:t>
            </w:r>
          </w:p>
        </w:tc>
        <w:tc>
          <w:tcPr>
            <w:tcW w:w="2766" w:type="dxa"/>
          </w:tcPr>
          <w:p w14:paraId="27ED5D2E" w14:textId="77777777" w:rsidR="00C77BE4" w:rsidRPr="00C74D1B" w:rsidRDefault="00C77BE4" w:rsidP="00A11466">
            <w:pPr>
              <w:rPr>
                <w:color w:val="000000" w:themeColor="text1"/>
                <w:sz w:val="18"/>
              </w:rPr>
            </w:pPr>
            <w:r w:rsidRPr="00C74D1B">
              <w:rPr>
                <w:color w:val="000000" w:themeColor="text1"/>
                <w:sz w:val="18"/>
              </w:rPr>
              <w:t xml:space="preserve">Capability to import architectural drawing/models to develop 3D structural models for analysis and later be used for relevant designs. </w:t>
            </w:r>
          </w:p>
        </w:tc>
        <w:tc>
          <w:tcPr>
            <w:tcW w:w="567" w:type="dxa"/>
          </w:tcPr>
          <w:p w14:paraId="581C6741" w14:textId="77777777" w:rsidR="00C77BE4" w:rsidRPr="00C74D1B" w:rsidRDefault="00C77BE4" w:rsidP="00A11466">
            <w:pPr>
              <w:pStyle w:val="ListParagraph"/>
              <w:ind w:left="0"/>
              <w:rPr>
                <w:color w:val="000000" w:themeColor="text1"/>
                <w:sz w:val="18"/>
              </w:rPr>
            </w:pPr>
          </w:p>
        </w:tc>
        <w:tc>
          <w:tcPr>
            <w:tcW w:w="567" w:type="dxa"/>
          </w:tcPr>
          <w:p w14:paraId="54B215A2" w14:textId="77777777" w:rsidR="00C77BE4" w:rsidRPr="00C74D1B" w:rsidRDefault="00C77BE4" w:rsidP="00A11466">
            <w:pPr>
              <w:pStyle w:val="ListParagraph"/>
              <w:ind w:left="0"/>
              <w:rPr>
                <w:color w:val="000000" w:themeColor="text1"/>
                <w:sz w:val="18"/>
              </w:rPr>
            </w:pPr>
          </w:p>
        </w:tc>
        <w:tc>
          <w:tcPr>
            <w:tcW w:w="567" w:type="dxa"/>
          </w:tcPr>
          <w:p w14:paraId="4EF4CCB4" w14:textId="77777777" w:rsidR="00C77BE4" w:rsidRPr="00C74D1B" w:rsidRDefault="00C77BE4" w:rsidP="00A11466">
            <w:pPr>
              <w:pStyle w:val="ListParagraph"/>
              <w:ind w:left="0"/>
              <w:rPr>
                <w:color w:val="000000" w:themeColor="text1"/>
                <w:sz w:val="18"/>
              </w:rPr>
            </w:pPr>
          </w:p>
        </w:tc>
        <w:tc>
          <w:tcPr>
            <w:tcW w:w="567" w:type="dxa"/>
          </w:tcPr>
          <w:p w14:paraId="205E01F7" w14:textId="77777777" w:rsidR="00C77BE4" w:rsidRPr="00C74D1B" w:rsidRDefault="00C77BE4" w:rsidP="00A11466">
            <w:pPr>
              <w:pStyle w:val="ListParagraph"/>
              <w:ind w:left="0"/>
              <w:rPr>
                <w:color w:val="000000" w:themeColor="text1"/>
                <w:sz w:val="18"/>
              </w:rPr>
            </w:pPr>
          </w:p>
        </w:tc>
        <w:tc>
          <w:tcPr>
            <w:tcW w:w="567" w:type="dxa"/>
          </w:tcPr>
          <w:p w14:paraId="517E1BC6" w14:textId="77777777" w:rsidR="00C77BE4" w:rsidRPr="00C74D1B" w:rsidRDefault="00C77BE4" w:rsidP="00A11466">
            <w:pPr>
              <w:pStyle w:val="ListParagraph"/>
              <w:ind w:left="0"/>
              <w:rPr>
                <w:color w:val="000000" w:themeColor="text1"/>
                <w:sz w:val="18"/>
              </w:rPr>
            </w:pPr>
          </w:p>
        </w:tc>
        <w:tc>
          <w:tcPr>
            <w:tcW w:w="2977" w:type="dxa"/>
          </w:tcPr>
          <w:p w14:paraId="6DFC59DD" w14:textId="77777777" w:rsidR="00C77BE4" w:rsidRPr="00C74D1B" w:rsidRDefault="00C77BE4" w:rsidP="00A11466">
            <w:pPr>
              <w:pStyle w:val="ListParagraph"/>
              <w:ind w:left="0"/>
              <w:rPr>
                <w:color w:val="000000" w:themeColor="text1"/>
                <w:sz w:val="18"/>
              </w:rPr>
            </w:pPr>
          </w:p>
        </w:tc>
      </w:tr>
      <w:tr w:rsidR="00C77BE4" w:rsidRPr="00C74D1B" w14:paraId="3FEE7EA7" w14:textId="77777777" w:rsidTr="00A11466">
        <w:tblPrEx>
          <w:tblCellMar>
            <w:top w:w="28" w:type="dxa"/>
            <w:bottom w:w="28" w:type="dxa"/>
          </w:tblCellMar>
        </w:tblPrEx>
        <w:trPr>
          <w:cantSplit/>
          <w:trHeight w:val="142"/>
        </w:trPr>
        <w:tc>
          <w:tcPr>
            <w:tcW w:w="1345" w:type="dxa"/>
          </w:tcPr>
          <w:p w14:paraId="5E37AD43" w14:textId="77777777" w:rsidR="00C77BE4" w:rsidRPr="00C74D1B" w:rsidRDefault="00C77BE4" w:rsidP="00A11466">
            <w:r w:rsidRPr="00C74D1B">
              <w:rPr>
                <w:color w:val="000000" w:themeColor="text1"/>
                <w:sz w:val="18"/>
              </w:rPr>
              <w:t>BRS14-N12</w:t>
            </w:r>
          </w:p>
        </w:tc>
        <w:tc>
          <w:tcPr>
            <w:tcW w:w="2766" w:type="dxa"/>
          </w:tcPr>
          <w:p w14:paraId="18FED8FB" w14:textId="77777777" w:rsidR="00C77BE4" w:rsidRPr="00C74D1B" w:rsidRDefault="00C77BE4" w:rsidP="00A11466">
            <w:pPr>
              <w:rPr>
                <w:color w:val="000000" w:themeColor="text1"/>
                <w:sz w:val="18"/>
              </w:rPr>
            </w:pPr>
            <w:r w:rsidRPr="00C74D1B">
              <w:rPr>
                <w:color w:val="000000" w:themeColor="text1"/>
                <w:sz w:val="18"/>
              </w:rPr>
              <w:t>Capability to export design loads/stresses to design modules.</w:t>
            </w:r>
          </w:p>
        </w:tc>
        <w:tc>
          <w:tcPr>
            <w:tcW w:w="567" w:type="dxa"/>
          </w:tcPr>
          <w:p w14:paraId="03D6CF68" w14:textId="77777777" w:rsidR="00C77BE4" w:rsidRPr="00C74D1B" w:rsidRDefault="00C77BE4" w:rsidP="00A11466">
            <w:pPr>
              <w:pStyle w:val="ListParagraph"/>
              <w:ind w:left="0"/>
              <w:rPr>
                <w:color w:val="000000" w:themeColor="text1"/>
                <w:sz w:val="18"/>
              </w:rPr>
            </w:pPr>
          </w:p>
        </w:tc>
        <w:tc>
          <w:tcPr>
            <w:tcW w:w="567" w:type="dxa"/>
          </w:tcPr>
          <w:p w14:paraId="62DF816D" w14:textId="77777777" w:rsidR="00C77BE4" w:rsidRPr="00C74D1B" w:rsidRDefault="00C77BE4" w:rsidP="00A11466">
            <w:pPr>
              <w:pStyle w:val="ListParagraph"/>
              <w:ind w:left="0"/>
              <w:rPr>
                <w:color w:val="000000" w:themeColor="text1"/>
                <w:sz w:val="18"/>
              </w:rPr>
            </w:pPr>
          </w:p>
        </w:tc>
        <w:tc>
          <w:tcPr>
            <w:tcW w:w="567" w:type="dxa"/>
          </w:tcPr>
          <w:p w14:paraId="337518BA" w14:textId="77777777" w:rsidR="00C77BE4" w:rsidRPr="00C74D1B" w:rsidRDefault="00C77BE4" w:rsidP="00A11466">
            <w:pPr>
              <w:pStyle w:val="ListParagraph"/>
              <w:ind w:left="0"/>
              <w:rPr>
                <w:color w:val="000000" w:themeColor="text1"/>
                <w:sz w:val="18"/>
              </w:rPr>
            </w:pPr>
          </w:p>
        </w:tc>
        <w:tc>
          <w:tcPr>
            <w:tcW w:w="567" w:type="dxa"/>
          </w:tcPr>
          <w:p w14:paraId="2E426127" w14:textId="77777777" w:rsidR="00C77BE4" w:rsidRPr="00C74D1B" w:rsidRDefault="00C77BE4" w:rsidP="00A11466">
            <w:pPr>
              <w:pStyle w:val="ListParagraph"/>
              <w:ind w:left="0"/>
              <w:rPr>
                <w:color w:val="000000" w:themeColor="text1"/>
                <w:sz w:val="18"/>
              </w:rPr>
            </w:pPr>
          </w:p>
        </w:tc>
        <w:tc>
          <w:tcPr>
            <w:tcW w:w="567" w:type="dxa"/>
          </w:tcPr>
          <w:p w14:paraId="4395D6E1" w14:textId="77777777" w:rsidR="00C77BE4" w:rsidRPr="00C74D1B" w:rsidRDefault="00C77BE4" w:rsidP="00A11466">
            <w:pPr>
              <w:pStyle w:val="ListParagraph"/>
              <w:ind w:left="0"/>
              <w:rPr>
                <w:color w:val="000000" w:themeColor="text1"/>
                <w:sz w:val="18"/>
              </w:rPr>
            </w:pPr>
          </w:p>
        </w:tc>
        <w:tc>
          <w:tcPr>
            <w:tcW w:w="2977" w:type="dxa"/>
          </w:tcPr>
          <w:p w14:paraId="66615B0A" w14:textId="77777777" w:rsidR="00C77BE4" w:rsidRPr="00C74D1B" w:rsidRDefault="00C77BE4" w:rsidP="00A11466">
            <w:pPr>
              <w:pStyle w:val="ListParagraph"/>
              <w:ind w:left="0"/>
              <w:rPr>
                <w:color w:val="000000" w:themeColor="text1"/>
                <w:sz w:val="18"/>
              </w:rPr>
            </w:pPr>
          </w:p>
        </w:tc>
      </w:tr>
      <w:tr w:rsidR="00C77BE4" w:rsidRPr="00C74D1B" w14:paraId="394773DA" w14:textId="77777777" w:rsidTr="00A11466">
        <w:tblPrEx>
          <w:tblCellMar>
            <w:top w:w="28" w:type="dxa"/>
            <w:bottom w:w="28" w:type="dxa"/>
          </w:tblCellMar>
        </w:tblPrEx>
        <w:trPr>
          <w:cantSplit/>
          <w:trHeight w:val="142"/>
        </w:trPr>
        <w:tc>
          <w:tcPr>
            <w:tcW w:w="1345" w:type="dxa"/>
          </w:tcPr>
          <w:p w14:paraId="3B7D9559" w14:textId="77777777" w:rsidR="00C77BE4" w:rsidRPr="00C74D1B" w:rsidRDefault="00C77BE4" w:rsidP="00A11466">
            <w:r w:rsidRPr="00C74D1B">
              <w:rPr>
                <w:color w:val="000000" w:themeColor="text1"/>
                <w:sz w:val="18"/>
              </w:rPr>
              <w:t>BRS14-N13</w:t>
            </w:r>
          </w:p>
        </w:tc>
        <w:tc>
          <w:tcPr>
            <w:tcW w:w="2766" w:type="dxa"/>
          </w:tcPr>
          <w:p w14:paraId="5BD75883" w14:textId="77777777" w:rsidR="00C77BE4" w:rsidRPr="00C74D1B" w:rsidRDefault="00C77BE4" w:rsidP="00A11466">
            <w:pPr>
              <w:rPr>
                <w:color w:val="000000" w:themeColor="text1"/>
                <w:sz w:val="18"/>
              </w:rPr>
            </w:pPr>
            <w:r w:rsidRPr="00C74D1B">
              <w:rPr>
                <w:color w:val="000000" w:themeColor="text1"/>
                <w:sz w:val="18"/>
              </w:rPr>
              <w:t>Capability to assigned spring supports and prescribed displacements.</w:t>
            </w:r>
          </w:p>
        </w:tc>
        <w:tc>
          <w:tcPr>
            <w:tcW w:w="567" w:type="dxa"/>
          </w:tcPr>
          <w:p w14:paraId="6F6B89FB" w14:textId="77777777" w:rsidR="00C77BE4" w:rsidRPr="00C74D1B" w:rsidRDefault="00C77BE4" w:rsidP="00A11466">
            <w:pPr>
              <w:pStyle w:val="ListParagraph"/>
              <w:ind w:left="0"/>
              <w:rPr>
                <w:color w:val="000000" w:themeColor="text1"/>
                <w:sz w:val="18"/>
              </w:rPr>
            </w:pPr>
          </w:p>
        </w:tc>
        <w:tc>
          <w:tcPr>
            <w:tcW w:w="567" w:type="dxa"/>
          </w:tcPr>
          <w:p w14:paraId="0B994DB6" w14:textId="77777777" w:rsidR="00C77BE4" w:rsidRPr="00C74D1B" w:rsidRDefault="00C77BE4" w:rsidP="00A11466">
            <w:pPr>
              <w:pStyle w:val="ListParagraph"/>
              <w:ind w:left="0"/>
              <w:rPr>
                <w:color w:val="000000" w:themeColor="text1"/>
                <w:sz w:val="18"/>
              </w:rPr>
            </w:pPr>
          </w:p>
        </w:tc>
        <w:tc>
          <w:tcPr>
            <w:tcW w:w="567" w:type="dxa"/>
          </w:tcPr>
          <w:p w14:paraId="1346E569" w14:textId="77777777" w:rsidR="00C77BE4" w:rsidRPr="00C74D1B" w:rsidRDefault="00C77BE4" w:rsidP="00A11466">
            <w:pPr>
              <w:pStyle w:val="ListParagraph"/>
              <w:ind w:left="0"/>
              <w:rPr>
                <w:color w:val="000000" w:themeColor="text1"/>
                <w:sz w:val="18"/>
              </w:rPr>
            </w:pPr>
          </w:p>
        </w:tc>
        <w:tc>
          <w:tcPr>
            <w:tcW w:w="567" w:type="dxa"/>
          </w:tcPr>
          <w:p w14:paraId="21DB99A7" w14:textId="77777777" w:rsidR="00C77BE4" w:rsidRPr="00C74D1B" w:rsidRDefault="00C77BE4" w:rsidP="00A11466">
            <w:pPr>
              <w:pStyle w:val="ListParagraph"/>
              <w:ind w:left="0"/>
              <w:rPr>
                <w:color w:val="000000" w:themeColor="text1"/>
                <w:sz w:val="18"/>
              </w:rPr>
            </w:pPr>
          </w:p>
        </w:tc>
        <w:tc>
          <w:tcPr>
            <w:tcW w:w="567" w:type="dxa"/>
          </w:tcPr>
          <w:p w14:paraId="00A27177" w14:textId="77777777" w:rsidR="00C77BE4" w:rsidRPr="00C74D1B" w:rsidRDefault="00C77BE4" w:rsidP="00A11466">
            <w:pPr>
              <w:pStyle w:val="ListParagraph"/>
              <w:ind w:left="0"/>
              <w:rPr>
                <w:color w:val="000000" w:themeColor="text1"/>
                <w:sz w:val="18"/>
              </w:rPr>
            </w:pPr>
          </w:p>
        </w:tc>
        <w:tc>
          <w:tcPr>
            <w:tcW w:w="2977" w:type="dxa"/>
          </w:tcPr>
          <w:p w14:paraId="72E794E1" w14:textId="77777777" w:rsidR="00C77BE4" w:rsidRPr="00C74D1B" w:rsidRDefault="00C77BE4" w:rsidP="00A11466">
            <w:pPr>
              <w:pStyle w:val="ListParagraph"/>
              <w:ind w:left="0"/>
              <w:rPr>
                <w:color w:val="000000" w:themeColor="text1"/>
                <w:sz w:val="18"/>
              </w:rPr>
            </w:pPr>
          </w:p>
        </w:tc>
      </w:tr>
      <w:tr w:rsidR="00C77BE4" w:rsidRPr="00C74D1B" w14:paraId="283CD0AC" w14:textId="77777777" w:rsidTr="00A11466">
        <w:tblPrEx>
          <w:tblCellMar>
            <w:top w:w="28" w:type="dxa"/>
            <w:bottom w:w="28" w:type="dxa"/>
          </w:tblCellMar>
        </w:tblPrEx>
        <w:trPr>
          <w:cantSplit/>
          <w:trHeight w:val="142"/>
        </w:trPr>
        <w:tc>
          <w:tcPr>
            <w:tcW w:w="1345" w:type="dxa"/>
          </w:tcPr>
          <w:p w14:paraId="053437CF" w14:textId="77777777" w:rsidR="00C77BE4" w:rsidRPr="00C74D1B" w:rsidRDefault="00C77BE4" w:rsidP="00A11466">
            <w:r w:rsidRPr="00C74D1B">
              <w:rPr>
                <w:color w:val="000000" w:themeColor="text1"/>
                <w:sz w:val="18"/>
              </w:rPr>
              <w:t>BRS14-N14</w:t>
            </w:r>
          </w:p>
        </w:tc>
        <w:tc>
          <w:tcPr>
            <w:tcW w:w="2766" w:type="dxa"/>
          </w:tcPr>
          <w:p w14:paraId="3F4DA9DC" w14:textId="77777777" w:rsidR="00C77BE4" w:rsidRPr="00C74D1B" w:rsidRDefault="00C77BE4" w:rsidP="00A11466">
            <w:pPr>
              <w:rPr>
                <w:color w:val="000000" w:themeColor="text1"/>
                <w:sz w:val="18"/>
              </w:rPr>
            </w:pPr>
            <w:r w:rsidRPr="00C74D1B">
              <w:rPr>
                <w:color w:val="000000" w:themeColor="text1"/>
                <w:sz w:val="18"/>
              </w:rPr>
              <w:t>Capability to release nodes in any degree of freedom and to vary stiffness at nodes.</w:t>
            </w:r>
          </w:p>
        </w:tc>
        <w:tc>
          <w:tcPr>
            <w:tcW w:w="567" w:type="dxa"/>
          </w:tcPr>
          <w:p w14:paraId="217A3677" w14:textId="77777777" w:rsidR="00C77BE4" w:rsidRPr="00C74D1B" w:rsidRDefault="00C77BE4" w:rsidP="00A11466">
            <w:pPr>
              <w:pStyle w:val="ListParagraph"/>
              <w:ind w:left="0"/>
              <w:rPr>
                <w:color w:val="000000" w:themeColor="text1"/>
                <w:sz w:val="18"/>
              </w:rPr>
            </w:pPr>
          </w:p>
        </w:tc>
        <w:tc>
          <w:tcPr>
            <w:tcW w:w="567" w:type="dxa"/>
          </w:tcPr>
          <w:p w14:paraId="68882907" w14:textId="77777777" w:rsidR="00C77BE4" w:rsidRPr="00C74D1B" w:rsidRDefault="00C77BE4" w:rsidP="00A11466">
            <w:pPr>
              <w:pStyle w:val="ListParagraph"/>
              <w:ind w:left="0"/>
              <w:rPr>
                <w:color w:val="000000" w:themeColor="text1"/>
                <w:sz w:val="18"/>
              </w:rPr>
            </w:pPr>
          </w:p>
        </w:tc>
        <w:tc>
          <w:tcPr>
            <w:tcW w:w="567" w:type="dxa"/>
          </w:tcPr>
          <w:p w14:paraId="4A9ADB6B" w14:textId="77777777" w:rsidR="00C77BE4" w:rsidRPr="00C74D1B" w:rsidRDefault="00C77BE4" w:rsidP="00A11466">
            <w:pPr>
              <w:pStyle w:val="ListParagraph"/>
              <w:ind w:left="0"/>
              <w:rPr>
                <w:color w:val="000000" w:themeColor="text1"/>
                <w:sz w:val="18"/>
              </w:rPr>
            </w:pPr>
          </w:p>
        </w:tc>
        <w:tc>
          <w:tcPr>
            <w:tcW w:w="567" w:type="dxa"/>
          </w:tcPr>
          <w:p w14:paraId="31E06499" w14:textId="77777777" w:rsidR="00C77BE4" w:rsidRPr="00C74D1B" w:rsidRDefault="00C77BE4" w:rsidP="00A11466">
            <w:pPr>
              <w:pStyle w:val="ListParagraph"/>
              <w:ind w:left="0"/>
              <w:rPr>
                <w:color w:val="000000" w:themeColor="text1"/>
                <w:sz w:val="18"/>
              </w:rPr>
            </w:pPr>
          </w:p>
        </w:tc>
        <w:tc>
          <w:tcPr>
            <w:tcW w:w="567" w:type="dxa"/>
          </w:tcPr>
          <w:p w14:paraId="08801B6D" w14:textId="77777777" w:rsidR="00C77BE4" w:rsidRPr="00C74D1B" w:rsidRDefault="00C77BE4" w:rsidP="00A11466">
            <w:pPr>
              <w:pStyle w:val="ListParagraph"/>
              <w:ind w:left="0"/>
              <w:rPr>
                <w:color w:val="000000" w:themeColor="text1"/>
                <w:sz w:val="18"/>
              </w:rPr>
            </w:pPr>
          </w:p>
        </w:tc>
        <w:tc>
          <w:tcPr>
            <w:tcW w:w="2977" w:type="dxa"/>
          </w:tcPr>
          <w:p w14:paraId="35A8CFE8" w14:textId="77777777" w:rsidR="00C77BE4" w:rsidRPr="00C74D1B" w:rsidRDefault="00C77BE4" w:rsidP="00A11466">
            <w:pPr>
              <w:pStyle w:val="ListParagraph"/>
              <w:ind w:left="0"/>
              <w:rPr>
                <w:color w:val="000000" w:themeColor="text1"/>
                <w:sz w:val="18"/>
              </w:rPr>
            </w:pPr>
          </w:p>
        </w:tc>
      </w:tr>
      <w:tr w:rsidR="00C77BE4" w:rsidRPr="00C74D1B" w14:paraId="536ECDB3" w14:textId="77777777" w:rsidTr="00A11466">
        <w:tblPrEx>
          <w:tblCellMar>
            <w:top w:w="28" w:type="dxa"/>
            <w:bottom w:w="28" w:type="dxa"/>
          </w:tblCellMar>
        </w:tblPrEx>
        <w:trPr>
          <w:cantSplit/>
          <w:trHeight w:val="142"/>
        </w:trPr>
        <w:tc>
          <w:tcPr>
            <w:tcW w:w="1345" w:type="dxa"/>
          </w:tcPr>
          <w:p w14:paraId="401E24B6" w14:textId="77777777" w:rsidR="00C77BE4" w:rsidRPr="00C74D1B" w:rsidRDefault="00C77BE4" w:rsidP="00A11466">
            <w:r w:rsidRPr="00C74D1B">
              <w:rPr>
                <w:color w:val="000000" w:themeColor="text1"/>
                <w:sz w:val="18"/>
              </w:rPr>
              <w:t>BRS14-N15</w:t>
            </w:r>
          </w:p>
        </w:tc>
        <w:tc>
          <w:tcPr>
            <w:tcW w:w="2766" w:type="dxa"/>
          </w:tcPr>
          <w:p w14:paraId="5F7325DE" w14:textId="77777777" w:rsidR="00C77BE4" w:rsidRPr="00C74D1B" w:rsidRDefault="00C77BE4" w:rsidP="00A11466">
            <w:pPr>
              <w:rPr>
                <w:color w:val="000000" w:themeColor="text1"/>
                <w:sz w:val="18"/>
              </w:rPr>
            </w:pPr>
            <w:r w:rsidRPr="00C74D1B">
              <w:rPr>
                <w:color w:val="000000" w:themeColor="text1"/>
                <w:sz w:val="18"/>
              </w:rPr>
              <w:t>Capability to analyse the structure in accordance with SANS and Eurocode loading codes for seismic and wind actions to structure.</w:t>
            </w:r>
          </w:p>
        </w:tc>
        <w:tc>
          <w:tcPr>
            <w:tcW w:w="567" w:type="dxa"/>
          </w:tcPr>
          <w:p w14:paraId="5F80A7FD" w14:textId="77777777" w:rsidR="00C77BE4" w:rsidRPr="00C74D1B" w:rsidRDefault="00C77BE4" w:rsidP="00A11466">
            <w:pPr>
              <w:pStyle w:val="ListParagraph"/>
              <w:ind w:left="0"/>
              <w:rPr>
                <w:color w:val="000000" w:themeColor="text1"/>
                <w:sz w:val="18"/>
              </w:rPr>
            </w:pPr>
          </w:p>
        </w:tc>
        <w:tc>
          <w:tcPr>
            <w:tcW w:w="567" w:type="dxa"/>
          </w:tcPr>
          <w:p w14:paraId="65B975CA" w14:textId="77777777" w:rsidR="00C77BE4" w:rsidRPr="00C74D1B" w:rsidRDefault="00C77BE4" w:rsidP="00A11466">
            <w:pPr>
              <w:pStyle w:val="ListParagraph"/>
              <w:ind w:left="0"/>
              <w:rPr>
                <w:color w:val="000000" w:themeColor="text1"/>
                <w:sz w:val="18"/>
              </w:rPr>
            </w:pPr>
          </w:p>
        </w:tc>
        <w:tc>
          <w:tcPr>
            <w:tcW w:w="567" w:type="dxa"/>
          </w:tcPr>
          <w:p w14:paraId="16E8C145" w14:textId="77777777" w:rsidR="00C77BE4" w:rsidRPr="00C74D1B" w:rsidRDefault="00C77BE4" w:rsidP="00A11466">
            <w:pPr>
              <w:pStyle w:val="ListParagraph"/>
              <w:ind w:left="0"/>
              <w:rPr>
                <w:color w:val="000000" w:themeColor="text1"/>
                <w:sz w:val="18"/>
              </w:rPr>
            </w:pPr>
          </w:p>
        </w:tc>
        <w:tc>
          <w:tcPr>
            <w:tcW w:w="567" w:type="dxa"/>
          </w:tcPr>
          <w:p w14:paraId="7A4B2358" w14:textId="77777777" w:rsidR="00C77BE4" w:rsidRPr="00C74D1B" w:rsidRDefault="00C77BE4" w:rsidP="00A11466">
            <w:pPr>
              <w:pStyle w:val="ListParagraph"/>
              <w:ind w:left="0"/>
              <w:rPr>
                <w:color w:val="000000" w:themeColor="text1"/>
                <w:sz w:val="18"/>
              </w:rPr>
            </w:pPr>
          </w:p>
        </w:tc>
        <w:tc>
          <w:tcPr>
            <w:tcW w:w="567" w:type="dxa"/>
          </w:tcPr>
          <w:p w14:paraId="2F97D869" w14:textId="77777777" w:rsidR="00C77BE4" w:rsidRPr="00C74D1B" w:rsidRDefault="00C77BE4" w:rsidP="00A11466">
            <w:pPr>
              <w:pStyle w:val="ListParagraph"/>
              <w:ind w:left="0"/>
              <w:rPr>
                <w:color w:val="000000" w:themeColor="text1"/>
                <w:sz w:val="18"/>
              </w:rPr>
            </w:pPr>
          </w:p>
        </w:tc>
        <w:tc>
          <w:tcPr>
            <w:tcW w:w="2977" w:type="dxa"/>
          </w:tcPr>
          <w:p w14:paraId="6F560E48" w14:textId="77777777" w:rsidR="00C77BE4" w:rsidRPr="00C74D1B" w:rsidRDefault="00C77BE4" w:rsidP="00A11466">
            <w:pPr>
              <w:pStyle w:val="ListParagraph"/>
              <w:ind w:left="0"/>
              <w:rPr>
                <w:color w:val="000000" w:themeColor="text1"/>
                <w:sz w:val="18"/>
              </w:rPr>
            </w:pPr>
          </w:p>
        </w:tc>
      </w:tr>
      <w:tr w:rsidR="00C77BE4" w:rsidRPr="00C74D1B" w14:paraId="755C6AD0" w14:textId="77777777" w:rsidTr="00A11466">
        <w:tblPrEx>
          <w:tblCellMar>
            <w:top w:w="28" w:type="dxa"/>
            <w:bottom w:w="28" w:type="dxa"/>
          </w:tblCellMar>
        </w:tblPrEx>
        <w:trPr>
          <w:cantSplit/>
          <w:trHeight w:val="142"/>
        </w:trPr>
        <w:tc>
          <w:tcPr>
            <w:tcW w:w="1345" w:type="dxa"/>
          </w:tcPr>
          <w:p w14:paraId="5CD63B72" w14:textId="77777777" w:rsidR="00C77BE4" w:rsidRPr="00C74D1B" w:rsidRDefault="00C77BE4" w:rsidP="00A11466">
            <w:pPr>
              <w:rPr>
                <w:sz w:val="18"/>
                <w:szCs w:val="18"/>
              </w:rPr>
            </w:pPr>
            <w:r w:rsidRPr="00C74D1B">
              <w:rPr>
                <w:color w:val="000000" w:themeColor="text1"/>
                <w:sz w:val="18"/>
              </w:rPr>
              <w:t>BRS14-N16</w:t>
            </w:r>
          </w:p>
        </w:tc>
        <w:tc>
          <w:tcPr>
            <w:tcW w:w="2766" w:type="dxa"/>
          </w:tcPr>
          <w:p w14:paraId="21B36214" w14:textId="77777777" w:rsidR="00C77BE4" w:rsidRPr="00C74D1B" w:rsidRDefault="00C77BE4" w:rsidP="00A11466">
            <w:pPr>
              <w:rPr>
                <w:color w:val="000000" w:themeColor="text1"/>
                <w:sz w:val="18"/>
              </w:rPr>
            </w:pPr>
            <w:r w:rsidRPr="00C74D1B">
              <w:rPr>
                <w:color w:val="000000" w:themeColor="text1"/>
                <w:sz w:val="18"/>
              </w:rPr>
              <w:t xml:space="preserve">Capability for a CAD integrated modelling environment that provides bidirectional, direct and associative interfaces which allow the user to alter the design parameters or dimensioning without needing to reapply loads, supports or re-specify boundary conditions. </w:t>
            </w:r>
          </w:p>
        </w:tc>
        <w:tc>
          <w:tcPr>
            <w:tcW w:w="567" w:type="dxa"/>
          </w:tcPr>
          <w:p w14:paraId="79C64EB0" w14:textId="77777777" w:rsidR="00C77BE4" w:rsidRPr="00C74D1B" w:rsidRDefault="00C77BE4" w:rsidP="00A11466">
            <w:pPr>
              <w:pStyle w:val="ListParagraph"/>
              <w:ind w:left="0"/>
              <w:rPr>
                <w:color w:val="000000" w:themeColor="text1"/>
                <w:sz w:val="18"/>
              </w:rPr>
            </w:pPr>
          </w:p>
        </w:tc>
        <w:tc>
          <w:tcPr>
            <w:tcW w:w="567" w:type="dxa"/>
          </w:tcPr>
          <w:p w14:paraId="47C5A355" w14:textId="77777777" w:rsidR="00C77BE4" w:rsidRPr="00C74D1B" w:rsidRDefault="00C77BE4" w:rsidP="00A11466">
            <w:pPr>
              <w:pStyle w:val="ListParagraph"/>
              <w:ind w:left="0"/>
              <w:rPr>
                <w:color w:val="000000" w:themeColor="text1"/>
                <w:sz w:val="18"/>
              </w:rPr>
            </w:pPr>
          </w:p>
        </w:tc>
        <w:tc>
          <w:tcPr>
            <w:tcW w:w="567" w:type="dxa"/>
          </w:tcPr>
          <w:p w14:paraId="0417D537" w14:textId="77777777" w:rsidR="00C77BE4" w:rsidRPr="00C74D1B" w:rsidRDefault="00C77BE4" w:rsidP="00A11466">
            <w:pPr>
              <w:pStyle w:val="ListParagraph"/>
              <w:ind w:left="0"/>
              <w:rPr>
                <w:color w:val="000000" w:themeColor="text1"/>
                <w:sz w:val="18"/>
              </w:rPr>
            </w:pPr>
          </w:p>
        </w:tc>
        <w:tc>
          <w:tcPr>
            <w:tcW w:w="567" w:type="dxa"/>
          </w:tcPr>
          <w:p w14:paraId="215B5096" w14:textId="77777777" w:rsidR="00C77BE4" w:rsidRPr="00C74D1B" w:rsidRDefault="00C77BE4" w:rsidP="00A11466">
            <w:pPr>
              <w:pStyle w:val="ListParagraph"/>
              <w:ind w:left="0"/>
              <w:rPr>
                <w:color w:val="000000" w:themeColor="text1"/>
                <w:sz w:val="18"/>
              </w:rPr>
            </w:pPr>
          </w:p>
        </w:tc>
        <w:tc>
          <w:tcPr>
            <w:tcW w:w="567" w:type="dxa"/>
          </w:tcPr>
          <w:p w14:paraId="472F4769" w14:textId="77777777" w:rsidR="00C77BE4" w:rsidRPr="00C74D1B" w:rsidRDefault="00C77BE4" w:rsidP="00A11466">
            <w:pPr>
              <w:pStyle w:val="ListParagraph"/>
              <w:ind w:left="0"/>
              <w:rPr>
                <w:color w:val="000000" w:themeColor="text1"/>
                <w:sz w:val="18"/>
              </w:rPr>
            </w:pPr>
          </w:p>
        </w:tc>
        <w:tc>
          <w:tcPr>
            <w:tcW w:w="2977" w:type="dxa"/>
          </w:tcPr>
          <w:p w14:paraId="7BD35478" w14:textId="77777777" w:rsidR="00C77BE4" w:rsidRPr="00C74D1B" w:rsidRDefault="00C77BE4" w:rsidP="00A11466">
            <w:pPr>
              <w:pStyle w:val="ListParagraph"/>
              <w:ind w:left="0"/>
              <w:rPr>
                <w:color w:val="000000" w:themeColor="text1"/>
                <w:sz w:val="18"/>
              </w:rPr>
            </w:pPr>
          </w:p>
        </w:tc>
      </w:tr>
      <w:tr w:rsidR="00C77BE4" w:rsidRPr="00C74D1B" w14:paraId="4B557734" w14:textId="77777777" w:rsidTr="00A11466">
        <w:tblPrEx>
          <w:tblCellMar>
            <w:top w:w="28" w:type="dxa"/>
            <w:bottom w:w="28" w:type="dxa"/>
          </w:tblCellMar>
        </w:tblPrEx>
        <w:trPr>
          <w:cantSplit/>
          <w:trHeight w:val="142"/>
        </w:trPr>
        <w:tc>
          <w:tcPr>
            <w:tcW w:w="1345" w:type="dxa"/>
          </w:tcPr>
          <w:p w14:paraId="757AAB11" w14:textId="77777777" w:rsidR="00C77BE4" w:rsidRPr="00C74D1B" w:rsidRDefault="00C77BE4" w:rsidP="00A11466">
            <w:pPr>
              <w:rPr>
                <w:color w:val="000000" w:themeColor="text1"/>
                <w:sz w:val="18"/>
              </w:rPr>
            </w:pPr>
            <w:r w:rsidRPr="00C74D1B">
              <w:rPr>
                <w:color w:val="000000" w:themeColor="text1"/>
                <w:sz w:val="18"/>
              </w:rPr>
              <w:t>BRS14-N17</w:t>
            </w:r>
          </w:p>
        </w:tc>
        <w:tc>
          <w:tcPr>
            <w:tcW w:w="2766" w:type="dxa"/>
          </w:tcPr>
          <w:p w14:paraId="7E018E9A" w14:textId="77777777" w:rsidR="00C77BE4" w:rsidRPr="00C74D1B" w:rsidRDefault="00C77BE4" w:rsidP="00A11466">
            <w:pPr>
              <w:rPr>
                <w:color w:val="000000" w:themeColor="text1"/>
                <w:sz w:val="18"/>
              </w:rPr>
            </w:pPr>
            <w:r w:rsidRPr="00C74D1B">
              <w:rPr>
                <w:color w:val="000000" w:themeColor="text1"/>
                <w:sz w:val="18"/>
              </w:rPr>
              <w:t>Capability to allow the user to modify dimensions of a structure, without requiring remodelling the structure. </w:t>
            </w:r>
          </w:p>
          <w:p w14:paraId="1CC8ABA6" w14:textId="77777777" w:rsidR="00C77BE4" w:rsidRPr="00C74D1B" w:rsidRDefault="00C77BE4" w:rsidP="00A11466">
            <w:pPr>
              <w:rPr>
                <w:color w:val="000000" w:themeColor="text1"/>
                <w:sz w:val="18"/>
              </w:rPr>
            </w:pPr>
            <w:r w:rsidRPr="00C74D1B">
              <w:rPr>
                <w:color w:val="000000" w:themeColor="text1"/>
                <w:sz w:val="18"/>
              </w:rPr>
              <w:t xml:space="preserve">a. The user can use native CAD geometry directly, without requiring translation of intermediate geometry formats. </w:t>
            </w:r>
          </w:p>
          <w:p w14:paraId="596DC2F7" w14:textId="77777777" w:rsidR="00C77BE4" w:rsidRPr="00C74D1B" w:rsidRDefault="00C77BE4" w:rsidP="00A11466">
            <w:pPr>
              <w:rPr>
                <w:color w:val="000000" w:themeColor="text1"/>
                <w:sz w:val="18"/>
              </w:rPr>
            </w:pPr>
            <w:r w:rsidRPr="00C74D1B">
              <w:rPr>
                <w:color w:val="000000" w:themeColor="text1"/>
                <w:sz w:val="18"/>
              </w:rPr>
              <w:t>b. The model is not built up from elementary nodal level by the user, but instead the program uses a 3D CAD model to generate elements as required.</w:t>
            </w:r>
          </w:p>
        </w:tc>
        <w:tc>
          <w:tcPr>
            <w:tcW w:w="567" w:type="dxa"/>
          </w:tcPr>
          <w:p w14:paraId="62DD5864" w14:textId="77777777" w:rsidR="00C77BE4" w:rsidRPr="00C74D1B" w:rsidRDefault="00C77BE4" w:rsidP="00A11466">
            <w:pPr>
              <w:pStyle w:val="ListParagraph"/>
              <w:ind w:left="0"/>
              <w:rPr>
                <w:color w:val="000000" w:themeColor="text1"/>
                <w:sz w:val="18"/>
              </w:rPr>
            </w:pPr>
          </w:p>
        </w:tc>
        <w:tc>
          <w:tcPr>
            <w:tcW w:w="567" w:type="dxa"/>
          </w:tcPr>
          <w:p w14:paraId="6094EC49" w14:textId="77777777" w:rsidR="00C77BE4" w:rsidRPr="00C74D1B" w:rsidRDefault="00C77BE4" w:rsidP="00A11466">
            <w:pPr>
              <w:pStyle w:val="ListParagraph"/>
              <w:ind w:left="0"/>
              <w:rPr>
                <w:color w:val="000000" w:themeColor="text1"/>
                <w:sz w:val="18"/>
              </w:rPr>
            </w:pPr>
          </w:p>
        </w:tc>
        <w:tc>
          <w:tcPr>
            <w:tcW w:w="567" w:type="dxa"/>
          </w:tcPr>
          <w:p w14:paraId="4C39A54E" w14:textId="77777777" w:rsidR="00C77BE4" w:rsidRPr="00C74D1B" w:rsidRDefault="00C77BE4" w:rsidP="00A11466">
            <w:pPr>
              <w:pStyle w:val="ListParagraph"/>
              <w:ind w:left="0"/>
              <w:rPr>
                <w:color w:val="000000" w:themeColor="text1"/>
                <w:sz w:val="18"/>
              </w:rPr>
            </w:pPr>
          </w:p>
        </w:tc>
        <w:tc>
          <w:tcPr>
            <w:tcW w:w="567" w:type="dxa"/>
          </w:tcPr>
          <w:p w14:paraId="5A8773AE" w14:textId="77777777" w:rsidR="00C77BE4" w:rsidRPr="00C74D1B" w:rsidRDefault="00C77BE4" w:rsidP="00A11466">
            <w:pPr>
              <w:pStyle w:val="ListParagraph"/>
              <w:ind w:left="0"/>
              <w:rPr>
                <w:color w:val="000000" w:themeColor="text1"/>
                <w:sz w:val="18"/>
              </w:rPr>
            </w:pPr>
          </w:p>
        </w:tc>
        <w:tc>
          <w:tcPr>
            <w:tcW w:w="567" w:type="dxa"/>
          </w:tcPr>
          <w:p w14:paraId="196DCBF4" w14:textId="77777777" w:rsidR="00C77BE4" w:rsidRPr="00C74D1B" w:rsidRDefault="00C77BE4" w:rsidP="00A11466">
            <w:pPr>
              <w:pStyle w:val="ListParagraph"/>
              <w:ind w:left="0"/>
              <w:rPr>
                <w:color w:val="000000" w:themeColor="text1"/>
                <w:sz w:val="18"/>
              </w:rPr>
            </w:pPr>
          </w:p>
        </w:tc>
        <w:tc>
          <w:tcPr>
            <w:tcW w:w="2977" w:type="dxa"/>
          </w:tcPr>
          <w:p w14:paraId="24361F24" w14:textId="77777777" w:rsidR="00C77BE4" w:rsidRPr="00C74D1B" w:rsidRDefault="00C77BE4" w:rsidP="00A11466">
            <w:pPr>
              <w:pStyle w:val="ListParagraph"/>
              <w:ind w:left="0"/>
              <w:rPr>
                <w:color w:val="000000" w:themeColor="text1"/>
                <w:sz w:val="18"/>
              </w:rPr>
            </w:pPr>
          </w:p>
        </w:tc>
      </w:tr>
    </w:tbl>
    <w:p w14:paraId="28CAD88A" w14:textId="77777777" w:rsidR="00C77BE4" w:rsidRPr="00C74D1B" w:rsidRDefault="00C77BE4" w:rsidP="00C77BE4"/>
    <w:p w14:paraId="08E1E706" w14:textId="77777777" w:rsidR="00C77BE4" w:rsidRPr="00C74D1B" w:rsidRDefault="00C77BE4" w:rsidP="0030064C">
      <w:pPr>
        <w:pStyle w:val="Heading3"/>
      </w:pPr>
      <w:bookmarkStart w:id="146" w:name="_Toc99103775"/>
      <w:r w:rsidRPr="00C74D1B">
        <w:t>Perform advanced structural analysis</w:t>
      </w:r>
      <w:bookmarkEnd w:id="146"/>
    </w:p>
    <w:p w14:paraId="5D689031"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09AC8FFC" w14:textId="77777777" w:rsidTr="00A11466">
        <w:trPr>
          <w:trHeight w:val="1742"/>
        </w:trPr>
        <w:tc>
          <w:tcPr>
            <w:tcW w:w="1345" w:type="dxa"/>
            <w:shd w:val="clear" w:color="auto" w:fill="EEECE1" w:themeFill="background2"/>
          </w:tcPr>
          <w:p w14:paraId="0F709ECA"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6E886FF1"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033B521D"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15C9C2D5"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784423DE"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6920FF38"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31EC060C"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46B0DA1E"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47580BC2" w14:textId="77777777" w:rsidTr="00A11466">
        <w:trPr>
          <w:trHeight w:val="142"/>
        </w:trPr>
        <w:tc>
          <w:tcPr>
            <w:tcW w:w="1345" w:type="dxa"/>
          </w:tcPr>
          <w:p w14:paraId="3C1C7D48" w14:textId="77777777" w:rsidR="00C77BE4" w:rsidRPr="00C74D1B" w:rsidRDefault="00C77BE4" w:rsidP="00A11466">
            <w:pPr>
              <w:pStyle w:val="ListParagraph"/>
              <w:ind w:left="0"/>
              <w:contextualSpacing w:val="0"/>
              <w:rPr>
                <w:sz w:val="18"/>
                <w:szCs w:val="18"/>
              </w:rPr>
            </w:pPr>
          </w:p>
        </w:tc>
        <w:tc>
          <w:tcPr>
            <w:tcW w:w="2766" w:type="dxa"/>
          </w:tcPr>
          <w:p w14:paraId="2BFEF89E" w14:textId="77777777" w:rsidR="00C77BE4" w:rsidRPr="00C74D1B" w:rsidRDefault="00C77BE4" w:rsidP="00A11466">
            <w:pPr>
              <w:rPr>
                <w:color w:val="000000" w:themeColor="text1"/>
                <w:sz w:val="18"/>
                <w:szCs w:val="18"/>
              </w:rPr>
            </w:pPr>
          </w:p>
        </w:tc>
        <w:tc>
          <w:tcPr>
            <w:tcW w:w="567" w:type="dxa"/>
          </w:tcPr>
          <w:p w14:paraId="6F94877C" w14:textId="77777777" w:rsidR="00C77BE4" w:rsidRPr="00C74D1B" w:rsidRDefault="00C77BE4" w:rsidP="00A11466">
            <w:pPr>
              <w:pStyle w:val="ListParagraph"/>
              <w:ind w:left="0"/>
              <w:rPr>
                <w:color w:val="000000" w:themeColor="text1"/>
                <w:sz w:val="18"/>
              </w:rPr>
            </w:pPr>
          </w:p>
        </w:tc>
        <w:tc>
          <w:tcPr>
            <w:tcW w:w="567" w:type="dxa"/>
          </w:tcPr>
          <w:p w14:paraId="301E81D4" w14:textId="77777777" w:rsidR="00C77BE4" w:rsidRPr="00C74D1B" w:rsidRDefault="00C77BE4" w:rsidP="00A11466">
            <w:pPr>
              <w:pStyle w:val="ListParagraph"/>
              <w:ind w:left="0"/>
              <w:rPr>
                <w:color w:val="000000" w:themeColor="text1"/>
                <w:sz w:val="18"/>
              </w:rPr>
            </w:pPr>
          </w:p>
        </w:tc>
        <w:tc>
          <w:tcPr>
            <w:tcW w:w="567" w:type="dxa"/>
          </w:tcPr>
          <w:p w14:paraId="1D677D81" w14:textId="77777777" w:rsidR="00C77BE4" w:rsidRPr="00C74D1B" w:rsidRDefault="00C77BE4" w:rsidP="00A11466">
            <w:pPr>
              <w:pStyle w:val="ListParagraph"/>
              <w:ind w:left="0"/>
              <w:rPr>
                <w:color w:val="000000" w:themeColor="text1"/>
                <w:sz w:val="18"/>
              </w:rPr>
            </w:pPr>
          </w:p>
        </w:tc>
        <w:tc>
          <w:tcPr>
            <w:tcW w:w="567" w:type="dxa"/>
          </w:tcPr>
          <w:p w14:paraId="26468F63" w14:textId="77777777" w:rsidR="00C77BE4" w:rsidRPr="00C74D1B" w:rsidRDefault="00C77BE4" w:rsidP="00A11466">
            <w:pPr>
              <w:pStyle w:val="ListParagraph"/>
              <w:ind w:left="0"/>
              <w:rPr>
                <w:color w:val="000000" w:themeColor="text1"/>
                <w:sz w:val="18"/>
              </w:rPr>
            </w:pPr>
          </w:p>
        </w:tc>
        <w:tc>
          <w:tcPr>
            <w:tcW w:w="567" w:type="dxa"/>
          </w:tcPr>
          <w:p w14:paraId="7BF7946A" w14:textId="77777777" w:rsidR="00C77BE4" w:rsidRPr="00C74D1B" w:rsidRDefault="00C77BE4" w:rsidP="00A11466">
            <w:pPr>
              <w:pStyle w:val="ListParagraph"/>
              <w:ind w:left="0"/>
              <w:rPr>
                <w:color w:val="000000" w:themeColor="text1"/>
                <w:sz w:val="18"/>
              </w:rPr>
            </w:pPr>
          </w:p>
        </w:tc>
        <w:tc>
          <w:tcPr>
            <w:tcW w:w="2977" w:type="dxa"/>
          </w:tcPr>
          <w:p w14:paraId="6405A356" w14:textId="77777777" w:rsidR="00C77BE4" w:rsidRPr="00C74D1B" w:rsidRDefault="00C77BE4" w:rsidP="00A11466">
            <w:pPr>
              <w:pStyle w:val="ListParagraph"/>
              <w:ind w:left="0"/>
              <w:rPr>
                <w:color w:val="000000" w:themeColor="text1"/>
                <w:sz w:val="18"/>
              </w:rPr>
            </w:pPr>
          </w:p>
        </w:tc>
      </w:tr>
      <w:tr w:rsidR="00C77BE4" w:rsidRPr="00C74D1B" w14:paraId="17D636A9" w14:textId="77777777" w:rsidTr="00A11466">
        <w:tblPrEx>
          <w:tblCellMar>
            <w:top w:w="28" w:type="dxa"/>
            <w:bottom w:w="28" w:type="dxa"/>
          </w:tblCellMar>
        </w:tblPrEx>
        <w:trPr>
          <w:cantSplit/>
          <w:trHeight w:val="142"/>
        </w:trPr>
        <w:tc>
          <w:tcPr>
            <w:tcW w:w="1345" w:type="dxa"/>
          </w:tcPr>
          <w:p w14:paraId="17C7F270" w14:textId="77777777" w:rsidR="00C77BE4" w:rsidRPr="00C74D1B" w:rsidRDefault="00C77BE4" w:rsidP="00A11466">
            <w:pPr>
              <w:contextualSpacing/>
              <w:rPr>
                <w:color w:val="000000" w:themeColor="text1"/>
                <w:sz w:val="18"/>
                <w:szCs w:val="18"/>
              </w:rPr>
            </w:pPr>
            <w:r w:rsidRPr="00C74D1B">
              <w:rPr>
                <w:color w:val="000000" w:themeColor="text1"/>
                <w:sz w:val="18"/>
                <w:szCs w:val="18"/>
              </w:rPr>
              <w:t>BRS21-U1</w:t>
            </w:r>
          </w:p>
        </w:tc>
        <w:tc>
          <w:tcPr>
            <w:tcW w:w="2766" w:type="dxa"/>
          </w:tcPr>
          <w:p w14:paraId="6CAC67CF" w14:textId="77777777" w:rsidR="00C77BE4" w:rsidRPr="00C74D1B" w:rsidRDefault="00C77BE4" w:rsidP="00A11466">
            <w:pPr>
              <w:rPr>
                <w:color w:val="000000" w:themeColor="text1"/>
                <w:sz w:val="18"/>
              </w:rPr>
            </w:pPr>
            <w:r w:rsidRPr="00C74D1B">
              <w:rPr>
                <w:color w:val="000000" w:themeColor="text1"/>
                <w:sz w:val="18"/>
              </w:rPr>
              <w:t>The advanced structural analysis software/program further has the following functionality:</w:t>
            </w:r>
          </w:p>
          <w:p w14:paraId="2D176816" w14:textId="77777777" w:rsidR="00C77BE4" w:rsidRPr="00C74D1B" w:rsidRDefault="00C77BE4" w:rsidP="00A052D5">
            <w:pPr>
              <w:pStyle w:val="ListParagraph"/>
              <w:numPr>
                <w:ilvl w:val="0"/>
                <w:numId w:val="14"/>
              </w:numPr>
              <w:jc w:val="left"/>
              <w:rPr>
                <w:color w:val="000000" w:themeColor="text1"/>
                <w:sz w:val="18"/>
              </w:rPr>
            </w:pPr>
            <w:r w:rsidRPr="00C74D1B">
              <w:rPr>
                <w:color w:val="000000" w:themeColor="text1"/>
                <w:sz w:val="18"/>
              </w:rPr>
              <w:t xml:space="preserve">Ability to analyse effect of temperature loads, </w:t>
            </w:r>
          </w:p>
          <w:p w14:paraId="7600DF71" w14:textId="77777777" w:rsidR="00C77BE4" w:rsidRPr="00C74D1B" w:rsidRDefault="00C77BE4" w:rsidP="00A052D5">
            <w:pPr>
              <w:pStyle w:val="ListParagraph"/>
              <w:numPr>
                <w:ilvl w:val="0"/>
                <w:numId w:val="14"/>
              </w:numPr>
              <w:jc w:val="left"/>
              <w:rPr>
                <w:color w:val="000000" w:themeColor="text1"/>
                <w:sz w:val="18"/>
              </w:rPr>
            </w:pPr>
            <w:r w:rsidRPr="00C74D1B">
              <w:rPr>
                <w:color w:val="000000" w:themeColor="text1"/>
                <w:sz w:val="18"/>
              </w:rPr>
              <w:t>Ability to transfer heat between elements exposed to different temperature conditions.</w:t>
            </w:r>
          </w:p>
          <w:p w14:paraId="1A88EEE2" w14:textId="77777777" w:rsidR="00C77BE4" w:rsidRPr="00C74D1B" w:rsidRDefault="00C77BE4" w:rsidP="00A052D5">
            <w:pPr>
              <w:pStyle w:val="ListParagraph"/>
              <w:numPr>
                <w:ilvl w:val="0"/>
                <w:numId w:val="14"/>
              </w:numPr>
              <w:jc w:val="left"/>
              <w:rPr>
                <w:color w:val="000000" w:themeColor="text1"/>
                <w:sz w:val="18"/>
              </w:rPr>
            </w:pPr>
            <w:r w:rsidRPr="00C74D1B">
              <w:rPr>
                <w:color w:val="000000" w:themeColor="text1"/>
                <w:sz w:val="18"/>
              </w:rPr>
              <w:t>Ability to accurately determine the thermally induced stresses due to increase temperature conditions in bodies that are fully or partially restrained.</w:t>
            </w:r>
          </w:p>
        </w:tc>
        <w:tc>
          <w:tcPr>
            <w:tcW w:w="567" w:type="dxa"/>
          </w:tcPr>
          <w:p w14:paraId="12411F42" w14:textId="77777777" w:rsidR="00C77BE4" w:rsidRPr="00C74D1B" w:rsidRDefault="00C77BE4" w:rsidP="00A11466">
            <w:pPr>
              <w:pStyle w:val="ListParagraph"/>
              <w:ind w:left="0"/>
              <w:rPr>
                <w:color w:val="000000" w:themeColor="text1"/>
                <w:sz w:val="18"/>
              </w:rPr>
            </w:pPr>
          </w:p>
        </w:tc>
        <w:tc>
          <w:tcPr>
            <w:tcW w:w="567" w:type="dxa"/>
          </w:tcPr>
          <w:p w14:paraId="6758E192" w14:textId="77777777" w:rsidR="00C77BE4" w:rsidRPr="00C74D1B" w:rsidRDefault="00C77BE4" w:rsidP="00A11466">
            <w:pPr>
              <w:pStyle w:val="ListParagraph"/>
              <w:ind w:left="0"/>
              <w:rPr>
                <w:color w:val="000000" w:themeColor="text1"/>
                <w:sz w:val="18"/>
              </w:rPr>
            </w:pPr>
          </w:p>
        </w:tc>
        <w:tc>
          <w:tcPr>
            <w:tcW w:w="567" w:type="dxa"/>
          </w:tcPr>
          <w:p w14:paraId="57D27986" w14:textId="77777777" w:rsidR="00C77BE4" w:rsidRPr="00C74D1B" w:rsidRDefault="00C77BE4" w:rsidP="00A11466">
            <w:pPr>
              <w:pStyle w:val="ListParagraph"/>
              <w:ind w:left="0"/>
              <w:rPr>
                <w:color w:val="000000" w:themeColor="text1"/>
                <w:sz w:val="18"/>
              </w:rPr>
            </w:pPr>
          </w:p>
        </w:tc>
        <w:tc>
          <w:tcPr>
            <w:tcW w:w="567" w:type="dxa"/>
          </w:tcPr>
          <w:p w14:paraId="408D0191" w14:textId="77777777" w:rsidR="00C77BE4" w:rsidRPr="00C74D1B" w:rsidRDefault="00C77BE4" w:rsidP="00A11466">
            <w:pPr>
              <w:pStyle w:val="ListParagraph"/>
              <w:ind w:left="0"/>
              <w:rPr>
                <w:color w:val="000000" w:themeColor="text1"/>
                <w:sz w:val="18"/>
              </w:rPr>
            </w:pPr>
          </w:p>
        </w:tc>
        <w:tc>
          <w:tcPr>
            <w:tcW w:w="567" w:type="dxa"/>
          </w:tcPr>
          <w:p w14:paraId="7C81E320" w14:textId="77777777" w:rsidR="00C77BE4" w:rsidRPr="00C74D1B" w:rsidRDefault="00C77BE4" w:rsidP="00A11466">
            <w:pPr>
              <w:pStyle w:val="ListParagraph"/>
              <w:ind w:left="0"/>
              <w:rPr>
                <w:color w:val="000000" w:themeColor="text1"/>
                <w:sz w:val="18"/>
              </w:rPr>
            </w:pPr>
          </w:p>
        </w:tc>
        <w:tc>
          <w:tcPr>
            <w:tcW w:w="2977" w:type="dxa"/>
          </w:tcPr>
          <w:p w14:paraId="1DF33F75" w14:textId="77777777" w:rsidR="00C77BE4" w:rsidRPr="00C74D1B" w:rsidRDefault="00C77BE4" w:rsidP="00A11466">
            <w:pPr>
              <w:pStyle w:val="ListParagraph"/>
              <w:ind w:left="0"/>
              <w:rPr>
                <w:color w:val="000000" w:themeColor="text1"/>
                <w:sz w:val="18"/>
              </w:rPr>
            </w:pPr>
          </w:p>
        </w:tc>
      </w:tr>
      <w:tr w:rsidR="00C77BE4" w:rsidRPr="00C74D1B" w14:paraId="6420D9EE" w14:textId="77777777" w:rsidTr="00A11466">
        <w:tblPrEx>
          <w:tblCellMar>
            <w:top w:w="28" w:type="dxa"/>
            <w:bottom w:w="28" w:type="dxa"/>
          </w:tblCellMar>
        </w:tblPrEx>
        <w:trPr>
          <w:cantSplit/>
          <w:trHeight w:val="142"/>
        </w:trPr>
        <w:tc>
          <w:tcPr>
            <w:tcW w:w="1345" w:type="dxa"/>
          </w:tcPr>
          <w:p w14:paraId="0FFBABFE" w14:textId="77777777" w:rsidR="00C77BE4" w:rsidRPr="00C74D1B" w:rsidRDefault="00C77BE4" w:rsidP="00A11466">
            <w:r w:rsidRPr="00C74D1B">
              <w:rPr>
                <w:color w:val="000000" w:themeColor="text1"/>
                <w:sz w:val="18"/>
                <w:szCs w:val="18"/>
              </w:rPr>
              <w:t>BRS21-U2</w:t>
            </w:r>
          </w:p>
        </w:tc>
        <w:tc>
          <w:tcPr>
            <w:tcW w:w="2766" w:type="dxa"/>
          </w:tcPr>
          <w:p w14:paraId="4501E466" w14:textId="77777777" w:rsidR="00C77BE4" w:rsidRPr="00C74D1B" w:rsidRDefault="00C77BE4" w:rsidP="00A11466">
            <w:pPr>
              <w:rPr>
                <w:color w:val="000000" w:themeColor="text1"/>
                <w:sz w:val="18"/>
              </w:rPr>
            </w:pPr>
            <w:r w:rsidRPr="00C74D1B">
              <w:rPr>
                <w:color w:val="000000" w:themeColor="text1"/>
                <w:sz w:val="18"/>
              </w:rPr>
              <w:t>Capability to perform load analysis of loose or partially connected bodies contained in a structure subjected to non-linear and non-static loads,</w:t>
            </w:r>
          </w:p>
          <w:p w14:paraId="74A3EE93" w14:textId="77777777" w:rsidR="00C77BE4" w:rsidRPr="00C74D1B" w:rsidRDefault="00C77BE4" w:rsidP="00A052D5">
            <w:pPr>
              <w:pStyle w:val="ListParagraph"/>
              <w:numPr>
                <w:ilvl w:val="0"/>
                <w:numId w:val="16"/>
              </w:numPr>
              <w:jc w:val="left"/>
              <w:rPr>
                <w:color w:val="000000" w:themeColor="text1"/>
                <w:sz w:val="18"/>
              </w:rPr>
            </w:pPr>
            <w:r w:rsidRPr="00C74D1B">
              <w:rPr>
                <w:color w:val="000000" w:themeColor="text1"/>
                <w:sz w:val="18"/>
              </w:rPr>
              <w:t>For example seismic load analysis of water or solids containing structure, such as load imposed onto structure from coal in a silo during a seismic event.</w:t>
            </w:r>
          </w:p>
        </w:tc>
        <w:tc>
          <w:tcPr>
            <w:tcW w:w="567" w:type="dxa"/>
          </w:tcPr>
          <w:p w14:paraId="50046F38" w14:textId="77777777" w:rsidR="00C77BE4" w:rsidRPr="00C74D1B" w:rsidRDefault="00C77BE4" w:rsidP="00A11466">
            <w:pPr>
              <w:pStyle w:val="ListParagraph"/>
              <w:ind w:left="0"/>
              <w:rPr>
                <w:color w:val="000000" w:themeColor="text1"/>
                <w:sz w:val="18"/>
              </w:rPr>
            </w:pPr>
          </w:p>
        </w:tc>
        <w:tc>
          <w:tcPr>
            <w:tcW w:w="567" w:type="dxa"/>
          </w:tcPr>
          <w:p w14:paraId="552B8DE3" w14:textId="77777777" w:rsidR="00C77BE4" w:rsidRPr="00C74D1B" w:rsidRDefault="00C77BE4" w:rsidP="00A11466">
            <w:pPr>
              <w:pStyle w:val="ListParagraph"/>
              <w:ind w:left="0"/>
              <w:rPr>
                <w:color w:val="000000" w:themeColor="text1"/>
                <w:sz w:val="18"/>
              </w:rPr>
            </w:pPr>
          </w:p>
        </w:tc>
        <w:tc>
          <w:tcPr>
            <w:tcW w:w="567" w:type="dxa"/>
          </w:tcPr>
          <w:p w14:paraId="02EF0F71" w14:textId="77777777" w:rsidR="00C77BE4" w:rsidRPr="00C74D1B" w:rsidRDefault="00C77BE4" w:rsidP="00A11466">
            <w:pPr>
              <w:pStyle w:val="ListParagraph"/>
              <w:ind w:left="0"/>
              <w:rPr>
                <w:color w:val="000000" w:themeColor="text1"/>
                <w:sz w:val="18"/>
              </w:rPr>
            </w:pPr>
          </w:p>
        </w:tc>
        <w:tc>
          <w:tcPr>
            <w:tcW w:w="567" w:type="dxa"/>
          </w:tcPr>
          <w:p w14:paraId="28300A97" w14:textId="77777777" w:rsidR="00C77BE4" w:rsidRPr="00C74D1B" w:rsidRDefault="00C77BE4" w:rsidP="00A11466">
            <w:pPr>
              <w:pStyle w:val="ListParagraph"/>
              <w:ind w:left="0"/>
              <w:rPr>
                <w:color w:val="000000" w:themeColor="text1"/>
                <w:sz w:val="18"/>
              </w:rPr>
            </w:pPr>
          </w:p>
        </w:tc>
        <w:tc>
          <w:tcPr>
            <w:tcW w:w="567" w:type="dxa"/>
          </w:tcPr>
          <w:p w14:paraId="56130099" w14:textId="77777777" w:rsidR="00C77BE4" w:rsidRPr="00C74D1B" w:rsidRDefault="00C77BE4" w:rsidP="00A11466">
            <w:pPr>
              <w:pStyle w:val="ListParagraph"/>
              <w:ind w:left="0"/>
              <w:rPr>
                <w:color w:val="000000" w:themeColor="text1"/>
                <w:sz w:val="18"/>
              </w:rPr>
            </w:pPr>
          </w:p>
        </w:tc>
        <w:tc>
          <w:tcPr>
            <w:tcW w:w="2977" w:type="dxa"/>
          </w:tcPr>
          <w:p w14:paraId="320AD1D6" w14:textId="77777777" w:rsidR="00C77BE4" w:rsidRPr="00C74D1B" w:rsidRDefault="00C77BE4" w:rsidP="00A11466">
            <w:pPr>
              <w:pStyle w:val="ListParagraph"/>
              <w:ind w:left="0"/>
              <w:rPr>
                <w:color w:val="000000" w:themeColor="text1"/>
                <w:sz w:val="18"/>
              </w:rPr>
            </w:pPr>
          </w:p>
        </w:tc>
      </w:tr>
      <w:tr w:rsidR="00C77BE4" w:rsidRPr="00C74D1B" w14:paraId="6EEF515E" w14:textId="77777777" w:rsidTr="00A11466">
        <w:tblPrEx>
          <w:tblCellMar>
            <w:top w:w="28" w:type="dxa"/>
            <w:bottom w:w="28" w:type="dxa"/>
          </w:tblCellMar>
        </w:tblPrEx>
        <w:trPr>
          <w:trHeight w:val="142"/>
        </w:trPr>
        <w:tc>
          <w:tcPr>
            <w:tcW w:w="1345" w:type="dxa"/>
          </w:tcPr>
          <w:p w14:paraId="5B555B79" w14:textId="77777777" w:rsidR="00C77BE4" w:rsidRPr="00C74D1B" w:rsidRDefault="00C77BE4" w:rsidP="00A11466">
            <w:r w:rsidRPr="00C74D1B">
              <w:rPr>
                <w:color w:val="000000" w:themeColor="text1"/>
                <w:sz w:val="18"/>
                <w:szCs w:val="18"/>
              </w:rPr>
              <w:t>BRS21-U3</w:t>
            </w:r>
          </w:p>
        </w:tc>
        <w:tc>
          <w:tcPr>
            <w:tcW w:w="2766" w:type="dxa"/>
          </w:tcPr>
          <w:p w14:paraId="74A30CE4" w14:textId="77777777" w:rsidR="00C77BE4" w:rsidRPr="00C74D1B" w:rsidRDefault="00C77BE4" w:rsidP="00A11466">
            <w:pPr>
              <w:rPr>
                <w:color w:val="000000" w:themeColor="text1"/>
                <w:sz w:val="18"/>
              </w:rPr>
            </w:pPr>
            <w:r w:rsidRPr="00C74D1B">
              <w:rPr>
                <w:color w:val="000000" w:themeColor="text1"/>
                <w:sz w:val="18"/>
              </w:rPr>
              <w:t>Capability to exercise parameter and dimensioning control</w:t>
            </w:r>
          </w:p>
          <w:p w14:paraId="2E328229" w14:textId="77777777" w:rsidR="00C77BE4" w:rsidRPr="00C74D1B" w:rsidRDefault="00C77BE4" w:rsidP="00A052D5">
            <w:pPr>
              <w:pStyle w:val="ListParagraph"/>
              <w:numPr>
                <w:ilvl w:val="0"/>
                <w:numId w:val="15"/>
              </w:numPr>
              <w:jc w:val="left"/>
              <w:rPr>
                <w:color w:val="000000" w:themeColor="text1"/>
                <w:sz w:val="18"/>
              </w:rPr>
            </w:pPr>
            <w:r w:rsidRPr="00C74D1B">
              <w:rPr>
                <w:color w:val="000000" w:themeColor="text1"/>
                <w:sz w:val="18"/>
              </w:rPr>
              <w:t>The user can create attributes and parameters with the CAD system that is directly used to generate the FEA model, meshing or analysis. i.e. the user can create a parameter for the diameter of a cylinder. If this diameter is revised, the user can then update this parameter, whereby the FEA model is automatically updated accordingly and all relationships to the cylinder is maintained/not broken.</w:t>
            </w:r>
          </w:p>
        </w:tc>
        <w:tc>
          <w:tcPr>
            <w:tcW w:w="567" w:type="dxa"/>
          </w:tcPr>
          <w:p w14:paraId="62B83822" w14:textId="77777777" w:rsidR="00C77BE4" w:rsidRPr="00C74D1B" w:rsidRDefault="00C77BE4" w:rsidP="00A11466">
            <w:pPr>
              <w:pStyle w:val="ListParagraph"/>
              <w:ind w:left="0"/>
              <w:rPr>
                <w:color w:val="000000" w:themeColor="text1"/>
                <w:sz w:val="18"/>
              </w:rPr>
            </w:pPr>
          </w:p>
        </w:tc>
        <w:tc>
          <w:tcPr>
            <w:tcW w:w="567" w:type="dxa"/>
          </w:tcPr>
          <w:p w14:paraId="504E5701" w14:textId="77777777" w:rsidR="00C77BE4" w:rsidRPr="00C74D1B" w:rsidRDefault="00C77BE4" w:rsidP="00A11466">
            <w:pPr>
              <w:pStyle w:val="ListParagraph"/>
              <w:ind w:left="0"/>
              <w:rPr>
                <w:color w:val="000000" w:themeColor="text1"/>
                <w:sz w:val="18"/>
              </w:rPr>
            </w:pPr>
          </w:p>
        </w:tc>
        <w:tc>
          <w:tcPr>
            <w:tcW w:w="567" w:type="dxa"/>
          </w:tcPr>
          <w:p w14:paraId="686C955B" w14:textId="77777777" w:rsidR="00C77BE4" w:rsidRPr="00C74D1B" w:rsidRDefault="00C77BE4" w:rsidP="00A11466">
            <w:pPr>
              <w:pStyle w:val="ListParagraph"/>
              <w:ind w:left="0"/>
              <w:rPr>
                <w:color w:val="000000" w:themeColor="text1"/>
                <w:sz w:val="18"/>
              </w:rPr>
            </w:pPr>
          </w:p>
        </w:tc>
        <w:tc>
          <w:tcPr>
            <w:tcW w:w="567" w:type="dxa"/>
          </w:tcPr>
          <w:p w14:paraId="28AAB5A7" w14:textId="77777777" w:rsidR="00C77BE4" w:rsidRPr="00C74D1B" w:rsidRDefault="00C77BE4" w:rsidP="00A11466">
            <w:pPr>
              <w:pStyle w:val="ListParagraph"/>
              <w:ind w:left="0"/>
              <w:rPr>
                <w:color w:val="000000" w:themeColor="text1"/>
                <w:sz w:val="18"/>
              </w:rPr>
            </w:pPr>
          </w:p>
        </w:tc>
        <w:tc>
          <w:tcPr>
            <w:tcW w:w="567" w:type="dxa"/>
          </w:tcPr>
          <w:p w14:paraId="3807893B" w14:textId="77777777" w:rsidR="00C77BE4" w:rsidRPr="00C74D1B" w:rsidRDefault="00C77BE4" w:rsidP="00A11466">
            <w:pPr>
              <w:pStyle w:val="ListParagraph"/>
              <w:ind w:left="0"/>
              <w:rPr>
                <w:color w:val="000000" w:themeColor="text1"/>
                <w:sz w:val="18"/>
              </w:rPr>
            </w:pPr>
          </w:p>
        </w:tc>
        <w:tc>
          <w:tcPr>
            <w:tcW w:w="2977" w:type="dxa"/>
          </w:tcPr>
          <w:p w14:paraId="142873CE" w14:textId="77777777" w:rsidR="00C77BE4" w:rsidRPr="00C74D1B" w:rsidRDefault="00C77BE4" w:rsidP="00A11466">
            <w:pPr>
              <w:pStyle w:val="ListParagraph"/>
              <w:ind w:left="0"/>
              <w:rPr>
                <w:color w:val="000000" w:themeColor="text1"/>
                <w:sz w:val="18"/>
              </w:rPr>
            </w:pPr>
          </w:p>
        </w:tc>
      </w:tr>
      <w:tr w:rsidR="00C77BE4" w:rsidRPr="00C74D1B" w14:paraId="47C8353D" w14:textId="77777777" w:rsidTr="00A11466">
        <w:tblPrEx>
          <w:tblCellMar>
            <w:top w:w="28" w:type="dxa"/>
            <w:bottom w:w="28" w:type="dxa"/>
          </w:tblCellMar>
        </w:tblPrEx>
        <w:trPr>
          <w:cantSplit/>
          <w:trHeight w:val="142"/>
        </w:trPr>
        <w:tc>
          <w:tcPr>
            <w:tcW w:w="1345" w:type="dxa"/>
          </w:tcPr>
          <w:p w14:paraId="6E117171" w14:textId="77777777" w:rsidR="00C77BE4" w:rsidRPr="00C74D1B" w:rsidRDefault="00C77BE4" w:rsidP="00A11466">
            <w:r w:rsidRPr="00C74D1B">
              <w:rPr>
                <w:color w:val="000000" w:themeColor="text1"/>
                <w:sz w:val="18"/>
                <w:szCs w:val="18"/>
              </w:rPr>
              <w:t>BRS21-U4</w:t>
            </w:r>
          </w:p>
        </w:tc>
        <w:tc>
          <w:tcPr>
            <w:tcW w:w="2766" w:type="dxa"/>
          </w:tcPr>
          <w:p w14:paraId="2E39E447" w14:textId="77777777" w:rsidR="00C77BE4" w:rsidRPr="00C74D1B" w:rsidRDefault="00C77BE4" w:rsidP="00A11466">
            <w:pPr>
              <w:rPr>
                <w:color w:val="000000" w:themeColor="text1"/>
                <w:sz w:val="18"/>
              </w:rPr>
            </w:pPr>
            <w:r w:rsidRPr="00C74D1B">
              <w:rPr>
                <w:color w:val="000000" w:themeColor="text1"/>
                <w:sz w:val="18"/>
              </w:rPr>
              <w:t>Capability to perform automatic merging of nodes when meshing complex shapes that meet/coincide, where no intervention is required from the user to align nodes between the converging shapes.</w:t>
            </w:r>
          </w:p>
        </w:tc>
        <w:tc>
          <w:tcPr>
            <w:tcW w:w="567" w:type="dxa"/>
          </w:tcPr>
          <w:p w14:paraId="7DF744BE" w14:textId="77777777" w:rsidR="00C77BE4" w:rsidRPr="00C74D1B" w:rsidRDefault="00C77BE4" w:rsidP="00A11466">
            <w:pPr>
              <w:pStyle w:val="ListParagraph"/>
              <w:ind w:left="0"/>
              <w:rPr>
                <w:color w:val="000000" w:themeColor="text1"/>
                <w:sz w:val="18"/>
              </w:rPr>
            </w:pPr>
          </w:p>
        </w:tc>
        <w:tc>
          <w:tcPr>
            <w:tcW w:w="567" w:type="dxa"/>
          </w:tcPr>
          <w:p w14:paraId="12151BC5" w14:textId="77777777" w:rsidR="00C77BE4" w:rsidRPr="00C74D1B" w:rsidRDefault="00C77BE4" w:rsidP="00A11466">
            <w:pPr>
              <w:pStyle w:val="ListParagraph"/>
              <w:ind w:left="0"/>
              <w:rPr>
                <w:color w:val="000000" w:themeColor="text1"/>
                <w:sz w:val="18"/>
              </w:rPr>
            </w:pPr>
          </w:p>
        </w:tc>
        <w:tc>
          <w:tcPr>
            <w:tcW w:w="567" w:type="dxa"/>
          </w:tcPr>
          <w:p w14:paraId="4ED71A06" w14:textId="77777777" w:rsidR="00C77BE4" w:rsidRPr="00C74D1B" w:rsidRDefault="00C77BE4" w:rsidP="00A11466">
            <w:pPr>
              <w:pStyle w:val="ListParagraph"/>
              <w:ind w:left="0"/>
              <w:rPr>
                <w:color w:val="000000" w:themeColor="text1"/>
                <w:sz w:val="18"/>
              </w:rPr>
            </w:pPr>
          </w:p>
        </w:tc>
        <w:tc>
          <w:tcPr>
            <w:tcW w:w="567" w:type="dxa"/>
          </w:tcPr>
          <w:p w14:paraId="2D0E40A2" w14:textId="77777777" w:rsidR="00C77BE4" w:rsidRPr="00C74D1B" w:rsidRDefault="00C77BE4" w:rsidP="00A11466">
            <w:pPr>
              <w:pStyle w:val="ListParagraph"/>
              <w:ind w:left="0"/>
              <w:rPr>
                <w:color w:val="000000" w:themeColor="text1"/>
                <w:sz w:val="18"/>
              </w:rPr>
            </w:pPr>
          </w:p>
        </w:tc>
        <w:tc>
          <w:tcPr>
            <w:tcW w:w="567" w:type="dxa"/>
          </w:tcPr>
          <w:p w14:paraId="16D24246" w14:textId="77777777" w:rsidR="00C77BE4" w:rsidRPr="00C74D1B" w:rsidRDefault="00C77BE4" w:rsidP="00A11466">
            <w:pPr>
              <w:pStyle w:val="ListParagraph"/>
              <w:ind w:left="0"/>
              <w:rPr>
                <w:color w:val="000000" w:themeColor="text1"/>
                <w:sz w:val="18"/>
              </w:rPr>
            </w:pPr>
          </w:p>
        </w:tc>
        <w:tc>
          <w:tcPr>
            <w:tcW w:w="2977" w:type="dxa"/>
          </w:tcPr>
          <w:p w14:paraId="1B452C7B" w14:textId="77777777" w:rsidR="00C77BE4" w:rsidRPr="00C74D1B" w:rsidRDefault="00C77BE4" w:rsidP="00A11466">
            <w:pPr>
              <w:pStyle w:val="ListParagraph"/>
              <w:ind w:left="0"/>
              <w:rPr>
                <w:color w:val="000000" w:themeColor="text1"/>
                <w:sz w:val="18"/>
              </w:rPr>
            </w:pPr>
          </w:p>
        </w:tc>
      </w:tr>
      <w:tr w:rsidR="00C77BE4" w:rsidRPr="00C74D1B" w14:paraId="2F1CE9E3" w14:textId="77777777" w:rsidTr="00A11466">
        <w:tblPrEx>
          <w:tblCellMar>
            <w:top w:w="28" w:type="dxa"/>
            <w:bottom w:w="28" w:type="dxa"/>
          </w:tblCellMar>
        </w:tblPrEx>
        <w:trPr>
          <w:trHeight w:val="142"/>
        </w:trPr>
        <w:tc>
          <w:tcPr>
            <w:tcW w:w="1345" w:type="dxa"/>
          </w:tcPr>
          <w:p w14:paraId="66AF34BB" w14:textId="77777777" w:rsidR="00C77BE4" w:rsidRPr="00C74D1B" w:rsidRDefault="00C77BE4" w:rsidP="00A11466">
            <w:r w:rsidRPr="00C74D1B">
              <w:rPr>
                <w:color w:val="000000" w:themeColor="text1"/>
                <w:sz w:val="18"/>
                <w:szCs w:val="18"/>
              </w:rPr>
              <w:t>BRS21-U5</w:t>
            </w:r>
          </w:p>
        </w:tc>
        <w:tc>
          <w:tcPr>
            <w:tcW w:w="2766" w:type="dxa"/>
          </w:tcPr>
          <w:p w14:paraId="6A86E663" w14:textId="77777777" w:rsidR="00C77BE4" w:rsidRPr="00C74D1B" w:rsidRDefault="00C77BE4" w:rsidP="00A11466">
            <w:pPr>
              <w:rPr>
                <w:color w:val="000000" w:themeColor="text1"/>
                <w:sz w:val="18"/>
              </w:rPr>
            </w:pPr>
            <w:r w:rsidRPr="00C74D1B">
              <w:rPr>
                <w:color w:val="000000" w:themeColor="text1"/>
                <w:sz w:val="18"/>
              </w:rPr>
              <w:t xml:space="preserve">Capability to generate boundary conditions between structures’ surfaces that are disjointed and that may collide, slide, slip or press against each other, with frictional forces accounted for and where the one body can impose a load onto and deform the adjacent body. </w:t>
            </w:r>
          </w:p>
          <w:p w14:paraId="544158DA" w14:textId="77777777" w:rsidR="00C77BE4" w:rsidRPr="00C74D1B" w:rsidRDefault="00C77BE4" w:rsidP="00A11466">
            <w:pPr>
              <w:rPr>
                <w:color w:val="000000" w:themeColor="text1"/>
                <w:sz w:val="18"/>
              </w:rPr>
            </w:pPr>
          </w:p>
          <w:p w14:paraId="69FA8AD2" w14:textId="77777777" w:rsidR="00C77BE4" w:rsidRPr="00C74D1B" w:rsidRDefault="00C77BE4" w:rsidP="00A11466">
            <w:pPr>
              <w:rPr>
                <w:color w:val="000000" w:themeColor="text1"/>
                <w:sz w:val="18"/>
              </w:rPr>
            </w:pPr>
            <w:r w:rsidRPr="00C74D1B">
              <w:rPr>
                <w:color w:val="000000" w:themeColor="text1"/>
                <w:sz w:val="18"/>
              </w:rPr>
              <w:t>Examples include modelling of friction grip bolted connections, pretensioning, slide bearings and contact modelling.</w:t>
            </w:r>
          </w:p>
        </w:tc>
        <w:tc>
          <w:tcPr>
            <w:tcW w:w="567" w:type="dxa"/>
          </w:tcPr>
          <w:p w14:paraId="4BAC7C25" w14:textId="77777777" w:rsidR="00C77BE4" w:rsidRPr="00C74D1B" w:rsidRDefault="00C77BE4" w:rsidP="00A11466">
            <w:pPr>
              <w:pStyle w:val="ListParagraph"/>
              <w:ind w:left="0"/>
              <w:rPr>
                <w:color w:val="000000" w:themeColor="text1"/>
                <w:sz w:val="18"/>
              </w:rPr>
            </w:pPr>
          </w:p>
        </w:tc>
        <w:tc>
          <w:tcPr>
            <w:tcW w:w="567" w:type="dxa"/>
          </w:tcPr>
          <w:p w14:paraId="332379D3" w14:textId="77777777" w:rsidR="00C77BE4" w:rsidRPr="00C74D1B" w:rsidRDefault="00C77BE4" w:rsidP="00A11466">
            <w:pPr>
              <w:pStyle w:val="ListParagraph"/>
              <w:ind w:left="0"/>
              <w:rPr>
                <w:color w:val="000000" w:themeColor="text1"/>
                <w:sz w:val="18"/>
              </w:rPr>
            </w:pPr>
          </w:p>
        </w:tc>
        <w:tc>
          <w:tcPr>
            <w:tcW w:w="567" w:type="dxa"/>
          </w:tcPr>
          <w:p w14:paraId="73055A15" w14:textId="77777777" w:rsidR="00C77BE4" w:rsidRPr="00C74D1B" w:rsidRDefault="00C77BE4" w:rsidP="00A11466">
            <w:pPr>
              <w:pStyle w:val="ListParagraph"/>
              <w:ind w:left="0"/>
              <w:rPr>
                <w:color w:val="000000" w:themeColor="text1"/>
                <w:sz w:val="18"/>
              </w:rPr>
            </w:pPr>
          </w:p>
        </w:tc>
        <w:tc>
          <w:tcPr>
            <w:tcW w:w="567" w:type="dxa"/>
          </w:tcPr>
          <w:p w14:paraId="2F5DCDF1" w14:textId="77777777" w:rsidR="00C77BE4" w:rsidRPr="00C74D1B" w:rsidRDefault="00C77BE4" w:rsidP="00A11466">
            <w:pPr>
              <w:pStyle w:val="ListParagraph"/>
              <w:ind w:left="0"/>
              <w:rPr>
                <w:color w:val="000000" w:themeColor="text1"/>
                <w:sz w:val="18"/>
              </w:rPr>
            </w:pPr>
          </w:p>
        </w:tc>
        <w:tc>
          <w:tcPr>
            <w:tcW w:w="567" w:type="dxa"/>
          </w:tcPr>
          <w:p w14:paraId="3CB26932" w14:textId="77777777" w:rsidR="00C77BE4" w:rsidRPr="00C74D1B" w:rsidRDefault="00C77BE4" w:rsidP="00A11466">
            <w:pPr>
              <w:pStyle w:val="ListParagraph"/>
              <w:ind w:left="0"/>
              <w:rPr>
                <w:color w:val="000000" w:themeColor="text1"/>
                <w:sz w:val="18"/>
              </w:rPr>
            </w:pPr>
          </w:p>
        </w:tc>
        <w:tc>
          <w:tcPr>
            <w:tcW w:w="2977" w:type="dxa"/>
          </w:tcPr>
          <w:p w14:paraId="237A8A6B" w14:textId="77777777" w:rsidR="00C77BE4" w:rsidRPr="00C74D1B" w:rsidRDefault="00C77BE4" w:rsidP="00A11466">
            <w:pPr>
              <w:pStyle w:val="ListParagraph"/>
              <w:ind w:left="0"/>
              <w:rPr>
                <w:color w:val="000000" w:themeColor="text1"/>
                <w:sz w:val="18"/>
              </w:rPr>
            </w:pPr>
          </w:p>
        </w:tc>
      </w:tr>
      <w:tr w:rsidR="00C77BE4" w:rsidRPr="00C74D1B" w14:paraId="30088EA8" w14:textId="77777777" w:rsidTr="00A11466">
        <w:tblPrEx>
          <w:tblCellMar>
            <w:top w:w="28" w:type="dxa"/>
            <w:bottom w:w="28" w:type="dxa"/>
          </w:tblCellMar>
        </w:tblPrEx>
        <w:trPr>
          <w:cantSplit/>
          <w:trHeight w:val="142"/>
        </w:trPr>
        <w:tc>
          <w:tcPr>
            <w:tcW w:w="1345" w:type="dxa"/>
          </w:tcPr>
          <w:p w14:paraId="03457A17" w14:textId="77777777" w:rsidR="00C77BE4" w:rsidRPr="00C74D1B" w:rsidRDefault="00C77BE4" w:rsidP="00A11466">
            <w:r w:rsidRPr="00C74D1B">
              <w:rPr>
                <w:color w:val="000000" w:themeColor="text1"/>
                <w:sz w:val="18"/>
                <w:szCs w:val="18"/>
              </w:rPr>
              <w:t>BRS21-U6</w:t>
            </w:r>
          </w:p>
        </w:tc>
        <w:tc>
          <w:tcPr>
            <w:tcW w:w="2766" w:type="dxa"/>
          </w:tcPr>
          <w:p w14:paraId="1B6988EB" w14:textId="77777777" w:rsidR="00C77BE4" w:rsidRPr="00C74D1B" w:rsidRDefault="00C77BE4" w:rsidP="00A11466">
            <w:pPr>
              <w:rPr>
                <w:color w:val="000000" w:themeColor="text1"/>
                <w:sz w:val="18"/>
              </w:rPr>
            </w:pPr>
            <w:r w:rsidRPr="00C74D1B">
              <w:rPr>
                <w:color w:val="000000" w:themeColor="text1"/>
                <w:sz w:val="18"/>
              </w:rPr>
              <w:t>Capability to model loads as functional loads.</w:t>
            </w:r>
          </w:p>
        </w:tc>
        <w:tc>
          <w:tcPr>
            <w:tcW w:w="567" w:type="dxa"/>
          </w:tcPr>
          <w:p w14:paraId="3AB65A91" w14:textId="77777777" w:rsidR="00C77BE4" w:rsidRPr="00C74D1B" w:rsidRDefault="00C77BE4" w:rsidP="00A11466">
            <w:pPr>
              <w:pStyle w:val="ListParagraph"/>
              <w:ind w:left="0"/>
              <w:rPr>
                <w:color w:val="000000" w:themeColor="text1"/>
                <w:sz w:val="18"/>
              </w:rPr>
            </w:pPr>
          </w:p>
        </w:tc>
        <w:tc>
          <w:tcPr>
            <w:tcW w:w="567" w:type="dxa"/>
          </w:tcPr>
          <w:p w14:paraId="00BD4A31" w14:textId="77777777" w:rsidR="00C77BE4" w:rsidRPr="00C74D1B" w:rsidRDefault="00C77BE4" w:rsidP="00A11466">
            <w:pPr>
              <w:pStyle w:val="ListParagraph"/>
              <w:ind w:left="0"/>
              <w:rPr>
                <w:color w:val="000000" w:themeColor="text1"/>
                <w:sz w:val="18"/>
              </w:rPr>
            </w:pPr>
          </w:p>
        </w:tc>
        <w:tc>
          <w:tcPr>
            <w:tcW w:w="567" w:type="dxa"/>
          </w:tcPr>
          <w:p w14:paraId="78D3E149" w14:textId="77777777" w:rsidR="00C77BE4" w:rsidRPr="00C74D1B" w:rsidRDefault="00C77BE4" w:rsidP="00A11466">
            <w:pPr>
              <w:pStyle w:val="ListParagraph"/>
              <w:ind w:left="0"/>
              <w:rPr>
                <w:color w:val="000000" w:themeColor="text1"/>
                <w:sz w:val="18"/>
              </w:rPr>
            </w:pPr>
          </w:p>
        </w:tc>
        <w:tc>
          <w:tcPr>
            <w:tcW w:w="567" w:type="dxa"/>
          </w:tcPr>
          <w:p w14:paraId="7376A328" w14:textId="77777777" w:rsidR="00C77BE4" w:rsidRPr="00C74D1B" w:rsidRDefault="00C77BE4" w:rsidP="00A11466">
            <w:pPr>
              <w:pStyle w:val="ListParagraph"/>
              <w:ind w:left="0"/>
              <w:rPr>
                <w:color w:val="000000" w:themeColor="text1"/>
                <w:sz w:val="18"/>
              </w:rPr>
            </w:pPr>
          </w:p>
        </w:tc>
        <w:tc>
          <w:tcPr>
            <w:tcW w:w="567" w:type="dxa"/>
          </w:tcPr>
          <w:p w14:paraId="295E21A8" w14:textId="77777777" w:rsidR="00C77BE4" w:rsidRPr="00C74D1B" w:rsidRDefault="00C77BE4" w:rsidP="00A11466">
            <w:pPr>
              <w:pStyle w:val="ListParagraph"/>
              <w:ind w:left="0"/>
              <w:rPr>
                <w:color w:val="000000" w:themeColor="text1"/>
                <w:sz w:val="18"/>
              </w:rPr>
            </w:pPr>
          </w:p>
        </w:tc>
        <w:tc>
          <w:tcPr>
            <w:tcW w:w="2977" w:type="dxa"/>
          </w:tcPr>
          <w:p w14:paraId="1B3DE1B5" w14:textId="77777777" w:rsidR="00C77BE4" w:rsidRPr="00C74D1B" w:rsidRDefault="00C77BE4" w:rsidP="00A11466">
            <w:pPr>
              <w:pStyle w:val="ListParagraph"/>
              <w:ind w:left="0"/>
              <w:rPr>
                <w:color w:val="000000" w:themeColor="text1"/>
                <w:sz w:val="18"/>
              </w:rPr>
            </w:pPr>
          </w:p>
        </w:tc>
      </w:tr>
      <w:tr w:rsidR="00C77BE4" w:rsidRPr="00C74D1B" w14:paraId="4BFD53B4" w14:textId="77777777" w:rsidTr="00A11466">
        <w:tblPrEx>
          <w:tblCellMar>
            <w:top w:w="28" w:type="dxa"/>
            <w:bottom w:w="28" w:type="dxa"/>
          </w:tblCellMar>
        </w:tblPrEx>
        <w:trPr>
          <w:cantSplit/>
          <w:trHeight w:val="142"/>
        </w:trPr>
        <w:tc>
          <w:tcPr>
            <w:tcW w:w="1345" w:type="dxa"/>
          </w:tcPr>
          <w:p w14:paraId="53559BD2" w14:textId="77777777" w:rsidR="00C77BE4" w:rsidRPr="00C74D1B" w:rsidRDefault="00C77BE4" w:rsidP="00A11466">
            <w:r w:rsidRPr="00C74D1B">
              <w:rPr>
                <w:color w:val="000000" w:themeColor="text1"/>
                <w:sz w:val="18"/>
                <w:szCs w:val="18"/>
              </w:rPr>
              <w:t>BRS21-U7</w:t>
            </w:r>
          </w:p>
        </w:tc>
        <w:tc>
          <w:tcPr>
            <w:tcW w:w="2766" w:type="dxa"/>
          </w:tcPr>
          <w:p w14:paraId="1647AA7F" w14:textId="77777777" w:rsidR="00C77BE4" w:rsidRPr="00C74D1B" w:rsidRDefault="00C77BE4" w:rsidP="00A11466">
            <w:pPr>
              <w:rPr>
                <w:color w:val="000000" w:themeColor="text1"/>
                <w:sz w:val="18"/>
              </w:rPr>
            </w:pPr>
            <w:r w:rsidRPr="00C74D1B">
              <w:rPr>
                <w:color w:val="000000" w:themeColor="text1"/>
                <w:sz w:val="18"/>
              </w:rPr>
              <w:t xml:space="preserve">Capability to analyse machine block foundation for dynamic loading, including rotating and reciprocating machines and soil spring options. </w:t>
            </w:r>
          </w:p>
        </w:tc>
        <w:tc>
          <w:tcPr>
            <w:tcW w:w="567" w:type="dxa"/>
          </w:tcPr>
          <w:p w14:paraId="5664907E" w14:textId="77777777" w:rsidR="00C77BE4" w:rsidRPr="00C74D1B" w:rsidRDefault="00C77BE4" w:rsidP="00A11466">
            <w:pPr>
              <w:pStyle w:val="ListParagraph"/>
              <w:ind w:left="0"/>
              <w:rPr>
                <w:color w:val="000000" w:themeColor="text1"/>
                <w:sz w:val="18"/>
              </w:rPr>
            </w:pPr>
          </w:p>
        </w:tc>
        <w:tc>
          <w:tcPr>
            <w:tcW w:w="567" w:type="dxa"/>
          </w:tcPr>
          <w:p w14:paraId="6B08211D" w14:textId="77777777" w:rsidR="00C77BE4" w:rsidRPr="00C74D1B" w:rsidRDefault="00C77BE4" w:rsidP="00A11466">
            <w:pPr>
              <w:pStyle w:val="ListParagraph"/>
              <w:ind w:left="0"/>
              <w:rPr>
                <w:color w:val="000000" w:themeColor="text1"/>
                <w:sz w:val="18"/>
              </w:rPr>
            </w:pPr>
          </w:p>
        </w:tc>
        <w:tc>
          <w:tcPr>
            <w:tcW w:w="567" w:type="dxa"/>
          </w:tcPr>
          <w:p w14:paraId="31EB5297" w14:textId="77777777" w:rsidR="00C77BE4" w:rsidRPr="00C74D1B" w:rsidRDefault="00C77BE4" w:rsidP="00A11466">
            <w:pPr>
              <w:pStyle w:val="ListParagraph"/>
              <w:ind w:left="0"/>
              <w:rPr>
                <w:color w:val="000000" w:themeColor="text1"/>
                <w:sz w:val="18"/>
              </w:rPr>
            </w:pPr>
          </w:p>
        </w:tc>
        <w:tc>
          <w:tcPr>
            <w:tcW w:w="567" w:type="dxa"/>
          </w:tcPr>
          <w:p w14:paraId="2BCC4AD7" w14:textId="77777777" w:rsidR="00C77BE4" w:rsidRPr="00C74D1B" w:rsidRDefault="00C77BE4" w:rsidP="00A11466">
            <w:pPr>
              <w:pStyle w:val="ListParagraph"/>
              <w:ind w:left="0"/>
              <w:rPr>
                <w:color w:val="000000" w:themeColor="text1"/>
                <w:sz w:val="18"/>
              </w:rPr>
            </w:pPr>
          </w:p>
        </w:tc>
        <w:tc>
          <w:tcPr>
            <w:tcW w:w="567" w:type="dxa"/>
          </w:tcPr>
          <w:p w14:paraId="575FE7BB" w14:textId="77777777" w:rsidR="00C77BE4" w:rsidRPr="00C74D1B" w:rsidRDefault="00C77BE4" w:rsidP="00A11466">
            <w:pPr>
              <w:pStyle w:val="ListParagraph"/>
              <w:ind w:left="0"/>
              <w:rPr>
                <w:color w:val="000000" w:themeColor="text1"/>
                <w:sz w:val="18"/>
              </w:rPr>
            </w:pPr>
          </w:p>
        </w:tc>
        <w:tc>
          <w:tcPr>
            <w:tcW w:w="2977" w:type="dxa"/>
          </w:tcPr>
          <w:p w14:paraId="1549D1AB" w14:textId="77777777" w:rsidR="00C77BE4" w:rsidRPr="00C74D1B" w:rsidRDefault="00C77BE4" w:rsidP="00A11466">
            <w:pPr>
              <w:pStyle w:val="ListParagraph"/>
              <w:ind w:left="0"/>
              <w:rPr>
                <w:color w:val="000000" w:themeColor="text1"/>
                <w:sz w:val="18"/>
              </w:rPr>
            </w:pPr>
          </w:p>
        </w:tc>
      </w:tr>
      <w:tr w:rsidR="00C77BE4" w:rsidRPr="00C74D1B" w14:paraId="71CBA784" w14:textId="77777777" w:rsidTr="00A11466">
        <w:tblPrEx>
          <w:tblCellMar>
            <w:top w:w="28" w:type="dxa"/>
            <w:bottom w:w="28" w:type="dxa"/>
          </w:tblCellMar>
        </w:tblPrEx>
        <w:trPr>
          <w:cantSplit/>
          <w:trHeight w:val="142"/>
        </w:trPr>
        <w:tc>
          <w:tcPr>
            <w:tcW w:w="1345" w:type="dxa"/>
          </w:tcPr>
          <w:p w14:paraId="5080FE46" w14:textId="77777777" w:rsidR="00C77BE4" w:rsidRPr="00C74D1B" w:rsidRDefault="00C77BE4" w:rsidP="00A11466">
            <w:pPr>
              <w:rPr>
                <w:color w:val="000000" w:themeColor="text1"/>
                <w:sz w:val="18"/>
                <w:szCs w:val="18"/>
              </w:rPr>
            </w:pPr>
            <w:r w:rsidRPr="00C74D1B">
              <w:rPr>
                <w:color w:val="000000" w:themeColor="text1"/>
                <w:sz w:val="18"/>
                <w:szCs w:val="18"/>
              </w:rPr>
              <w:t>BRS21-U8</w:t>
            </w:r>
          </w:p>
        </w:tc>
        <w:tc>
          <w:tcPr>
            <w:tcW w:w="2766" w:type="dxa"/>
          </w:tcPr>
          <w:p w14:paraId="7FA7B41E" w14:textId="77777777" w:rsidR="00C77BE4" w:rsidRPr="00C74D1B" w:rsidRDefault="00C77BE4" w:rsidP="00A11466">
            <w:pPr>
              <w:rPr>
                <w:color w:val="000000" w:themeColor="text1"/>
                <w:sz w:val="18"/>
              </w:rPr>
            </w:pPr>
            <w:r w:rsidRPr="00C74D1B">
              <w:rPr>
                <w:color w:val="000000" w:themeColor="text1"/>
                <w:sz w:val="18"/>
              </w:rPr>
              <w:t>Capability to perform in-depth analysis review using dynamic graphs and detailed formulae in reports.</w:t>
            </w:r>
          </w:p>
        </w:tc>
        <w:tc>
          <w:tcPr>
            <w:tcW w:w="567" w:type="dxa"/>
          </w:tcPr>
          <w:p w14:paraId="5FB5EA4B" w14:textId="77777777" w:rsidR="00C77BE4" w:rsidRPr="00C74D1B" w:rsidRDefault="00C77BE4" w:rsidP="00A11466">
            <w:pPr>
              <w:pStyle w:val="ListParagraph"/>
              <w:ind w:left="0"/>
              <w:rPr>
                <w:color w:val="000000" w:themeColor="text1"/>
                <w:sz w:val="18"/>
              </w:rPr>
            </w:pPr>
          </w:p>
        </w:tc>
        <w:tc>
          <w:tcPr>
            <w:tcW w:w="567" w:type="dxa"/>
          </w:tcPr>
          <w:p w14:paraId="60EA21C6" w14:textId="77777777" w:rsidR="00C77BE4" w:rsidRPr="00C74D1B" w:rsidRDefault="00C77BE4" w:rsidP="00A11466">
            <w:pPr>
              <w:pStyle w:val="ListParagraph"/>
              <w:ind w:left="0"/>
              <w:rPr>
                <w:color w:val="000000" w:themeColor="text1"/>
                <w:sz w:val="18"/>
              </w:rPr>
            </w:pPr>
          </w:p>
        </w:tc>
        <w:tc>
          <w:tcPr>
            <w:tcW w:w="567" w:type="dxa"/>
          </w:tcPr>
          <w:p w14:paraId="111EA3AA" w14:textId="77777777" w:rsidR="00C77BE4" w:rsidRPr="00C74D1B" w:rsidRDefault="00C77BE4" w:rsidP="00A11466">
            <w:pPr>
              <w:pStyle w:val="ListParagraph"/>
              <w:ind w:left="0"/>
              <w:rPr>
                <w:color w:val="000000" w:themeColor="text1"/>
                <w:sz w:val="18"/>
              </w:rPr>
            </w:pPr>
          </w:p>
        </w:tc>
        <w:tc>
          <w:tcPr>
            <w:tcW w:w="567" w:type="dxa"/>
          </w:tcPr>
          <w:p w14:paraId="5F797876" w14:textId="77777777" w:rsidR="00C77BE4" w:rsidRPr="00C74D1B" w:rsidRDefault="00C77BE4" w:rsidP="00A11466">
            <w:pPr>
              <w:pStyle w:val="ListParagraph"/>
              <w:ind w:left="0"/>
              <w:rPr>
                <w:color w:val="000000" w:themeColor="text1"/>
                <w:sz w:val="18"/>
              </w:rPr>
            </w:pPr>
          </w:p>
        </w:tc>
        <w:tc>
          <w:tcPr>
            <w:tcW w:w="567" w:type="dxa"/>
          </w:tcPr>
          <w:p w14:paraId="520F408D" w14:textId="77777777" w:rsidR="00C77BE4" w:rsidRPr="00C74D1B" w:rsidRDefault="00C77BE4" w:rsidP="00A11466">
            <w:pPr>
              <w:pStyle w:val="ListParagraph"/>
              <w:ind w:left="0"/>
              <w:rPr>
                <w:color w:val="000000" w:themeColor="text1"/>
                <w:sz w:val="18"/>
              </w:rPr>
            </w:pPr>
          </w:p>
        </w:tc>
        <w:tc>
          <w:tcPr>
            <w:tcW w:w="2977" w:type="dxa"/>
          </w:tcPr>
          <w:p w14:paraId="2E2C3A77" w14:textId="77777777" w:rsidR="00C77BE4" w:rsidRPr="00C74D1B" w:rsidRDefault="00C77BE4" w:rsidP="00A11466">
            <w:pPr>
              <w:pStyle w:val="ListParagraph"/>
              <w:ind w:left="0"/>
              <w:rPr>
                <w:color w:val="000000" w:themeColor="text1"/>
                <w:sz w:val="18"/>
              </w:rPr>
            </w:pPr>
          </w:p>
        </w:tc>
      </w:tr>
    </w:tbl>
    <w:p w14:paraId="2CE66D50" w14:textId="77777777" w:rsidR="00C77BE4" w:rsidRPr="00C74D1B" w:rsidRDefault="00C77BE4" w:rsidP="00C77BE4"/>
    <w:p w14:paraId="1EFC615E" w14:textId="004675D8" w:rsidR="00C77BE4" w:rsidRPr="00C74D1B" w:rsidRDefault="00C77BE4" w:rsidP="0030064C">
      <w:pPr>
        <w:pStyle w:val="Heading3"/>
      </w:pPr>
      <w:bookmarkStart w:id="147" w:name="_Toc99103776"/>
      <w:r w:rsidRPr="00C74D1B">
        <w:t>Perform concrete design</w:t>
      </w:r>
      <w:bookmarkEnd w:id="147"/>
    </w:p>
    <w:p w14:paraId="53301BAE"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03CD82B4" w14:textId="77777777" w:rsidTr="00A11466">
        <w:trPr>
          <w:trHeight w:val="1742"/>
        </w:trPr>
        <w:tc>
          <w:tcPr>
            <w:tcW w:w="1345" w:type="dxa"/>
            <w:shd w:val="clear" w:color="auto" w:fill="EEECE1" w:themeFill="background2"/>
          </w:tcPr>
          <w:p w14:paraId="77A2B574"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38181BC7"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0FEE65DB"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47C63DC0"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1B3BDBA0"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626539AD"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606296A9"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413AB20D"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55748CE5" w14:textId="77777777" w:rsidTr="00A11466">
        <w:trPr>
          <w:trHeight w:val="142"/>
        </w:trPr>
        <w:tc>
          <w:tcPr>
            <w:tcW w:w="1345" w:type="dxa"/>
          </w:tcPr>
          <w:p w14:paraId="7E1BEF08" w14:textId="77777777" w:rsidR="00C77BE4" w:rsidRPr="00C74D1B" w:rsidRDefault="00C77BE4" w:rsidP="00A11466">
            <w:pPr>
              <w:pStyle w:val="ListParagraph"/>
              <w:ind w:left="0"/>
              <w:contextualSpacing w:val="0"/>
              <w:rPr>
                <w:sz w:val="18"/>
                <w:szCs w:val="18"/>
              </w:rPr>
            </w:pPr>
          </w:p>
        </w:tc>
        <w:tc>
          <w:tcPr>
            <w:tcW w:w="2766" w:type="dxa"/>
          </w:tcPr>
          <w:p w14:paraId="10ADF63A" w14:textId="77777777" w:rsidR="00C77BE4" w:rsidRPr="00C74D1B" w:rsidRDefault="00C77BE4" w:rsidP="00A11466">
            <w:pPr>
              <w:rPr>
                <w:color w:val="000000" w:themeColor="text1"/>
                <w:sz w:val="18"/>
                <w:szCs w:val="18"/>
              </w:rPr>
            </w:pPr>
          </w:p>
        </w:tc>
        <w:tc>
          <w:tcPr>
            <w:tcW w:w="567" w:type="dxa"/>
          </w:tcPr>
          <w:p w14:paraId="7CCBCD55" w14:textId="77777777" w:rsidR="00C77BE4" w:rsidRPr="00C74D1B" w:rsidRDefault="00C77BE4" w:rsidP="00A11466">
            <w:pPr>
              <w:pStyle w:val="ListParagraph"/>
              <w:ind w:left="0"/>
              <w:rPr>
                <w:color w:val="000000" w:themeColor="text1"/>
                <w:sz w:val="18"/>
              </w:rPr>
            </w:pPr>
          </w:p>
        </w:tc>
        <w:tc>
          <w:tcPr>
            <w:tcW w:w="567" w:type="dxa"/>
          </w:tcPr>
          <w:p w14:paraId="319133E9" w14:textId="77777777" w:rsidR="00C77BE4" w:rsidRPr="00C74D1B" w:rsidRDefault="00C77BE4" w:rsidP="00A11466">
            <w:pPr>
              <w:pStyle w:val="ListParagraph"/>
              <w:ind w:left="0"/>
              <w:rPr>
                <w:color w:val="000000" w:themeColor="text1"/>
                <w:sz w:val="18"/>
              </w:rPr>
            </w:pPr>
          </w:p>
        </w:tc>
        <w:tc>
          <w:tcPr>
            <w:tcW w:w="567" w:type="dxa"/>
          </w:tcPr>
          <w:p w14:paraId="2A813934" w14:textId="77777777" w:rsidR="00C77BE4" w:rsidRPr="00C74D1B" w:rsidRDefault="00C77BE4" w:rsidP="00A11466">
            <w:pPr>
              <w:pStyle w:val="ListParagraph"/>
              <w:ind w:left="0"/>
              <w:rPr>
                <w:color w:val="000000" w:themeColor="text1"/>
                <w:sz w:val="18"/>
              </w:rPr>
            </w:pPr>
          </w:p>
        </w:tc>
        <w:tc>
          <w:tcPr>
            <w:tcW w:w="567" w:type="dxa"/>
          </w:tcPr>
          <w:p w14:paraId="3A7C4546" w14:textId="77777777" w:rsidR="00C77BE4" w:rsidRPr="00C74D1B" w:rsidRDefault="00C77BE4" w:rsidP="00A11466">
            <w:pPr>
              <w:pStyle w:val="ListParagraph"/>
              <w:ind w:left="0"/>
              <w:rPr>
                <w:color w:val="000000" w:themeColor="text1"/>
                <w:sz w:val="18"/>
              </w:rPr>
            </w:pPr>
          </w:p>
        </w:tc>
        <w:tc>
          <w:tcPr>
            <w:tcW w:w="567" w:type="dxa"/>
          </w:tcPr>
          <w:p w14:paraId="4C7A6FE9" w14:textId="77777777" w:rsidR="00C77BE4" w:rsidRPr="00C74D1B" w:rsidRDefault="00C77BE4" w:rsidP="00A11466">
            <w:pPr>
              <w:pStyle w:val="ListParagraph"/>
              <w:ind w:left="0"/>
              <w:rPr>
                <w:color w:val="000000" w:themeColor="text1"/>
                <w:sz w:val="18"/>
              </w:rPr>
            </w:pPr>
          </w:p>
        </w:tc>
        <w:tc>
          <w:tcPr>
            <w:tcW w:w="2977" w:type="dxa"/>
          </w:tcPr>
          <w:p w14:paraId="1024238D" w14:textId="77777777" w:rsidR="00C77BE4" w:rsidRPr="00C74D1B" w:rsidRDefault="00C77BE4" w:rsidP="00A11466">
            <w:pPr>
              <w:pStyle w:val="ListParagraph"/>
              <w:ind w:left="0"/>
              <w:rPr>
                <w:color w:val="000000" w:themeColor="text1"/>
                <w:sz w:val="18"/>
              </w:rPr>
            </w:pPr>
          </w:p>
        </w:tc>
      </w:tr>
      <w:tr w:rsidR="00C77BE4" w:rsidRPr="00C74D1B" w14:paraId="52482E9F" w14:textId="77777777" w:rsidTr="00A11466">
        <w:tblPrEx>
          <w:tblCellMar>
            <w:top w:w="28" w:type="dxa"/>
            <w:bottom w:w="28" w:type="dxa"/>
          </w:tblCellMar>
        </w:tblPrEx>
        <w:trPr>
          <w:cantSplit/>
          <w:trHeight w:val="142"/>
        </w:trPr>
        <w:tc>
          <w:tcPr>
            <w:tcW w:w="1345" w:type="dxa"/>
          </w:tcPr>
          <w:p w14:paraId="734E21A1" w14:textId="77777777" w:rsidR="00C77BE4" w:rsidRPr="00C74D1B" w:rsidRDefault="00C77BE4" w:rsidP="00A11466">
            <w:pPr>
              <w:contextualSpacing/>
              <w:rPr>
                <w:color w:val="000000" w:themeColor="text1"/>
                <w:sz w:val="18"/>
                <w:szCs w:val="18"/>
              </w:rPr>
            </w:pPr>
            <w:r w:rsidRPr="00C74D1B">
              <w:rPr>
                <w:color w:val="000000" w:themeColor="text1"/>
                <w:sz w:val="18"/>
                <w:szCs w:val="18"/>
              </w:rPr>
              <w:t>BRS15-O1</w:t>
            </w:r>
          </w:p>
        </w:tc>
        <w:tc>
          <w:tcPr>
            <w:tcW w:w="2766" w:type="dxa"/>
          </w:tcPr>
          <w:p w14:paraId="176D01AC" w14:textId="77777777" w:rsidR="00C77BE4" w:rsidRPr="00C74D1B" w:rsidRDefault="00C77BE4" w:rsidP="00A11466">
            <w:pPr>
              <w:rPr>
                <w:color w:val="000000" w:themeColor="text1"/>
                <w:sz w:val="18"/>
              </w:rPr>
            </w:pPr>
            <w:r w:rsidRPr="00C74D1B">
              <w:rPr>
                <w:color w:val="000000" w:themeColor="text1"/>
                <w:sz w:val="18"/>
              </w:rPr>
              <w:t>Capability to perform the concrete member design of beams, slabs, columns, foundations, retaining walls and pile caps.</w:t>
            </w:r>
          </w:p>
        </w:tc>
        <w:tc>
          <w:tcPr>
            <w:tcW w:w="567" w:type="dxa"/>
          </w:tcPr>
          <w:p w14:paraId="4BE5D16A" w14:textId="77777777" w:rsidR="00C77BE4" w:rsidRPr="00C74D1B" w:rsidRDefault="00C77BE4" w:rsidP="00A11466">
            <w:pPr>
              <w:pStyle w:val="ListParagraph"/>
              <w:ind w:left="0"/>
              <w:rPr>
                <w:color w:val="000000" w:themeColor="text1"/>
                <w:sz w:val="18"/>
              </w:rPr>
            </w:pPr>
          </w:p>
        </w:tc>
        <w:tc>
          <w:tcPr>
            <w:tcW w:w="567" w:type="dxa"/>
          </w:tcPr>
          <w:p w14:paraId="4A9FB69C" w14:textId="77777777" w:rsidR="00C77BE4" w:rsidRPr="00C74D1B" w:rsidRDefault="00C77BE4" w:rsidP="00A11466">
            <w:pPr>
              <w:pStyle w:val="ListParagraph"/>
              <w:ind w:left="0"/>
              <w:rPr>
                <w:color w:val="000000" w:themeColor="text1"/>
                <w:sz w:val="18"/>
              </w:rPr>
            </w:pPr>
          </w:p>
        </w:tc>
        <w:tc>
          <w:tcPr>
            <w:tcW w:w="567" w:type="dxa"/>
          </w:tcPr>
          <w:p w14:paraId="6C2D561C" w14:textId="77777777" w:rsidR="00C77BE4" w:rsidRPr="00C74D1B" w:rsidRDefault="00C77BE4" w:rsidP="00A11466">
            <w:pPr>
              <w:pStyle w:val="ListParagraph"/>
              <w:ind w:left="0"/>
              <w:rPr>
                <w:color w:val="000000" w:themeColor="text1"/>
                <w:sz w:val="18"/>
              </w:rPr>
            </w:pPr>
          </w:p>
        </w:tc>
        <w:tc>
          <w:tcPr>
            <w:tcW w:w="567" w:type="dxa"/>
          </w:tcPr>
          <w:p w14:paraId="224D6F67" w14:textId="77777777" w:rsidR="00C77BE4" w:rsidRPr="00C74D1B" w:rsidRDefault="00C77BE4" w:rsidP="00A11466">
            <w:pPr>
              <w:pStyle w:val="ListParagraph"/>
              <w:ind w:left="0"/>
              <w:rPr>
                <w:color w:val="000000" w:themeColor="text1"/>
                <w:sz w:val="18"/>
              </w:rPr>
            </w:pPr>
          </w:p>
        </w:tc>
        <w:tc>
          <w:tcPr>
            <w:tcW w:w="567" w:type="dxa"/>
          </w:tcPr>
          <w:p w14:paraId="0FB78662" w14:textId="77777777" w:rsidR="00C77BE4" w:rsidRPr="00C74D1B" w:rsidRDefault="00C77BE4" w:rsidP="00A11466">
            <w:pPr>
              <w:pStyle w:val="ListParagraph"/>
              <w:ind w:left="0"/>
              <w:rPr>
                <w:color w:val="000000" w:themeColor="text1"/>
                <w:sz w:val="18"/>
              </w:rPr>
            </w:pPr>
          </w:p>
        </w:tc>
        <w:tc>
          <w:tcPr>
            <w:tcW w:w="2977" w:type="dxa"/>
          </w:tcPr>
          <w:p w14:paraId="0EAB076A" w14:textId="77777777" w:rsidR="00C77BE4" w:rsidRPr="00C74D1B" w:rsidRDefault="00C77BE4" w:rsidP="00A11466">
            <w:pPr>
              <w:pStyle w:val="ListParagraph"/>
              <w:ind w:left="0"/>
              <w:rPr>
                <w:color w:val="000000" w:themeColor="text1"/>
                <w:sz w:val="18"/>
              </w:rPr>
            </w:pPr>
          </w:p>
        </w:tc>
      </w:tr>
      <w:tr w:rsidR="00C77BE4" w:rsidRPr="00C74D1B" w14:paraId="71036E3F" w14:textId="77777777" w:rsidTr="00A11466">
        <w:tblPrEx>
          <w:tblCellMar>
            <w:top w:w="28" w:type="dxa"/>
            <w:bottom w:w="28" w:type="dxa"/>
          </w:tblCellMar>
        </w:tblPrEx>
        <w:trPr>
          <w:cantSplit/>
          <w:trHeight w:val="142"/>
        </w:trPr>
        <w:tc>
          <w:tcPr>
            <w:tcW w:w="1345" w:type="dxa"/>
          </w:tcPr>
          <w:p w14:paraId="36315DAF" w14:textId="77777777" w:rsidR="00C77BE4" w:rsidRPr="00C74D1B" w:rsidRDefault="00C77BE4" w:rsidP="00A11466">
            <w:r w:rsidRPr="00C74D1B">
              <w:rPr>
                <w:color w:val="000000" w:themeColor="text1"/>
                <w:sz w:val="18"/>
                <w:szCs w:val="18"/>
              </w:rPr>
              <w:t>BRS15-O2</w:t>
            </w:r>
          </w:p>
        </w:tc>
        <w:tc>
          <w:tcPr>
            <w:tcW w:w="2766" w:type="dxa"/>
          </w:tcPr>
          <w:p w14:paraId="1EE3C6D6" w14:textId="77777777" w:rsidR="00C77BE4" w:rsidRPr="00C74D1B" w:rsidRDefault="00C77BE4" w:rsidP="00A11466">
            <w:pPr>
              <w:rPr>
                <w:color w:val="000000" w:themeColor="text1"/>
                <w:sz w:val="18"/>
              </w:rPr>
            </w:pPr>
            <w:r w:rsidRPr="00C74D1B">
              <w:rPr>
                <w:color w:val="000000" w:themeColor="text1"/>
                <w:sz w:val="18"/>
              </w:rPr>
              <w:t>Capability to perform crack width (bending and thermal) design.</w:t>
            </w:r>
          </w:p>
        </w:tc>
        <w:tc>
          <w:tcPr>
            <w:tcW w:w="567" w:type="dxa"/>
          </w:tcPr>
          <w:p w14:paraId="234FC56D" w14:textId="77777777" w:rsidR="00C77BE4" w:rsidRPr="00C74D1B" w:rsidRDefault="00C77BE4" w:rsidP="00A11466">
            <w:pPr>
              <w:pStyle w:val="ListParagraph"/>
              <w:ind w:left="0"/>
              <w:rPr>
                <w:color w:val="000000" w:themeColor="text1"/>
                <w:sz w:val="18"/>
              </w:rPr>
            </w:pPr>
          </w:p>
        </w:tc>
        <w:tc>
          <w:tcPr>
            <w:tcW w:w="567" w:type="dxa"/>
          </w:tcPr>
          <w:p w14:paraId="4655BD97" w14:textId="77777777" w:rsidR="00C77BE4" w:rsidRPr="00C74D1B" w:rsidRDefault="00C77BE4" w:rsidP="00A11466">
            <w:pPr>
              <w:pStyle w:val="ListParagraph"/>
              <w:ind w:left="0"/>
              <w:rPr>
                <w:color w:val="000000" w:themeColor="text1"/>
                <w:sz w:val="18"/>
              </w:rPr>
            </w:pPr>
          </w:p>
        </w:tc>
        <w:tc>
          <w:tcPr>
            <w:tcW w:w="567" w:type="dxa"/>
          </w:tcPr>
          <w:p w14:paraId="62571F46" w14:textId="77777777" w:rsidR="00C77BE4" w:rsidRPr="00C74D1B" w:rsidRDefault="00C77BE4" w:rsidP="00A11466">
            <w:pPr>
              <w:pStyle w:val="ListParagraph"/>
              <w:ind w:left="0"/>
              <w:rPr>
                <w:color w:val="000000" w:themeColor="text1"/>
                <w:sz w:val="18"/>
              </w:rPr>
            </w:pPr>
          </w:p>
        </w:tc>
        <w:tc>
          <w:tcPr>
            <w:tcW w:w="567" w:type="dxa"/>
          </w:tcPr>
          <w:p w14:paraId="43579CF7" w14:textId="77777777" w:rsidR="00C77BE4" w:rsidRPr="00C74D1B" w:rsidRDefault="00C77BE4" w:rsidP="00A11466">
            <w:pPr>
              <w:pStyle w:val="ListParagraph"/>
              <w:ind w:left="0"/>
              <w:rPr>
                <w:color w:val="000000" w:themeColor="text1"/>
                <w:sz w:val="18"/>
              </w:rPr>
            </w:pPr>
          </w:p>
        </w:tc>
        <w:tc>
          <w:tcPr>
            <w:tcW w:w="567" w:type="dxa"/>
          </w:tcPr>
          <w:p w14:paraId="132D9616" w14:textId="77777777" w:rsidR="00C77BE4" w:rsidRPr="00C74D1B" w:rsidRDefault="00C77BE4" w:rsidP="00A11466">
            <w:pPr>
              <w:pStyle w:val="ListParagraph"/>
              <w:ind w:left="0"/>
              <w:rPr>
                <w:color w:val="000000" w:themeColor="text1"/>
                <w:sz w:val="18"/>
              </w:rPr>
            </w:pPr>
          </w:p>
        </w:tc>
        <w:tc>
          <w:tcPr>
            <w:tcW w:w="2977" w:type="dxa"/>
          </w:tcPr>
          <w:p w14:paraId="56E3821D" w14:textId="77777777" w:rsidR="00C77BE4" w:rsidRPr="00C74D1B" w:rsidRDefault="00C77BE4" w:rsidP="00A11466">
            <w:pPr>
              <w:pStyle w:val="ListParagraph"/>
              <w:ind w:left="0"/>
              <w:rPr>
                <w:color w:val="000000" w:themeColor="text1"/>
                <w:sz w:val="18"/>
              </w:rPr>
            </w:pPr>
          </w:p>
        </w:tc>
      </w:tr>
      <w:tr w:rsidR="00C77BE4" w:rsidRPr="00C74D1B" w14:paraId="00C9E45D" w14:textId="77777777" w:rsidTr="00A11466">
        <w:tblPrEx>
          <w:tblCellMar>
            <w:top w:w="28" w:type="dxa"/>
            <w:bottom w:w="28" w:type="dxa"/>
          </w:tblCellMar>
        </w:tblPrEx>
        <w:trPr>
          <w:cantSplit/>
          <w:trHeight w:val="142"/>
        </w:trPr>
        <w:tc>
          <w:tcPr>
            <w:tcW w:w="1345" w:type="dxa"/>
          </w:tcPr>
          <w:p w14:paraId="2BA94D51" w14:textId="77777777" w:rsidR="00C77BE4" w:rsidRPr="00C74D1B" w:rsidRDefault="00C77BE4" w:rsidP="00A11466">
            <w:r w:rsidRPr="00C74D1B">
              <w:rPr>
                <w:color w:val="000000" w:themeColor="text1"/>
                <w:sz w:val="18"/>
                <w:szCs w:val="18"/>
              </w:rPr>
              <w:t>BRS15-O3</w:t>
            </w:r>
          </w:p>
        </w:tc>
        <w:tc>
          <w:tcPr>
            <w:tcW w:w="2766" w:type="dxa"/>
          </w:tcPr>
          <w:p w14:paraId="1907DB98" w14:textId="77777777" w:rsidR="00C77BE4" w:rsidRPr="00C74D1B" w:rsidRDefault="00C77BE4" w:rsidP="00A11466">
            <w:pPr>
              <w:rPr>
                <w:color w:val="000000" w:themeColor="text1"/>
                <w:sz w:val="18"/>
              </w:rPr>
            </w:pPr>
            <w:r w:rsidRPr="00C74D1B">
              <w:rPr>
                <w:color w:val="000000" w:themeColor="text1"/>
                <w:sz w:val="18"/>
              </w:rPr>
              <w:t>Capability to perform punching shear design.</w:t>
            </w:r>
          </w:p>
        </w:tc>
        <w:tc>
          <w:tcPr>
            <w:tcW w:w="567" w:type="dxa"/>
          </w:tcPr>
          <w:p w14:paraId="5D800E6A" w14:textId="77777777" w:rsidR="00C77BE4" w:rsidRPr="00C74D1B" w:rsidRDefault="00C77BE4" w:rsidP="00A11466">
            <w:pPr>
              <w:pStyle w:val="ListParagraph"/>
              <w:ind w:left="0"/>
              <w:rPr>
                <w:color w:val="000000" w:themeColor="text1"/>
                <w:sz w:val="18"/>
              </w:rPr>
            </w:pPr>
          </w:p>
        </w:tc>
        <w:tc>
          <w:tcPr>
            <w:tcW w:w="567" w:type="dxa"/>
          </w:tcPr>
          <w:p w14:paraId="14B5DB31" w14:textId="77777777" w:rsidR="00C77BE4" w:rsidRPr="00C74D1B" w:rsidRDefault="00C77BE4" w:rsidP="00A11466">
            <w:pPr>
              <w:pStyle w:val="ListParagraph"/>
              <w:ind w:left="0"/>
              <w:rPr>
                <w:color w:val="000000" w:themeColor="text1"/>
                <w:sz w:val="18"/>
              </w:rPr>
            </w:pPr>
          </w:p>
        </w:tc>
        <w:tc>
          <w:tcPr>
            <w:tcW w:w="567" w:type="dxa"/>
          </w:tcPr>
          <w:p w14:paraId="1FA6A2BF" w14:textId="77777777" w:rsidR="00C77BE4" w:rsidRPr="00C74D1B" w:rsidRDefault="00C77BE4" w:rsidP="00A11466">
            <w:pPr>
              <w:pStyle w:val="ListParagraph"/>
              <w:ind w:left="0"/>
              <w:rPr>
                <w:color w:val="000000" w:themeColor="text1"/>
                <w:sz w:val="18"/>
              </w:rPr>
            </w:pPr>
          </w:p>
        </w:tc>
        <w:tc>
          <w:tcPr>
            <w:tcW w:w="567" w:type="dxa"/>
          </w:tcPr>
          <w:p w14:paraId="56BE38DA" w14:textId="77777777" w:rsidR="00C77BE4" w:rsidRPr="00C74D1B" w:rsidRDefault="00C77BE4" w:rsidP="00A11466">
            <w:pPr>
              <w:pStyle w:val="ListParagraph"/>
              <w:ind w:left="0"/>
              <w:rPr>
                <w:color w:val="000000" w:themeColor="text1"/>
                <w:sz w:val="18"/>
              </w:rPr>
            </w:pPr>
          </w:p>
        </w:tc>
        <w:tc>
          <w:tcPr>
            <w:tcW w:w="567" w:type="dxa"/>
          </w:tcPr>
          <w:p w14:paraId="5A97D743" w14:textId="77777777" w:rsidR="00C77BE4" w:rsidRPr="00C74D1B" w:rsidRDefault="00C77BE4" w:rsidP="00A11466">
            <w:pPr>
              <w:pStyle w:val="ListParagraph"/>
              <w:ind w:left="0"/>
              <w:rPr>
                <w:color w:val="000000" w:themeColor="text1"/>
                <w:sz w:val="18"/>
              </w:rPr>
            </w:pPr>
          </w:p>
        </w:tc>
        <w:tc>
          <w:tcPr>
            <w:tcW w:w="2977" w:type="dxa"/>
          </w:tcPr>
          <w:p w14:paraId="0E2A1DE7" w14:textId="77777777" w:rsidR="00C77BE4" w:rsidRPr="00C74D1B" w:rsidRDefault="00C77BE4" w:rsidP="00A11466">
            <w:pPr>
              <w:pStyle w:val="ListParagraph"/>
              <w:ind w:left="0"/>
              <w:rPr>
                <w:color w:val="000000" w:themeColor="text1"/>
                <w:sz w:val="18"/>
              </w:rPr>
            </w:pPr>
          </w:p>
        </w:tc>
      </w:tr>
      <w:tr w:rsidR="00C77BE4" w:rsidRPr="00C74D1B" w14:paraId="3EA4F1E1" w14:textId="77777777" w:rsidTr="00A11466">
        <w:tblPrEx>
          <w:tblCellMar>
            <w:top w:w="28" w:type="dxa"/>
            <w:bottom w:w="28" w:type="dxa"/>
          </w:tblCellMar>
        </w:tblPrEx>
        <w:trPr>
          <w:cantSplit/>
          <w:trHeight w:val="142"/>
        </w:trPr>
        <w:tc>
          <w:tcPr>
            <w:tcW w:w="1345" w:type="dxa"/>
          </w:tcPr>
          <w:p w14:paraId="5C4A7529" w14:textId="77777777" w:rsidR="00C77BE4" w:rsidRPr="00C74D1B" w:rsidRDefault="00C77BE4" w:rsidP="00A11466">
            <w:r w:rsidRPr="00C74D1B">
              <w:rPr>
                <w:color w:val="000000" w:themeColor="text1"/>
                <w:sz w:val="18"/>
                <w:szCs w:val="18"/>
              </w:rPr>
              <w:t>BRS15-O4</w:t>
            </w:r>
          </w:p>
        </w:tc>
        <w:tc>
          <w:tcPr>
            <w:tcW w:w="2766" w:type="dxa"/>
          </w:tcPr>
          <w:p w14:paraId="2F7D9AA3" w14:textId="77777777" w:rsidR="00C77BE4" w:rsidRPr="00C74D1B" w:rsidRDefault="00C77BE4" w:rsidP="00A11466">
            <w:pPr>
              <w:rPr>
                <w:color w:val="000000" w:themeColor="text1"/>
                <w:sz w:val="18"/>
              </w:rPr>
            </w:pPr>
            <w:r w:rsidRPr="00C74D1B">
              <w:rPr>
                <w:color w:val="000000" w:themeColor="text1"/>
                <w:sz w:val="18"/>
              </w:rPr>
              <w:t>Capability to perform pre-stressed member design.</w:t>
            </w:r>
          </w:p>
        </w:tc>
        <w:tc>
          <w:tcPr>
            <w:tcW w:w="567" w:type="dxa"/>
          </w:tcPr>
          <w:p w14:paraId="00A21E02" w14:textId="77777777" w:rsidR="00C77BE4" w:rsidRPr="00C74D1B" w:rsidRDefault="00C77BE4" w:rsidP="00A11466">
            <w:pPr>
              <w:pStyle w:val="ListParagraph"/>
              <w:ind w:left="0"/>
              <w:rPr>
                <w:color w:val="000000" w:themeColor="text1"/>
                <w:sz w:val="18"/>
              </w:rPr>
            </w:pPr>
          </w:p>
        </w:tc>
        <w:tc>
          <w:tcPr>
            <w:tcW w:w="567" w:type="dxa"/>
          </w:tcPr>
          <w:p w14:paraId="6665EE71" w14:textId="77777777" w:rsidR="00C77BE4" w:rsidRPr="00C74D1B" w:rsidRDefault="00C77BE4" w:rsidP="00A11466">
            <w:pPr>
              <w:pStyle w:val="ListParagraph"/>
              <w:ind w:left="0"/>
              <w:rPr>
                <w:color w:val="000000" w:themeColor="text1"/>
                <w:sz w:val="18"/>
              </w:rPr>
            </w:pPr>
          </w:p>
        </w:tc>
        <w:tc>
          <w:tcPr>
            <w:tcW w:w="567" w:type="dxa"/>
          </w:tcPr>
          <w:p w14:paraId="6F795C56" w14:textId="77777777" w:rsidR="00C77BE4" w:rsidRPr="00C74D1B" w:rsidRDefault="00C77BE4" w:rsidP="00A11466">
            <w:pPr>
              <w:pStyle w:val="ListParagraph"/>
              <w:ind w:left="0"/>
              <w:rPr>
                <w:color w:val="000000" w:themeColor="text1"/>
                <w:sz w:val="18"/>
              </w:rPr>
            </w:pPr>
          </w:p>
        </w:tc>
        <w:tc>
          <w:tcPr>
            <w:tcW w:w="567" w:type="dxa"/>
          </w:tcPr>
          <w:p w14:paraId="1DD83B24" w14:textId="77777777" w:rsidR="00C77BE4" w:rsidRPr="00C74D1B" w:rsidRDefault="00C77BE4" w:rsidP="00A11466">
            <w:pPr>
              <w:pStyle w:val="ListParagraph"/>
              <w:ind w:left="0"/>
              <w:rPr>
                <w:color w:val="000000" w:themeColor="text1"/>
                <w:sz w:val="18"/>
              </w:rPr>
            </w:pPr>
          </w:p>
        </w:tc>
        <w:tc>
          <w:tcPr>
            <w:tcW w:w="567" w:type="dxa"/>
          </w:tcPr>
          <w:p w14:paraId="0B619D23" w14:textId="77777777" w:rsidR="00C77BE4" w:rsidRPr="00C74D1B" w:rsidRDefault="00C77BE4" w:rsidP="00A11466">
            <w:pPr>
              <w:pStyle w:val="ListParagraph"/>
              <w:ind w:left="0"/>
              <w:rPr>
                <w:color w:val="000000" w:themeColor="text1"/>
                <w:sz w:val="18"/>
              </w:rPr>
            </w:pPr>
          </w:p>
        </w:tc>
        <w:tc>
          <w:tcPr>
            <w:tcW w:w="2977" w:type="dxa"/>
          </w:tcPr>
          <w:p w14:paraId="3AD5FF03" w14:textId="77777777" w:rsidR="00C77BE4" w:rsidRPr="00C74D1B" w:rsidRDefault="00C77BE4" w:rsidP="00A11466">
            <w:pPr>
              <w:pStyle w:val="ListParagraph"/>
              <w:ind w:left="0"/>
              <w:rPr>
                <w:color w:val="000000" w:themeColor="text1"/>
                <w:sz w:val="18"/>
              </w:rPr>
            </w:pPr>
          </w:p>
        </w:tc>
      </w:tr>
      <w:tr w:rsidR="00C77BE4" w:rsidRPr="00C74D1B" w14:paraId="17299040" w14:textId="77777777" w:rsidTr="00A11466">
        <w:tblPrEx>
          <w:tblCellMar>
            <w:top w:w="28" w:type="dxa"/>
            <w:bottom w:w="28" w:type="dxa"/>
          </w:tblCellMar>
        </w:tblPrEx>
        <w:trPr>
          <w:cantSplit/>
          <w:trHeight w:val="142"/>
        </w:trPr>
        <w:tc>
          <w:tcPr>
            <w:tcW w:w="1345" w:type="dxa"/>
          </w:tcPr>
          <w:p w14:paraId="58E00BC5" w14:textId="77777777" w:rsidR="00C77BE4" w:rsidRPr="00C74D1B" w:rsidRDefault="00C77BE4" w:rsidP="00A11466">
            <w:r w:rsidRPr="00C74D1B">
              <w:rPr>
                <w:color w:val="000000" w:themeColor="text1"/>
                <w:sz w:val="18"/>
                <w:szCs w:val="18"/>
              </w:rPr>
              <w:t>BRS15-O5</w:t>
            </w:r>
          </w:p>
        </w:tc>
        <w:tc>
          <w:tcPr>
            <w:tcW w:w="2766" w:type="dxa"/>
          </w:tcPr>
          <w:p w14:paraId="263065E6" w14:textId="77777777" w:rsidR="00C77BE4" w:rsidRPr="00C74D1B" w:rsidRDefault="00C77BE4" w:rsidP="00A11466">
            <w:pPr>
              <w:rPr>
                <w:color w:val="000000" w:themeColor="text1"/>
                <w:sz w:val="18"/>
              </w:rPr>
            </w:pPr>
            <w:r w:rsidRPr="00C74D1B">
              <w:rPr>
                <w:color w:val="000000" w:themeColor="text1"/>
                <w:sz w:val="18"/>
              </w:rPr>
              <w:t>Capability to perform a custom section design.</w:t>
            </w:r>
          </w:p>
        </w:tc>
        <w:tc>
          <w:tcPr>
            <w:tcW w:w="567" w:type="dxa"/>
          </w:tcPr>
          <w:p w14:paraId="29C20086" w14:textId="77777777" w:rsidR="00C77BE4" w:rsidRPr="00C74D1B" w:rsidRDefault="00C77BE4" w:rsidP="00A11466">
            <w:pPr>
              <w:pStyle w:val="ListParagraph"/>
              <w:ind w:left="0"/>
              <w:rPr>
                <w:color w:val="000000" w:themeColor="text1"/>
                <w:sz w:val="18"/>
              </w:rPr>
            </w:pPr>
          </w:p>
        </w:tc>
        <w:tc>
          <w:tcPr>
            <w:tcW w:w="567" w:type="dxa"/>
          </w:tcPr>
          <w:p w14:paraId="129AD199" w14:textId="77777777" w:rsidR="00C77BE4" w:rsidRPr="00C74D1B" w:rsidRDefault="00C77BE4" w:rsidP="00A11466">
            <w:pPr>
              <w:pStyle w:val="ListParagraph"/>
              <w:ind w:left="0"/>
              <w:rPr>
                <w:color w:val="000000" w:themeColor="text1"/>
                <w:sz w:val="18"/>
              </w:rPr>
            </w:pPr>
          </w:p>
        </w:tc>
        <w:tc>
          <w:tcPr>
            <w:tcW w:w="567" w:type="dxa"/>
          </w:tcPr>
          <w:p w14:paraId="5867A7E8" w14:textId="77777777" w:rsidR="00C77BE4" w:rsidRPr="00C74D1B" w:rsidRDefault="00C77BE4" w:rsidP="00A11466">
            <w:pPr>
              <w:pStyle w:val="ListParagraph"/>
              <w:ind w:left="0"/>
              <w:rPr>
                <w:color w:val="000000" w:themeColor="text1"/>
                <w:sz w:val="18"/>
              </w:rPr>
            </w:pPr>
          </w:p>
        </w:tc>
        <w:tc>
          <w:tcPr>
            <w:tcW w:w="567" w:type="dxa"/>
          </w:tcPr>
          <w:p w14:paraId="1BA15A82" w14:textId="77777777" w:rsidR="00C77BE4" w:rsidRPr="00C74D1B" w:rsidRDefault="00C77BE4" w:rsidP="00A11466">
            <w:pPr>
              <w:pStyle w:val="ListParagraph"/>
              <w:ind w:left="0"/>
              <w:rPr>
                <w:color w:val="000000" w:themeColor="text1"/>
                <w:sz w:val="18"/>
              </w:rPr>
            </w:pPr>
          </w:p>
        </w:tc>
        <w:tc>
          <w:tcPr>
            <w:tcW w:w="567" w:type="dxa"/>
          </w:tcPr>
          <w:p w14:paraId="1819DDEF" w14:textId="77777777" w:rsidR="00C77BE4" w:rsidRPr="00C74D1B" w:rsidRDefault="00C77BE4" w:rsidP="00A11466">
            <w:pPr>
              <w:pStyle w:val="ListParagraph"/>
              <w:ind w:left="0"/>
              <w:rPr>
                <w:color w:val="000000" w:themeColor="text1"/>
                <w:sz w:val="18"/>
              </w:rPr>
            </w:pPr>
          </w:p>
        </w:tc>
        <w:tc>
          <w:tcPr>
            <w:tcW w:w="2977" w:type="dxa"/>
          </w:tcPr>
          <w:p w14:paraId="3363CFD9" w14:textId="77777777" w:rsidR="00C77BE4" w:rsidRPr="00C74D1B" w:rsidRDefault="00C77BE4" w:rsidP="00A11466">
            <w:pPr>
              <w:pStyle w:val="ListParagraph"/>
              <w:ind w:left="0"/>
              <w:rPr>
                <w:color w:val="000000" w:themeColor="text1"/>
                <w:sz w:val="18"/>
              </w:rPr>
            </w:pPr>
          </w:p>
        </w:tc>
      </w:tr>
      <w:tr w:rsidR="00C77BE4" w:rsidRPr="00C74D1B" w14:paraId="5548B8D4" w14:textId="77777777" w:rsidTr="00A11466">
        <w:tblPrEx>
          <w:tblCellMar>
            <w:top w:w="28" w:type="dxa"/>
            <w:bottom w:w="28" w:type="dxa"/>
          </w:tblCellMar>
        </w:tblPrEx>
        <w:trPr>
          <w:cantSplit/>
          <w:trHeight w:val="142"/>
        </w:trPr>
        <w:tc>
          <w:tcPr>
            <w:tcW w:w="1345" w:type="dxa"/>
          </w:tcPr>
          <w:p w14:paraId="308FA79D" w14:textId="77777777" w:rsidR="00C77BE4" w:rsidRPr="00C74D1B" w:rsidRDefault="00C77BE4" w:rsidP="00A11466"/>
        </w:tc>
        <w:tc>
          <w:tcPr>
            <w:tcW w:w="2766" w:type="dxa"/>
          </w:tcPr>
          <w:p w14:paraId="121E0D00" w14:textId="77777777" w:rsidR="00C77BE4" w:rsidRPr="00C74D1B" w:rsidRDefault="00C77BE4" w:rsidP="00A11466">
            <w:pPr>
              <w:rPr>
                <w:color w:val="000000" w:themeColor="text1"/>
                <w:sz w:val="18"/>
              </w:rPr>
            </w:pPr>
            <w:r w:rsidRPr="00C74D1B">
              <w:rPr>
                <w:color w:val="000000" w:themeColor="text1"/>
                <w:sz w:val="18"/>
              </w:rPr>
              <w:t>Capability to design concrete member sections for flexure, axial, shear, torsion and deflection in accordance to SANS and Eurocode standards.</w:t>
            </w:r>
          </w:p>
        </w:tc>
        <w:tc>
          <w:tcPr>
            <w:tcW w:w="567" w:type="dxa"/>
          </w:tcPr>
          <w:p w14:paraId="25E5801C" w14:textId="77777777" w:rsidR="00C77BE4" w:rsidRPr="00C74D1B" w:rsidRDefault="00C77BE4" w:rsidP="00A11466">
            <w:pPr>
              <w:pStyle w:val="ListParagraph"/>
              <w:ind w:left="0"/>
              <w:rPr>
                <w:color w:val="000000" w:themeColor="text1"/>
                <w:sz w:val="18"/>
              </w:rPr>
            </w:pPr>
          </w:p>
        </w:tc>
        <w:tc>
          <w:tcPr>
            <w:tcW w:w="567" w:type="dxa"/>
          </w:tcPr>
          <w:p w14:paraId="7070741B" w14:textId="77777777" w:rsidR="00C77BE4" w:rsidRPr="00C74D1B" w:rsidRDefault="00C77BE4" w:rsidP="00A11466">
            <w:pPr>
              <w:pStyle w:val="ListParagraph"/>
              <w:ind w:left="0"/>
              <w:rPr>
                <w:color w:val="000000" w:themeColor="text1"/>
                <w:sz w:val="18"/>
              </w:rPr>
            </w:pPr>
          </w:p>
        </w:tc>
        <w:tc>
          <w:tcPr>
            <w:tcW w:w="567" w:type="dxa"/>
          </w:tcPr>
          <w:p w14:paraId="25232A05" w14:textId="77777777" w:rsidR="00C77BE4" w:rsidRPr="00C74D1B" w:rsidRDefault="00C77BE4" w:rsidP="00A11466">
            <w:pPr>
              <w:pStyle w:val="ListParagraph"/>
              <w:ind w:left="0"/>
              <w:rPr>
                <w:color w:val="000000" w:themeColor="text1"/>
                <w:sz w:val="18"/>
              </w:rPr>
            </w:pPr>
          </w:p>
        </w:tc>
        <w:tc>
          <w:tcPr>
            <w:tcW w:w="567" w:type="dxa"/>
          </w:tcPr>
          <w:p w14:paraId="510FBF2F" w14:textId="77777777" w:rsidR="00C77BE4" w:rsidRPr="00C74D1B" w:rsidRDefault="00C77BE4" w:rsidP="00A11466">
            <w:pPr>
              <w:pStyle w:val="ListParagraph"/>
              <w:ind w:left="0"/>
              <w:rPr>
                <w:color w:val="000000" w:themeColor="text1"/>
                <w:sz w:val="18"/>
              </w:rPr>
            </w:pPr>
          </w:p>
        </w:tc>
        <w:tc>
          <w:tcPr>
            <w:tcW w:w="567" w:type="dxa"/>
          </w:tcPr>
          <w:p w14:paraId="64263ED8" w14:textId="77777777" w:rsidR="00C77BE4" w:rsidRPr="00C74D1B" w:rsidRDefault="00C77BE4" w:rsidP="00A11466">
            <w:pPr>
              <w:pStyle w:val="ListParagraph"/>
              <w:ind w:left="0"/>
              <w:rPr>
                <w:color w:val="000000" w:themeColor="text1"/>
                <w:sz w:val="18"/>
              </w:rPr>
            </w:pPr>
          </w:p>
        </w:tc>
        <w:tc>
          <w:tcPr>
            <w:tcW w:w="2977" w:type="dxa"/>
          </w:tcPr>
          <w:p w14:paraId="2A45DD54" w14:textId="77777777" w:rsidR="00C77BE4" w:rsidRPr="00C74D1B" w:rsidRDefault="00C77BE4" w:rsidP="00A11466">
            <w:pPr>
              <w:pStyle w:val="ListParagraph"/>
              <w:ind w:left="0"/>
              <w:rPr>
                <w:color w:val="000000" w:themeColor="text1"/>
                <w:sz w:val="18"/>
              </w:rPr>
            </w:pPr>
          </w:p>
        </w:tc>
      </w:tr>
      <w:tr w:rsidR="00C77BE4" w:rsidRPr="00C74D1B" w14:paraId="43D546C8" w14:textId="77777777" w:rsidTr="00A11466">
        <w:tblPrEx>
          <w:tblCellMar>
            <w:top w:w="28" w:type="dxa"/>
            <w:bottom w:w="28" w:type="dxa"/>
          </w:tblCellMar>
        </w:tblPrEx>
        <w:trPr>
          <w:cantSplit/>
          <w:trHeight w:val="142"/>
        </w:trPr>
        <w:tc>
          <w:tcPr>
            <w:tcW w:w="1345" w:type="dxa"/>
          </w:tcPr>
          <w:p w14:paraId="61E78AA2" w14:textId="77777777" w:rsidR="00C77BE4" w:rsidRPr="00C74D1B" w:rsidRDefault="00C77BE4" w:rsidP="00A11466">
            <w:r w:rsidRPr="00C74D1B">
              <w:rPr>
                <w:color w:val="000000" w:themeColor="text1"/>
                <w:sz w:val="18"/>
                <w:szCs w:val="18"/>
              </w:rPr>
              <w:t>BRS15-O6</w:t>
            </w:r>
          </w:p>
        </w:tc>
        <w:tc>
          <w:tcPr>
            <w:tcW w:w="2766" w:type="dxa"/>
          </w:tcPr>
          <w:p w14:paraId="0ABE5F18" w14:textId="77777777" w:rsidR="00C77BE4" w:rsidRPr="00C74D1B" w:rsidRDefault="00C77BE4" w:rsidP="00A11466">
            <w:pPr>
              <w:rPr>
                <w:color w:val="000000" w:themeColor="text1"/>
                <w:sz w:val="18"/>
              </w:rPr>
            </w:pPr>
            <w:r w:rsidRPr="00C74D1B">
              <w:rPr>
                <w:color w:val="000000" w:themeColor="text1"/>
                <w:sz w:val="18"/>
              </w:rPr>
              <w:t>Capability to model reinforced concrete shapes such as concrete beams, columns, slabs, walls, spread footings, and continuous footings, all with parametric behaviour. Changes to the concrete shape cause the rebar to adjust automatically.</w:t>
            </w:r>
          </w:p>
        </w:tc>
        <w:tc>
          <w:tcPr>
            <w:tcW w:w="567" w:type="dxa"/>
          </w:tcPr>
          <w:p w14:paraId="4452C0F5" w14:textId="77777777" w:rsidR="00C77BE4" w:rsidRPr="00C74D1B" w:rsidRDefault="00C77BE4" w:rsidP="00A11466">
            <w:pPr>
              <w:pStyle w:val="ListParagraph"/>
              <w:ind w:left="0"/>
              <w:rPr>
                <w:color w:val="000000" w:themeColor="text1"/>
                <w:sz w:val="18"/>
              </w:rPr>
            </w:pPr>
          </w:p>
        </w:tc>
        <w:tc>
          <w:tcPr>
            <w:tcW w:w="567" w:type="dxa"/>
          </w:tcPr>
          <w:p w14:paraId="35C15B69" w14:textId="77777777" w:rsidR="00C77BE4" w:rsidRPr="00C74D1B" w:rsidRDefault="00C77BE4" w:rsidP="00A11466">
            <w:pPr>
              <w:pStyle w:val="ListParagraph"/>
              <w:ind w:left="0"/>
              <w:rPr>
                <w:color w:val="000000" w:themeColor="text1"/>
                <w:sz w:val="18"/>
              </w:rPr>
            </w:pPr>
          </w:p>
        </w:tc>
        <w:tc>
          <w:tcPr>
            <w:tcW w:w="567" w:type="dxa"/>
          </w:tcPr>
          <w:p w14:paraId="55DC8DE8" w14:textId="77777777" w:rsidR="00C77BE4" w:rsidRPr="00C74D1B" w:rsidRDefault="00C77BE4" w:rsidP="00A11466">
            <w:pPr>
              <w:pStyle w:val="ListParagraph"/>
              <w:ind w:left="0"/>
              <w:rPr>
                <w:color w:val="000000" w:themeColor="text1"/>
                <w:sz w:val="18"/>
              </w:rPr>
            </w:pPr>
          </w:p>
        </w:tc>
        <w:tc>
          <w:tcPr>
            <w:tcW w:w="567" w:type="dxa"/>
          </w:tcPr>
          <w:p w14:paraId="093CD10E" w14:textId="77777777" w:rsidR="00C77BE4" w:rsidRPr="00C74D1B" w:rsidRDefault="00C77BE4" w:rsidP="00A11466">
            <w:pPr>
              <w:pStyle w:val="ListParagraph"/>
              <w:ind w:left="0"/>
              <w:rPr>
                <w:color w:val="000000" w:themeColor="text1"/>
                <w:sz w:val="18"/>
              </w:rPr>
            </w:pPr>
          </w:p>
        </w:tc>
        <w:tc>
          <w:tcPr>
            <w:tcW w:w="567" w:type="dxa"/>
          </w:tcPr>
          <w:p w14:paraId="7D2CBC68" w14:textId="77777777" w:rsidR="00C77BE4" w:rsidRPr="00C74D1B" w:rsidRDefault="00C77BE4" w:rsidP="00A11466">
            <w:pPr>
              <w:pStyle w:val="ListParagraph"/>
              <w:ind w:left="0"/>
              <w:rPr>
                <w:color w:val="000000" w:themeColor="text1"/>
                <w:sz w:val="18"/>
              </w:rPr>
            </w:pPr>
          </w:p>
        </w:tc>
        <w:tc>
          <w:tcPr>
            <w:tcW w:w="2977" w:type="dxa"/>
          </w:tcPr>
          <w:p w14:paraId="3844D612" w14:textId="77777777" w:rsidR="00C77BE4" w:rsidRPr="00C74D1B" w:rsidRDefault="00C77BE4" w:rsidP="00A11466">
            <w:pPr>
              <w:pStyle w:val="ListParagraph"/>
              <w:ind w:left="0"/>
              <w:rPr>
                <w:color w:val="000000" w:themeColor="text1"/>
                <w:sz w:val="18"/>
              </w:rPr>
            </w:pPr>
          </w:p>
        </w:tc>
      </w:tr>
      <w:tr w:rsidR="00C77BE4" w:rsidRPr="00C74D1B" w14:paraId="4C21E738" w14:textId="77777777" w:rsidTr="00A11466">
        <w:tblPrEx>
          <w:tblCellMar>
            <w:top w:w="28" w:type="dxa"/>
            <w:bottom w:w="28" w:type="dxa"/>
          </w:tblCellMar>
        </w:tblPrEx>
        <w:trPr>
          <w:cantSplit/>
          <w:trHeight w:val="142"/>
        </w:trPr>
        <w:tc>
          <w:tcPr>
            <w:tcW w:w="1345" w:type="dxa"/>
          </w:tcPr>
          <w:p w14:paraId="6809431E" w14:textId="77777777" w:rsidR="00C77BE4" w:rsidRPr="00C74D1B" w:rsidRDefault="00C77BE4" w:rsidP="00A11466">
            <w:pPr>
              <w:rPr>
                <w:color w:val="000000" w:themeColor="text1"/>
                <w:sz w:val="18"/>
                <w:szCs w:val="18"/>
              </w:rPr>
            </w:pPr>
            <w:r w:rsidRPr="00C74D1B">
              <w:rPr>
                <w:color w:val="000000" w:themeColor="text1"/>
                <w:sz w:val="18"/>
                <w:szCs w:val="18"/>
              </w:rPr>
              <w:t>BRS15-O7</w:t>
            </w:r>
          </w:p>
        </w:tc>
        <w:tc>
          <w:tcPr>
            <w:tcW w:w="2766" w:type="dxa"/>
          </w:tcPr>
          <w:p w14:paraId="4660B548" w14:textId="77777777" w:rsidR="00C77BE4" w:rsidRPr="00C74D1B" w:rsidRDefault="00C77BE4" w:rsidP="00A11466">
            <w:pPr>
              <w:rPr>
                <w:color w:val="000000" w:themeColor="text1"/>
                <w:sz w:val="18"/>
              </w:rPr>
            </w:pPr>
            <w:r w:rsidRPr="00C74D1B">
              <w:rPr>
                <w:color w:val="000000" w:themeColor="text1"/>
                <w:sz w:val="18"/>
              </w:rPr>
              <w:t>Capability to model complex reinforced concrete shapes, including curves, sloping, or non-orthogonal shapes.</w:t>
            </w:r>
          </w:p>
        </w:tc>
        <w:tc>
          <w:tcPr>
            <w:tcW w:w="567" w:type="dxa"/>
          </w:tcPr>
          <w:p w14:paraId="07176DC4" w14:textId="77777777" w:rsidR="00C77BE4" w:rsidRPr="00C74D1B" w:rsidRDefault="00C77BE4" w:rsidP="00A11466">
            <w:pPr>
              <w:pStyle w:val="ListParagraph"/>
              <w:ind w:left="0"/>
              <w:rPr>
                <w:color w:val="000000" w:themeColor="text1"/>
                <w:sz w:val="18"/>
              </w:rPr>
            </w:pPr>
          </w:p>
        </w:tc>
        <w:tc>
          <w:tcPr>
            <w:tcW w:w="567" w:type="dxa"/>
          </w:tcPr>
          <w:p w14:paraId="28DAAD2E" w14:textId="77777777" w:rsidR="00C77BE4" w:rsidRPr="00C74D1B" w:rsidRDefault="00C77BE4" w:rsidP="00A11466">
            <w:pPr>
              <w:pStyle w:val="ListParagraph"/>
              <w:ind w:left="0"/>
              <w:rPr>
                <w:color w:val="000000" w:themeColor="text1"/>
                <w:sz w:val="18"/>
              </w:rPr>
            </w:pPr>
          </w:p>
        </w:tc>
        <w:tc>
          <w:tcPr>
            <w:tcW w:w="567" w:type="dxa"/>
          </w:tcPr>
          <w:p w14:paraId="6832814B" w14:textId="77777777" w:rsidR="00C77BE4" w:rsidRPr="00C74D1B" w:rsidRDefault="00C77BE4" w:rsidP="00A11466">
            <w:pPr>
              <w:pStyle w:val="ListParagraph"/>
              <w:ind w:left="0"/>
              <w:rPr>
                <w:color w:val="000000" w:themeColor="text1"/>
                <w:sz w:val="18"/>
              </w:rPr>
            </w:pPr>
          </w:p>
        </w:tc>
        <w:tc>
          <w:tcPr>
            <w:tcW w:w="567" w:type="dxa"/>
          </w:tcPr>
          <w:p w14:paraId="7497144D" w14:textId="77777777" w:rsidR="00C77BE4" w:rsidRPr="00C74D1B" w:rsidRDefault="00C77BE4" w:rsidP="00A11466">
            <w:pPr>
              <w:pStyle w:val="ListParagraph"/>
              <w:ind w:left="0"/>
              <w:rPr>
                <w:color w:val="000000" w:themeColor="text1"/>
                <w:sz w:val="18"/>
              </w:rPr>
            </w:pPr>
          </w:p>
        </w:tc>
        <w:tc>
          <w:tcPr>
            <w:tcW w:w="567" w:type="dxa"/>
          </w:tcPr>
          <w:p w14:paraId="62F2CA0D" w14:textId="77777777" w:rsidR="00C77BE4" w:rsidRPr="00C74D1B" w:rsidRDefault="00C77BE4" w:rsidP="00A11466">
            <w:pPr>
              <w:pStyle w:val="ListParagraph"/>
              <w:ind w:left="0"/>
              <w:rPr>
                <w:color w:val="000000" w:themeColor="text1"/>
                <w:sz w:val="18"/>
              </w:rPr>
            </w:pPr>
          </w:p>
        </w:tc>
        <w:tc>
          <w:tcPr>
            <w:tcW w:w="2977" w:type="dxa"/>
          </w:tcPr>
          <w:p w14:paraId="173E4D23" w14:textId="77777777" w:rsidR="00C77BE4" w:rsidRPr="00C74D1B" w:rsidRDefault="00C77BE4" w:rsidP="00A11466">
            <w:pPr>
              <w:pStyle w:val="ListParagraph"/>
              <w:ind w:left="0"/>
              <w:rPr>
                <w:color w:val="000000" w:themeColor="text1"/>
                <w:sz w:val="18"/>
              </w:rPr>
            </w:pPr>
          </w:p>
        </w:tc>
      </w:tr>
      <w:tr w:rsidR="00C77BE4" w:rsidRPr="00C74D1B" w14:paraId="7AAFCE59" w14:textId="77777777" w:rsidTr="00A11466">
        <w:tblPrEx>
          <w:tblCellMar>
            <w:top w:w="28" w:type="dxa"/>
            <w:bottom w:w="28" w:type="dxa"/>
          </w:tblCellMar>
        </w:tblPrEx>
        <w:trPr>
          <w:cantSplit/>
          <w:trHeight w:val="142"/>
        </w:trPr>
        <w:tc>
          <w:tcPr>
            <w:tcW w:w="1345" w:type="dxa"/>
          </w:tcPr>
          <w:p w14:paraId="4BB02F54" w14:textId="77777777" w:rsidR="00C77BE4" w:rsidRPr="00C74D1B" w:rsidRDefault="00C77BE4" w:rsidP="00A11466">
            <w:r w:rsidRPr="00C74D1B">
              <w:rPr>
                <w:color w:val="000000" w:themeColor="text1"/>
                <w:sz w:val="18"/>
                <w:szCs w:val="18"/>
              </w:rPr>
              <w:t>BRS15-O8</w:t>
            </w:r>
          </w:p>
        </w:tc>
        <w:tc>
          <w:tcPr>
            <w:tcW w:w="2766" w:type="dxa"/>
          </w:tcPr>
          <w:p w14:paraId="41147724" w14:textId="77777777" w:rsidR="00C77BE4" w:rsidRPr="00C74D1B" w:rsidRDefault="00C77BE4" w:rsidP="00A11466">
            <w:pPr>
              <w:rPr>
                <w:color w:val="000000" w:themeColor="text1"/>
                <w:sz w:val="18"/>
              </w:rPr>
            </w:pPr>
            <w:r w:rsidRPr="00C74D1B">
              <w:rPr>
                <w:color w:val="000000" w:themeColor="text1"/>
                <w:sz w:val="18"/>
              </w:rPr>
              <w:t>Capability to generate calculation reports.</w:t>
            </w:r>
          </w:p>
        </w:tc>
        <w:tc>
          <w:tcPr>
            <w:tcW w:w="567" w:type="dxa"/>
          </w:tcPr>
          <w:p w14:paraId="492B80CF" w14:textId="77777777" w:rsidR="00C77BE4" w:rsidRPr="00C74D1B" w:rsidRDefault="00C77BE4" w:rsidP="00A11466">
            <w:pPr>
              <w:pStyle w:val="ListParagraph"/>
              <w:ind w:left="0"/>
              <w:rPr>
                <w:color w:val="000000" w:themeColor="text1"/>
                <w:sz w:val="18"/>
              </w:rPr>
            </w:pPr>
          </w:p>
        </w:tc>
        <w:tc>
          <w:tcPr>
            <w:tcW w:w="567" w:type="dxa"/>
          </w:tcPr>
          <w:p w14:paraId="24F97226" w14:textId="77777777" w:rsidR="00C77BE4" w:rsidRPr="00C74D1B" w:rsidRDefault="00C77BE4" w:rsidP="00A11466">
            <w:pPr>
              <w:pStyle w:val="ListParagraph"/>
              <w:ind w:left="0"/>
              <w:rPr>
                <w:color w:val="000000" w:themeColor="text1"/>
                <w:sz w:val="18"/>
              </w:rPr>
            </w:pPr>
          </w:p>
        </w:tc>
        <w:tc>
          <w:tcPr>
            <w:tcW w:w="567" w:type="dxa"/>
          </w:tcPr>
          <w:p w14:paraId="109CD354" w14:textId="77777777" w:rsidR="00C77BE4" w:rsidRPr="00C74D1B" w:rsidRDefault="00C77BE4" w:rsidP="00A11466">
            <w:pPr>
              <w:pStyle w:val="ListParagraph"/>
              <w:ind w:left="0"/>
              <w:rPr>
                <w:color w:val="000000" w:themeColor="text1"/>
                <w:sz w:val="18"/>
              </w:rPr>
            </w:pPr>
          </w:p>
        </w:tc>
        <w:tc>
          <w:tcPr>
            <w:tcW w:w="567" w:type="dxa"/>
          </w:tcPr>
          <w:p w14:paraId="6B6407D8" w14:textId="77777777" w:rsidR="00C77BE4" w:rsidRPr="00C74D1B" w:rsidRDefault="00C77BE4" w:rsidP="00A11466">
            <w:pPr>
              <w:pStyle w:val="ListParagraph"/>
              <w:ind w:left="0"/>
              <w:rPr>
                <w:color w:val="000000" w:themeColor="text1"/>
                <w:sz w:val="18"/>
              </w:rPr>
            </w:pPr>
          </w:p>
        </w:tc>
        <w:tc>
          <w:tcPr>
            <w:tcW w:w="567" w:type="dxa"/>
          </w:tcPr>
          <w:p w14:paraId="778DCA7F" w14:textId="77777777" w:rsidR="00C77BE4" w:rsidRPr="00C74D1B" w:rsidRDefault="00C77BE4" w:rsidP="00A11466">
            <w:pPr>
              <w:pStyle w:val="ListParagraph"/>
              <w:ind w:left="0"/>
              <w:rPr>
                <w:color w:val="000000" w:themeColor="text1"/>
                <w:sz w:val="18"/>
              </w:rPr>
            </w:pPr>
          </w:p>
        </w:tc>
        <w:tc>
          <w:tcPr>
            <w:tcW w:w="2977" w:type="dxa"/>
          </w:tcPr>
          <w:p w14:paraId="159E7309" w14:textId="77777777" w:rsidR="00C77BE4" w:rsidRPr="00C74D1B" w:rsidRDefault="00C77BE4" w:rsidP="00A11466">
            <w:pPr>
              <w:pStyle w:val="ListParagraph"/>
              <w:ind w:left="0"/>
              <w:rPr>
                <w:color w:val="000000" w:themeColor="text1"/>
                <w:sz w:val="18"/>
              </w:rPr>
            </w:pPr>
          </w:p>
        </w:tc>
      </w:tr>
      <w:tr w:rsidR="00C77BE4" w:rsidRPr="00C74D1B" w14:paraId="6B74F88D" w14:textId="77777777" w:rsidTr="00A11466">
        <w:tblPrEx>
          <w:tblCellMar>
            <w:top w:w="28" w:type="dxa"/>
            <w:bottom w:w="28" w:type="dxa"/>
          </w:tblCellMar>
        </w:tblPrEx>
        <w:trPr>
          <w:cantSplit/>
          <w:trHeight w:val="142"/>
        </w:trPr>
        <w:tc>
          <w:tcPr>
            <w:tcW w:w="1345" w:type="dxa"/>
          </w:tcPr>
          <w:p w14:paraId="458C215F" w14:textId="77777777" w:rsidR="00C77BE4" w:rsidRPr="00C74D1B" w:rsidRDefault="00C77BE4" w:rsidP="00A11466">
            <w:r w:rsidRPr="00C74D1B">
              <w:rPr>
                <w:color w:val="000000" w:themeColor="text1"/>
                <w:sz w:val="18"/>
                <w:szCs w:val="18"/>
              </w:rPr>
              <w:t>BRS15-O9</w:t>
            </w:r>
          </w:p>
        </w:tc>
        <w:tc>
          <w:tcPr>
            <w:tcW w:w="2766" w:type="dxa"/>
          </w:tcPr>
          <w:p w14:paraId="2BE908DD" w14:textId="77777777" w:rsidR="00C77BE4" w:rsidRPr="00C74D1B" w:rsidRDefault="00C77BE4" w:rsidP="00A11466">
            <w:pPr>
              <w:rPr>
                <w:color w:val="000000" w:themeColor="text1"/>
                <w:sz w:val="18"/>
              </w:rPr>
            </w:pPr>
            <w:r w:rsidRPr="00C74D1B">
              <w:rPr>
                <w:color w:val="000000" w:themeColor="text1"/>
                <w:sz w:val="18"/>
              </w:rPr>
              <w:t>Capability to generate engineering sketches.</w:t>
            </w:r>
          </w:p>
        </w:tc>
        <w:tc>
          <w:tcPr>
            <w:tcW w:w="567" w:type="dxa"/>
          </w:tcPr>
          <w:p w14:paraId="2605C77A" w14:textId="77777777" w:rsidR="00C77BE4" w:rsidRPr="00C74D1B" w:rsidRDefault="00C77BE4" w:rsidP="00A11466">
            <w:pPr>
              <w:pStyle w:val="ListParagraph"/>
              <w:ind w:left="0"/>
              <w:rPr>
                <w:color w:val="000000" w:themeColor="text1"/>
                <w:sz w:val="18"/>
              </w:rPr>
            </w:pPr>
          </w:p>
        </w:tc>
        <w:tc>
          <w:tcPr>
            <w:tcW w:w="567" w:type="dxa"/>
          </w:tcPr>
          <w:p w14:paraId="46C247D8" w14:textId="77777777" w:rsidR="00C77BE4" w:rsidRPr="00C74D1B" w:rsidRDefault="00C77BE4" w:rsidP="00A11466">
            <w:pPr>
              <w:pStyle w:val="ListParagraph"/>
              <w:ind w:left="0"/>
              <w:rPr>
                <w:color w:val="000000" w:themeColor="text1"/>
                <w:sz w:val="18"/>
              </w:rPr>
            </w:pPr>
          </w:p>
        </w:tc>
        <w:tc>
          <w:tcPr>
            <w:tcW w:w="567" w:type="dxa"/>
          </w:tcPr>
          <w:p w14:paraId="264B0FF9" w14:textId="77777777" w:rsidR="00C77BE4" w:rsidRPr="00C74D1B" w:rsidRDefault="00C77BE4" w:rsidP="00A11466">
            <w:pPr>
              <w:pStyle w:val="ListParagraph"/>
              <w:ind w:left="0"/>
              <w:rPr>
                <w:color w:val="000000" w:themeColor="text1"/>
                <w:sz w:val="18"/>
              </w:rPr>
            </w:pPr>
          </w:p>
        </w:tc>
        <w:tc>
          <w:tcPr>
            <w:tcW w:w="567" w:type="dxa"/>
          </w:tcPr>
          <w:p w14:paraId="28B08984" w14:textId="77777777" w:rsidR="00C77BE4" w:rsidRPr="00C74D1B" w:rsidRDefault="00C77BE4" w:rsidP="00A11466">
            <w:pPr>
              <w:pStyle w:val="ListParagraph"/>
              <w:ind w:left="0"/>
              <w:rPr>
                <w:color w:val="000000" w:themeColor="text1"/>
                <w:sz w:val="18"/>
              </w:rPr>
            </w:pPr>
          </w:p>
        </w:tc>
        <w:tc>
          <w:tcPr>
            <w:tcW w:w="567" w:type="dxa"/>
          </w:tcPr>
          <w:p w14:paraId="1798606D" w14:textId="77777777" w:rsidR="00C77BE4" w:rsidRPr="00C74D1B" w:rsidRDefault="00C77BE4" w:rsidP="00A11466">
            <w:pPr>
              <w:pStyle w:val="ListParagraph"/>
              <w:ind w:left="0"/>
              <w:rPr>
                <w:color w:val="000000" w:themeColor="text1"/>
                <w:sz w:val="18"/>
              </w:rPr>
            </w:pPr>
          </w:p>
        </w:tc>
        <w:tc>
          <w:tcPr>
            <w:tcW w:w="2977" w:type="dxa"/>
          </w:tcPr>
          <w:p w14:paraId="4BB7F669" w14:textId="77777777" w:rsidR="00C77BE4" w:rsidRPr="00C74D1B" w:rsidRDefault="00C77BE4" w:rsidP="00A11466">
            <w:pPr>
              <w:pStyle w:val="ListParagraph"/>
              <w:ind w:left="0"/>
              <w:rPr>
                <w:color w:val="000000" w:themeColor="text1"/>
                <w:sz w:val="18"/>
              </w:rPr>
            </w:pPr>
          </w:p>
        </w:tc>
      </w:tr>
      <w:tr w:rsidR="00C77BE4" w:rsidRPr="00C74D1B" w14:paraId="54BA2811" w14:textId="77777777" w:rsidTr="00A11466">
        <w:tblPrEx>
          <w:tblCellMar>
            <w:top w:w="28" w:type="dxa"/>
            <w:bottom w:w="28" w:type="dxa"/>
          </w:tblCellMar>
        </w:tblPrEx>
        <w:trPr>
          <w:cantSplit/>
          <w:trHeight w:val="142"/>
        </w:trPr>
        <w:tc>
          <w:tcPr>
            <w:tcW w:w="1345" w:type="dxa"/>
          </w:tcPr>
          <w:p w14:paraId="01703456" w14:textId="77777777" w:rsidR="00C77BE4" w:rsidRPr="00C74D1B" w:rsidRDefault="00C77BE4" w:rsidP="00A11466">
            <w:r w:rsidRPr="00C74D1B">
              <w:rPr>
                <w:color w:val="000000" w:themeColor="text1"/>
                <w:sz w:val="18"/>
                <w:szCs w:val="18"/>
              </w:rPr>
              <w:t>BRS15-O10</w:t>
            </w:r>
          </w:p>
        </w:tc>
        <w:tc>
          <w:tcPr>
            <w:tcW w:w="2766" w:type="dxa"/>
          </w:tcPr>
          <w:p w14:paraId="48946523" w14:textId="77777777" w:rsidR="00C77BE4" w:rsidRPr="00C74D1B" w:rsidRDefault="00C77BE4" w:rsidP="00A11466">
            <w:pPr>
              <w:rPr>
                <w:color w:val="000000" w:themeColor="text1"/>
                <w:sz w:val="18"/>
              </w:rPr>
            </w:pPr>
            <w:r w:rsidRPr="00C74D1B">
              <w:rPr>
                <w:color w:val="000000" w:themeColor="text1"/>
                <w:sz w:val="18"/>
              </w:rPr>
              <w:t>Develop bending schedules.</w:t>
            </w:r>
          </w:p>
        </w:tc>
        <w:tc>
          <w:tcPr>
            <w:tcW w:w="567" w:type="dxa"/>
          </w:tcPr>
          <w:p w14:paraId="7FF8DBC2" w14:textId="77777777" w:rsidR="00C77BE4" w:rsidRPr="00C74D1B" w:rsidRDefault="00C77BE4" w:rsidP="00A11466">
            <w:pPr>
              <w:pStyle w:val="ListParagraph"/>
              <w:ind w:left="0"/>
              <w:rPr>
                <w:color w:val="000000" w:themeColor="text1"/>
                <w:sz w:val="18"/>
              </w:rPr>
            </w:pPr>
          </w:p>
        </w:tc>
        <w:tc>
          <w:tcPr>
            <w:tcW w:w="567" w:type="dxa"/>
          </w:tcPr>
          <w:p w14:paraId="0913AA4D" w14:textId="77777777" w:rsidR="00C77BE4" w:rsidRPr="00C74D1B" w:rsidRDefault="00C77BE4" w:rsidP="00A11466">
            <w:pPr>
              <w:pStyle w:val="ListParagraph"/>
              <w:ind w:left="0"/>
              <w:rPr>
                <w:color w:val="000000" w:themeColor="text1"/>
                <w:sz w:val="18"/>
              </w:rPr>
            </w:pPr>
          </w:p>
        </w:tc>
        <w:tc>
          <w:tcPr>
            <w:tcW w:w="567" w:type="dxa"/>
          </w:tcPr>
          <w:p w14:paraId="5278F329" w14:textId="77777777" w:rsidR="00C77BE4" w:rsidRPr="00C74D1B" w:rsidRDefault="00C77BE4" w:rsidP="00A11466">
            <w:pPr>
              <w:pStyle w:val="ListParagraph"/>
              <w:ind w:left="0"/>
              <w:rPr>
                <w:color w:val="000000" w:themeColor="text1"/>
                <w:sz w:val="18"/>
              </w:rPr>
            </w:pPr>
          </w:p>
        </w:tc>
        <w:tc>
          <w:tcPr>
            <w:tcW w:w="567" w:type="dxa"/>
          </w:tcPr>
          <w:p w14:paraId="051545AA" w14:textId="77777777" w:rsidR="00C77BE4" w:rsidRPr="00C74D1B" w:rsidRDefault="00C77BE4" w:rsidP="00A11466">
            <w:pPr>
              <w:pStyle w:val="ListParagraph"/>
              <w:ind w:left="0"/>
              <w:rPr>
                <w:color w:val="000000" w:themeColor="text1"/>
                <w:sz w:val="18"/>
              </w:rPr>
            </w:pPr>
          </w:p>
        </w:tc>
        <w:tc>
          <w:tcPr>
            <w:tcW w:w="567" w:type="dxa"/>
          </w:tcPr>
          <w:p w14:paraId="1C1E2F1A" w14:textId="77777777" w:rsidR="00C77BE4" w:rsidRPr="00C74D1B" w:rsidRDefault="00C77BE4" w:rsidP="00A11466">
            <w:pPr>
              <w:pStyle w:val="ListParagraph"/>
              <w:ind w:left="0"/>
              <w:rPr>
                <w:color w:val="000000" w:themeColor="text1"/>
                <w:sz w:val="18"/>
              </w:rPr>
            </w:pPr>
          </w:p>
        </w:tc>
        <w:tc>
          <w:tcPr>
            <w:tcW w:w="2977" w:type="dxa"/>
          </w:tcPr>
          <w:p w14:paraId="4D01AF98" w14:textId="77777777" w:rsidR="00C77BE4" w:rsidRPr="00C74D1B" w:rsidRDefault="00C77BE4" w:rsidP="00A11466">
            <w:pPr>
              <w:pStyle w:val="ListParagraph"/>
              <w:ind w:left="0"/>
              <w:rPr>
                <w:color w:val="000000" w:themeColor="text1"/>
                <w:sz w:val="18"/>
              </w:rPr>
            </w:pPr>
          </w:p>
        </w:tc>
      </w:tr>
      <w:tr w:rsidR="00C77BE4" w:rsidRPr="00C74D1B" w14:paraId="28C4EC3B" w14:textId="77777777" w:rsidTr="00A11466">
        <w:tblPrEx>
          <w:tblCellMar>
            <w:top w:w="28" w:type="dxa"/>
            <w:bottom w:w="28" w:type="dxa"/>
          </w:tblCellMar>
        </w:tblPrEx>
        <w:trPr>
          <w:cantSplit/>
          <w:trHeight w:val="601"/>
        </w:trPr>
        <w:tc>
          <w:tcPr>
            <w:tcW w:w="1345" w:type="dxa"/>
          </w:tcPr>
          <w:p w14:paraId="04A009D1" w14:textId="77777777" w:rsidR="00C77BE4" w:rsidRPr="00C74D1B" w:rsidRDefault="00C77BE4" w:rsidP="00A11466">
            <w:r w:rsidRPr="00C74D1B">
              <w:rPr>
                <w:color w:val="000000" w:themeColor="text1"/>
                <w:sz w:val="18"/>
                <w:szCs w:val="18"/>
              </w:rPr>
              <w:t>BRS15-O11</w:t>
            </w:r>
          </w:p>
        </w:tc>
        <w:tc>
          <w:tcPr>
            <w:tcW w:w="2766" w:type="dxa"/>
          </w:tcPr>
          <w:p w14:paraId="0AA55126" w14:textId="77777777" w:rsidR="00C77BE4" w:rsidRPr="00C74D1B" w:rsidRDefault="00C77BE4" w:rsidP="00A11466">
            <w:pPr>
              <w:rPr>
                <w:color w:val="000000" w:themeColor="text1"/>
                <w:sz w:val="18"/>
              </w:rPr>
            </w:pPr>
            <w:r w:rsidRPr="00C74D1B">
              <w:rPr>
                <w:color w:val="000000" w:themeColor="text1"/>
                <w:sz w:val="18"/>
              </w:rPr>
              <w:t xml:space="preserve">Capability to generate Bill of Materials, which includes quantities, cut lengths, member profiles. </w:t>
            </w:r>
          </w:p>
        </w:tc>
        <w:tc>
          <w:tcPr>
            <w:tcW w:w="567" w:type="dxa"/>
          </w:tcPr>
          <w:p w14:paraId="0326D774" w14:textId="77777777" w:rsidR="00C77BE4" w:rsidRPr="00C74D1B" w:rsidRDefault="00C77BE4" w:rsidP="00A11466">
            <w:pPr>
              <w:pStyle w:val="ListParagraph"/>
              <w:ind w:left="0"/>
              <w:rPr>
                <w:color w:val="000000" w:themeColor="text1"/>
                <w:sz w:val="18"/>
              </w:rPr>
            </w:pPr>
          </w:p>
        </w:tc>
        <w:tc>
          <w:tcPr>
            <w:tcW w:w="567" w:type="dxa"/>
          </w:tcPr>
          <w:p w14:paraId="04243CE9" w14:textId="77777777" w:rsidR="00C77BE4" w:rsidRPr="00C74D1B" w:rsidRDefault="00C77BE4" w:rsidP="00A11466">
            <w:pPr>
              <w:pStyle w:val="ListParagraph"/>
              <w:ind w:left="0"/>
              <w:rPr>
                <w:color w:val="000000" w:themeColor="text1"/>
                <w:sz w:val="18"/>
              </w:rPr>
            </w:pPr>
          </w:p>
        </w:tc>
        <w:tc>
          <w:tcPr>
            <w:tcW w:w="567" w:type="dxa"/>
          </w:tcPr>
          <w:p w14:paraId="7D4159DC" w14:textId="77777777" w:rsidR="00C77BE4" w:rsidRPr="00C74D1B" w:rsidRDefault="00C77BE4" w:rsidP="00A11466">
            <w:pPr>
              <w:pStyle w:val="ListParagraph"/>
              <w:ind w:left="0"/>
              <w:rPr>
                <w:color w:val="000000" w:themeColor="text1"/>
                <w:sz w:val="18"/>
              </w:rPr>
            </w:pPr>
          </w:p>
        </w:tc>
        <w:tc>
          <w:tcPr>
            <w:tcW w:w="567" w:type="dxa"/>
          </w:tcPr>
          <w:p w14:paraId="4F214BFE" w14:textId="77777777" w:rsidR="00C77BE4" w:rsidRPr="00C74D1B" w:rsidRDefault="00C77BE4" w:rsidP="00A11466">
            <w:pPr>
              <w:pStyle w:val="ListParagraph"/>
              <w:ind w:left="0"/>
              <w:rPr>
                <w:color w:val="000000" w:themeColor="text1"/>
                <w:sz w:val="18"/>
              </w:rPr>
            </w:pPr>
          </w:p>
        </w:tc>
        <w:tc>
          <w:tcPr>
            <w:tcW w:w="567" w:type="dxa"/>
          </w:tcPr>
          <w:p w14:paraId="4B6D1C60" w14:textId="77777777" w:rsidR="00C77BE4" w:rsidRPr="00C74D1B" w:rsidRDefault="00C77BE4" w:rsidP="00A11466">
            <w:pPr>
              <w:pStyle w:val="ListParagraph"/>
              <w:ind w:left="0"/>
              <w:rPr>
                <w:color w:val="000000" w:themeColor="text1"/>
                <w:sz w:val="18"/>
              </w:rPr>
            </w:pPr>
          </w:p>
        </w:tc>
        <w:tc>
          <w:tcPr>
            <w:tcW w:w="2977" w:type="dxa"/>
          </w:tcPr>
          <w:p w14:paraId="33E66532" w14:textId="77777777" w:rsidR="00C77BE4" w:rsidRPr="00C74D1B" w:rsidRDefault="00C77BE4" w:rsidP="00A11466">
            <w:pPr>
              <w:pStyle w:val="ListParagraph"/>
              <w:ind w:left="0"/>
              <w:rPr>
                <w:color w:val="000000" w:themeColor="text1"/>
                <w:sz w:val="18"/>
              </w:rPr>
            </w:pPr>
          </w:p>
        </w:tc>
      </w:tr>
      <w:tr w:rsidR="00C77BE4" w:rsidRPr="00C74D1B" w14:paraId="2D5D3C03" w14:textId="77777777" w:rsidTr="00A11466">
        <w:tblPrEx>
          <w:tblCellMar>
            <w:top w:w="28" w:type="dxa"/>
            <w:bottom w:w="28" w:type="dxa"/>
          </w:tblCellMar>
        </w:tblPrEx>
        <w:trPr>
          <w:cantSplit/>
          <w:trHeight w:val="142"/>
        </w:trPr>
        <w:tc>
          <w:tcPr>
            <w:tcW w:w="1345" w:type="dxa"/>
          </w:tcPr>
          <w:p w14:paraId="25A76EB3" w14:textId="77777777" w:rsidR="00C77BE4" w:rsidRPr="00C74D1B" w:rsidRDefault="00C77BE4" w:rsidP="00A11466">
            <w:r w:rsidRPr="00C74D1B">
              <w:rPr>
                <w:color w:val="000000" w:themeColor="text1"/>
                <w:sz w:val="18"/>
                <w:szCs w:val="18"/>
              </w:rPr>
              <w:t>BRS15-O12</w:t>
            </w:r>
          </w:p>
        </w:tc>
        <w:tc>
          <w:tcPr>
            <w:tcW w:w="2766" w:type="dxa"/>
          </w:tcPr>
          <w:p w14:paraId="234E85A5" w14:textId="77777777" w:rsidR="00C77BE4" w:rsidRPr="00C74D1B" w:rsidRDefault="00C77BE4" w:rsidP="00A11466">
            <w:pPr>
              <w:rPr>
                <w:color w:val="000000" w:themeColor="text1"/>
                <w:sz w:val="18"/>
              </w:rPr>
            </w:pPr>
            <w:r w:rsidRPr="00C74D1B">
              <w:rPr>
                <w:color w:val="000000" w:themeColor="text1"/>
                <w:sz w:val="18"/>
              </w:rPr>
              <w:t>Capability to interface with analysis model.</w:t>
            </w:r>
          </w:p>
        </w:tc>
        <w:tc>
          <w:tcPr>
            <w:tcW w:w="567" w:type="dxa"/>
          </w:tcPr>
          <w:p w14:paraId="1669E2C3" w14:textId="77777777" w:rsidR="00C77BE4" w:rsidRPr="00C74D1B" w:rsidRDefault="00C77BE4" w:rsidP="00A11466">
            <w:pPr>
              <w:pStyle w:val="ListParagraph"/>
              <w:ind w:left="0"/>
              <w:rPr>
                <w:color w:val="000000" w:themeColor="text1"/>
                <w:sz w:val="18"/>
              </w:rPr>
            </w:pPr>
          </w:p>
        </w:tc>
        <w:tc>
          <w:tcPr>
            <w:tcW w:w="567" w:type="dxa"/>
          </w:tcPr>
          <w:p w14:paraId="772D01D1" w14:textId="77777777" w:rsidR="00C77BE4" w:rsidRPr="00C74D1B" w:rsidRDefault="00C77BE4" w:rsidP="00A11466">
            <w:pPr>
              <w:pStyle w:val="ListParagraph"/>
              <w:ind w:left="0"/>
              <w:rPr>
                <w:color w:val="000000" w:themeColor="text1"/>
                <w:sz w:val="18"/>
              </w:rPr>
            </w:pPr>
          </w:p>
        </w:tc>
        <w:tc>
          <w:tcPr>
            <w:tcW w:w="567" w:type="dxa"/>
          </w:tcPr>
          <w:p w14:paraId="14ABAADC" w14:textId="77777777" w:rsidR="00C77BE4" w:rsidRPr="00C74D1B" w:rsidRDefault="00C77BE4" w:rsidP="00A11466">
            <w:pPr>
              <w:pStyle w:val="ListParagraph"/>
              <w:ind w:left="0"/>
              <w:rPr>
                <w:color w:val="000000" w:themeColor="text1"/>
                <w:sz w:val="18"/>
              </w:rPr>
            </w:pPr>
          </w:p>
        </w:tc>
        <w:tc>
          <w:tcPr>
            <w:tcW w:w="567" w:type="dxa"/>
          </w:tcPr>
          <w:p w14:paraId="18C67E2F" w14:textId="77777777" w:rsidR="00C77BE4" w:rsidRPr="00C74D1B" w:rsidRDefault="00C77BE4" w:rsidP="00A11466">
            <w:pPr>
              <w:pStyle w:val="ListParagraph"/>
              <w:ind w:left="0"/>
              <w:rPr>
                <w:color w:val="000000" w:themeColor="text1"/>
                <w:sz w:val="18"/>
              </w:rPr>
            </w:pPr>
          </w:p>
        </w:tc>
        <w:tc>
          <w:tcPr>
            <w:tcW w:w="567" w:type="dxa"/>
          </w:tcPr>
          <w:p w14:paraId="11E396C3" w14:textId="77777777" w:rsidR="00C77BE4" w:rsidRPr="00C74D1B" w:rsidRDefault="00C77BE4" w:rsidP="00A11466">
            <w:pPr>
              <w:pStyle w:val="ListParagraph"/>
              <w:ind w:left="0"/>
              <w:rPr>
                <w:color w:val="000000" w:themeColor="text1"/>
                <w:sz w:val="18"/>
              </w:rPr>
            </w:pPr>
          </w:p>
        </w:tc>
        <w:tc>
          <w:tcPr>
            <w:tcW w:w="2977" w:type="dxa"/>
          </w:tcPr>
          <w:p w14:paraId="631B6777" w14:textId="77777777" w:rsidR="00C77BE4" w:rsidRPr="00C74D1B" w:rsidRDefault="00C77BE4" w:rsidP="00A11466">
            <w:pPr>
              <w:pStyle w:val="ListParagraph"/>
              <w:ind w:left="0"/>
              <w:rPr>
                <w:color w:val="000000" w:themeColor="text1"/>
                <w:sz w:val="18"/>
              </w:rPr>
            </w:pPr>
          </w:p>
        </w:tc>
      </w:tr>
      <w:tr w:rsidR="00C77BE4" w:rsidRPr="00C74D1B" w14:paraId="3471F302" w14:textId="77777777" w:rsidTr="00A11466">
        <w:tblPrEx>
          <w:tblCellMar>
            <w:top w:w="28" w:type="dxa"/>
            <w:bottom w:w="28" w:type="dxa"/>
          </w:tblCellMar>
        </w:tblPrEx>
        <w:trPr>
          <w:cantSplit/>
          <w:trHeight w:val="142"/>
        </w:trPr>
        <w:tc>
          <w:tcPr>
            <w:tcW w:w="1345" w:type="dxa"/>
          </w:tcPr>
          <w:p w14:paraId="6CD41BA0" w14:textId="77777777" w:rsidR="00C77BE4" w:rsidRPr="00C74D1B" w:rsidRDefault="00C77BE4" w:rsidP="00A11466">
            <w:r w:rsidRPr="00C74D1B">
              <w:rPr>
                <w:color w:val="000000" w:themeColor="text1"/>
                <w:sz w:val="18"/>
                <w:szCs w:val="18"/>
              </w:rPr>
              <w:t>BRS15-O13</w:t>
            </w:r>
          </w:p>
        </w:tc>
        <w:tc>
          <w:tcPr>
            <w:tcW w:w="2766" w:type="dxa"/>
          </w:tcPr>
          <w:p w14:paraId="2034AF7B" w14:textId="77777777" w:rsidR="00C77BE4" w:rsidRPr="00C74D1B" w:rsidRDefault="00C77BE4" w:rsidP="00A11466">
            <w:pPr>
              <w:rPr>
                <w:color w:val="000000" w:themeColor="text1"/>
                <w:sz w:val="18"/>
              </w:rPr>
            </w:pPr>
            <w:r w:rsidRPr="00C74D1B">
              <w:rPr>
                <w:color w:val="000000" w:themeColor="text1"/>
                <w:sz w:val="18"/>
              </w:rPr>
              <w:t xml:space="preserve">Capability to produce rebar placing drawings, including sections, plans, details, bar bending schedules, material take-offs and beam/column/footing schedules, all based on the 3D model. </w:t>
            </w:r>
          </w:p>
        </w:tc>
        <w:tc>
          <w:tcPr>
            <w:tcW w:w="567" w:type="dxa"/>
          </w:tcPr>
          <w:p w14:paraId="203CB9F5" w14:textId="77777777" w:rsidR="00C77BE4" w:rsidRPr="00C74D1B" w:rsidRDefault="00C77BE4" w:rsidP="00A11466">
            <w:pPr>
              <w:pStyle w:val="ListParagraph"/>
              <w:ind w:left="0"/>
              <w:rPr>
                <w:color w:val="000000" w:themeColor="text1"/>
                <w:sz w:val="18"/>
              </w:rPr>
            </w:pPr>
          </w:p>
        </w:tc>
        <w:tc>
          <w:tcPr>
            <w:tcW w:w="567" w:type="dxa"/>
          </w:tcPr>
          <w:p w14:paraId="54B6AF4A" w14:textId="77777777" w:rsidR="00C77BE4" w:rsidRPr="00C74D1B" w:rsidRDefault="00C77BE4" w:rsidP="00A11466">
            <w:pPr>
              <w:pStyle w:val="ListParagraph"/>
              <w:ind w:left="0"/>
              <w:rPr>
                <w:color w:val="000000" w:themeColor="text1"/>
                <w:sz w:val="18"/>
              </w:rPr>
            </w:pPr>
          </w:p>
        </w:tc>
        <w:tc>
          <w:tcPr>
            <w:tcW w:w="567" w:type="dxa"/>
          </w:tcPr>
          <w:p w14:paraId="7F6F8810" w14:textId="77777777" w:rsidR="00C77BE4" w:rsidRPr="00C74D1B" w:rsidRDefault="00C77BE4" w:rsidP="00A11466">
            <w:pPr>
              <w:pStyle w:val="ListParagraph"/>
              <w:ind w:left="0"/>
              <w:rPr>
                <w:color w:val="000000" w:themeColor="text1"/>
                <w:sz w:val="18"/>
              </w:rPr>
            </w:pPr>
          </w:p>
        </w:tc>
        <w:tc>
          <w:tcPr>
            <w:tcW w:w="567" w:type="dxa"/>
          </w:tcPr>
          <w:p w14:paraId="74C3DA60" w14:textId="77777777" w:rsidR="00C77BE4" w:rsidRPr="00C74D1B" w:rsidRDefault="00C77BE4" w:rsidP="00A11466">
            <w:pPr>
              <w:pStyle w:val="ListParagraph"/>
              <w:ind w:left="0"/>
              <w:rPr>
                <w:color w:val="000000" w:themeColor="text1"/>
                <w:sz w:val="18"/>
              </w:rPr>
            </w:pPr>
          </w:p>
        </w:tc>
        <w:tc>
          <w:tcPr>
            <w:tcW w:w="567" w:type="dxa"/>
          </w:tcPr>
          <w:p w14:paraId="189D8BCA" w14:textId="77777777" w:rsidR="00C77BE4" w:rsidRPr="00C74D1B" w:rsidRDefault="00C77BE4" w:rsidP="00A11466">
            <w:pPr>
              <w:pStyle w:val="ListParagraph"/>
              <w:ind w:left="0"/>
              <w:rPr>
                <w:color w:val="000000" w:themeColor="text1"/>
                <w:sz w:val="18"/>
              </w:rPr>
            </w:pPr>
          </w:p>
        </w:tc>
        <w:tc>
          <w:tcPr>
            <w:tcW w:w="2977" w:type="dxa"/>
          </w:tcPr>
          <w:p w14:paraId="6F08820C" w14:textId="77777777" w:rsidR="00C77BE4" w:rsidRPr="00C74D1B" w:rsidRDefault="00C77BE4" w:rsidP="00A11466">
            <w:pPr>
              <w:pStyle w:val="ListParagraph"/>
              <w:ind w:left="0"/>
              <w:rPr>
                <w:color w:val="000000" w:themeColor="text1"/>
                <w:sz w:val="18"/>
              </w:rPr>
            </w:pPr>
          </w:p>
        </w:tc>
      </w:tr>
    </w:tbl>
    <w:p w14:paraId="128455E4" w14:textId="77777777" w:rsidR="00C77BE4" w:rsidRPr="00C74D1B" w:rsidRDefault="00C77BE4" w:rsidP="00C77BE4"/>
    <w:p w14:paraId="19F6EB46" w14:textId="7578BAEC" w:rsidR="00C77BE4" w:rsidRPr="00C74D1B" w:rsidRDefault="00C77BE4" w:rsidP="0030064C">
      <w:pPr>
        <w:pStyle w:val="Heading3"/>
      </w:pPr>
      <w:bookmarkStart w:id="148" w:name="_Toc99103777"/>
      <w:r w:rsidRPr="00C74D1B">
        <w:t>Perform geotechnical engineering</w:t>
      </w:r>
      <w:bookmarkEnd w:id="148"/>
    </w:p>
    <w:p w14:paraId="30ACA76F"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2863263D" w14:textId="77777777" w:rsidTr="00A11466">
        <w:trPr>
          <w:trHeight w:val="1742"/>
        </w:trPr>
        <w:tc>
          <w:tcPr>
            <w:tcW w:w="1345" w:type="dxa"/>
            <w:shd w:val="clear" w:color="auto" w:fill="EEECE1" w:themeFill="background2"/>
          </w:tcPr>
          <w:p w14:paraId="6AA02058"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1C05B3B3"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21CBAACD"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1D644CF9"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2BE99F69"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3C954667"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45BAAD4B"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2596E1DA"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7AF459E8" w14:textId="77777777" w:rsidTr="00A11466">
        <w:trPr>
          <w:trHeight w:val="142"/>
        </w:trPr>
        <w:tc>
          <w:tcPr>
            <w:tcW w:w="1345" w:type="dxa"/>
          </w:tcPr>
          <w:p w14:paraId="7EBEB4EB" w14:textId="77777777" w:rsidR="00C77BE4" w:rsidRPr="00C74D1B" w:rsidRDefault="00C77BE4" w:rsidP="00A11466">
            <w:pPr>
              <w:pStyle w:val="ListParagraph"/>
              <w:ind w:left="0"/>
              <w:contextualSpacing w:val="0"/>
              <w:rPr>
                <w:sz w:val="18"/>
                <w:szCs w:val="18"/>
              </w:rPr>
            </w:pPr>
          </w:p>
        </w:tc>
        <w:tc>
          <w:tcPr>
            <w:tcW w:w="2766" w:type="dxa"/>
          </w:tcPr>
          <w:p w14:paraId="752F9580" w14:textId="77777777" w:rsidR="00C77BE4" w:rsidRPr="00C74D1B" w:rsidRDefault="00C77BE4" w:rsidP="00A11466">
            <w:pPr>
              <w:rPr>
                <w:color w:val="000000" w:themeColor="text1"/>
                <w:sz w:val="18"/>
                <w:szCs w:val="18"/>
              </w:rPr>
            </w:pPr>
          </w:p>
        </w:tc>
        <w:tc>
          <w:tcPr>
            <w:tcW w:w="567" w:type="dxa"/>
          </w:tcPr>
          <w:p w14:paraId="3D8752B3" w14:textId="77777777" w:rsidR="00C77BE4" w:rsidRPr="00C74D1B" w:rsidRDefault="00C77BE4" w:rsidP="00A11466">
            <w:pPr>
              <w:pStyle w:val="ListParagraph"/>
              <w:ind w:left="0"/>
              <w:rPr>
                <w:color w:val="000000" w:themeColor="text1"/>
                <w:sz w:val="18"/>
              </w:rPr>
            </w:pPr>
          </w:p>
        </w:tc>
        <w:tc>
          <w:tcPr>
            <w:tcW w:w="567" w:type="dxa"/>
          </w:tcPr>
          <w:p w14:paraId="0B7C78F8" w14:textId="77777777" w:rsidR="00C77BE4" w:rsidRPr="00C74D1B" w:rsidRDefault="00C77BE4" w:rsidP="00A11466">
            <w:pPr>
              <w:pStyle w:val="ListParagraph"/>
              <w:ind w:left="0"/>
              <w:rPr>
                <w:color w:val="000000" w:themeColor="text1"/>
                <w:sz w:val="18"/>
              </w:rPr>
            </w:pPr>
          </w:p>
        </w:tc>
        <w:tc>
          <w:tcPr>
            <w:tcW w:w="567" w:type="dxa"/>
          </w:tcPr>
          <w:p w14:paraId="413970B3" w14:textId="77777777" w:rsidR="00C77BE4" w:rsidRPr="00C74D1B" w:rsidRDefault="00C77BE4" w:rsidP="00A11466">
            <w:pPr>
              <w:pStyle w:val="ListParagraph"/>
              <w:ind w:left="0"/>
              <w:rPr>
                <w:color w:val="000000" w:themeColor="text1"/>
                <w:sz w:val="18"/>
              </w:rPr>
            </w:pPr>
          </w:p>
        </w:tc>
        <w:tc>
          <w:tcPr>
            <w:tcW w:w="567" w:type="dxa"/>
          </w:tcPr>
          <w:p w14:paraId="53A55C1E" w14:textId="77777777" w:rsidR="00C77BE4" w:rsidRPr="00C74D1B" w:rsidRDefault="00C77BE4" w:rsidP="00A11466">
            <w:pPr>
              <w:pStyle w:val="ListParagraph"/>
              <w:ind w:left="0"/>
              <w:rPr>
                <w:color w:val="000000" w:themeColor="text1"/>
                <w:sz w:val="18"/>
              </w:rPr>
            </w:pPr>
          </w:p>
        </w:tc>
        <w:tc>
          <w:tcPr>
            <w:tcW w:w="567" w:type="dxa"/>
          </w:tcPr>
          <w:p w14:paraId="09CBC39E" w14:textId="77777777" w:rsidR="00C77BE4" w:rsidRPr="00C74D1B" w:rsidRDefault="00C77BE4" w:rsidP="00A11466">
            <w:pPr>
              <w:pStyle w:val="ListParagraph"/>
              <w:ind w:left="0"/>
              <w:rPr>
                <w:color w:val="000000" w:themeColor="text1"/>
                <w:sz w:val="18"/>
              </w:rPr>
            </w:pPr>
          </w:p>
        </w:tc>
        <w:tc>
          <w:tcPr>
            <w:tcW w:w="2977" w:type="dxa"/>
          </w:tcPr>
          <w:p w14:paraId="691C3A45" w14:textId="77777777" w:rsidR="00C77BE4" w:rsidRPr="00C74D1B" w:rsidRDefault="00C77BE4" w:rsidP="00A11466">
            <w:pPr>
              <w:pStyle w:val="ListParagraph"/>
              <w:ind w:left="0"/>
              <w:rPr>
                <w:color w:val="000000" w:themeColor="text1"/>
                <w:sz w:val="18"/>
              </w:rPr>
            </w:pPr>
          </w:p>
        </w:tc>
      </w:tr>
      <w:tr w:rsidR="00C77BE4" w:rsidRPr="00C74D1B" w14:paraId="40BAA2D5" w14:textId="77777777" w:rsidTr="00A11466">
        <w:tblPrEx>
          <w:tblCellMar>
            <w:top w:w="28" w:type="dxa"/>
            <w:bottom w:w="28" w:type="dxa"/>
          </w:tblCellMar>
        </w:tblPrEx>
        <w:trPr>
          <w:cantSplit/>
          <w:trHeight w:val="142"/>
        </w:trPr>
        <w:tc>
          <w:tcPr>
            <w:tcW w:w="1345" w:type="dxa"/>
          </w:tcPr>
          <w:p w14:paraId="0B2A0841" w14:textId="77777777" w:rsidR="00C77BE4" w:rsidRPr="00C74D1B" w:rsidRDefault="00C77BE4" w:rsidP="00A11466">
            <w:pPr>
              <w:contextualSpacing/>
              <w:rPr>
                <w:color w:val="000000" w:themeColor="text1"/>
                <w:sz w:val="18"/>
                <w:szCs w:val="18"/>
              </w:rPr>
            </w:pPr>
            <w:r w:rsidRPr="00C74D1B">
              <w:rPr>
                <w:color w:val="000000" w:themeColor="text1"/>
                <w:sz w:val="18"/>
              </w:rPr>
              <w:t>BRS16-P1</w:t>
            </w:r>
          </w:p>
        </w:tc>
        <w:tc>
          <w:tcPr>
            <w:tcW w:w="2766" w:type="dxa"/>
          </w:tcPr>
          <w:p w14:paraId="668B5989" w14:textId="77777777" w:rsidR="00C77BE4" w:rsidRPr="00C74D1B" w:rsidRDefault="00C77BE4" w:rsidP="00A11466">
            <w:pPr>
              <w:rPr>
                <w:color w:val="000000" w:themeColor="text1"/>
                <w:sz w:val="18"/>
              </w:rPr>
            </w:pPr>
            <w:r w:rsidRPr="00C74D1B">
              <w:rPr>
                <w:color w:val="000000" w:themeColor="text1"/>
                <w:sz w:val="18"/>
              </w:rPr>
              <w:t>Capability to monitor rock performance and stability.</w:t>
            </w:r>
          </w:p>
        </w:tc>
        <w:tc>
          <w:tcPr>
            <w:tcW w:w="567" w:type="dxa"/>
          </w:tcPr>
          <w:p w14:paraId="0AF6D841" w14:textId="77777777" w:rsidR="00C77BE4" w:rsidRPr="00C74D1B" w:rsidRDefault="00C77BE4" w:rsidP="00A11466">
            <w:pPr>
              <w:pStyle w:val="ListParagraph"/>
              <w:ind w:left="0"/>
              <w:rPr>
                <w:color w:val="000000" w:themeColor="text1"/>
                <w:sz w:val="18"/>
              </w:rPr>
            </w:pPr>
          </w:p>
        </w:tc>
        <w:tc>
          <w:tcPr>
            <w:tcW w:w="567" w:type="dxa"/>
          </w:tcPr>
          <w:p w14:paraId="3AD2F647" w14:textId="77777777" w:rsidR="00C77BE4" w:rsidRPr="00C74D1B" w:rsidRDefault="00C77BE4" w:rsidP="00A11466">
            <w:pPr>
              <w:pStyle w:val="ListParagraph"/>
              <w:ind w:left="0"/>
              <w:rPr>
                <w:color w:val="000000" w:themeColor="text1"/>
                <w:sz w:val="18"/>
              </w:rPr>
            </w:pPr>
          </w:p>
        </w:tc>
        <w:tc>
          <w:tcPr>
            <w:tcW w:w="567" w:type="dxa"/>
          </w:tcPr>
          <w:p w14:paraId="4A3ED244" w14:textId="77777777" w:rsidR="00C77BE4" w:rsidRPr="00C74D1B" w:rsidRDefault="00C77BE4" w:rsidP="00A11466">
            <w:pPr>
              <w:pStyle w:val="ListParagraph"/>
              <w:ind w:left="0"/>
              <w:rPr>
                <w:color w:val="000000" w:themeColor="text1"/>
                <w:sz w:val="18"/>
              </w:rPr>
            </w:pPr>
          </w:p>
        </w:tc>
        <w:tc>
          <w:tcPr>
            <w:tcW w:w="567" w:type="dxa"/>
          </w:tcPr>
          <w:p w14:paraId="671557B0" w14:textId="77777777" w:rsidR="00C77BE4" w:rsidRPr="00C74D1B" w:rsidRDefault="00C77BE4" w:rsidP="00A11466">
            <w:pPr>
              <w:pStyle w:val="ListParagraph"/>
              <w:ind w:left="0"/>
              <w:rPr>
                <w:color w:val="000000" w:themeColor="text1"/>
                <w:sz w:val="18"/>
              </w:rPr>
            </w:pPr>
          </w:p>
        </w:tc>
        <w:tc>
          <w:tcPr>
            <w:tcW w:w="567" w:type="dxa"/>
          </w:tcPr>
          <w:p w14:paraId="38D1E4BD" w14:textId="77777777" w:rsidR="00C77BE4" w:rsidRPr="00C74D1B" w:rsidRDefault="00C77BE4" w:rsidP="00A11466">
            <w:pPr>
              <w:pStyle w:val="ListParagraph"/>
              <w:ind w:left="0"/>
              <w:rPr>
                <w:color w:val="000000" w:themeColor="text1"/>
                <w:sz w:val="18"/>
              </w:rPr>
            </w:pPr>
          </w:p>
        </w:tc>
        <w:tc>
          <w:tcPr>
            <w:tcW w:w="2977" w:type="dxa"/>
          </w:tcPr>
          <w:p w14:paraId="6740EC6B" w14:textId="77777777" w:rsidR="00C77BE4" w:rsidRPr="00C74D1B" w:rsidRDefault="00C77BE4" w:rsidP="00A11466">
            <w:pPr>
              <w:pStyle w:val="ListParagraph"/>
              <w:ind w:left="0"/>
              <w:rPr>
                <w:color w:val="000000" w:themeColor="text1"/>
                <w:sz w:val="18"/>
              </w:rPr>
            </w:pPr>
          </w:p>
        </w:tc>
      </w:tr>
    </w:tbl>
    <w:p w14:paraId="530596AD" w14:textId="77777777" w:rsidR="00C77BE4" w:rsidRPr="00C74D1B" w:rsidRDefault="00C77BE4" w:rsidP="00C77BE4"/>
    <w:p w14:paraId="187247C3" w14:textId="77777777" w:rsidR="00C77BE4" w:rsidRPr="00C74D1B" w:rsidRDefault="00C77BE4" w:rsidP="00576FB1">
      <w:pPr>
        <w:pStyle w:val="Heading3"/>
      </w:pPr>
      <w:bookmarkStart w:id="149" w:name="_Toc99103778"/>
      <w:r w:rsidRPr="00C74D1B">
        <w:t>Perform steelwork design</w:t>
      </w:r>
      <w:bookmarkEnd w:id="149"/>
    </w:p>
    <w:p w14:paraId="7337C04E"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6159A7EF" w14:textId="77777777" w:rsidTr="00A11466">
        <w:trPr>
          <w:trHeight w:val="1742"/>
        </w:trPr>
        <w:tc>
          <w:tcPr>
            <w:tcW w:w="1345" w:type="dxa"/>
            <w:shd w:val="clear" w:color="auto" w:fill="EEECE1" w:themeFill="background2"/>
          </w:tcPr>
          <w:p w14:paraId="3CD96094"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7A5AEB7F"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0D097042"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3E24570A"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132BE3EA"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15D35436"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67526B0A"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5FE14D27"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797EF1F4" w14:textId="77777777" w:rsidTr="00A11466">
        <w:trPr>
          <w:trHeight w:val="142"/>
        </w:trPr>
        <w:tc>
          <w:tcPr>
            <w:tcW w:w="1345" w:type="dxa"/>
          </w:tcPr>
          <w:p w14:paraId="478C62B3" w14:textId="77777777" w:rsidR="00C77BE4" w:rsidRPr="00C74D1B" w:rsidRDefault="00C77BE4" w:rsidP="00A11466">
            <w:pPr>
              <w:pStyle w:val="ListParagraph"/>
              <w:ind w:left="0"/>
              <w:contextualSpacing w:val="0"/>
              <w:rPr>
                <w:sz w:val="18"/>
                <w:szCs w:val="18"/>
              </w:rPr>
            </w:pPr>
          </w:p>
        </w:tc>
        <w:tc>
          <w:tcPr>
            <w:tcW w:w="2766" w:type="dxa"/>
          </w:tcPr>
          <w:p w14:paraId="6FB355ED" w14:textId="77777777" w:rsidR="00C77BE4" w:rsidRPr="00C74D1B" w:rsidRDefault="00C77BE4" w:rsidP="00A11466">
            <w:pPr>
              <w:rPr>
                <w:color w:val="000000" w:themeColor="text1"/>
                <w:sz w:val="18"/>
                <w:szCs w:val="18"/>
              </w:rPr>
            </w:pPr>
          </w:p>
        </w:tc>
        <w:tc>
          <w:tcPr>
            <w:tcW w:w="567" w:type="dxa"/>
          </w:tcPr>
          <w:p w14:paraId="4DF44A53" w14:textId="77777777" w:rsidR="00C77BE4" w:rsidRPr="00C74D1B" w:rsidRDefault="00C77BE4" w:rsidP="00A11466">
            <w:pPr>
              <w:pStyle w:val="ListParagraph"/>
              <w:ind w:left="0"/>
              <w:rPr>
                <w:color w:val="000000" w:themeColor="text1"/>
                <w:sz w:val="18"/>
              </w:rPr>
            </w:pPr>
          </w:p>
        </w:tc>
        <w:tc>
          <w:tcPr>
            <w:tcW w:w="567" w:type="dxa"/>
          </w:tcPr>
          <w:p w14:paraId="2FD43B47" w14:textId="77777777" w:rsidR="00C77BE4" w:rsidRPr="00C74D1B" w:rsidRDefault="00C77BE4" w:rsidP="00A11466">
            <w:pPr>
              <w:pStyle w:val="ListParagraph"/>
              <w:ind w:left="0"/>
              <w:rPr>
                <w:color w:val="000000" w:themeColor="text1"/>
                <w:sz w:val="18"/>
              </w:rPr>
            </w:pPr>
          </w:p>
        </w:tc>
        <w:tc>
          <w:tcPr>
            <w:tcW w:w="567" w:type="dxa"/>
          </w:tcPr>
          <w:p w14:paraId="7BF2E68F" w14:textId="77777777" w:rsidR="00C77BE4" w:rsidRPr="00C74D1B" w:rsidRDefault="00C77BE4" w:rsidP="00A11466">
            <w:pPr>
              <w:pStyle w:val="ListParagraph"/>
              <w:ind w:left="0"/>
              <w:rPr>
                <w:color w:val="000000" w:themeColor="text1"/>
                <w:sz w:val="18"/>
              </w:rPr>
            </w:pPr>
          </w:p>
        </w:tc>
        <w:tc>
          <w:tcPr>
            <w:tcW w:w="567" w:type="dxa"/>
          </w:tcPr>
          <w:p w14:paraId="3083FF00" w14:textId="77777777" w:rsidR="00C77BE4" w:rsidRPr="00C74D1B" w:rsidRDefault="00C77BE4" w:rsidP="00A11466">
            <w:pPr>
              <w:pStyle w:val="ListParagraph"/>
              <w:ind w:left="0"/>
              <w:rPr>
                <w:color w:val="000000" w:themeColor="text1"/>
                <w:sz w:val="18"/>
              </w:rPr>
            </w:pPr>
          </w:p>
        </w:tc>
        <w:tc>
          <w:tcPr>
            <w:tcW w:w="567" w:type="dxa"/>
          </w:tcPr>
          <w:p w14:paraId="52DA7100" w14:textId="77777777" w:rsidR="00C77BE4" w:rsidRPr="00C74D1B" w:rsidRDefault="00C77BE4" w:rsidP="00A11466">
            <w:pPr>
              <w:pStyle w:val="ListParagraph"/>
              <w:ind w:left="0"/>
              <w:rPr>
                <w:color w:val="000000" w:themeColor="text1"/>
                <w:sz w:val="18"/>
              </w:rPr>
            </w:pPr>
          </w:p>
        </w:tc>
        <w:tc>
          <w:tcPr>
            <w:tcW w:w="2977" w:type="dxa"/>
          </w:tcPr>
          <w:p w14:paraId="212DEA37" w14:textId="77777777" w:rsidR="00C77BE4" w:rsidRPr="00C74D1B" w:rsidRDefault="00C77BE4" w:rsidP="00A11466">
            <w:pPr>
              <w:pStyle w:val="ListParagraph"/>
              <w:ind w:left="0"/>
              <w:rPr>
                <w:color w:val="000000" w:themeColor="text1"/>
                <w:sz w:val="18"/>
              </w:rPr>
            </w:pPr>
          </w:p>
        </w:tc>
      </w:tr>
      <w:tr w:rsidR="00C77BE4" w:rsidRPr="00C74D1B" w14:paraId="45630D25" w14:textId="77777777" w:rsidTr="00A11466">
        <w:tblPrEx>
          <w:tblCellMar>
            <w:top w:w="28" w:type="dxa"/>
            <w:bottom w:w="28" w:type="dxa"/>
          </w:tblCellMar>
        </w:tblPrEx>
        <w:trPr>
          <w:cantSplit/>
          <w:trHeight w:val="142"/>
        </w:trPr>
        <w:tc>
          <w:tcPr>
            <w:tcW w:w="1345" w:type="dxa"/>
          </w:tcPr>
          <w:p w14:paraId="161523C4" w14:textId="77777777" w:rsidR="00C77BE4" w:rsidRPr="00C74D1B" w:rsidRDefault="00C77BE4" w:rsidP="00A11466">
            <w:pPr>
              <w:contextualSpacing/>
              <w:rPr>
                <w:color w:val="000000" w:themeColor="text1"/>
                <w:sz w:val="18"/>
                <w:szCs w:val="18"/>
              </w:rPr>
            </w:pPr>
            <w:r w:rsidRPr="00C74D1B">
              <w:rPr>
                <w:color w:val="000000" w:themeColor="text1"/>
                <w:sz w:val="18"/>
                <w:szCs w:val="18"/>
              </w:rPr>
              <w:t>BRS17-Q1</w:t>
            </w:r>
          </w:p>
        </w:tc>
        <w:tc>
          <w:tcPr>
            <w:tcW w:w="2766" w:type="dxa"/>
          </w:tcPr>
          <w:p w14:paraId="4409CF13" w14:textId="77777777" w:rsidR="00C77BE4" w:rsidRPr="00C74D1B" w:rsidRDefault="00C77BE4" w:rsidP="00A11466">
            <w:pPr>
              <w:rPr>
                <w:color w:val="000000" w:themeColor="text1"/>
                <w:sz w:val="18"/>
              </w:rPr>
            </w:pPr>
            <w:r w:rsidRPr="00C74D1B">
              <w:rPr>
                <w:color w:val="000000" w:themeColor="text1"/>
                <w:sz w:val="18"/>
              </w:rPr>
              <w:t>Capability to perform steelwork design.</w:t>
            </w:r>
          </w:p>
        </w:tc>
        <w:tc>
          <w:tcPr>
            <w:tcW w:w="567" w:type="dxa"/>
          </w:tcPr>
          <w:p w14:paraId="4759E092" w14:textId="77777777" w:rsidR="00C77BE4" w:rsidRPr="00C74D1B" w:rsidRDefault="00C77BE4" w:rsidP="00A11466">
            <w:pPr>
              <w:pStyle w:val="ListParagraph"/>
              <w:ind w:left="0"/>
              <w:rPr>
                <w:color w:val="000000" w:themeColor="text1"/>
                <w:sz w:val="18"/>
              </w:rPr>
            </w:pPr>
          </w:p>
        </w:tc>
        <w:tc>
          <w:tcPr>
            <w:tcW w:w="567" w:type="dxa"/>
          </w:tcPr>
          <w:p w14:paraId="5E09249E" w14:textId="77777777" w:rsidR="00C77BE4" w:rsidRPr="00C74D1B" w:rsidRDefault="00C77BE4" w:rsidP="00A11466">
            <w:pPr>
              <w:pStyle w:val="ListParagraph"/>
              <w:ind w:left="0"/>
              <w:rPr>
                <w:color w:val="000000" w:themeColor="text1"/>
                <w:sz w:val="18"/>
              </w:rPr>
            </w:pPr>
          </w:p>
        </w:tc>
        <w:tc>
          <w:tcPr>
            <w:tcW w:w="567" w:type="dxa"/>
          </w:tcPr>
          <w:p w14:paraId="1FCEAA9A" w14:textId="77777777" w:rsidR="00C77BE4" w:rsidRPr="00C74D1B" w:rsidRDefault="00C77BE4" w:rsidP="00A11466">
            <w:pPr>
              <w:pStyle w:val="ListParagraph"/>
              <w:ind w:left="0"/>
              <w:rPr>
                <w:color w:val="000000" w:themeColor="text1"/>
                <w:sz w:val="18"/>
              </w:rPr>
            </w:pPr>
          </w:p>
        </w:tc>
        <w:tc>
          <w:tcPr>
            <w:tcW w:w="567" w:type="dxa"/>
          </w:tcPr>
          <w:p w14:paraId="56738A52" w14:textId="77777777" w:rsidR="00C77BE4" w:rsidRPr="00C74D1B" w:rsidRDefault="00C77BE4" w:rsidP="00A11466">
            <w:pPr>
              <w:pStyle w:val="ListParagraph"/>
              <w:ind w:left="0"/>
              <w:rPr>
                <w:color w:val="000000" w:themeColor="text1"/>
                <w:sz w:val="18"/>
              </w:rPr>
            </w:pPr>
          </w:p>
        </w:tc>
        <w:tc>
          <w:tcPr>
            <w:tcW w:w="567" w:type="dxa"/>
          </w:tcPr>
          <w:p w14:paraId="298E445B" w14:textId="77777777" w:rsidR="00C77BE4" w:rsidRPr="00C74D1B" w:rsidRDefault="00C77BE4" w:rsidP="00A11466">
            <w:pPr>
              <w:pStyle w:val="ListParagraph"/>
              <w:ind w:left="0"/>
              <w:rPr>
                <w:color w:val="000000" w:themeColor="text1"/>
                <w:sz w:val="18"/>
              </w:rPr>
            </w:pPr>
          </w:p>
        </w:tc>
        <w:tc>
          <w:tcPr>
            <w:tcW w:w="2977" w:type="dxa"/>
          </w:tcPr>
          <w:p w14:paraId="51E1255C" w14:textId="77777777" w:rsidR="00C77BE4" w:rsidRPr="00C74D1B" w:rsidRDefault="00C77BE4" w:rsidP="00A11466">
            <w:pPr>
              <w:pStyle w:val="ListParagraph"/>
              <w:ind w:left="0"/>
              <w:rPr>
                <w:color w:val="000000" w:themeColor="text1"/>
                <w:sz w:val="18"/>
              </w:rPr>
            </w:pPr>
          </w:p>
        </w:tc>
      </w:tr>
      <w:tr w:rsidR="00C77BE4" w:rsidRPr="00C74D1B" w14:paraId="64333BFF" w14:textId="77777777" w:rsidTr="00A11466">
        <w:tblPrEx>
          <w:tblCellMar>
            <w:top w:w="28" w:type="dxa"/>
            <w:bottom w:w="28" w:type="dxa"/>
          </w:tblCellMar>
        </w:tblPrEx>
        <w:trPr>
          <w:cantSplit/>
          <w:trHeight w:val="142"/>
        </w:trPr>
        <w:tc>
          <w:tcPr>
            <w:tcW w:w="1345" w:type="dxa"/>
          </w:tcPr>
          <w:p w14:paraId="03FC0C4D" w14:textId="77777777" w:rsidR="00C77BE4" w:rsidRPr="00C74D1B" w:rsidRDefault="00C77BE4" w:rsidP="00A11466">
            <w:r w:rsidRPr="00C74D1B">
              <w:rPr>
                <w:color w:val="000000" w:themeColor="text1"/>
                <w:sz w:val="18"/>
                <w:szCs w:val="18"/>
              </w:rPr>
              <w:t>BRS18-R1</w:t>
            </w:r>
          </w:p>
        </w:tc>
        <w:tc>
          <w:tcPr>
            <w:tcW w:w="2766" w:type="dxa"/>
          </w:tcPr>
          <w:p w14:paraId="7770A0DD" w14:textId="77777777" w:rsidR="00C77BE4" w:rsidRPr="00C74D1B" w:rsidRDefault="00C77BE4" w:rsidP="00A11466">
            <w:pPr>
              <w:rPr>
                <w:color w:val="000000" w:themeColor="text1"/>
                <w:sz w:val="18"/>
              </w:rPr>
            </w:pPr>
            <w:r w:rsidRPr="00C74D1B">
              <w:rPr>
                <w:color w:val="000000" w:themeColor="text1"/>
                <w:sz w:val="18"/>
              </w:rPr>
              <w:t xml:space="preserve">Capability to perform the following design checks: </w:t>
            </w:r>
          </w:p>
          <w:p w14:paraId="36D835A6" w14:textId="77777777" w:rsidR="00C77BE4" w:rsidRPr="00C74D1B" w:rsidRDefault="00C77BE4" w:rsidP="00A11466">
            <w:pPr>
              <w:rPr>
                <w:color w:val="000000" w:themeColor="text1"/>
                <w:sz w:val="18"/>
              </w:rPr>
            </w:pPr>
            <w:r w:rsidRPr="00C74D1B">
              <w:rPr>
                <w:color w:val="000000" w:themeColor="text1"/>
                <w:sz w:val="18"/>
              </w:rPr>
              <w:t>a. Cross and longitudinal bending</w:t>
            </w:r>
          </w:p>
          <w:p w14:paraId="1F8EE26B" w14:textId="77777777" w:rsidR="00C77BE4" w:rsidRPr="00C74D1B" w:rsidRDefault="00C77BE4" w:rsidP="00A11466">
            <w:pPr>
              <w:rPr>
                <w:color w:val="000000" w:themeColor="text1"/>
                <w:sz w:val="18"/>
              </w:rPr>
            </w:pPr>
            <w:r w:rsidRPr="00C74D1B">
              <w:rPr>
                <w:color w:val="000000" w:themeColor="text1"/>
                <w:sz w:val="18"/>
              </w:rPr>
              <w:t>b. Shear</w:t>
            </w:r>
          </w:p>
          <w:p w14:paraId="4790F6CA" w14:textId="77777777" w:rsidR="00C77BE4" w:rsidRPr="00C74D1B" w:rsidRDefault="00C77BE4" w:rsidP="00A11466">
            <w:pPr>
              <w:rPr>
                <w:color w:val="000000" w:themeColor="text1"/>
                <w:sz w:val="18"/>
              </w:rPr>
            </w:pPr>
            <w:r w:rsidRPr="00C74D1B">
              <w:rPr>
                <w:color w:val="000000" w:themeColor="text1"/>
                <w:sz w:val="18"/>
              </w:rPr>
              <w:t>c. Axial force</w:t>
            </w:r>
          </w:p>
          <w:p w14:paraId="1F588E02" w14:textId="77777777" w:rsidR="00C77BE4" w:rsidRPr="00C74D1B" w:rsidRDefault="00C77BE4" w:rsidP="00A11466">
            <w:pPr>
              <w:rPr>
                <w:color w:val="000000" w:themeColor="text1"/>
                <w:sz w:val="18"/>
              </w:rPr>
            </w:pPr>
            <w:r w:rsidRPr="00C74D1B">
              <w:rPr>
                <w:color w:val="000000" w:themeColor="text1"/>
                <w:sz w:val="18"/>
              </w:rPr>
              <w:t>d. Torsion</w:t>
            </w:r>
          </w:p>
          <w:p w14:paraId="234CA869" w14:textId="77777777" w:rsidR="00C77BE4" w:rsidRPr="00C74D1B" w:rsidRDefault="00C77BE4" w:rsidP="00A11466">
            <w:pPr>
              <w:rPr>
                <w:color w:val="000000" w:themeColor="text1"/>
                <w:sz w:val="18"/>
              </w:rPr>
            </w:pPr>
            <w:r w:rsidRPr="00C74D1B">
              <w:rPr>
                <w:color w:val="000000" w:themeColor="text1"/>
                <w:sz w:val="18"/>
              </w:rPr>
              <w:t>e. Combined bending, shear, axial force and torsion</w:t>
            </w:r>
          </w:p>
          <w:p w14:paraId="4EE59B23" w14:textId="77777777" w:rsidR="00C77BE4" w:rsidRPr="00C74D1B" w:rsidRDefault="00C77BE4" w:rsidP="00A11466">
            <w:pPr>
              <w:rPr>
                <w:color w:val="000000" w:themeColor="text1"/>
                <w:sz w:val="18"/>
              </w:rPr>
            </w:pPr>
            <w:r w:rsidRPr="00C74D1B">
              <w:rPr>
                <w:color w:val="000000" w:themeColor="text1"/>
                <w:sz w:val="18"/>
              </w:rPr>
              <w:t>f. Interaction check for different conditions.</w:t>
            </w:r>
          </w:p>
        </w:tc>
        <w:tc>
          <w:tcPr>
            <w:tcW w:w="567" w:type="dxa"/>
          </w:tcPr>
          <w:p w14:paraId="597D6322" w14:textId="77777777" w:rsidR="00C77BE4" w:rsidRPr="00C74D1B" w:rsidRDefault="00C77BE4" w:rsidP="00A11466">
            <w:pPr>
              <w:pStyle w:val="ListParagraph"/>
              <w:ind w:left="0"/>
              <w:rPr>
                <w:color w:val="000000" w:themeColor="text1"/>
                <w:sz w:val="18"/>
              </w:rPr>
            </w:pPr>
          </w:p>
        </w:tc>
        <w:tc>
          <w:tcPr>
            <w:tcW w:w="567" w:type="dxa"/>
          </w:tcPr>
          <w:p w14:paraId="3A50EBE4" w14:textId="77777777" w:rsidR="00C77BE4" w:rsidRPr="00C74D1B" w:rsidRDefault="00C77BE4" w:rsidP="00A11466">
            <w:pPr>
              <w:pStyle w:val="ListParagraph"/>
              <w:ind w:left="0"/>
              <w:rPr>
                <w:color w:val="000000" w:themeColor="text1"/>
                <w:sz w:val="18"/>
              </w:rPr>
            </w:pPr>
          </w:p>
        </w:tc>
        <w:tc>
          <w:tcPr>
            <w:tcW w:w="567" w:type="dxa"/>
          </w:tcPr>
          <w:p w14:paraId="4D7649D1" w14:textId="77777777" w:rsidR="00C77BE4" w:rsidRPr="00C74D1B" w:rsidRDefault="00C77BE4" w:rsidP="00A11466">
            <w:pPr>
              <w:pStyle w:val="ListParagraph"/>
              <w:ind w:left="0"/>
              <w:rPr>
                <w:color w:val="000000" w:themeColor="text1"/>
                <w:sz w:val="18"/>
              </w:rPr>
            </w:pPr>
          </w:p>
        </w:tc>
        <w:tc>
          <w:tcPr>
            <w:tcW w:w="567" w:type="dxa"/>
          </w:tcPr>
          <w:p w14:paraId="4DFAB569" w14:textId="77777777" w:rsidR="00C77BE4" w:rsidRPr="00C74D1B" w:rsidRDefault="00C77BE4" w:rsidP="00A11466">
            <w:pPr>
              <w:pStyle w:val="ListParagraph"/>
              <w:ind w:left="0"/>
              <w:rPr>
                <w:color w:val="000000" w:themeColor="text1"/>
                <w:sz w:val="18"/>
              </w:rPr>
            </w:pPr>
          </w:p>
        </w:tc>
        <w:tc>
          <w:tcPr>
            <w:tcW w:w="567" w:type="dxa"/>
          </w:tcPr>
          <w:p w14:paraId="260E58DC" w14:textId="77777777" w:rsidR="00C77BE4" w:rsidRPr="00C74D1B" w:rsidRDefault="00C77BE4" w:rsidP="00A11466">
            <w:pPr>
              <w:pStyle w:val="ListParagraph"/>
              <w:ind w:left="0"/>
              <w:rPr>
                <w:color w:val="000000" w:themeColor="text1"/>
                <w:sz w:val="18"/>
              </w:rPr>
            </w:pPr>
          </w:p>
        </w:tc>
        <w:tc>
          <w:tcPr>
            <w:tcW w:w="2977" w:type="dxa"/>
          </w:tcPr>
          <w:p w14:paraId="0F73AFFD" w14:textId="77777777" w:rsidR="00C77BE4" w:rsidRPr="00C74D1B" w:rsidRDefault="00C77BE4" w:rsidP="00A11466">
            <w:pPr>
              <w:pStyle w:val="ListParagraph"/>
              <w:ind w:left="0"/>
              <w:rPr>
                <w:color w:val="000000" w:themeColor="text1"/>
                <w:sz w:val="18"/>
              </w:rPr>
            </w:pPr>
          </w:p>
        </w:tc>
      </w:tr>
      <w:tr w:rsidR="00C77BE4" w:rsidRPr="00C74D1B" w14:paraId="1F6D8AB5" w14:textId="77777777" w:rsidTr="00A11466">
        <w:tblPrEx>
          <w:tblCellMar>
            <w:top w:w="28" w:type="dxa"/>
            <w:bottom w:w="28" w:type="dxa"/>
          </w:tblCellMar>
        </w:tblPrEx>
        <w:trPr>
          <w:cantSplit/>
          <w:trHeight w:val="142"/>
        </w:trPr>
        <w:tc>
          <w:tcPr>
            <w:tcW w:w="1345" w:type="dxa"/>
          </w:tcPr>
          <w:p w14:paraId="1C91A398" w14:textId="77777777" w:rsidR="00C77BE4" w:rsidRPr="00C74D1B" w:rsidRDefault="00C77BE4" w:rsidP="00A11466">
            <w:r w:rsidRPr="00C74D1B">
              <w:rPr>
                <w:color w:val="000000" w:themeColor="text1"/>
                <w:sz w:val="18"/>
                <w:szCs w:val="18"/>
              </w:rPr>
              <w:t>BRS18-R2</w:t>
            </w:r>
          </w:p>
        </w:tc>
        <w:tc>
          <w:tcPr>
            <w:tcW w:w="2766" w:type="dxa"/>
          </w:tcPr>
          <w:p w14:paraId="1A3DBEA9" w14:textId="77777777" w:rsidR="00C77BE4" w:rsidRPr="00C74D1B" w:rsidRDefault="00C77BE4" w:rsidP="00A11466">
            <w:pPr>
              <w:rPr>
                <w:color w:val="000000" w:themeColor="text1"/>
                <w:sz w:val="18"/>
                <w:szCs w:val="18"/>
              </w:rPr>
            </w:pPr>
            <w:r w:rsidRPr="00C74D1B">
              <w:rPr>
                <w:color w:val="000000" w:themeColor="text1"/>
                <w:sz w:val="18"/>
                <w:szCs w:val="18"/>
              </w:rPr>
              <w:t>Capability to analyse members exposed to elevated temperatures.</w:t>
            </w:r>
          </w:p>
        </w:tc>
        <w:tc>
          <w:tcPr>
            <w:tcW w:w="567" w:type="dxa"/>
          </w:tcPr>
          <w:p w14:paraId="4DC814F6" w14:textId="77777777" w:rsidR="00C77BE4" w:rsidRPr="00C74D1B" w:rsidRDefault="00C77BE4" w:rsidP="00A11466">
            <w:pPr>
              <w:pStyle w:val="ListParagraph"/>
              <w:ind w:left="0"/>
              <w:rPr>
                <w:color w:val="000000" w:themeColor="text1"/>
                <w:sz w:val="18"/>
              </w:rPr>
            </w:pPr>
          </w:p>
        </w:tc>
        <w:tc>
          <w:tcPr>
            <w:tcW w:w="567" w:type="dxa"/>
          </w:tcPr>
          <w:p w14:paraId="0FD90AB8" w14:textId="77777777" w:rsidR="00C77BE4" w:rsidRPr="00C74D1B" w:rsidRDefault="00C77BE4" w:rsidP="00A11466">
            <w:pPr>
              <w:pStyle w:val="ListParagraph"/>
              <w:ind w:left="0"/>
              <w:rPr>
                <w:color w:val="000000" w:themeColor="text1"/>
                <w:sz w:val="18"/>
              </w:rPr>
            </w:pPr>
          </w:p>
        </w:tc>
        <w:tc>
          <w:tcPr>
            <w:tcW w:w="567" w:type="dxa"/>
          </w:tcPr>
          <w:p w14:paraId="147CF729" w14:textId="77777777" w:rsidR="00C77BE4" w:rsidRPr="00C74D1B" w:rsidRDefault="00C77BE4" w:rsidP="00A11466">
            <w:pPr>
              <w:pStyle w:val="ListParagraph"/>
              <w:ind w:left="0"/>
              <w:rPr>
                <w:color w:val="000000" w:themeColor="text1"/>
                <w:sz w:val="18"/>
              </w:rPr>
            </w:pPr>
          </w:p>
        </w:tc>
        <w:tc>
          <w:tcPr>
            <w:tcW w:w="567" w:type="dxa"/>
          </w:tcPr>
          <w:p w14:paraId="192289DB" w14:textId="77777777" w:rsidR="00C77BE4" w:rsidRPr="00C74D1B" w:rsidRDefault="00C77BE4" w:rsidP="00A11466">
            <w:pPr>
              <w:pStyle w:val="ListParagraph"/>
              <w:ind w:left="0"/>
              <w:rPr>
                <w:color w:val="000000" w:themeColor="text1"/>
                <w:sz w:val="18"/>
              </w:rPr>
            </w:pPr>
          </w:p>
        </w:tc>
        <w:tc>
          <w:tcPr>
            <w:tcW w:w="567" w:type="dxa"/>
          </w:tcPr>
          <w:p w14:paraId="5D0F659B" w14:textId="77777777" w:rsidR="00C77BE4" w:rsidRPr="00C74D1B" w:rsidRDefault="00C77BE4" w:rsidP="00A11466">
            <w:pPr>
              <w:pStyle w:val="ListParagraph"/>
              <w:ind w:left="0"/>
              <w:rPr>
                <w:color w:val="000000" w:themeColor="text1"/>
                <w:sz w:val="18"/>
              </w:rPr>
            </w:pPr>
          </w:p>
        </w:tc>
        <w:tc>
          <w:tcPr>
            <w:tcW w:w="2977" w:type="dxa"/>
          </w:tcPr>
          <w:p w14:paraId="32B9DD5A" w14:textId="77777777" w:rsidR="00C77BE4" w:rsidRPr="00C74D1B" w:rsidRDefault="00C77BE4" w:rsidP="00A11466">
            <w:pPr>
              <w:pStyle w:val="ListParagraph"/>
              <w:ind w:left="0"/>
              <w:rPr>
                <w:color w:val="000000" w:themeColor="text1"/>
                <w:sz w:val="18"/>
              </w:rPr>
            </w:pPr>
          </w:p>
        </w:tc>
      </w:tr>
      <w:tr w:rsidR="00C77BE4" w:rsidRPr="00C74D1B" w14:paraId="35F25DC7" w14:textId="77777777" w:rsidTr="00A11466">
        <w:tblPrEx>
          <w:tblCellMar>
            <w:top w:w="28" w:type="dxa"/>
            <w:bottom w:w="28" w:type="dxa"/>
          </w:tblCellMar>
        </w:tblPrEx>
        <w:trPr>
          <w:cantSplit/>
          <w:trHeight w:val="142"/>
        </w:trPr>
        <w:tc>
          <w:tcPr>
            <w:tcW w:w="1345" w:type="dxa"/>
          </w:tcPr>
          <w:p w14:paraId="486F0065" w14:textId="77777777" w:rsidR="00C77BE4" w:rsidRPr="00C74D1B" w:rsidRDefault="00C77BE4" w:rsidP="00A11466">
            <w:r w:rsidRPr="00C74D1B">
              <w:rPr>
                <w:color w:val="000000" w:themeColor="text1"/>
                <w:sz w:val="18"/>
                <w:szCs w:val="18"/>
              </w:rPr>
              <w:t>BRS18-R3</w:t>
            </w:r>
          </w:p>
        </w:tc>
        <w:tc>
          <w:tcPr>
            <w:tcW w:w="2766" w:type="dxa"/>
          </w:tcPr>
          <w:p w14:paraId="656EF6D5" w14:textId="77777777" w:rsidR="00C77BE4" w:rsidRPr="00C74D1B" w:rsidRDefault="00C77BE4" w:rsidP="00A11466">
            <w:pPr>
              <w:rPr>
                <w:color w:val="000000" w:themeColor="text1"/>
                <w:sz w:val="18"/>
                <w:szCs w:val="18"/>
              </w:rPr>
            </w:pPr>
            <w:r w:rsidRPr="00C74D1B">
              <w:rPr>
                <w:color w:val="000000" w:themeColor="text1"/>
                <w:sz w:val="18"/>
                <w:szCs w:val="18"/>
              </w:rPr>
              <w:t>Capability to analyse deflection.</w:t>
            </w:r>
          </w:p>
        </w:tc>
        <w:tc>
          <w:tcPr>
            <w:tcW w:w="567" w:type="dxa"/>
          </w:tcPr>
          <w:p w14:paraId="6D0048E8" w14:textId="77777777" w:rsidR="00C77BE4" w:rsidRPr="00C74D1B" w:rsidRDefault="00C77BE4" w:rsidP="00A11466">
            <w:pPr>
              <w:pStyle w:val="ListParagraph"/>
              <w:ind w:left="0"/>
              <w:rPr>
                <w:color w:val="000000" w:themeColor="text1"/>
                <w:sz w:val="18"/>
              </w:rPr>
            </w:pPr>
          </w:p>
        </w:tc>
        <w:tc>
          <w:tcPr>
            <w:tcW w:w="567" w:type="dxa"/>
          </w:tcPr>
          <w:p w14:paraId="3EF9CBF7" w14:textId="77777777" w:rsidR="00C77BE4" w:rsidRPr="00C74D1B" w:rsidRDefault="00C77BE4" w:rsidP="00A11466">
            <w:pPr>
              <w:pStyle w:val="ListParagraph"/>
              <w:ind w:left="0"/>
              <w:rPr>
                <w:color w:val="000000" w:themeColor="text1"/>
                <w:sz w:val="18"/>
              </w:rPr>
            </w:pPr>
          </w:p>
        </w:tc>
        <w:tc>
          <w:tcPr>
            <w:tcW w:w="567" w:type="dxa"/>
          </w:tcPr>
          <w:p w14:paraId="10129AED" w14:textId="77777777" w:rsidR="00C77BE4" w:rsidRPr="00C74D1B" w:rsidRDefault="00C77BE4" w:rsidP="00A11466">
            <w:pPr>
              <w:pStyle w:val="ListParagraph"/>
              <w:ind w:left="0"/>
              <w:rPr>
                <w:color w:val="000000" w:themeColor="text1"/>
                <w:sz w:val="18"/>
              </w:rPr>
            </w:pPr>
          </w:p>
        </w:tc>
        <w:tc>
          <w:tcPr>
            <w:tcW w:w="567" w:type="dxa"/>
          </w:tcPr>
          <w:p w14:paraId="34CE218F" w14:textId="77777777" w:rsidR="00C77BE4" w:rsidRPr="00C74D1B" w:rsidRDefault="00C77BE4" w:rsidP="00A11466">
            <w:pPr>
              <w:pStyle w:val="ListParagraph"/>
              <w:ind w:left="0"/>
              <w:rPr>
                <w:color w:val="000000" w:themeColor="text1"/>
                <w:sz w:val="18"/>
              </w:rPr>
            </w:pPr>
          </w:p>
        </w:tc>
        <w:tc>
          <w:tcPr>
            <w:tcW w:w="567" w:type="dxa"/>
          </w:tcPr>
          <w:p w14:paraId="62EA2BE9" w14:textId="77777777" w:rsidR="00C77BE4" w:rsidRPr="00C74D1B" w:rsidRDefault="00C77BE4" w:rsidP="00A11466">
            <w:pPr>
              <w:pStyle w:val="ListParagraph"/>
              <w:ind w:left="0"/>
              <w:rPr>
                <w:color w:val="000000" w:themeColor="text1"/>
                <w:sz w:val="18"/>
              </w:rPr>
            </w:pPr>
          </w:p>
        </w:tc>
        <w:tc>
          <w:tcPr>
            <w:tcW w:w="2977" w:type="dxa"/>
          </w:tcPr>
          <w:p w14:paraId="4CA375FE" w14:textId="77777777" w:rsidR="00C77BE4" w:rsidRPr="00C74D1B" w:rsidRDefault="00C77BE4" w:rsidP="00A11466">
            <w:pPr>
              <w:pStyle w:val="ListParagraph"/>
              <w:ind w:left="0"/>
              <w:rPr>
                <w:color w:val="000000" w:themeColor="text1"/>
                <w:sz w:val="18"/>
              </w:rPr>
            </w:pPr>
          </w:p>
        </w:tc>
      </w:tr>
      <w:tr w:rsidR="00C77BE4" w:rsidRPr="00C74D1B" w14:paraId="7C0D3306" w14:textId="77777777" w:rsidTr="00A11466">
        <w:tblPrEx>
          <w:tblCellMar>
            <w:top w:w="28" w:type="dxa"/>
            <w:bottom w:w="28" w:type="dxa"/>
          </w:tblCellMar>
        </w:tblPrEx>
        <w:trPr>
          <w:cantSplit/>
          <w:trHeight w:val="142"/>
        </w:trPr>
        <w:tc>
          <w:tcPr>
            <w:tcW w:w="1345" w:type="dxa"/>
          </w:tcPr>
          <w:p w14:paraId="2E04603A" w14:textId="77777777" w:rsidR="00C77BE4" w:rsidRPr="00C74D1B" w:rsidRDefault="00C77BE4" w:rsidP="00A11466">
            <w:r w:rsidRPr="00C74D1B">
              <w:rPr>
                <w:color w:val="000000" w:themeColor="text1"/>
                <w:sz w:val="18"/>
                <w:szCs w:val="18"/>
              </w:rPr>
              <w:t>BRS18-R4</w:t>
            </w:r>
          </w:p>
        </w:tc>
        <w:tc>
          <w:tcPr>
            <w:tcW w:w="2766" w:type="dxa"/>
          </w:tcPr>
          <w:p w14:paraId="78EC6F1A" w14:textId="77777777" w:rsidR="00C77BE4" w:rsidRPr="00C74D1B" w:rsidRDefault="00C77BE4" w:rsidP="00A11466">
            <w:pPr>
              <w:rPr>
                <w:color w:val="000000" w:themeColor="text1"/>
                <w:sz w:val="18"/>
                <w:szCs w:val="18"/>
              </w:rPr>
            </w:pPr>
            <w:r w:rsidRPr="00C74D1B">
              <w:rPr>
                <w:color w:val="000000" w:themeColor="text1"/>
                <w:sz w:val="18"/>
                <w:szCs w:val="18"/>
              </w:rPr>
              <w:t>Capability to perform crane gantry girder analysis and design.</w:t>
            </w:r>
          </w:p>
        </w:tc>
        <w:tc>
          <w:tcPr>
            <w:tcW w:w="567" w:type="dxa"/>
          </w:tcPr>
          <w:p w14:paraId="216F3714" w14:textId="77777777" w:rsidR="00C77BE4" w:rsidRPr="00C74D1B" w:rsidRDefault="00C77BE4" w:rsidP="00A11466">
            <w:pPr>
              <w:pStyle w:val="ListParagraph"/>
              <w:ind w:left="0"/>
              <w:rPr>
                <w:color w:val="000000" w:themeColor="text1"/>
                <w:sz w:val="18"/>
              </w:rPr>
            </w:pPr>
          </w:p>
        </w:tc>
        <w:tc>
          <w:tcPr>
            <w:tcW w:w="567" w:type="dxa"/>
          </w:tcPr>
          <w:p w14:paraId="42A0ACD8" w14:textId="77777777" w:rsidR="00C77BE4" w:rsidRPr="00C74D1B" w:rsidRDefault="00C77BE4" w:rsidP="00A11466">
            <w:pPr>
              <w:pStyle w:val="ListParagraph"/>
              <w:ind w:left="0"/>
              <w:rPr>
                <w:color w:val="000000" w:themeColor="text1"/>
                <w:sz w:val="18"/>
              </w:rPr>
            </w:pPr>
          </w:p>
        </w:tc>
        <w:tc>
          <w:tcPr>
            <w:tcW w:w="567" w:type="dxa"/>
          </w:tcPr>
          <w:p w14:paraId="2913A540" w14:textId="77777777" w:rsidR="00C77BE4" w:rsidRPr="00C74D1B" w:rsidRDefault="00C77BE4" w:rsidP="00A11466">
            <w:pPr>
              <w:pStyle w:val="ListParagraph"/>
              <w:ind w:left="0"/>
              <w:rPr>
                <w:color w:val="000000" w:themeColor="text1"/>
                <w:sz w:val="18"/>
              </w:rPr>
            </w:pPr>
          </w:p>
        </w:tc>
        <w:tc>
          <w:tcPr>
            <w:tcW w:w="567" w:type="dxa"/>
          </w:tcPr>
          <w:p w14:paraId="71B7465D" w14:textId="77777777" w:rsidR="00C77BE4" w:rsidRPr="00C74D1B" w:rsidRDefault="00C77BE4" w:rsidP="00A11466">
            <w:pPr>
              <w:pStyle w:val="ListParagraph"/>
              <w:ind w:left="0"/>
              <w:rPr>
                <w:color w:val="000000" w:themeColor="text1"/>
                <w:sz w:val="18"/>
              </w:rPr>
            </w:pPr>
          </w:p>
        </w:tc>
        <w:tc>
          <w:tcPr>
            <w:tcW w:w="567" w:type="dxa"/>
          </w:tcPr>
          <w:p w14:paraId="1F134DE1" w14:textId="77777777" w:rsidR="00C77BE4" w:rsidRPr="00C74D1B" w:rsidRDefault="00C77BE4" w:rsidP="00A11466">
            <w:pPr>
              <w:pStyle w:val="ListParagraph"/>
              <w:ind w:left="0"/>
              <w:rPr>
                <w:color w:val="000000" w:themeColor="text1"/>
                <w:sz w:val="18"/>
              </w:rPr>
            </w:pPr>
          </w:p>
        </w:tc>
        <w:tc>
          <w:tcPr>
            <w:tcW w:w="2977" w:type="dxa"/>
          </w:tcPr>
          <w:p w14:paraId="429F8063" w14:textId="77777777" w:rsidR="00C77BE4" w:rsidRPr="00C74D1B" w:rsidRDefault="00C77BE4" w:rsidP="00A11466">
            <w:pPr>
              <w:pStyle w:val="ListParagraph"/>
              <w:ind w:left="0"/>
              <w:rPr>
                <w:color w:val="000000" w:themeColor="text1"/>
                <w:sz w:val="18"/>
              </w:rPr>
            </w:pPr>
          </w:p>
        </w:tc>
      </w:tr>
      <w:tr w:rsidR="00C77BE4" w:rsidRPr="00C74D1B" w14:paraId="137FB27A" w14:textId="77777777" w:rsidTr="00A11466">
        <w:tblPrEx>
          <w:tblCellMar>
            <w:top w:w="28" w:type="dxa"/>
            <w:bottom w:w="28" w:type="dxa"/>
          </w:tblCellMar>
        </w:tblPrEx>
        <w:trPr>
          <w:cantSplit/>
          <w:trHeight w:val="142"/>
        </w:trPr>
        <w:tc>
          <w:tcPr>
            <w:tcW w:w="1345" w:type="dxa"/>
          </w:tcPr>
          <w:p w14:paraId="216B5DF3" w14:textId="77777777" w:rsidR="00C77BE4" w:rsidRPr="00C74D1B" w:rsidRDefault="00C77BE4" w:rsidP="00A11466">
            <w:r w:rsidRPr="00C74D1B">
              <w:rPr>
                <w:color w:val="000000" w:themeColor="text1"/>
                <w:sz w:val="18"/>
                <w:szCs w:val="18"/>
              </w:rPr>
              <w:t>BRS18-R5</w:t>
            </w:r>
          </w:p>
        </w:tc>
        <w:tc>
          <w:tcPr>
            <w:tcW w:w="2766" w:type="dxa"/>
          </w:tcPr>
          <w:p w14:paraId="2EFFF4FE" w14:textId="77777777" w:rsidR="00C77BE4" w:rsidRPr="00C74D1B" w:rsidRDefault="00C77BE4" w:rsidP="00A11466">
            <w:pPr>
              <w:rPr>
                <w:color w:val="000000" w:themeColor="text1"/>
                <w:sz w:val="18"/>
                <w:szCs w:val="18"/>
              </w:rPr>
            </w:pPr>
            <w:r w:rsidRPr="00C74D1B">
              <w:rPr>
                <w:color w:val="000000" w:themeColor="text1"/>
                <w:sz w:val="18"/>
                <w:szCs w:val="18"/>
              </w:rPr>
              <w:t xml:space="preserve">Capability to design in accordance with: </w:t>
            </w:r>
          </w:p>
          <w:p w14:paraId="2C667337" w14:textId="77777777" w:rsidR="00C77BE4" w:rsidRPr="00C74D1B" w:rsidRDefault="00C77BE4" w:rsidP="00A11466">
            <w:pPr>
              <w:rPr>
                <w:color w:val="000000" w:themeColor="text1"/>
                <w:sz w:val="18"/>
                <w:szCs w:val="18"/>
              </w:rPr>
            </w:pPr>
            <w:r w:rsidRPr="00C74D1B">
              <w:rPr>
                <w:color w:val="000000" w:themeColor="text1"/>
                <w:sz w:val="18"/>
                <w:szCs w:val="18"/>
              </w:rPr>
              <w:t xml:space="preserve">a. SANS 10162-1 and 2, </w:t>
            </w:r>
          </w:p>
          <w:p w14:paraId="715ECEA2" w14:textId="77777777" w:rsidR="00C77BE4" w:rsidRPr="00C74D1B" w:rsidRDefault="00C77BE4" w:rsidP="00A11466">
            <w:pPr>
              <w:rPr>
                <w:color w:val="000000" w:themeColor="text1"/>
                <w:sz w:val="18"/>
                <w:szCs w:val="18"/>
              </w:rPr>
            </w:pPr>
            <w:r w:rsidRPr="00C74D1B">
              <w:rPr>
                <w:color w:val="000000" w:themeColor="text1"/>
                <w:sz w:val="18"/>
                <w:szCs w:val="18"/>
              </w:rPr>
              <w:t>b. Eurocodes 1, 2 and 3</w:t>
            </w:r>
          </w:p>
          <w:p w14:paraId="5D2A0BE5" w14:textId="77777777" w:rsidR="00C77BE4" w:rsidRPr="00C74D1B" w:rsidRDefault="00C77BE4" w:rsidP="00A11466">
            <w:pPr>
              <w:rPr>
                <w:color w:val="000000" w:themeColor="text1"/>
                <w:sz w:val="18"/>
                <w:szCs w:val="18"/>
              </w:rPr>
            </w:pPr>
            <w:r w:rsidRPr="00C74D1B">
              <w:rPr>
                <w:color w:val="000000" w:themeColor="text1"/>
                <w:sz w:val="18"/>
                <w:szCs w:val="18"/>
              </w:rPr>
              <w:t xml:space="preserve">c. British Standard </w:t>
            </w:r>
          </w:p>
        </w:tc>
        <w:tc>
          <w:tcPr>
            <w:tcW w:w="567" w:type="dxa"/>
          </w:tcPr>
          <w:p w14:paraId="31173186" w14:textId="77777777" w:rsidR="00C77BE4" w:rsidRPr="00C74D1B" w:rsidRDefault="00C77BE4" w:rsidP="00A11466">
            <w:pPr>
              <w:pStyle w:val="ListParagraph"/>
              <w:ind w:left="0"/>
              <w:rPr>
                <w:color w:val="000000" w:themeColor="text1"/>
                <w:sz w:val="18"/>
              </w:rPr>
            </w:pPr>
          </w:p>
        </w:tc>
        <w:tc>
          <w:tcPr>
            <w:tcW w:w="567" w:type="dxa"/>
          </w:tcPr>
          <w:p w14:paraId="61D3B9A5" w14:textId="77777777" w:rsidR="00C77BE4" w:rsidRPr="00C74D1B" w:rsidRDefault="00C77BE4" w:rsidP="00A11466">
            <w:pPr>
              <w:pStyle w:val="ListParagraph"/>
              <w:ind w:left="0"/>
              <w:rPr>
                <w:color w:val="000000" w:themeColor="text1"/>
                <w:sz w:val="18"/>
              </w:rPr>
            </w:pPr>
          </w:p>
        </w:tc>
        <w:tc>
          <w:tcPr>
            <w:tcW w:w="567" w:type="dxa"/>
          </w:tcPr>
          <w:p w14:paraId="1285D239" w14:textId="77777777" w:rsidR="00C77BE4" w:rsidRPr="00C74D1B" w:rsidRDefault="00C77BE4" w:rsidP="00A11466">
            <w:pPr>
              <w:pStyle w:val="ListParagraph"/>
              <w:ind w:left="0"/>
              <w:rPr>
                <w:color w:val="000000" w:themeColor="text1"/>
                <w:sz w:val="18"/>
              </w:rPr>
            </w:pPr>
          </w:p>
        </w:tc>
        <w:tc>
          <w:tcPr>
            <w:tcW w:w="567" w:type="dxa"/>
          </w:tcPr>
          <w:p w14:paraId="32DEA209" w14:textId="77777777" w:rsidR="00C77BE4" w:rsidRPr="00C74D1B" w:rsidRDefault="00C77BE4" w:rsidP="00A11466">
            <w:pPr>
              <w:pStyle w:val="ListParagraph"/>
              <w:ind w:left="0"/>
              <w:rPr>
                <w:color w:val="000000" w:themeColor="text1"/>
                <w:sz w:val="18"/>
              </w:rPr>
            </w:pPr>
          </w:p>
        </w:tc>
        <w:tc>
          <w:tcPr>
            <w:tcW w:w="567" w:type="dxa"/>
          </w:tcPr>
          <w:p w14:paraId="21FAF821" w14:textId="77777777" w:rsidR="00C77BE4" w:rsidRPr="00C74D1B" w:rsidRDefault="00C77BE4" w:rsidP="00A11466">
            <w:pPr>
              <w:pStyle w:val="ListParagraph"/>
              <w:ind w:left="0"/>
              <w:rPr>
                <w:color w:val="000000" w:themeColor="text1"/>
                <w:sz w:val="18"/>
              </w:rPr>
            </w:pPr>
          </w:p>
        </w:tc>
        <w:tc>
          <w:tcPr>
            <w:tcW w:w="2977" w:type="dxa"/>
          </w:tcPr>
          <w:p w14:paraId="340DE10E" w14:textId="77777777" w:rsidR="00C77BE4" w:rsidRPr="00C74D1B" w:rsidRDefault="00C77BE4" w:rsidP="00A11466">
            <w:pPr>
              <w:pStyle w:val="ListParagraph"/>
              <w:ind w:left="0"/>
              <w:rPr>
                <w:color w:val="000000" w:themeColor="text1"/>
                <w:sz w:val="18"/>
              </w:rPr>
            </w:pPr>
          </w:p>
        </w:tc>
      </w:tr>
      <w:tr w:rsidR="00C77BE4" w:rsidRPr="00C74D1B" w14:paraId="713043F6" w14:textId="77777777" w:rsidTr="00D845F3">
        <w:tblPrEx>
          <w:tblCellMar>
            <w:top w:w="28" w:type="dxa"/>
            <w:bottom w:w="28" w:type="dxa"/>
          </w:tblCellMar>
        </w:tblPrEx>
        <w:trPr>
          <w:trHeight w:val="142"/>
        </w:trPr>
        <w:tc>
          <w:tcPr>
            <w:tcW w:w="1345" w:type="dxa"/>
          </w:tcPr>
          <w:p w14:paraId="24EEA460" w14:textId="77777777" w:rsidR="00C77BE4" w:rsidRPr="00C74D1B" w:rsidRDefault="00C77BE4" w:rsidP="00A11466">
            <w:r w:rsidRPr="00C74D1B">
              <w:rPr>
                <w:color w:val="000000" w:themeColor="text1"/>
                <w:sz w:val="18"/>
                <w:szCs w:val="18"/>
              </w:rPr>
              <w:t>BRS18-R6</w:t>
            </w:r>
          </w:p>
        </w:tc>
        <w:tc>
          <w:tcPr>
            <w:tcW w:w="2766" w:type="dxa"/>
          </w:tcPr>
          <w:p w14:paraId="7224B73C" w14:textId="77777777" w:rsidR="00C77BE4" w:rsidRPr="00C74D1B" w:rsidRDefault="00C77BE4" w:rsidP="00A11466">
            <w:pPr>
              <w:rPr>
                <w:color w:val="000000" w:themeColor="text1"/>
                <w:sz w:val="18"/>
                <w:szCs w:val="18"/>
              </w:rPr>
            </w:pPr>
            <w:r w:rsidRPr="00C74D1B">
              <w:rPr>
                <w:color w:val="000000" w:themeColor="text1"/>
                <w:sz w:val="18"/>
                <w:szCs w:val="18"/>
              </w:rPr>
              <w:t>Capability to perform connection design, which includes the following as minimum:</w:t>
            </w:r>
          </w:p>
          <w:p w14:paraId="05967A21" w14:textId="77777777" w:rsidR="00C77BE4" w:rsidRPr="00C74D1B" w:rsidRDefault="00C77BE4" w:rsidP="00A11466">
            <w:pPr>
              <w:rPr>
                <w:color w:val="000000" w:themeColor="text1"/>
                <w:sz w:val="18"/>
                <w:szCs w:val="18"/>
              </w:rPr>
            </w:pPr>
            <w:r w:rsidRPr="00C74D1B">
              <w:rPr>
                <w:color w:val="000000" w:themeColor="text1"/>
                <w:sz w:val="18"/>
                <w:szCs w:val="18"/>
              </w:rPr>
              <w:t>a. Using member forces extracted from the analytical model</w:t>
            </w:r>
          </w:p>
          <w:p w14:paraId="78D7E4E1" w14:textId="77777777" w:rsidR="00C77BE4" w:rsidRPr="00C74D1B" w:rsidRDefault="00C77BE4" w:rsidP="00A11466">
            <w:pPr>
              <w:rPr>
                <w:color w:val="000000" w:themeColor="text1"/>
                <w:sz w:val="18"/>
                <w:szCs w:val="18"/>
              </w:rPr>
            </w:pPr>
            <w:r w:rsidRPr="00C74D1B">
              <w:rPr>
                <w:color w:val="000000" w:themeColor="text1"/>
                <w:sz w:val="18"/>
                <w:szCs w:val="18"/>
              </w:rPr>
              <w:t>b. Allow for custom loading</w:t>
            </w:r>
          </w:p>
          <w:p w14:paraId="0D7481FB" w14:textId="77777777" w:rsidR="00C77BE4" w:rsidRPr="00C74D1B" w:rsidRDefault="00C77BE4" w:rsidP="00A11466">
            <w:pPr>
              <w:rPr>
                <w:color w:val="000000" w:themeColor="text1"/>
                <w:sz w:val="18"/>
                <w:szCs w:val="18"/>
              </w:rPr>
            </w:pPr>
            <w:r w:rsidRPr="00C74D1B">
              <w:rPr>
                <w:color w:val="000000" w:themeColor="text1"/>
                <w:sz w:val="18"/>
                <w:szCs w:val="18"/>
              </w:rPr>
              <w:t>c. Base plate design</w:t>
            </w:r>
          </w:p>
          <w:p w14:paraId="49AB1F93" w14:textId="77777777" w:rsidR="00C77BE4" w:rsidRPr="00C74D1B" w:rsidRDefault="00C77BE4" w:rsidP="00A11466">
            <w:pPr>
              <w:rPr>
                <w:color w:val="000000" w:themeColor="text1"/>
                <w:sz w:val="18"/>
                <w:szCs w:val="18"/>
              </w:rPr>
            </w:pPr>
            <w:r w:rsidRPr="00C74D1B">
              <w:rPr>
                <w:color w:val="000000" w:themeColor="text1"/>
                <w:sz w:val="18"/>
                <w:szCs w:val="18"/>
              </w:rPr>
              <w:t>d. Beam column connections (pinned and fixed) design</w:t>
            </w:r>
          </w:p>
          <w:p w14:paraId="44E71661" w14:textId="77777777" w:rsidR="00C77BE4" w:rsidRPr="00C74D1B" w:rsidRDefault="00C77BE4" w:rsidP="00A11466">
            <w:pPr>
              <w:rPr>
                <w:color w:val="000000" w:themeColor="text1"/>
                <w:sz w:val="18"/>
                <w:szCs w:val="18"/>
              </w:rPr>
            </w:pPr>
            <w:r w:rsidRPr="00C74D1B">
              <w:rPr>
                <w:color w:val="000000" w:themeColor="text1"/>
                <w:sz w:val="18"/>
                <w:szCs w:val="18"/>
              </w:rPr>
              <w:t>e. Fin plate design</w:t>
            </w:r>
          </w:p>
          <w:p w14:paraId="7052681E" w14:textId="77777777" w:rsidR="00C77BE4" w:rsidRPr="00C74D1B" w:rsidRDefault="00C77BE4" w:rsidP="00A11466">
            <w:pPr>
              <w:rPr>
                <w:color w:val="000000" w:themeColor="text1"/>
                <w:sz w:val="18"/>
                <w:szCs w:val="18"/>
              </w:rPr>
            </w:pPr>
            <w:r w:rsidRPr="00C74D1B">
              <w:rPr>
                <w:color w:val="000000" w:themeColor="text1"/>
                <w:sz w:val="18"/>
                <w:szCs w:val="18"/>
              </w:rPr>
              <w:t>f. End plate (pinned and fixed) design</w:t>
            </w:r>
          </w:p>
          <w:p w14:paraId="247141C8" w14:textId="77777777" w:rsidR="00C77BE4" w:rsidRPr="00C74D1B" w:rsidRDefault="00C77BE4" w:rsidP="00A11466">
            <w:pPr>
              <w:rPr>
                <w:color w:val="000000" w:themeColor="text1"/>
                <w:sz w:val="18"/>
                <w:szCs w:val="18"/>
              </w:rPr>
            </w:pPr>
            <w:r w:rsidRPr="00C74D1B">
              <w:rPr>
                <w:color w:val="000000" w:themeColor="text1"/>
                <w:sz w:val="18"/>
                <w:szCs w:val="18"/>
              </w:rPr>
              <w:t>g. Haunch connection design</w:t>
            </w:r>
          </w:p>
          <w:p w14:paraId="27F56B4D" w14:textId="77777777" w:rsidR="00C77BE4" w:rsidRPr="00C74D1B" w:rsidRDefault="00C77BE4" w:rsidP="00A11466">
            <w:pPr>
              <w:rPr>
                <w:color w:val="000000" w:themeColor="text1"/>
                <w:sz w:val="18"/>
                <w:szCs w:val="18"/>
              </w:rPr>
            </w:pPr>
            <w:r w:rsidRPr="00C74D1B">
              <w:rPr>
                <w:color w:val="000000" w:themeColor="text1"/>
                <w:sz w:val="18"/>
                <w:szCs w:val="18"/>
              </w:rPr>
              <w:t>h. Bracing connections design</w:t>
            </w:r>
          </w:p>
          <w:p w14:paraId="0D22340E" w14:textId="77777777" w:rsidR="00C77BE4" w:rsidRPr="00C74D1B" w:rsidRDefault="00C77BE4" w:rsidP="00A11466">
            <w:pPr>
              <w:rPr>
                <w:color w:val="000000" w:themeColor="text1"/>
                <w:sz w:val="18"/>
                <w:szCs w:val="18"/>
              </w:rPr>
            </w:pPr>
            <w:r w:rsidRPr="00C74D1B">
              <w:rPr>
                <w:color w:val="000000" w:themeColor="text1"/>
                <w:sz w:val="18"/>
                <w:szCs w:val="18"/>
              </w:rPr>
              <w:t>i. Welding design</w:t>
            </w:r>
          </w:p>
          <w:p w14:paraId="7433B0B5" w14:textId="77777777" w:rsidR="00C77BE4" w:rsidRPr="00C74D1B" w:rsidRDefault="00C77BE4" w:rsidP="00A11466">
            <w:pPr>
              <w:rPr>
                <w:color w:val="000000" w:themeColor="text1"/>
                <w:sz w:val="18"/>
                <w:szCs w:val="18"/>
              </w:rPr>
            </w:pPr>
            <w:r w:rsidRPr="00C74D1B">
              <w:rPr>
                <w:color w:val="000000" w:themeColor="text1"/>
                <w:sz w:val="18"/>
                <w:szCs w:val="18"/>
              </w:rPr>
              <w:t>j. Beam /Column splice connections design</w:t>
            </w:r>
          </w:p>
          <w:p w14:paraId="7E0F15B9" w14:textId="77777777" w:rsidR="00C77BE4" w:rsidRPr="00C74D1B" w:rsidRDefault="00C77BE4" w:rsidP="00A11466">
            <w:pPr>
              <w:rPr>
                <w:color w:val="000000" w:themeColor="text1"/>
                <w:sz w:val="18"/>
                <w:szCs w:val="18"/>
              </w:rPr>
            </w:pPr>
            <w:r w:rsidRPr="00C74D1B">
              <w:rPr>
                <w:color w:val="000000" w:themeColor="text1"/>
                <w:sz w:val="18"/>
                <w:szCs w:val="18"/>
              </w:rPr>
              <w:t>k. Gusset plates design</w:t>
            </w:r>
          </w:p>
          <w:p w14:paraId="23C151B8" w14:textId="77777777" w:rsidR="00C77BE4" w:rsidRPr="00C74D1B" w:rsidRDefault="00C77BE4" w:rsidP="00A11466">
            <w:pPr>
              <w:rPr>
                <w:color w:val="000000" w:themeColor="text1"/>
                <w:sz w:val="18"/>
                <w:szCs w:val="18"/>
              </w:rPr>
            </w:pPr>
            <w:r w:rsidRPr="00C74D1B">
              <w:rPr>
                <w:color w:val="000000" w:themeColor="text1"/>
                <w:sz w:val="18"/>
                <w:szCs w:val="18"/>
              </w:rPr>
              <w:t>l. Double angle web cleats design</w:t>
            </w:r>
          </w:p>
        </w:tc>
        <w:tc>
          <w:tcPr>
            <w:tcW w:w="567" w:type="dxa"/>
          </w:tcPr>
          <w:p w14:paraId="4A68CEE5" w14:textId="77777777" w:rsidR="00C77BE4" w:rsidRPr="00C74D1B" w:rsidRDefault="00C77BE4" w:rsidP="00A11466">
            <w:pPr>
              <w:pStyle w:val="ListParagraph"/>
              <w:ind w:left="0"/>
              <w:rPr>
                <w:color w:val="000000" w:themeColor="text1"/>
                <w:sz w:val="18"/>
              </w:rPr>
            </w:pPr>
          </w:p>
        </w:tc>
        <w:tc>
          <w:tcPr>
            <w:tcW w:w="567" w:type="dxa"/>
          </w:tcPr>
          <w:p w14:paraId="31D5F2DF" w14:textId="77777777" w:rsidR="00C77BE4" w:rsidRPr="00C74D1B" w:rsidRDefault="00C77BE4" w:rsidP="00A11466">
            <w:pPr>
              <w:pStyle w:val="ListParagraph"/>
              <w:ind w:left="0"/>
              <w:rPr>
                <w:color w:val="000000" w:themeColor="text1"/>
                <w:sz w:val="18"/>
              </w:rPr>
            </w:pPr>
          </w:p>
        </w:tc>
        <w:tc>
          <w:tcPr>
            <w:tcW w:w="567" w:type="dxa"/>
          </w:tcPr>
          <w:p w14:paraId="77D31A05" w14:textId="77777777" w:rsidR="00C77BE4" w:rsidRPr="00C74D1B" w:rsidRDefault="00C77BE4" w:rsidP="00A11466">
            <w:pPr>
              <w:pStyle w:val="ListParagraph"/>
              <w:ind w:left="0"/>
              <w:rPr>
                <w:color w:val="000000" w:themeColor="text1"/>
                <w:sz w:val="18"/>
              </w:rPr>
            </w:pPr>
          </w:p>
        </w:tc>
        <w:tc>
          <w:tcPr>
            <w:tcW w:w="567" w:type="dxa"/>
          </w:tcPr>
          <w:p w14:paraId="789A16D1" w14:textId="77777777" w:rsidR="00C77BE4" w:rsidRPr="00C74D1B" w:rsidRDefault="00C77BE4" w:rsidP="00A11466">
            <w:pPr>
              <w:pStyle w:val="ListParagraph"/>
              <w:ind w:left="0"/>
              <w:rPr>
                <w:color w:val="000000" w:themeColor="text1"/>
                <w:sz w:val="18"/>
              </w:rPr>
            </w:pPr>
          </w:p>
        </w:tc>
        <w:tc>
          <w:tcPr>
            <w:tcW w:w="567" w:type="dxa"/>
          </w:tcPr>
          <w:p w14:paraId="4A6A4A6F" w14:textId="77777777" w:rsidR="00C77BE4" w:rsidRPr="00C74D1B" w:rsidRDefault="00C77BE4" w:rsidP="00A11466">
            <w:pPr>
              <w:pStyle w:val="ListParagraph"/>
              <w:ind w:left="0"/>
              <w:rPr>
                <w:color w:val="000000" w:themeColor="text1"/>
                <w:sz w:val="18"/>
              </w:rPr>
            </w:pPr>
          </w:p>
        </w:tc>
        <w:tc>
          <w:tcPr>
            <w:tcW w:w="2977" w:type="dxa"/>
          </w:tcPr>
          <w:p w14:paraId="6AB65D90" w14:textId="77777777" w:rsidR="00C77BE4" w:rsidRPr="00C74D1B" w:rsidRDefault="00C77BE4" w:rsidP="00A11466">
            <w:pPr>
              <w:pStyle w:val="ListParagraph"/>
              <w:ind w:left="0"/>
              <w:rPr>
                <w:color w:val="000000" w:themeColor="text1"/>
                <w:sz w:val="18"/>
              </w:rPr>
            </w:pPr>
          </w:p>
        </w:tc>
      </w:tr>
      <w:tr w:rsidR="00C77BE4" w:rsidRPr="00C74D1B" w14:paraId="43CF4D58" w14:textId="77777777" w:rsidTr="00A11466">
        <w:tblPrEx>
          <w:tblCellMar>
            <w:top w:w="28" w:type="dxa"/>
            <w:bottom w:w="28" w:type="dxa"/>
          </w:tblCellMar>
        </w:tblPrEx>
        <w:trPr>
          <w:cantSplit/>
          <w:trHeight w:val="142"/>
        </w:trPr>
        <w:tc>
          <w:tcPr>
            <w:tcW w:w="1345" w:type="dxa"/>
          </w:tcPr>
          <w:p w14:paraId="63AC2EB9" w14:textId="77777777" w:rsidR="00C77BE4" w:rsidRPr="00C74D1B" w:rsidRDefault="00C77BE4" w:rsidP="00A11466">
            <w:r w:rsidRPr="00C74D1B">
              <w:rPr>
                <w:color w:val="000000" w:themeColor="text1"/>
                <w:sz w:val="18"/>
                <w:szCs w:val="18"/>
              </w:rPr>
              <w:t>BRS18-R7</w:t>
            </w:r>
          </w:p>
        </w:tc>
        <w:tc>
          <w:tcPr>
            <w:tcW w:w="2766" w:type="dxa"/>
          </w:tcPr>
          <w:p w14:paraId="5F8960DF" w14:textId="77777777" w:rsidR="00C77BE4" w:rsidRPr="00C74D1B" w:rsidRDefault="00C77BE4" w:rsidP="00A11466">
            <w:pPr>
              <w:rPr>
                <w:color w:val="000000" w:themeColor="text1"/>
                <w:sz w:val="18"/>
                <w:szCs w:val="18"/>
              </w:rPr>
            </w:pPr>
            <w:r w:rsidRPr="00C74D1B">
              <w:rPr>
                <w:color w:val="000000" w:themeColor="text1"/>
                <w:sz w:val="18"/>
                <w:szCs w:val="18"/>
              </w:rPr>
              <w:t>Capability to develop bill of materials/bill of quantities.</w:t>
            </w:r>
          </w:p>
        </w:tc>
        <w:tc>
          <w:tcPr>
            <w:tcW w:w="567" w:type="dxa"/>
          </w:tcPr>
          <w:p w14:paraId="345639E8" w14:textId="77777777" w:rsidR="00C77BE4" w:rsidRPr="00C74D1B" w:rsidRDefault="00C77BE4" w:rsidP="00A11466">
            <w:pPr>
              <w:pStyle w:val="ListParagraph"/>
              <w:ind w:left="0"/>
              <w:rPr>
                <w:color w:val="000000" w:themeColor="text1"/>
                <w:sz w:val="18"/>
              </w:rPr>
            </w:pPr>
          </w:p>
        </w:tc>
        <w:tc>
          <w:tcPr>
            <w:tcW w:w="567" w:type="dxa"/>
          </w:tcPr>
          <w:p w14:paraId="6AF84C86" w14:textId="77777777" w:rsidR="00C77BE4" w:rsidRPr="00C74D1B" w:rsidRDefault="00C77BE4" w:rsidP="00A11466">
            <w:pPr>
              <w:pStyle w:val="ListParagraph"/>
              <w:ind w:left="0"/>
              <w:rPr>
                <w:color w:val="000000" w:themeColor="text1"/>
                <w:sz w:val="18"/>
              </w:rPr>
            </w:pPr>
          </w:p>
        </w:tc>
        <w:tc>
          <w:tcPr>
            <w:tcW w:w="567" w:type="dxa"/>
          </w:tcPr>
          <w:p w14:paraId="529CA950" w14:textId="77777777" w:rsidR="00C77BE4" w:rsidRPr="00C74D1B" w:rsidRDefault="00C77BE4" w:rsidP="00A11466">
            <w:pPr>
              <w:pStyle w:val="ListParagraph"/>
              <w:ind w:left="0"/>
              <w:rPr>
                <w:color w:val="000000" w:themeColor="text1"/>
                <w:sz w:val="18"/>
              </w:rPr>
            </w:pPr>
          </w:p>
        </w:tc>
        <w:tc>
          <w:tcPr>
            <w:tcW w:w="567" w:type="dxa"/>
          </w:tcPr>
          <w:p w14:paraId="5F184CFC" w14:textId="77777777" w:rsidR="00C77BE4" w:rsidRPr="00C74D1B" w:rsidRDefault="00C77BE4" w:rsidP="00A11466">
            <w:pPr>
              <w:pStyle w:val="ListParagraph"/>
              <w:ind w:left="0"/>
              <w:rPr>
                <w:color w:val="000000" w:themeColor="text1"/>
                <w:sz w:val="18"/>
              </w:rPr>
            </w:pPr>
          </w:p>
        </w:tc>
        <w:tc>
          <w:tcPr>
            <w:tcW w:w="567" w:type="dxa"/>
          </w:tcPr>
          <w:p w14:paraId="424E411B" w14:textId="77777777" w:rsidR="00C77BE4" w:rsidRPr="00C74D1B" w:rsidRDefault="00C77BE4" w:rsidP="00A11466">
            <w:pPr>
              <w:pStyle w:val="ListParagraph"/>
              <w:ind w:left="0"/>
              <w:rPr>
                <w:color w:val="000000" w:themeColor="text1"/>
                <w:sz w:val="18"/>
              </w:rPr>
            </w:pPr>
          </w:p>
        </w:tc>
        <w:tc>
          <w:tcPr>
            <w:tcW w:w="2977" w:type="dxa"/>
          </w:tcPr>
          <w:p w14:paraId="4F246F51" w14:textId="77777777" w:rsidR="00C77BE4" w:rsidRPr="00C74D1B" w:rsidRDefault="00C77BE4" w:rsidP="00A11466">
            <w:pPr>
              <w:pStyle w:val="ListParagraph"/>
              <w:ind w:left="0"/>
              <w:rPr>
                <w:color w:val="000000" w:themeColor="text1"/>
                <w:sz w:val="18"/>
              </w:rPr>
            </w:pPr>
          </w:p>
        </w:tc>
      </w:tr>
      <w:tr w:rsidR="00C77BE4" w:rsidRPr="00C74D1B" w14:paraId="46770A0F" w14:textId="77777777" w:rsidTr="00A11466">
        <w:tblPrEx>
          <w:tblCellMar>
            <w:top w:w="28" w:type="dxa"/>
            <w:bottom w:w="28" w:type="dxa"/>
          </w:tblCellMar>
        </w:tblPrEx>
        <w:trPr>
          <w:cantSplit/>
          <w:trHeight w:val="142"/>
        </w:trPr>
        <w:tc>
          <w:tcPr>
            <w:tcW w:w="1345" w:type="dxa"/>
          </w:tcPr>
          <w:p w14:paraId="02D6F76C" w14:textId="77777777" w:rsidR="00C77BE4" w:rsidRPr="00C74D1B" w:rsidRDefault="00C77BE4" w:rsidP="00A11466">
            <w:r w:rsidRPr="00C74D1B">
              <w:rPr>
                <w:color w:val="000000" w:themeColor="text1"/>
                <w:sz w:val="18"/>
                <w:szCs w:val="18"/>
              </w:rPr>
              <w:t>BRS18-R8</w:t>
            </w:r>
          </w:p>
        </w:tc>
        <w:tc>
          <w:tcPr>
            <w:tcW w:w="2766" w:type="dxa"/>
          </w:tcPr>
          <w:p w14:paraId="0BDEA488" w14:textId="77777777" w:rsidR="00C77BE4" w:rsidRPr="00C74D1B" w:rsidRDefault="00C77BE4" w:rsidP="00A11466">
            <w:pPr>
              <w:rPr>
                <w:color w:val="000000" w:themeColor="text1"/>
                <w:sz w:val="18"/>
                <w:szCs w:val="18"/>
              </w:rPr>
            </w:pPr>
            <w:r w:rsidRPr="00C74D1B">
              <w:rPr>
                <w:color w:val="000000" w:themeColor="text1"/>
                <w:sz w:val="18"/>
                <w:szCs w:val="18"/>
              </w:rPr>
              <w:t>Capability to analyse custom sections.</w:t>
            </w:r>
          </w:p>
        </w:tc>
        <w:tc>
          <w:tcPr>
            <w:tcW w:w="567" w:type="dxa"/>
          </w:tcPr>
          <w:p w14:paraId="775AB505" w14:textId="77777777" w:rsidR="00C77BE4" w:rsidRPr="00C74D1B" w:rsidRDefault="00C77BE4" w:rsidP="00A11466">
            <w:pPr>
              <w:pStyle w:val="ListParagraph"/>
              <w:ind w:left="0"/>
              <w:rPr>
                <w:color w:val="000000" w:themeColor="text1"/>
                <w:sz w:val="18"/>
              </w:rPr>
            </w:pPr>
          </w:p>
        </w:tc>
        <w:tc>
          <w:tcPr>
            <w:tcW w:w="567" w:type="dxa"/>
          </w:tcPr>
          <w:p w14:paraId="6DDF79D0" w14:textId="77777777" w:rsidR="00C77BE4" w:rsidRPr="00C74D1B" w:rsidRDefault="00C77BE4" w:rsidP="00A11466">
            <w:pPr>
              <w:pStyle w:val="ListParagraph"/>
              <w:ind w:left="0"/>
              <w:rPr>
                <w:color w:val="000000" w:themeColor="text1"/>
                <w:sz w:val="18"/>
              </w:rPr>
            </w:pPr>
          </w:p>
        </w:tc>
        <w:tc>
          <w:tcPr>
            <w:tcW w:w="567" w:type="dxa"/>
          </w:tcPr>
          <w:p w14:paraId="31511EF8" w14:textId="77777777" w:rsidR="00C77BE4" w:rsidRPr="00C74D1B" w:rsidRDefault="00C77BE4" w:rsidP="00A11466">
            <w:pPr>
              <w:pStyle w:val="ListParagraph"/>
              <w:ind w:left="0"/>
              <w:rPr>
                <w:color w:val="000000" w:themeColor="text1"/>
                <w:sz w:val="18"/>
              </w:rPr>
            </w:pPr>
          </w:p>
        </w:tc>
        <w:tc>
          <w:tcPr>
            <w:tcW w:w="567" w:type="dxa"/>
          </w:tcPr>
          <w:p w14:paraId="101DD40F" w14:textId="77777777" w:rsidR="00C77BE4" w:rsidRPr="00C74D1B" w:rsidRDefault="00C77BE4" w:rsidP="00A11466">
            <w:pPr>
              <w:pStyle w:val="ListParagraph"/>
              <w:ind w:left="0"/>
              <w:rPr>
                <w:color w:val="000000" w:themeColor="text1"/>
                <w:sz w:val="18"/>
              </w:rPr>
            </w:pPr>
          </w:p>
        </w:tc>
        <w:tc>
          <w:tcPr>
            <w:tcW w:w="567" w:type="dxa"/>
          </w:tcPr>
          <w:p w14:paraId="635CED42" w14:textId="77777777" w:rsidR="00C77BE4" w:rsidRPr="00C74D1B" w:rsidRDefault="00C77BE4" w:rsidP="00A11466">
            <w:pPr>
              <w:pStyle w:val="ListParagraph"/>
              <w:ind w:left="0"/>
              <w:rPr>
                <w:color w:val="000000" w:themeColor="text1"/>
                <w:sz w:val="18"/>
              </w:rPr>
            </w:pPr>
          </w:p>
        </w:tc>
        <w:tc>
          <w:tcPr>
            <w:tcW w:w="2977" w:type="dxa"/>
          </w:tcPr>
          <w:p w14:paraId="7F06E473" w14:textId="77777777" w:rsidR="00C77BE4" w:rsidRPr="00C74D1B" w:rsidRDefault="00C77BE4" w:rsidP="00A11466">
            <w:pPr>
              <w:pStyle w:val="ListParagraph"/>
              <w:ind w:left="0"/>
              <w:rPr>
                <w:color w:val="000000" w:themeColor="text1"/>
                <w:sz w:val="18"/>
              </w:rPr>
            </w:pPr>
          </w:p>
        </w:tc>
      </w:tr>
      <w:tr w:rsidR="00C77BE4" w:rsidRPr="00C74D1B" w14:paraId="45F310AD" w14:textId="77777777" w:rsidTr="00A11466">
        <w:tblPrEx>
          <w:tblCellMar>
            <w:top w:w="28" w:type="dxa"/>
            <w:bottom w:w="28" w:type="dxa"/>
          </w:tblCellMar>
        </w:tblPrEx>
        <w:trPr>
          <w:cantSplit/>
          <w:trHeight w:val="142"/>
        </w:trPr>
        <w:tc>
          <w:tcPr>
            <w:tcW w:w="1345" w:type="dxa"/>
          </w:tcPr>
          <w:p w14:paraId="5FC9CC12" w14:textId="77777777" w:rsidR="00C77BE4" w:rsidRPr="00C74D1B" w:rsidRDefault="00C77BE4" w:rsidP="00A11466">
            <w:r w:rsidRPr="00C74D1B">
              <w:rPr>
                <w:color w:val="000000" w:themeColor="text1"/>
                <w:sz w:val="18"/>
                <w:szCs w:val="18"/>
              </w:rPr>
              <w:t>BRS18-R9</w:t>
            </w:r>
          </w:p>
        </w:tc>
        <w:tc>
          <w:tcPr>
            <w:tcW w:w="2766" w:type="dxa"/>
          </w:tcPr>
          <w:p w14:paraId="5BA6BA96" w14:textId="77777777" w:rsidR="00C77BE4" w:rsidRPr="00C74D1B" w:rsidRDefault="00C77BE4" w:rsidP="00A11466">
            <w:pPr>
              <w:rPr>
                <w:color w:val="000000" w:themeColor="text1"/>
                <w:sz w:val="18"/>
                <w:szCs w:val="18"/>
              </w:rPr>
            </w:pPr>
            <w:r w:rsidRPr="00C74D1B">
              <w:rPr>
                <w:color w:val="000000" w:themeColor="text1"/>
                <w:sz w:val="18"/>
                <w:szCs w:val="18"/>
              </w:rPr>
              <w:t xml:space="preserve">Generate calculation reports, including connection diagrams. </w:t>
            </w:r>
          </w:p>
        </w:tc>
        <w:tc>
          <w:tcPr>
            <w:tcW w:w="567" w:type="dxa"/>
          </w:tcPr>
          <w:p w14:paraId="2650E37C" w14:textId="77777777" w:rsidR="00C77BE4" w:rsidRPr="00C74D1B" w:rsidRDefault="00C77BE4" w:rsidP="00A11466">
            <w:pPr>
              <w:pStyle w:val="ListParagraph"/>
              <w:ind w:left="0"/>
              <w:rPr>
                <w:color w:val="000000" w:themeColor="text1"/>
                <w:sz w:val="18"/>
              </w:rPr>
            </w:pPr>
          </w:p>
        </w:tc>
        <w:tc>
          <w:tcPr>
            <w:tcW w:w="567" w:type="dxa"/>
          </w:tcPr>
          <w:p w14:paraId="0833E178" w14:textId="77777777" w:rsidR="00C77BE4" w:rsidRPr="00C74D1B" w:rsidRDefault="00C77BE4" w:rsidP="00A11466">
            <w:pPr>
              <w:pStyle w:val="ListParagraph"/>
              <w:ind w:left="0"/>
              <w:rPr>
                <w:color w:val="000000" w:themeColor="text1"/>
                <w:sz w:val="18"/>
              </w:rPr>
            </w:pPr>
          </w:p>
        </w:tc>
        <w:tc>
          <w:tcPr>
            <w:tcW w:w="567" w:type="dxa"/>
          </w:tcPr>
          <w:p w14:paraId="495D6EC4" w14:textId="77777777" w:rsidR="00C77BE4" w:rsidRPr="00C74D1B" w:rsidRDefault="00C77BE4" w:rsidP="00A11466">
            <w:pPr>
              <w:pStyle w:val="ListParagraph"/>
              <w:ind w:left="0"/>
              <w:rPr>
                <w:color w:val="000000" w:themeColor="text1"/>
                <w:sz w:val="18"/>
              </w:rPr>
            </w:pPr>
          </w:p>
        </w:tc>
        <w:tc>
          <w:tcPr>
            <w:tcW w:w="567" w:type="dxa"/>
          </w:tcPr>
          <w:p w14:paraId="206F3B8F" w14:textId="77777777" w:rsidR="00C77BE4" w:rsidRPr="00C74D1B" w:rsidRDefault="00C77BE4" w:rsidP="00A11466">
            <w:pPr>
              <w:pStyle w:val="ListParagraph"/>
              <w:ind w:left="0"/>
              <w:rPr>
                <w:color w:val="000000" w:themeColor="text1"/>
                <w:sz w:val="18"/>
              </w:rPr>
            </w:pPr>
          </w:p>
        </w:tc>
        <w:tc>
          <w:tcPr>
            <w:tcW w:w="567" w:type="dxa"/>
          </w:tcPr>
          <w:p w14:paraId="664C9512" w14:textId="77777777" w:rsidR="00C77BE4" w:rsidRPr="00C74D1B" w:rsidRDefault="00C77BE4" w:rsidP="00A11466">
            <w:pPr>
              <w:pStyle w:val="ListParagraph"/>
              <w:ind w:left="0"/>
              <w:rPr>
                <w:color w:val="000000" w:themeColor="text1"/>
                <w:sz w:val="18"/>
              </w:rPr>
            </w:pPr>
          </w:p>
        </w:tc>
        <w:tc>
          <w:tcPr>
            <w:tcW w:w="2977" w:type="dxa"/>
          </w:tcPr>
          <w:p w14:paraId="22FFAF41" w14:textId="77777777" w:rsidR="00C77BE4" w:rsidRPr="00C74D1B" w:rsidRDefault="00C77BE4" w:rsidP="00A11466">
            <w:pPr>
              <w:pStyle w:val="ListParagraph"/>
              <w:ind w:left="0"/>
              <w:rPr>
                <w:color w:val="000000" w:themeColor="text1"/>
                <w:sz w:val="18"/>
              </w:rPr>
            </w:pPr>
          </w:p>
        </w:tc>
      </w:tr>
      <w:tr w:rsidR="00C77BE4" w:rsidRPr="00C74D1B" w14:paraId="05B02BC7" w14:textId="77777777" w:rsidTr="00A11466">
        <w:tblPrEx>
          <w:tblCellMar>
            <w:top w:w="28" w:type="dxa"/>
            <w:bottom w:w="28" w:type="dxa"/>
          </w:tblCellMar>
        </w:tblPrEx>
        <w:trPr>
          <w:cantSplit/>
          <w:trHeight w:val="142"/>
        </w:trPr>
        <w:tc>
          <w:tcPr>
            <w:tcW w:w="1345" w:type="dxa"/>
          </w:tcPr>
          <w:p w14:paraId="18D3A24E" w14:textId="77777777" w:rsidR="00C77BE4" w:rsidRPr="00C74D1B" w:rsidRDefault="00C77BE4" w:rsidP="00A11466">
            <w:r w:rsidRPr="00C74D1B">
              <w:rPr>
                <w:color w:val="000000" w:themeColor="text1"/>
                <w:sz w:val="18"/>
                <w:szCs w:val="18"/>
              </w:rPr>
              <w:t>BRS18-R10</w:t>
            </w:r>
          </w:p>
        </w:tc>
        <w:tc>
          <w:tcPr>
            <w:tcW w:w="2766" w:type="dxa"/>
          </w:tcPr>
          <w:p w14:paraId="0A063B91" w14:textId="77777777" w:rsidR="00C77BE4" w:rsidRPr="00C74D1B" w:rsidRDefault="00C77BE4" w:rsidP="00A11466">
            <w:pPr>
              <w:rPr>
                <w:color w:val="000000" w:themeColor="text1"/>
                <w:sz w:val="18"/>
                <w:szCs w:val="18"/>
              </w:rPr>
            </w:pPr>
            <w:r w:rsidRPr="00C74D1B">
              <w:rPr>
                <w:color w:val="000000" w:themeColor="text1"/>
                <w:sz w:val="18"/>
                <w:szCs w:val="18"/>
              </w:rPr>
              <w:t>Generate engineering design sketches.</w:t>
            </w:r>
          </w:p>
        </w:tc>
        <w:tc>
          <w:tcPr>
            <w:tcW w:w="567" w:type="dxa"/>
          </w:tcPr>
          <w:p w14:paraId="2C27EA1E" w14:textId="77777777" w:rsidR="00C77BE4" w:rsidRPr="00C74D1B" w:rsidRDefault="00C77BE4" w:rsidP="00A11466">
            <w:pPr>
              <w:pStyle w:val="ListParagraph"/>
              <w:ind w:left="0"/>
              <w:rPr>
                <w:color w:val="000000" w:themeColor="text1"/>
                <w:sz w:val="18"/>
              </w:rPr>
            </w:pPr>
          </w:p>
        </w:tc>
        <w:tc>
          <w:tcPr>
            <w:tcW w:w="567" w:type="dxa"/>
          </w:tcPr>
          <w:p w14:paraId="124D3C78" w14:textId="77777777" w:rsidR="00C77BE4" w:rsidRPr="00C74D1B" w:rsidRDefault="00C77BE4" w:rsidP="00A11466">
            <w:pPr>
              <w:pStyle w:val="ListParagraph"/>
              <w:ind w:left="0"/>
              <w:rPr>
                <w:color w:val="000000" w:themeColor="text1"/>
                <w:sz w:val="18"/>
              </w:rPr>
            </w:pPr>
          </w:p>
        </w:tc>
        <w:tc>
          <w:tcPr>
            <w:tcW w:w="567" w:type="dxa"/>
          </w:tcPr>
          <w:p w14:paraId="38158A95" w14:textId="77777777" w:rsidR="00C77BE4" w:rsidRPr="00C74D1B" w:rsidRDefault="00C77BE4" w:rsidP="00A11466">
            <w:pPr>
              <w:pStyle w:val="ListParagraph"/>
              <w:ind w:left="0"/>
              <w:rPr>
                <w:color w:val="000000" w:themeColor="text1"/>
                <w:sz w:val="18"/>
              </w:rPr>
            </w:pPr>
          </w:p>
        </w:tc>
        <w:tc>
          <w:tcPr>
            <w:tcW w:w="567" w:type="dxa"/>
          </w:tcPr>
          <w:p w14:paraId="2D723871" w14:textId="77777777" w:rsidR="00C77BE4" w:rsidRPr="00C74D1B" w:rsidRDefault="00C77BE4" w:rsidP="00A11466">
            <w:pPr>
              <w:pStyle w:val="ListParagraph"/>
              <w:ind w:left="0"/>
              <w:rPr>
                <w:color w:val="000000" w:themeColor="text1"/>
                <w:sz w:val="18"/>
              </w:rPr>
            </w:pPr>
          </w:p>
        </w:tc>
        <w:tc>
          <w:tcPr>
            <w:tcW w:w="567" w:type="dxa"/>
          </w:tcPr>
          <w:p w14:paraId="11EC1761" w14:textId="77777777" w:rsidR="00C77BE4" w:rsidRPr="00C74D1B" w:rsidRDefault="00C77BE4" w:rsidP="00A11466">
            <w:pPr>
              <w:pStyle w:val="ListParagraph"/>
              <w:ind w:left="0"/>
              <w:rPr>
                <w:color w:val="000000" w:themeColor="text1"/>
                <w:sz w:val="18"/>
              </w:rPr>
            </w:pPr>
          </w:p>
        </w:tc>
        <w:tc>
          <w:tcPr>
            <w:tcW w:w="2977" w:type="dxa"/>
          </w:tcPr>
          <w:p w14:paraId="29498CED" w14:textId="77777777" w:rsidR="00C77BE4" w:rsidRPr="00C74D1B" w:rsidRDefault="00C77BE4" w:rsidP="00A11466">
            <w:pPr>
              <w:pStyle w:val="ListParagraph"/>
              <w:ind w:left="0"/>
              <w:rPr>
                <w:color w:val="000000" w:themeColor="text1"/>
                <w:sz w:val="18"/>
              </w:rPr>
            </w:pPr>
          </w:p>
        </w:tc>
      </w:tr>
      <w:tr w:rsidR="00C77BE4" w:rsidRPr="00C74D1B" w14:paraId="02E77938" w14:textId="77777777" w:rsidTr="00A11466">
        <w:tblPrEx>
          <w:tblCellMar>
            <w:top w:w="28" w:type="dxa"/>
            <w:bottom w:w="28" w:type="dxa"/>
          </w:tblCellMar>
        </w:tblPrEx>
        <w:trPr>
          <w:cantSplit/>
          <w:trHeight w:val="142"/>
        </w:trPr>
        <w:tc>
          <w:tcPr>
            <w:tcW w:w="1345" w:type="dxa"/>
          </w:tcPr>
          <w:p w14:paraId="528C364D" w14:textId="77777777" w:rsidR="00C77BE4" w:rsidRPr="00C74D1B" w:rsidRDefault="00C77BE4" w:rsidP="00A11466">
            <w:r w:rsidRPr="00C74D1B">
              <w:rPr>
                <w:color w:val="000000" w:themeColor="text1"/>
                <w:sz w:val="18"/>
                <w:szCs w:val="18"/>
              </w:rPr>
              <w:t>BRS18-R11</w:t>
            </w:r>
          </w:p>
        </w:tc>
        <w:tc>
          <w:tcPr>
            <w:tcW w:w="2766" w:type="dxa"/>
          </w:tcPr>
          <w:p w14:paraId="680C0CF9" w14:textId="77777777" w:rsidR="00C77BE4" w:rsidRPr="00C74D1B" w:rsidRDefault="00C77BE4" w:rsidP="00A11466">
            <w:pPr>
              <w:rPr>
                <w:color w:val="000000" w:themeColor="text1"/>
                <w:sz w:val="18"/>
                <w:szCs w:val="18"/>
              </w:rPr>
            </w:pPr>
            <w:r w:rsidRPr="00C74D1B">
              <w:rPr>
                <w:color w:val="000000" w:themeColor="text1"/>
                <w:sz w:val="18"/>
                <w:szCs w:val="18"/>
              </w:rPr>
              <w:t xml:space="preserve">Capability to interface with analysis model. </w:t>
            </w:r>
          </w:p>
        </w:tc>
        <w:tc>
          <w:tcPr>
            <w:tcW w:w="567" w:type="dxa"/>
          </w:tcPr>
          <w:p w14:paraId="315AA6F7" w14:textId="77777777" w:rsidR="00C77BE4" w:rsidRPr="00C74D1B" w:rsidRDefault="00C77BE4" w:rsidP="00A11466">
            <w:pPr>
              <w:pStyle w:val="ListParagraph"/>
              <w:ind w:left="0"/>
              <w:rPr>
                <w:color w:val="000000" w:themeColor="text1"/>
                <w:sz w:val="18"/>
              </w:rPr>
            </w:pPr>
          </w:p>
        </w:tc>
        <w:tc>
          <w:tcPr>
            <w:tcW w:w="567" w:type="dxa"/>
          </w:tcPr>
          <w:p w14:paraId="7DC42AE4" w14:textId="77777777" w:rsidR="00C77BE4" w:rsidRPr="00C74D1B" w:rsidRDefault="00C77BE4" w:rsidP="00A11466">
            <w:pPr>
              <w:pStyle w:val="ListParagraph"/>
              <w:ind w:left="0"/>
              <w:rPr>
                <w:color w:val="000000" w:themeColor="text1"/>
                <w:sz w:val="18"/>
              </w:rPr>
            </w:pPr>
          </w:p>
        </w:tc>
        <w:tc>
          <w:tcPr>
            <w:tcW w:w="567" w:type="dxa"/>
          </w:tcPr>
          <w:p w14:paraId="69AE72DF" w14:textId="77777777" w:rsidR="00C77BE4" w:rsidRPr="00C74D1B" w:rsidRDefault="00C77BE4" w:rsidP="00A11466">
            <w:pPr>
              <w:pStyle w:val="ListParagraph"/>
              <w:ind w:left="0"/>
              <w:rPr>
                <w:color w:val="000000" w:themeColor="text1"/>
                <w:sz w:val="18"/>
              </w:rPr>
            </w:pPr>
          </w:p>
        </w:tc>
        <w:tc>
          <w:tcPr>
            <w:tcW w:w="567" w:type="dxa"/>
          </w:tcPr>
          <w:p w14:paraId="6479D390" w14:textId="77777777" w:rsidR="00C77BE4" w:rsidRPr="00C74D1B" w:rsidRDefault="00C77BE4" w:rsidP="00A11466">
            <w:pPr>
              <w:pStyle w:val="ListParagraph"/>
              <w:ind w:left="0"/>
              <w:rPr>
                <w:color w:val="000000" w:themeColor="text1"/>
                <w:sz w:val="18"/>
              </w:rPr>
            </w:pPr>
          </w:p>
        </w:tc>
        <w:tc>
          <w:tcPr>
            <w:tcW w:w="567" w:type="dxa"/>
          </w:tcPr>
          <w:p w14:paraId="30B63380" w14:textId="77777777" w:rsidR="00C77BE4" w:rsidRPr="00C74D1B" w:rsidRDefault="00C77BE4" w:rsidP="00A11466">
            <w:pPr>
              <w:pStyle w:val="ListParagraph"/>
              <w:ind w:left="0"/>
              <w:rPr>
                <w:color w:val="000000" w:themeColor="text1"/>
                <w:sz w:val="18"/>
              </w:rPr>
            </w:pPr>
          </w:p>
        </w:tc>
        <w:tc>
          <w:tcPr>
            <w:tcW w:w="2977" w:type="dxa"/>
          </w:tcPr>
          <w:p w14:paraId="58E27676" w14:textId="77777777" w:rsidR="00C77BE4" w:rsidRPr="00C74D1B" w:rsidRDefault="00C77BE4" w:rsidP="00A11466">
            <w:pPr>
              <w:pStyle w:val="ListParagraph"/>
              <w:ind w:left="0"/>
              <w:rPr>
                <w:color w:val="000000" w:themeColor="text1"/>
                <w:sz w:val="18"/>
              </w:rPr>
            </w:pPr>
          </w:p>
        </w:tc>
      </w:tr>
      <w:tr w:rsidR="00C77BE4" w:rsidRPr="00C74D1B" w14:paraId="01070EAD" w14:textId="77777777" w:rsidTr="00A11466">
        <w:tblPrEx>
          <w:tblCellMar>
            <w:top w:w="28" w:type="dxa"/>
            <w:bottom w:w="28" w:type="dxa"/>
          </w:tblCellMar>
        </w:tblPrEx>
        <w:trPr>
          <w:cantSplit/>
          <w:trHeight w:val="142"/>
        </w:trPr>
        <w:tc>
          <w:tcPr>
            <w:tcW w:w="1345" w:type="dxa"/>
          </w:tcPr>
          <w:p w14:paraId="0521FF7C" w14:textId="77777777" w:rsidR="00C77BE4" w:rsidRPr="00C74D1B" w:rsidRDefault="00C77BE4" w:rsidP="00A11466">
            <w:pPr>
              <w:rPr>
                <w:color w:val="000000" w:themeColor="text1"/>
                <w:sz w:val="18"/>
                <w:szCs w:val="18"/>
              </w:rPr>
            </w:pPr>
            <w:r w:rsidRPr="00C74D1B">
              <w:rPr>
                <w:color w:val="000000" w:themeColor="text1"/>
                <w:sz w:val="18"/>
                <w:szCs w:val="18"/>
              </w:rPr>
              <w:t>BRS18-R12</w:t>
            </w:r>
          </w:p>
        </w:tc>
        <w:tc>
          <w:tcPr>
            <w:tcW w:w="2766" w:type="dxa"/>
          </w:tcPr>
          <w:p w14:paraId="0452FCFD" w14:textId="77777777" w:rsidR="00C77BE4" w:rsidRPr="00C74D1B" w:rsidRDefault="00C77BE4" w:rsidP="00A11466">
            <w:pPr>
              <w:rPr>
                <w:color w:val="000000" w:themeColor="text1"/>
                <w:sz w:val="18"/>
                <w:szCs w:val="18"/>
              </w:rPr>
            </w:pPr>
            <w:r w:rsidRPr="00C74D1B">
              <w:rPr>
                <w:color w:val="000000" w:themeColor="text1"/>
                <w:sz w:val="18"/>
                <w:szCs w:val="18"/>
              </w:rPr>
              <w:t>Capability to create layouts/ legend showing allocated connection and member names/ groups.</w:t>
            </w:r>
          </w:p>
        </w:tc>
        <w:tc>
          <w:tcPr>
            <w:tcW w:w="567" w:type="dxa"/>
          </w:tcPr>
          <w:p w14:paraId="7EC01E35" w14:textId="77777777" w:rsidR="00C77BE4" w:rsidRPr="00C74D1B" w:rsidRDefault="00C77BE4" w:rsidP="00A11466">
            <w:pPr>
              <w:pStyle w:val="ListParagraph"/>
              <w:ind w:left="0"/>
              <w:rPr>
                <w:color w:val="000000" w:themeColor="text1"/>
                <w:sz w:val="18"/>
              </w:rPr>
            </w:pPr>
          </w:p>
        </w:tc>
        <w:tc>
          <w:tcPr>
            <w:tcW w:w="567" w:type="dxa"/>
          </w:tcPr>
          <w:p w14:paraId="2B53E3ED" w14:textId="77777777" w:rsidR="00C77BE4" w:rsidRPr="00C74D1B" w:rsidRDefault="00C77BE4" w:rsidP="00A11466">
            <w:pPr>
              <w:pStyle w:val="ListParagraph"/>
              <w:ind w:left="0"/>
              <w:rPr>
                <w:color w:val="000000" w:themeColor="text1"/>
                <w:sz w:val="18"/>
              </w:rPr>
            </w:pPr>
          </w:p>
        </w:tc>
        <w:tc>
          <w:tcPr>
            <w:tcW w:w="567" w:type="dxa"/>
          </w:tcPr>
          <w:p w14:paraId="4C5BB3AB" w14:textId="77777777" w:rsidR="00C77BE4" w:rsidRPr="00C74D1B" w:rsidRDefault="00C77BE4" w:rsidP="00A11466">
            <w:pPr>
              <w:pStyle w:val="ListParagraph"/>
              <w:ind w:left="0"/>
              <w:rPr>
                <w:color w:val="000000" w:themeColor="text1"/>
                <w:sz w:val="18"/>
              </w:rPr>
            </w:pPr>
          </w:p>
        </w:tc>
        <w:tc>
          <w:tcPr>
            <w:tcW w:w="567" w:type="dxa"/>
          </w:tcPr>
          <w:p w14:paraId="75088647" w14:textId="77777777" w:rsidR="00C77BE4" w:rsidRPr="00C74D1B" w:rsidRDefault="00C77BE4" w:rsidP="00A11466">
            <w:pPr>
              <w:pStyle w:val="ListParagraph"/>
              <w:ind w:left="0"/>
              <w:rPr>
                <w:color w:val="000000" w:themeColor="text1"/>
                <w:sz w:val="18"/>
              </w:rPr>
            </w:pPr>
          </w:p>
        </w:tc>
        <w:tc>
          <w:tcPr>
            <w:tcW w:w="567" w:type="dxa"/>
          </w:tcPr>
          <w:p w14:paraId="631445DB" w14:textId="77777777" w:rsidR="00C77BE4" w:rsidRPr="00C74D1B" w:rsidRDefault="00C77BE4" w:rsidP="00A11466">
            <w:pPr>
              <w:pStyle w:val="ListParagraph"/>
              <w:ind w:left="0"/>
              <w:rPr>
                <w:color w:val="000000" w:themeColor="text1"/>
                <w:sz w:val="18"/>
              </w:rPr>
            </w:pPr>
          </w:p>
        </w:tc>
        <w:tc>
          <w:tcPr>
            <w:tcW w:w="2977" w:type="dxa"/>
          </w:tcPr>
          <w:p w14:paraId="1BC8CA56" w14:textId="77777777" w:rsidR="00C77BE4" w:rsidRPr="00C74D1B" w:rsidRDefault="00C77BE4" w:rsidP="00A11466">
            <w:pPr>
              <w:pStyle w:val="ListParagraph"/>
              <w:ind w:left="0"/>
              <w:rPr>
                <w:color w:val="000000" w:themeColor="text1"/>
                <w:sz w:val="18"/>
              </w:rPr>
            </w:pPr>
          </w:p>
        </w:tc>
      </w:tr>
      <w:tr w:rsidR="00C77BE4" w:rsidRPr="00C74D1B" w14:paraId="5B9EB575" w14:textId="77777777" w:rsidTr="00A11466">
        <w:tblPrEx>
          <w:tblCellMar>
            <w:top w:w="28" w:type="dxa"/>
            <w:bottom w:w="28" w:type="dxa"/>
          </w:tblCellMar>
        </w:tblPrEx>
        <w:trPr>
          <w:cantSplit/>
          <w:trHeight w:val="142"/>
        </w:trPr>
        <w:tc>
          <w:tcPr>
            <w:tcW w:w="1345" w:type="dxa"/>
          </w:tcPr>
          <w:p w14:paraId="06CAB6A0" w14:textId="77777777" w:rsidR="00C77BE4" w:rsidRPr="00C74D1B" w:rsidRDefault="00C77BE4" w:rsidP="00A11466">
            <w:r w:rsidRPr="00C74D1B">
              <w:rPr>
                <w:color w:val="000000" w:themeColor="text1"/>
                <w:sz w:val="18"/>
                <w:szCs w:val="18"/>
              </w:rPr>
              <w:t>BRS18-R13</w:t>
            </w:r>
          </w:p>
        </w:tc>
        <w:tc>
          <w:tcPr>
            <w:tcW w:w="2766" w:type="dxa"/>
          </w:tcPr>
          <w:p w14:paraId="29CCDF4F" w14:textId="77777777" w:rsidR="00C77BE4" w:rsidRPr="00C74D1B" w:rsidRDefault="00C77BE4" w:rsidP="00A11466">
            <w:pPr>
              <w:pBdr>
                <w:bottom w:val="single" w:sz="6" w:space="10" w:color="DEDFE1"/>
              </w:pBdr>
              <w:rPr>
                <w:color w:val="000000" w:themeColor="text1"/>
                <w:sz w:val="18"/>
                <w:szCs w:val="18"/>
              </w:rPr>
            </w:pPr>
            <w:r w:rsidRPr="00C74D1B">
              <w:rPr>
                <w:color w:val="000000" w:themeColor="text1"/>
                <w:sz w:val="18"/>
                <w:szCs w:val="18"/>
              </w:rPr>
              <w:t>Capability to produce drawings for all steel shapes, connections, and plate-work from the 3D model. Easily create comprehensive drawings including dimensions, notes, labels, and part lists. Any out-of-date drawings are automatically updated based on changes to the 3D model.</w:t>
            </w:r>
          </w:p>
        </w:tc>
        <w:tc>
          <w:tcPr>
            <w:tcW w:w="567" w:type="dxa"/>
          </w:tcPr>
          <w:p w14:paraId="339FAE1B" w14:textId="77777777" w:rsidR="00C77BE4" w:rsidRPr="00C74D1B" w:rsidRDefault="00C77BE4" w:rsidP="00A11466">
            <w:pPr>
              <w:pStyle w:val="ListParagraph"/>
              <w:ind w:left="0"/>
              <w:rPr>
                <w:color w:val="000000" w:themeColor="text1"/>
                <w:sz w:val="18"/>
              </w:rPr>
            </w:pPr>
          </w:p>
        </w:tc>
        <w:tc>
          <w:tcPr>
            <w:tcW w:w="567" w:type="dxa"/>
          </w:tcPr>
          <w:p w14:paraId="0FE7202F" w14:textId="77777777" w:rsidR="00C77BE4" w:rsidRPr="00C74D1B" w:rsidRDefault="00C77BE4" w:rsidP="00A11466">
            <w:pPr>
              <w:pStyle w:val="ListParagraph"/>
              <w:ind w:left="0"/>
              <w:rPr>
                <w:color w:val="000000" w:themeColor="text1"/>
                <w:sz w:val="18"/>
              </w:rPr>
            </w:pPr>
          </w:p>
        </w:tc>
        <w:tc>
          <w:tcPr>
            <w:tcW w:w="567" w:type="dxa"/>
          </w:tcPr>
          <w:p w14:paraId="30CA6927" w14:textId="77777777" w:rsidR="00C77BE4" w:rsidRPr="00C74D1B" w:rsidRDefault="00C77BE4" w:rsidP="00A11466">
            <w:pPr>
              <w:pStyle w:val="ListParagraph"/>
              <w:ind w:left="0"/>
              <w:rPr>
                <w:color w:val="000000" w:themeColor="text1"/>
                <w:sz w:val="18"/>
              </w:rPr>
            </w:pPr>
          </w:p>
        </w:tc>
        <w:tc>
          <w:tcPr>
            <w:tcW w:w="567" w:type="dxa"/>
          </w:tcPr>
          <w:p w14:paraId="6030D698" w14:textId="77777777" w:rsidR="00C77BE4" w:rsidRPr="00C74D1B" w:rsidRDefault="00C77BE4" w:rsidP="00A11466">
            <w:pPr>
              <w:pStyle w:val="ListParagraph"/>
              <w:ind w:left="0"/>
              <w:rPr>
                <w:color w:val="000000" w:themeColor="text1"/>
                <w:sz w:val="18"/>
              </w:rPr>
            </w:pPr>
          </w:p>
        </w:tc>
        <w:tc>
          <w:tcPr>
            <w:tcW w:w="567" w:type="dxa"/>
          </w:tcPr>
          <w:p w14:paraId="4CA56A1C" w14:textId="77777777" w:rsidR="00C77BE4" w:rsidRPr="00C74D1B" w:rsidRDefault="00C77BE4" w:rsidP="00A11466">
            <w:pPr>
              <w:pStyle w:val="ListParagraph"/>
              <w:ind w:left="0"/>
              <w:rPr>
                <w:color w:val="000000" w:themeColor="text1"/>
                <w:sz w:val="18"/>
              </w:rPr>
            </w:pPr>
          </w:p>
        </w:tc>
        <w:tc>
          <w:tcPr>
            <w:tcW w:w="2977" w:type="dxa"/>
          </w:tcPr>
          <w:p w14:paraId="00E49116" w14:textId="77777777" w:rsidR="00C77BE4" w:rsidRPr="00C74D1B" w:rsidRDefault="00C77BE4" w:rsidP="00A11466">
            <w:pPr>
              <w:pStyle w:val="ListParagraph"/>
              <w:ind w:left="0"/>
              <w:rPr>
                <w:color w:val="000000" w:themeColor="text1"/>
                <w:sz w:val="18"/>
              </w:rPr>
            </w:pPr>
          </w:p>
        </w:tc>
      </w:tr>
    </w:tbl>
    <w:p w14:paraId="72A439BF" w14:textId="77777777" w:rsidR="00C77BE4" w:rsidRPr="00C74D1B" w:rsidRDefault="00C77BE4" w:rsidP="00C77BE4"/>
    <w:p w14:paraId="6B69BEA3" w14:textId="77777777" w:rsidR="00C77BE4" w:rsidRPr="00C74D1B" w:rsidRDefault="00C77BE4" w:rsidP="00576FB1">
      <w:pPr>
        <w:pStyle w:val="Heading3"/>
      </w:pPr>
      <w:bookmarkStart w:id="150" w:name="_Toc99103779"/>
      <w:r w:rsidRPr="00C74D1B">
        <w:t>Perform bridge design</w:t>
      </w:r>
      <w:bookmarkEnd w:id="150"/>
    </w:p>
    <w:p w14:paraId="52C361F5"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53012BBA" w14:textId="77777777" w:rsidTr="00A11466">
        <w:trPr>
          <w:trHeight w:val="1742"/>
        </w:trPr>
        <w:tc>
          <w:tcPr>
            <w:tcW w:w="1345" w:type="dxa"/>
            <w:shd w:val="clear" w:color="auto" w:fill="EEECE1" w:themeFill="background2"/>
          </w:tcPr>
          <w:p w14:paraId="2C91DFD4"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73448A19"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2772E93B"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7E6A318E"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4AFC0C79"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42774969"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7548179C"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69BEAD09"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41A23E8E" w14:textId="77777777" w:rsidTr="00A11466">
        <w:trPr>
          <w:trHeight w:val="142"/>
        </w:trPr>
        <w:tc>
          <w:tcPr>
            <w:tcW w:w="1345" w:type="dxa"/>
          </w:tcPr>
          <w:p w14:paraId="6EF76944" w14:textId="77777777" w:rsidR="00C77BE4" w:rsidRPr="00C74D1B" w:rsidRDefault="00C77BE4" w:rsidP="00A11466">
            <w:pPr>
              <w:pStyle w:val="ListParagraph"/>
              <w:ind w:left="0"/>
              <w:contextualSpacing w:val="0"/>
              <w:rPr>
                <w:sz w:val="18"/>
                <w:szCs w:val="18"/>
              </w:rPr>
            </w:pPr>
          </w:p>
        </w:tc>
        <w:tc>
          <w:tcPr>
            <w:tcW w:w="2766" w:type="dxa"/>
          </w:tcPr>
          <w:p w14:paraId="248E48B8" w14:textId="77777777" w:rsidR="00C77BE4" w:rsidRPr="00C74D1B" w:rsidRDefault="00C77BE4" w:rsidP="00A11466">
            <w:pPr>
              <w:rPr>
                <w:color w:val="000000" w:themeColor="text1"/>
                <w:sz w:val="18"/>
                <w:szCs w:val="18"/>
              </w:rPr>
            </w:pPr>
          </w:p>
        </w:tc>
        <w:tc>
          <w:tcPr>
            <w:tcW w:w="567" w:type="dxa"/>
          </w:tcPr>
          <w:p w14:paraId="01888DCB" w14:textId="77777777" w:rsidR="00C77BE4" w:rsidRPr="00C74D1B" w:rsidRDefault="00C77BE4" w:rsidP="00A11466">
            <w:pPr>
              <w:pStyle w:val="ListParagraph"/>
              <w:ind w:left="0"/>
              <w:rPr>
                <w:color w:val="000000" w:themeColor="text1"/>
                <w:sz w:val="18"/>
              </w:rPr>
            </w:pPr>
          </w:p>
        </w:tc>
        <w:tc>
          <w:tcPr>
            <w:tcW w:w="567" w:type="dxa"/>
          </w:tcPr>
          <w:p w14:paraId="6EB45B24" w14:textId="77777777" w:rsidR="00C77BE4" w:rsidRPr="00C74D1B" w:rsidRDefault="00C77BE4" w:rsidP="00A11466">
            <w:pPr>
              <w:pStyle w:val="ListParagraph"/>
              <w:ind w:left="0"/>
              <w:rPr>
                <w:color w:val="000000" w:themeColor="text1"/>
                <w:sz w:val="18"/>
              </w:rPr>
            </w:pPr>
          </w:p>
        </w:tc>
        <w:tc>
          <w:tcPr>
            <w:tcW w:w="567" w:type="dxa"/>
          </w:tcPr>
          <w:p w14:paraId="18196F57" w14:textId="77777777" w:rsidR="00C77BE4" w:rsidRPr="00C74D1B" w:rsidRDefault="00C77BE4" w:rsidP="00A11466">
            <w:pPr>
              <w:pStyle w:val="ListParagraph"/>
              <w:ind w:left="0"/>
              <w:rPr>
                <w:color w:val="000000" w:themeColor="text1"/>
                <w:sz w:val="18"/>
              </w:rPr>
            </w:pPr>
          </w:p>
        </w:tc>
        <w:tc>
          <w:tcPr>
            <w:tcW w:w="567" w:type="dxa"/>
          </w:tcPr>
          <w:p w14:paraId="22D113FB" w14:textId="77777777" w:rsidR="00C77BE4" w:rsidRPr="00C74D1B" w:rsidRDefault="00C77BE4" w:rsidP="00A11466">
            <w:pPr>
              <w:pStyle w:val="ListParagraph"/>
              <w:ind w:left="0"/>
              <w:rPr>
                <w:color w:val="000000" w:themeColor="text1"/>
                <w:sz w:val="18"/>
              </w:rPr>
            </w:pPr>
          </w:p>
        </w:tc>
        <w:tc>
          <w:tcPr>
            <w:tcW w:w="567" w:type="dxa"/>
          </w:tcPr>
          <w:p w14:paraId="49F84093" w14:textId="77777777" w:rsidR="00C77BE4" w:rsidRPr="00C74D1B" w:rsidRDefault="00C77BE4" w:rsidP="00A11466">
            <w:pPr>
              <w:pStyle w:val="ListParagraph"/>
              <w:ind w:left="0"/>
              <w:rPr>
                <w:color w:val="000000" w:themeColor="text1"/>
                <w:sz w:val="18"/>
              </w:rPr>
            </w:pPr>
          </w:p>
        </w:tc>
        <w:tc>
          <w:tcPr>
            <w:tcW w:w="2977" w:type="dxa"/>
          </w:tcPr>
          <w:p w14:paraId="53D230AD" w14:textId="77777777" w:rsidR="00C77BE4" w:rsidRPr="00C74D1B" w:rsidRDefault="00C77BE4" w:rsidP="00A11466">
            <w:pPr>
              <w:pStyle w:val="ListParagraph"/>
              <w:ind w:left="0"/>
              <w:rPr>
                <w:color w:val="000000" w:themeColor="text1"/>
                <w:sz w:val="18"/>
              </w:rPr>
            </w:pPr>
          </w:p>
        </w:tc>
      </w:tr>
      <w:tr w:rsidR="00C77BE4" w:rsidRPr="00C74D1B" w14:paraId="4D826688" w14:textId="77777777" w:rsidTr="00A11466">
        <w:tblPrEx>
          <w:tblCellMar>
            <w:top w:w="28" w:type="dxa"/>
            <w:bottom w:w="28" w:type="dxa"/>
          </w:tblCellMar>
        </w:tblPrEx>
        <w:trPr>
          <w:cantSplit/>
          <w:trHeight w:val="142"/>
        </w:trPr>
        <w:tc>
          <w:tcPr>
            <w:tcW w:w="1345" w:type="dxa"/>
          </w:tcPr>
          <w:p w14:paraId="0846A209" w14:textId="77777777" w:rsidR="00C77BE4" w:rsidRPr="00C74D1B" w:rsidRDefault="00C77BE4" w:rsidP="00A11466">
            <w:pPr>
              <w:contextualSpacing/>
              <w:rPr>
                <w:color w:val="000000" w:themeColor="text1"/>
                <w:sz w:val="18"/>
                <w:szCs w:val="18"/>
              </w:rPr>
            </w:pPr>
            <w:r w:rsidRPr="00C74D1B">
              <w:rPr>
                <w:color w:val="000000" w:themeColor="text1"/>
                <w:sz w:val="18"/>
                <w:szCs w:val="18"/>
              </w:rPr>
              <w:t>BRS19-S1</w:t>
            </w:r>
          </w:p>
        </w:tc>
        <w:tc>
          <w:tcPr>
            <w:tcW w:w="2766" w:type="dxa"/>
          </w:tcPr>
          <w:p w14:paraId="18C2DB95" w14:textId="77777777" w:rsidR="00C77BE4" w:rsidRPr="00C74D1B" w:rsidRDefault="00C77BE4" w:rsidP="00A11466">
            <w:pPr>
              <w:rPr>
                <w:color w:val="000000" w:themeColor="text1"/>
                <w:sz w:val="18"/>
              </w:rPr>
            </w:pPr>
            <w:r w:rsidRPr="00C74D1B">
              <w:rPr>
                <w:color w:val="000000" w:themeColor="text1"/>
                <w:sz w:val="18"/>
              </w:rPr>
              <w:t>Capability to perform bridge modelling.</w:t>
            </w:r>
          </w:p>
        </w:tc>
        <w:tc>
          <w:tcPr>
            <w:tcW w:w="567" w:type="dxa"/>
          </w:tcPr>
          <w:p w14:paraId="066EB255" w14:textId="77777777" w:rsidR="00C77BE4" w:rsidRPr="00C74D1B" w:rsidRDefault="00C77BE4" w:rsidP="00A11466">
            <w:pPr>
              <w:pStyle w:val="ListParagraph"/>
              <w:ind w:left="0"/>
              <w:rPr>
                <w:color w:val="000000" w:themeColor="text1"/>
                <w:sz w:val="18"/>
              </w:rPr>
            </w:pPr>
          </w:p>
        </w:tc>
        <w:tc>
          <w:tcPr>
            <w:tcW w:w="567" w:type="dxa"/>
          </w:tcPr>
          <w:p w14:paraId="5FBC1A21" w14:textId="77777777" w:rsidR="00C77BE4" w:rsidRPr="00C74D1B" w:rsidRDefault="00C77BE4" w:rsidP="00A11466">
            <w:pPr>
              <w:pStyle w:val="ListParagraph"/>
              <w:ind w:left="0"/>
              <w:rPr>
                <w:color w:val="000000" w:themeColor="text1"/>
                <w:sz w:val="18"/>
              </w:rPr>
            </w:pPr>
          </w:p>
        </w:tc>
        <w:tc>
          <w:tcPr>
            <w:tcW w:w="567" w:type="dxa"/>
          </w:tcPr>
          <w:p w14:paraId="4E43471E" w14:textId="77777777" w:rsidR="00C77BE4" w:rsidRPr="00C74D1B" w:rsidRDefault="00C77BE4" w:rsidP="00A11466">
            <w:pPr>
              <w:pStyle w:val="ListParagraph"/>
              <w:ind w:left="0"/>
              <w:rPr>
                <w:color w:val="000000" w:themeColor="text1"/>
                <w:sz w:val="18"/>
              </w:rPr>
            </w:pPr>
          </w:p>
        </w:tc>
        <w:tc>
          <w:tcPr>
            <w:tcW w:w="567" w:type="dxa"/>
          </w:tcPr>
          <w:p w14:paraId="060C2FA8" w14:textId="77777777" w:rsidR="00C77BE4" w:rsidRPr="00C74D1B" w:rsidRDefault="00C77BE4" w:rsidP="00A11466">
            <w:pPr>
              <w:pStyle w:val="ListParagraph"/>
              <w:ind w:left="0"/>
              <w:rPr>
                <w:color w:val="000000" w:themeColor="text1"/>
                <w:sz w:val="18"/>
              </w:rPr>
            </w:pPr>
          </w:p>
        </w:tc>
        <w:tc>
          <w:tcPr>
            <w:tcW w:w="567" w:type="dxa"/>
          </w:tcPr>
          <w:p w14:paraId="1C8CE6C6" w14:textId="77777777" w:rsidR="00C77BE4" w:rsidRPr="00C74D1B" w:rsidRDefault="00C77BE4" w:rsidP="00A11466">
            <w:pPr>
              <w:pStyle w:val="ListParagraph"/>
              <w:ind w:left="0"/>
              <w:rPr>
                <w:color w:val="000000" w:themeColor="text1"/>
                <w:sz w:val="18"/>
              </w:rPr>
            </w:pPr>
          </w:p>
        </w:tc>
        <w:tc>
          <w:tcPr>
            <w:tcW w:w="2977" w:type="dxa"/>
          </w:tcPr>
          <w:p w14:paraId="647DE9E2" w14:textId="77777777" w:rsidR="00C77BE4" w:rsidRPr="00C74D1B" w:rsidRDefault="00C77BE4" w:rsidP="00A11466">
            <w:pPr>
              <w:pStyle w:val="ListParagraph"/>
              <w:ind w:left="0"/>
              <w:rPr>
                <w:color w:val="000000" w:themeColor="text1"/>
                <w:sz w:val="18"/>
              </w:rPr>
            </w:pPr>
          </w:p>
        </w:tc>
      </w:tr>
      <w:tr w:rsidR="00C77BE4" w:rsidRPr="00C74D1B" w14:paraId="263C7519" w14:textId="77777777" w:rsidTr="00A11466">
        <w:tblPrEx>
          <w:tblCellMar>
            <w:top w:w="28" w:type="dxa"/>
            <w:bottom w:w="28" w:type="dxa"/>
          </w:tblCellMar>
        </w:tblPrEx>
        <w:trPr>
          <w:cantSplit/>
          <w:trHeight w:val="142"/>
        </w:trPr>
        <w:tc>
          <w:tcPr>
            <w:tcW w:w="1345" w:type="dxa"/>
          </w:tcPr>
          <w:p w14:paraId="1EA44AAC" w14:textId="77777777" w:rsidR="00C77BE4" w:rsidRPr="00C74D1B" w:rsidRDefault="00C77BE4" w:rsidP="00A11466">
            <w:r w:rsidRPr="00C74D1B">
              <w:rPr>
                <w:color w:val="000000" w:themeColor="text1"/>
                <w:sz w:val="18"/>
                <w:szCs w:val="18"/>
              </w:rPr>
              <w:t>BRS19-S2</w:t>
            </w:r>
          </w:p>
        </w:tc>
        <w:tc>
          <w:tcPr>
            <w:tcW w:w="2766" w:type="dxa"/>
          </w:tcPr>
          <w:p w14:paraId="1FD1651B" w14:textId="77777777" w:rsidR="00C77BE4" w:rsidRPr="00C74D1B" w:rsidRDefault="00C77BE4" w:rsidP="00A11466">
            <w:pPr>
              <w:rPr>
                <w:color w:val="000000" w:themeColor="text1"/>
                <w:sz w:val="18"/>
              </w:rPr>
            </w:pPr>
            <w:r w:rsidRPr="00C74D1B">
              <w:rPr>
                <w:color w:val="000000" w:themeColor="text1"/>
                <w:sz w:val="18"/>
              </w:rPr>
              <w:t>Capability to do analysis for bridge design.</w:t>
            </w:r>
          </w:p>
        </w:tc>
        <w:tc>
          <w:tcPr>
            <w:tcW w:w="567" w:type="dxa"/>
          </w:tcPr>
          <w:p w14:paraId="3F206E43" w14:textId="77777777" w:rsidR="00C77BE4" w:rsidRPr="00C74D1B" w:rsidRDefault="00C77BE4" w:rsidP="00A11466">
            <w:pPr>
              <w:pStyle w:val="ListParagraph"/>
              <w:ind w:left="0"/>
              <w:rPr>
                <w:color w:val="000000" w:themeColor="text1"/>
                <w:sz w:val="18"/>
              </w:rPr>
            </w:pPr>
          </w:p>
        </w:tc>
        <w:tc>
          <w:tcPr>
            <w:tcW w:w="567" w:type="dxa"/>
          </w:tcPr>
          <w:p w14:paraId="5A32D5AF" w14:textId="77777777" w:rsidR="00C77BE4" w:rsidRPr="00C74D1B" w:rsidRDefault="00C77BE4" w:rsidP="00A11466">
            <w:pPr>
              <w:pStyle w:val="ListParagraph"/>
              <w:ind w:left="0"/>
              <w:rPr>
                <w:color w:val="000000" w:themeColor="text1"/>
                <w:sz w:val="18"/>
              </w:rPr>
            </w:pPr>
          </w:p>
        </w:tc>
        <w:tc>
          <w:tcPr>
            <w:tcW w:w="567" w:type="dxa"/>
          </w:tcPr>
          <w:p w14:paraId="6B3C7024" w14:textId="77777777" w:rsidR="00C77BE4" w:rsidRPr="00C74D1B" w:rsidRDefault="00C77BE4" w:rsidP="00A11466">
            <w:pPr>
              <w:pStyle w:val="ListParagraph"/>
              <w:ind w:left="0"/>
              <w:rPr>
                <w:color w:val="000000" w:themeColor="text1"/>
                <w:sz w:val="18"/>
              </w:rPr>
            </w:pPr>
          </w:p>
        </w:tc>
        <w:tc>
          <w:tcPr>
            <w:tcW w:w="567" w:type="dxa"/>
          </w:tcPr>
          <w:p w14:paraId="08A6FF8E" w14:textId="77777777" w:rsidR="00C77BE4" w:rsidRPr="00C74D1B" w:rsidRDefault="00C77BE4" w:rsidP="00A11466">
            <w:pPr>
              <w:pStyle w:val="ListParagraph"/>
              <w:ind w:left="0"/>
              <w:rPr>
                <w:color w:val="000000" w:themeColor="text1"/>
                <w:sz w:val="18"/>
              </w:rPr>
            </w:pPr>
          </w:p>
        </w:tc>
        <w:tc>
          <w:tcPr>
            <w:tcW w:w="567" w:type="dxa"/>
          </w:tcPr>
          <w:p w14:paraId="09A6A269" w14:textId="77777777" w:rsidR="00C77BE4" w:rsidRPr="00C74D1B" w:rsidRDefault="00C77BE4" w:rsidP="00A11466">
            <w:pPr>
              <w:pStyle w:val="ListParagraph"/>
              <w:ind w:left="0"/>
              <w:rPr>
                <w:color w:val="000000" w:themeColor="text1"/>
                <w:sz w:val="18"/>
              </w:rPr>
            </w:pPr>
          </w:p>
        </w:tc>
        <w:tc>
          <w:tcPr>
            <w:tcW w:w="2977" w:type="dxa"/>
          </w:tcPr>
          <w:p w14:paraId="58B155FB" w14:textId="77777777" w:rsidR="00C77BE4" w:rsidRPr="00C74D1B" w:rsidRDefault="00C77BE4" w:rsidP="00A11466">
            <w:pPr>
              <w:pStyle w:val="ListParagraph"/>
              <w:ind w:left="0"/>
              <w:rPr>
                <w:color w:val="000000" w:themeColor="text1"/>
                <w:sz w:val="18"/>
              </w:rPr>
            </w:pPr>
          </w:p>
        </w:tc>
      </w:tr>
      <w:tr w:rsidR="00C77BE4" w:rsidRPr="00C74D1B" w14:paraId="24D193AF" w14:textId="77777777" w:rsidTr="00A11466">
        <w:tblPrEx>
          <w:tblCellMar>
            <w:top w:w="28" w:type="dxa"/>
            <w:bottom w:w="28" w:type="dxa"/>
          </w:tblCellMar>
        </w:tblPrEx>
        <w:trPr>
          <w:cantSplit/>
          <w:trHeight w:val="142"/>
        </w:trPr>
        <w:tc>
          <w:tcPr>
            <w:tcW w:w="1345" w:type="dxa"/>
          </w:tcPr>
          <w:p w14:paraId="7864FDAC" w14:textId="77777777" w:rsidR="00C77BE4" w:rsidRPr="00C74D1B" w:rsidRDefault="00C77BE4" w:rsidP="00A11466">
            <w:r w:rsidRPr="00C74D1B">
              <w:rPr>
                <w:color w:val="000000" w:themeColor="text1"/>
                <w:sz w:val="18"/>
                <w:szCs w:val="18"/>
              </w:rPr>
              <w:t>BRS19-S3</w:t>
            </w:r>
          </w:p>
        </w:tc>
        <w:tc>
          <w:tcPr>
            <w:tcW w:w="2766" w:type="dxa"/>
          </w:tcPr>
          <w:p w14:paraId="55649529" w14:textId="77777777" w:rsidR="00C77BE4" w:rsidRPr="00C74D1B" w:rsidRDefault="00C77BE4" w:rsidP="00A11466">
            <w:pPr>
              <w:rPr>
                <w:color w:val="000000" w:themeColor="text1"/>
                <w:sz w:val="18"/>
              </w:rPr>
            </w:pPr>
            <w:r w:rsidRPr="00C74D1B">
              <w:rPr>
                <w:color w:val="000000" w:themeColor="text1"/>
                <w:sz w:val="18"/>
              </w:rPr>
              <w:t>Capability to capture roadway geometry and topography.</w:t>
            </w:r>
          </w:p>
        </w:tc>
        <w:tc>
          <w:tcPr>
            <w:tcW w:w="567" w:type="dxa"/>
          </w:tcPr>
          <w:p w14:paraId="0EBB3278" w14:textId="77777777" w:rsidR="00C77BE4" w:rsidRPr="00C74D1B" w:rsidRDefault="00C77BE4" w:rsidP="00A11466">
            <w:pPr>
              <w:pStyle w:val="ListParagraph"/>
              <w:ind w:left="0"/>
              <w:rPr>
                <w:color w:val="000000" w:themeColor="text1"/>
                <w:sz w:val="18"/>
              </w:rPr>
            </w:pPr>
          </w:p>
        </w:tc>
        <w:tc>
          <w:tcPr>
            <w:tcW w:w="567" w:type="dxa"/>
          </w:tcPr>
          <w:p w14:paraId="3E8BE0A3" w14:textId="77777777" w:rsidR="00C77BE4" w:rsidRPr="00C74D1B" w:rsidRDefault="00C77BE4" w:rsidP="00A11466">
            <w:pPr>
              <w:pStyle w:val="ListParagraph"/>
              <w:ind w:left="0"/>
              <w:rPr>
                <w:color w:val="000000" w:themeColor="text1"/>
                <w:sz w:val="18"/>
              </w:rPr>
            </w:pPr>
          </w:p>
        </w:tc>
        <w:tc>
          <w:tcPr>
            <w:tcW w:w="567" w:type="dxa"/>
          </w:tcPr>
          <w:p w14:paraId="1735AC27" w14:textId="77777777" w:rsidR="00C77BE4" w:rsidRPr="00C74D1B" w:rsidRDefault="00C77BE4" w:rsidP="00A11466">
            <w:pPr>
              <w:pStyle w:val="ListParagraph"/>
              <w:ind w:left="0"/>
              <w:rPr>
                <w:color w:val="000000" w:themeColor="text1"/>
                <w:sz w:val="18"/>
              </w:rPr>
            </w:pPr>
          </w:p>
        </w:tc>
        <w:tc>
          <w:tcPr>
            <w:tcW w:w="567" w:type="dxa"/>
          </w:tcPr>
          <w:p w14:paraId="011A0CF8" w14:textId="77777777" w:rsidR="00C77BE4" w:rsidRPr="00C74D1B" w:rsidRDefault="00C77BE4" w:rsidP="00A11466">
            <w:pPr>
              <w:pStyle w:val="ListParagraph"/>
              <w:ind w:left="0"/>
              <w:rPr>
                <w:color w:val="000000" w:themeColor="text1"/>
                <w:sz w:val="18"/>
              </w:rPr>
            </w:pPr>
          </w:p>
        </w:tc>
        <w:tc>
          <w:tcPr>
            <w:tcW w:w="567" w:type="dxa"/>
          </w:tcPr>
          <w:p w14:paraId="5F702D6E" w14:textId="77777777" w:rsidR="00C77BE4" w:rsidRPr="00C74D1B" w:rsidRDefault="00C77BE4" w:rsidP="00A11466">
            <w:pPr>
              <w:pStyle w:val="ListParagraph"/>
              <w:ind w:left="0"/>
              <w:rPr>
                <w:color w:val="000000" w:themeColor="text1"/>
                <w:sz w:val="18"/>
              </w:rPr>
            </w:pPr>
          </w:p>
        </w:tc>
        <w:tc>
          <w:tcPr>
            <w:tcW w:w="2977" w:type="dxa"/>
          </w:tcPr>
          <w:p w14:paraId="6D8BBCA9" w14:textId="77777777" w:rsidR="00C77BE4" w:rsidRPr="00C74D1B" w:rsidRDefault="00C77BE4" w:rsidP="00A11466">
            <w:pPr>
              <w:pStyle w:val="ListParagraph"/>
              <w:ind w:left="0"/>
              <w:rPr>
                <w:color w:val="000000" w:themeColor="text1"/>
                <w:sz w:val="18"/>
              </w:rPr>
            </w:pPr>
          </w:p>
        </w:tc>
      </w:tr>
      <w:tr w:rsidR="00C77BE4" w:rsidRPr="00C74D1B" w14:paraId="2DDD65AC" w14:textId="77777777" w:rsidTr="00A11466">
        <w:tblPrEx>
          <w:tblCellMar>
            <w:top w:w="28" w:type="dxa"/>
            <w:bottom w:w="28" w:type="dxa"/>
          </w:tblCellMar>
        </w:tblPrEx>
        <w:trPr>
          <w:cantSplit/>
          <w:trHeight w:val="142"/>
        </w:trPr>
        <w:tc>
          <w:tcPr>
            <w:tcW w:w="1345" w:type="dxa"/>
          </w:tcPr>
          <w:p w14:paraId="171B76D2" w14:textId="77777777" w:rsidR="00C77BE4" w:rsidRPr="00C74D1B" w:rsidRDefault="00C77BE4" w:rsidP="00A11466">
            <w:r w:rsidRPr="00C74D1B">
              <w:rPr>
                <w:color w:val="000000" w:themeColor="text1"/>
                <w:sz w:val="18"/>
                <w:szCs w:val="18"/>
              </w:rPr>
              <w:t>BRS19-S4</w:t>
            </w:r>
          </w:p>
        </w:tc>
        <w:tc>
          <w:tcPr>
            <w:tcW w:w="2766" w:type="dxa"/>
          </w:tcPr>
          <w:p w14:paraId="13AA0C64" w14:textId="77777777" w:rsidR="00C77BE4" w:rsidRPr="00C74D1B" w:rsidRDefault="00C77BE4" w:rsidP="00A11466">
            <w:pPr>
              <w:rPr>
                <w:color w:val="000000" w:themeColor="text1"/>
                <w:sz w:val="18"/>
              </w:rPr>
            </w:pPr>
            <w:r w:rsidRPr="00C74D1B">
              <w:rPr>
                <w:color w:val="000000" w:themeColor="text1"/>
                <w:sz w:val="18"/>
              </w:rPr>
              <w:t>Capability to design and analyse concrete and steel bridges.</w:t>
            </w:r>
          </w:p>
        </w:tc>
        <w:tc>
          <w:tcPr>
            <w:tcW w:w="567" w:type="dxa"/>
          </w:tcPr>
          <w:p w14:paraId="7DAA1158" w14:textId="77777777" w:rsidR="00C77BE4" w:rsidRPr="00C74D1B" w:rsidRDefault="00C77BE4" w:rsidP="00A11466">
            <w:pPr>
              <w:pStyle w:val="ListParagraph"/>
              <w:ind w:left="0"/>
              <w:rPr>
                <w:color w:val="000000" w:themeColor="text1"/>
                <w:sz w:val="18"/>
              </w:rPr>
            </w:pPr>
          </w:p>
        </w:tc>
        <w:tc>
          <w:tcPr>
            <w:tcW w:w="567" w:type="dxa"/>
          </w:tcPr>
          <w:p w14:paraId="006865F1" w14:textId="77777777" w:rsidR="00C77BE4" w:rsidRPr="00C74D1B" w:rsidRDefault="00C77BE4" w:rsidP="00A11466">
            <w:pPr>
              <w:pStyle w:val="ListParagraph"/>
              <w:ind w:left="0"/>
              <w:rPr>
                <w:color w:val="000000" w:themeColor="text1"/>
                <w:sz w:val="18"/>
              </w:rPr>
            </w:pPr>
          </w:p>
        </w:tc>
        <w:tc>
          <w:tcPr>
            <w:tcW w:w="567" w:type="dxa"/>
          </w:tcPr>
          <w:p w14:paraId="401B8387" w14:textId="77777777" w:rsidR="00C77BE4" w:rsidRPr="00C74D1B" w:rsidRDefault="00C77BE4" w:rsidP="00A11466">
            <w:pPr>
              <w:pStyle w:val="ListParagraph"/>
              <w:ind w:left="0"/>
              <w:rPr>
                <w:color w:val="000000" w:themeColor="text1"/>
                <w:sz w:val="18"/>
              </w:rPr>
            </w:pPr>
          </w:p>
        </w:tc>
        <w:tc>
          <w:tcPr>
            <w:tcW w:w="567" w:type="dxa"/>
          </w:tcPr>
          <w:p w14:paraId="7A9195A0" w14:textId="77777777" w:rsidR="00C77BE4" w:rsidRPr="00C74D1B" w:rsidRDefault="00C77BE4" w:rsidP="00A11466">
            <w:pPr>
              <w:pStyle w:val="ListParagraph"/>
              <w:ind w:left="0"/>
              <w:rPr>
                <w:color w:val="000000" w:themeColor="text1"/>
                <w:sz w:val="18"/>
              </w:rPr>
            </w:pPr>
          </w:p>
        </w:tc>
        <w:tc>
          <w:tcPr>
            <w:tcW w:w="567" w:type="dxa"/>
          </w:tcPr>
          <w:p w14:paraId="3E262392" w14:textId="77777777" w:rsidR="00C77BE4" w:rsidRPr="00C74D1B" w:rsidRDefault="00C77BE4" w:rsidP="00A11466">
            <w:pPr>
              <w:pStyle w:val="ListParagraph"/>
              <w:ind w:left="0"/>
              <w:rPr>
                <w:color w:val="000000" w:themeColor="text1"/>
                <w:sz w:val="18"/>
              </w:rPr>
            </w:pPr>
          </w:p>
        </w:tc>
        <w:tc>
          <w:tcPr>
            <w:tcW w:w="2977" w:type="dxa"/>
          </w:tcPr>
          <w:p w14:paraId="582F6909" w14:textId="77777777" w:rsidR="00C77BE4" w:rsidRPr="00C74D1B" w:rsidRDefault="00C77BE4" w:rsidP="00A11466">
            <w:pPr>
              <w:pStyle w:val="ListParagraph"/>
              <w:ind w:left="0"/>
              <w:rPr>
                <w:color w:val="000000" w:themeColor="text1"/>
                <w:sz w:val="18"/>
              </w:rPr>
            </w:pPr>
          </w:p>
        </w:tc>
      </w:tr>
      <w:tr w:rsidR="00C77BE4" w:rsidRPr="00C74D1B" w14:paraId="328F88D5" w14:textId="77777777" w:rsidTr="00A11466">
        <w:tblPrEx>
          <w:tblCellMar>
            <w:top w:w="28" w:type="dxa"/>
            <w:bottom w:w="28" w:type="dxa"/>
          </w:tblCellMar>
        </w:tblPrEx>
        <w:trPr>
          <w:cantSplit/>
          <w:trHeight w:val="142"/>
        </w:trPr>
        <w:tc>
          <w:tcPr>
            <w:tcW w:w="1345" w:type="dxa"/>
          </w:tcPr>
          <w:p w14:paraId="21924470" w14:textId="77777777" w:rsidR="00C77BE4" w:rsidRPr="00C74D1B" w:rsidRDefault="00C77BE4" w:rsidP="00A11466">
            <w:r w:rsidRPr="00C74D1B">
              <w:rPr>
                <w:color w:val="000000" w:themeColor="text1"/>
                <w:sz w:val="18"/>
                <w:szCs w:val="18"/>
              </w:rPr>
              <w:t>BRS19-S5</w:t>
            </w:r>
          </w:p>
        </w:tc>
        <w:tc>
          <w:tcPr>
            <w:tcW w:w="2766" w:type="dxa"/>
          </w:tcPr>
          <w:p w14:paraId="03584512" w14:textId="77777777" w:rsidR="00C77BE4" w:rsidRPr="00C74D1B" w:rsidRDefault="00C77BE4" w:rsidP="00A11466">
            <w:pPr>
              <w:rPr>
                <w:color w:val="000000" w:themeColor="text1"/>
                <w:sz w:val="18"/>
              </w:rPr>
            </w:pPr>
            <w:r w:rsidRPr="00C74D1B">
              <w:rPr>
                <w:color w:val="000000" w:themeColor="text1"/>
                <w:sz w:val="18"/>
              </w:rPr>
              <w:t>Capability to generate detail reports.</w:t>
            </w:r>
          </w:p>
        </w:tc>
        <w:tc>
          <w:tcPr>
            <w:tcW w:w="567" w:type="dxa"/>
          </w:tcPr>
          <w:p w14:paraId="6C5E88D8" w14:textId="77777777" w:rsidR="00C77BE4" w:rsidRPr="00C74D1B" w:rsidRDefault="00C77BE4" w:rsidP="00A11466">
            <w:pPr>
              <w:pStyle w:val="ListParagraph"/>
              <w:ind w:left="0"/>
              <w:rPr>
                <w:color w:val="000000" w:themeColor="text1"/>
                <w:sz w:val="18"/>
              </w:rPr>
            </w:pPr>
          </w:p>
        </w:tc>
        <w:tc>
          <w:tcPr>
            <w:tcW w:w="567" w:type="dxa"/>
          </w:tcPr>
          <w:p w14:paraId="01B4C759" w14:textId="77777777" w:rsidR="00C77BE4" w:rsidRPr="00C74D1B" w:rsidRDefault="00C77BE4" w:rsidP="00A11466">
            <w:pPr>
              <w:pStyle w:val="ListParagraph"/>
              <w:ind w:left="0"/>
              <w:rPr>
                <w:color w:val="000000" w:themeColor="text1"/>
                <w:sz w:val="18"/>
              </w:rPr>
            </w:pPr>
          </w:p>
        </w:tc>
        <w:tc>
          <w:tcPr>
            <w:tcW w:w="567" w:type="dxa"/>
          </w:tcPr>
          <w:p w14:paraId="0F5064FF" w14:textId="77777777" w:rsidR="00C77BE4" w:rsidRPr="00C74D1B" w:rsidRDefault="00C77BE4" w:rsidP="00A11466">
            <w:pPr>
              <w:pStyle w:val="ListParagraph"/>
              <w:ind w:left="0"/>
              <w:rPr>
                <w:color w:val="000000" w:themeColor="text1"/>
                <w:sz w:val="18"/>
              </w:rPr>
            </w:pPr>
          </w:p>
        </w:tc>
        <w:tc>
          <w:tcPr>
            <w:tcW w:w="567" w:type="dxa"/>
          </w:tcPr>
          <w:p w14:paraId="1A3F3EF1" w14:textId="77777777" w:rsidR="00C77BE4" w:rsidRPr="00C74D1B" w:rsidRDefault="00C77BE4" w:rsidP="00A11466">
            <w:pPr>
              <w:pStyle w:val="ListParagraph"/>
              <w:ind w:left="0"/>
              <w:rPr>
                <w:color w:val="000000" w:themeColor="text1"/>
                <w:sz w:val="18"/>
              </w:rPr>
            </w:pPr>
          </w:p>
        </w:tc>
        <w:tc>
          <w:tcPr>
            <w:tcW w:w="567" w:type="dxa"/>
          </w:tcPr>
          <w:p w14:paraId="075E65CB" w14:textId="77777777" w:rsidR="00C77BE4" w:rsidRPr="00C74D1B" w:rsidRDefault="00C77BE4" w:rsidP="00A11466">
            <w:pPr>
              <w:pStyle w:val="ListParagraph"/>
              <w:ind w:left="0"/>
              <w:rPr>
                <w:color w:val="000000" w:themeColor="text1"/>
                <w:sz w:val="18"/>
              </w:rPr>
            </w:pPr>
          </w:p>
        </w:tc>
        <w:tc>
          <w:tcPr>
            <w:tcW w:w="2977" w:type="dxa"/>
          </w:tcPr>
          <w:p w14:paraId="4B73BFBD" w14:textId="77777777" w:rsidR="00C77BE4" w:rsidRPr="00C74D1B" w:rsidRDefault="00C77BE4" w:rsidP="00A11466">
            <w:pPr>
              <w:pStyle w:val="ListParagraph"/>
              <w:ind w:left="0"/>
              <w:rPr>
                <w:color w:val="000000" w:themeColor="text1"/>
                <w:sz w:val="18"/>
              </w:rPr>
            </w:pPr>
          </w:p>
        </w:tc>
      </w:tr>
      <w:tr w:rsidR="00C77BE4" w:rsidRPr="00C74D1B" w14:paraId="6E815003" w14:textId="77777777" w:rsidTr="00A11466">
        <w:tblPrEx>
          <w:tblCellMar>
            <w:top w:w="28" w:type="dxa"/>
            <w:bottom w:w="28" w:type="dxa"/>
          </w:tblCellMar>
        </w:tblPrEx>
        <w:trPr>
          <w:cantSplit/>
          <w:trHeight w:val="142"/>
        </w:trPr>
        <w:tc>
          <w:tcPr>
            <w:tcW w:w="1345" w:type="dxa"/>
          </w:tcPr>
          <w:p w14:paraId="47811EAF" w14:textId="77777777" w:rsidR="00C77BE4" w:rsidRPr="00C74D1B" w:rsidRDefault="00C77BE4" w:rsidP="00A11466">
            <w:r w:rsidRPr="00C74D1B">
              <w:rPr>
                <w:color w:val="000000" w:themeColor="text1"/>
                <w:sz w:val="18"/>
                <w:szCs w:val="18"/>
              </w:rPr>
              <w:t>BRS19-S6</w:t>
            </w:r>
          </w:p>
        </w:tc>
        <w:tc>
          <w:tcPr>
            <w:tcW w:w="2766" w:type="dxa"/>
          </w:tcPr>
          <w:p w14:paraId="3F82E81B" w14:textId="77777777" w:rsidR="00C77BE4" w:rsidRPr="00C74D1B" w:rsidRDefault="00C77BE4" w:rsidP="00A11466">
            <w:pPr>
              <w:rPr>
                <w:color w:val="000000" w:themeColor="text1"/>
                <w:sz w:val="18"/>
              </w:rPr>
            </w:pPr>
            <w:r w:rsidRPr="00C74D1B">
              <w:rPr>
                <w:color w:val="000000" w:themeColor="text1"/>
                <w:sz w:val="18"/>
              </w:rPr>
              <w:t>Capability to create 3D and 2D drawings for sections, elevations plans.</w:t>
            </w:r>
          </w:p>
        </w:tc>
        <w:tc>
          <w:tcPr>
            <w:tcW w:w="567" w:type="dxa"/>
          </w:tcPr>
          <w:p w14:paraId="1C0F270E" w14:textId="77777777" w:rsidR="00C77BE4" w:rsidRPr="00C74D1B" w:rsidRDefault="00C77BE4" w:rsidP="00A11466">
            <w:pPr>
              <w:pStyle w:val="ListParagraph"/>
              <w:ind w:left="0"/>
              <w:rPr>
                <w:color w:val="000000" w:themeColor="text1"/>
                <w:sz w:val="18"/>
              </w:rPr>
            </w:pPr>
          </w:p>
        </w:tc>
        <w:tc>
          <w:tcPr>
            <w:tcW w:w="567" w:type="dxa"/>
          </w:tcPr>
          <w:p w14:paraId="0C5A165C" w14:textId="77777777" w:rsidR="00C77BE4" w:rsidRPr="00C74D1B" w:rsidRDefault="00C77BE4" w:rsidP="00A11466">
            <w:pPr>
              <w:pStyle w:val="ListParagraph"/>
              <w:ind w:left="0"/>
              <w:rPr>
                <w:color w:val="000000" w:themeColor="text1"/>
                <w:sz w:val="18"/>
              </w:rPr>
            </w:pPr>
          </w:p>
        </w:tc>
        <w:tc>
          <w:tcPr>
            <w:tcW w:w="567" w:type="dxa"/>
          </w:tcPr>
          <w:p w14:paraId="77188BD4" w14:textId="77777777" w:rsidR="00C77BE4" w:rsidRPr="00C74D1B" w:rsidRDefault="00C77BE4" w:rsidP="00A11466">
            <w:pPr>
              <w:pStyle w:val="ListParagraph"/>
              <w:ind w:left="0"/>
              <w:rPr>
                <w:color w:val="000000" w:themeColor="text1"/>
                <w:sz w:val="18"/>
              </w:rPr>
            </w:pPr>
          </w:p>
        </w:tc>
        <w:tc>
          <w:tcPr>
            <w:tcW w:w="567" w:type="dxa"/>
          </w:tcPr>
          <w:p w14:paraId="03B93E01" w14:textId="77777777" w:rsidR="00C77BE4" w:rsidRPr="00C74D1B" w:rsidRDefault="00C77BE4" w:rsidP="00A11466">
            <w:pPr>
              <w:pStyle w:val="ListParagraph"/>
              <w:ind w:left="0"/>
              <w:rPr>
                <w:color w:val="000000" w:themeColor="text1"/>
                <w:sz w:val="18"/>
              </w:rPr>
            </w:pPr>
          </w:p>
        </w:tc>
        <w:tc>
          <w:tcPr>
            <w:tcW w:w="567" w:type="dxa"/>
          </w:tcPr>
          <w:p w14:paraId="748C54BF" w14:textId="77777777" w:rsidR="00C77BE4" w:rsidRPr="00C74D1B" w:rsidRDefault="00C77BE4" w:rsidP="00A11466">
            <w:pPr>
              <w:pStyle w:val="ListParagraph"/>
              <w:ind w:left="0"/>
              <w:rPr>
                <w:color w:val="000000" w:themeColor="text1"/>
                <w:sz w:val="18"/>
              </w:rPr>
            </w:pPr>
          </w:p>
        </w:tc>
        <w:tc>
          <w:tcPr>
            <w:tcW w:w="2977" w:type="dxa"/>
          </w:tcPr>
          <w:p w14:paraId="469C1FEB" w14:textId="77777777" w:rsidR="00C77BE4" w:rsidRPr="00C74D1B" w:rsidRDefault="00C77BE4" w:rsidP="00A11466">
            <w:pPr>
              <w:pStyle w:val="ListParagraph"/>
              <w:ind w:left="0"/>
              <w:rPr>
                <w:color w:val="000000" w:themeColor="text1"/>
                <w:sz w:val="18"/>
              </w:rPr>
            </w:pPr>
          </w:p>
        </w:tc>
      </w:tr>
      <w:tr w:rsidR="00C77BE4" w:rsidRPr="00C74D1B" w14:paraId="7682329F" w14:textId="77777777" w:rsidTr="00A11466">
        <w:tblPrEx>
          <w:tblCellMar>
            <w:top w:w="28" w:type="dxa"/>
            <w:bottom w:w="28" w:type="dxa"/>
          </w:tblCellMar>
        </w:tblPrEx>
        <w:trPr>
          <w:cantSplit/>
          <w:trHeight w:val="142"/>
        </w:trPr>
        <w:tc>
          <w:tcPr>
            <w:tcW w:w="1345" w:type="dxa"/>
          </w:tcPr>
          <w:p w14:paraId="71E77487" w14:textId="77777777" w:rsidR="00C77BE4" w:rsidRPr="00C74D1B" w:rsidRDefault="00C77BE4" w:rsidP="00A11466">
            <w:r w:rsidRPr="00C74D1B">
              <w:rPr>
                <w:color w:val="000000" w:themeColor="text1"/>
                <w:sz w:val="18"/>
                <w:szCs w:val="18"/>
              </w:rPr>
              <w:t>BRS19-S7</w:t>
            </w:r>
          </w:p>
        </w:tc>
        <w:tc>
          <w:tcPr>
            <w:tcW w:w="2766" w:type="dxa"/>
          </w:tcPr>
          <w:p w14:paraId="576E5F8B" w14:textId="77777777" w:rsidR="00C77BE4" w:rsidRPr="00C74D1B" w:rsidRDefault="00C77BE4" w:rsidP="00A11466">
            <w:pPr>
              <w:rPr>
                <w:color w:val="000000" w:themeColor="text1"/>
                <w:sz w:val="18"/>
              </w:rPr>
            </w:pPr>
            <w:r w:rsidRPr="00C74D1B">
              <w:rPr>
                <w:color w:val="000000" w:themeColor="text1"/>
                <w:sz w:val="18"/>
              </w:rPr>
              <w:t xml:space="preserve">Capability to develop detail rebar schedules, quantities and drawings using the ability to integrate with structures software. </w:t>
            </w:r>
          </w:p>
        </w:tc>
        <w:tc>
          <w:tcPr>
            <w:tcW w:w="567" w:type="dxa"/>
          </w:tcPr>
          <w:p w14:paraId="4054451E" w14:textId="77777777" w:rsidR="00C77BE4" w:rsidRPr="00C74D1B" w:rsidRDefault="00C77BE4" w:rsidP="00A11466">
            <w:pPr>
              <w:pStyle w:val="ListParagraph"/>
              <w:ind w:left="0"/>
              <w:rPr>
                <w:color w:val="000000" w:themeColor="text1"/>
                <w:sz w:val="18"/>
              </w:rPr>
            </w:pPr>
          </w:p>
        </w:tc>
        <w:tc>
          <w:tcPr>
            <w:tcW w:w="567" w:type="dxa"/>
          </w:tcPr>
          <w:p w14:paraId="7BEC5FC5" w14:textId="77777777" w:rsidR="00C77BE4" w:rsidRPr="00C74D1B" w:rsidRDefault="00C77BE4" w:rsidP="00A11466">
            <w:pPr>
              <w:pStyle w:val="ListParagraph"/>
              <w:ind w:left="0"/>
              <w:rPr>
                <w:color w:val="000000" w:themeColor="text1"/>
                <w:sz w:val="18"/>
              </w:rPr>
            </w:pPr>
          </w:p>
        </w:tc>
        <w:tc>
          <w:tcPr>
            <w:tcW w:w="567" w:type="dxa"/>
          </w:tcPr>
          <w:p w14:paraId="3622FA89" w14:textId="77777777" w:rsidR="00C77BE4" w:rsidRPr="00C74D1B" w:rsidRDefault="00C77BE4" w:rsidP="00A11466">
            <w:pPr>
              <w:pStyle w:val="ListParagraph"/>
              <w:ind w:left="0"/>
              <w:rPr>
                <w:color w:val="000000" w:themeColor="text1"/>
                <w:sz w:val="18"/>
              </w:rPr>
            </w:pPr>
          </w:p>
        </w:tc>
        <w:tc>
          <w:tcPr>
            <w:tcW w:w="567" w:type="dxa"/>
          </w:tcPr>
          <w:p w14:paraId="76F217E2" w14:textId="77777777" w:rsidR="00C77BE4" w:rsidRPr="00C74D1B" w:rsidRDefault="00C77BE4" w:rsidP="00A11466">
            <w:pPr>
              <w:pStyle w:val="ListParagraph"/>
              <w:ind w:left="0"/>
              <w:rPr>
                <w:color w:val="000000" w:themeColor="text1"/>
                <w:sz w:val="18"/>
              </w:rPr>
            </w:pPr>
          </w:p>
        </w:tc>
        <w:tc>
          <w:tcPr>
            <w:tcW w:w="567" w:type="dxa"/>
          </w:tcPr>
          <w:p w14:paraId="408B2932" w14:textId="77777777" w:rsidR="00C77BE4" w:rsidRPr="00C74D1B" w:rsidRDefault="00C77BE4" w:rsidP="00A11466">
            <w:pPr>
              <w:pStyle w:val="ListParagraph"/>
              <w:ind w:left="0"/>
              <w:rPr>
                <w:color w:val="000000" w:themeColor="text1"/>
                <w:sz w:val="18"/>
              </w:rPr>
            </w:pPr>
          </w:p>
        </w:tc>
        <w:tc>
          <w:tcPr>
            <w:tcW w:w="2977" w:type="dxa"/>
          </w:tcPr>
          <w:p w14:paraId="35B832D0" w14:textId="77777777" w:rsidR="00C77BE4" w:rsidRPr="00C74D1B" w:rsidRDefault="00C77BE4" w:rsidP="00A11466">
            <w:pPr>
              <w:pStyle w:val="ListParagraph"/>
              <w:ind w:left="0"/>
              <w:rPr>
                <w:color w:val="000000" w:themeColor="text1"/>
                <w:sz w:val="18"/>
              </w:rPr>
            </w:pPr>
          </w:p>
        </w:tc>
      </w:tr>
      <w:tr w:rsidR="00C77BE4" w:rsidRPr="00C74D1B" w14:paraId="2994475D" w14:textId="77777777" w:rsidTr="00A11466">
        <w:tblPrEx>
          <w:tblCellMar>
            <w:top w:w="28" w:type="dxa"/>
            <w:bottom w:w="28" w:type="dxa"/>
          </w:tblCellMar>
        </w:tblPrEx>
        <w:trPr>
          <w:cantSplit/>
          <w:trHeight w:val="142"/>
        </w:trPr>
        <w:tc>
          <w:tcPr>
            <w:tcW w:w="1345" w:type="dxa"/>
          </w:tcPr>
          <w:p w14:paraId="7BDCEE87" w14:textId="77777777" w:rsidR="00C77BE4" w:rsidRPr="00C74D1B" w:rsidRDefault="00C77BE4" w:rsidP="00A11466">
            <w:r w:rsidRPr="00C74D1B">
              <w:rPr>
                <w:color w:val="000000" w:themeColor="text1"/>
                <w:sz w:val="18"/>
                <w:szCs w:val="18"/>
              </w:rPr>
              <w:t>BRS19-S8</w:t>
            </w:r>
          </w:p>
        </w:tc>
        <w:tc>
          <w:tcPr>
            <w:tcW w:w="2766" w:type="dxa"/>
          </w:tcPr>
          <w:p w14:paraId="65B7991E" w14:textId="77777777" w:rsidR="00C77BE4" w:rsidRPr="00C74D1B" w:rsidRDefault="00C77BE4" w:rsidP="00A11466">
            <w:pPr>
              <w:rPr>
                <w:color w:val="000000" w:themeColor="text1"/>
                <w:sz w:val="18"/>
              </w:rPr>
            </w:pPr>
            <w:r w:rsidRPr="00C74D1B">
              <w:rPr>
                <w:color w:val="000000" w:themeColor="text1"/>
                <w:sz w:val="18"/>
              </w:rPr>
              <w:t>Capability to perform bridge clash detection.</w:t>
            </w:r>
          </w:p>
        </w:tc>
        <w:tc>
          <w:tcPr>
            <w:tcW w:w="567" w:type="dxa"/>
          </w:tcPr>
          <w:p w14:paraId="4F79F947" w14:textId="77777777" w:rsidR="00C77BE4" w:rsidRPr="00C74D1B" w:rsidRDefault="00C77BE4" w:rsidP="00A11466">
            <w:pPr>
              <w:pStyle w:val="ListParagraph"/>
              <w:ind w:left="0"/>
              <w:rPr>
                <w:color w:val="000000" w:themeColor="text1"/>
                <w:sz w:val="18"/>
              </w:rPr>
            </w:pPr>
          </w:p>
        </w:tc>
        <w:tc>
          <w:tcPr>
            <w:tcW w:w="567" w:type="dxa"/>
          </w:tcPr>
          <w:p w14:paraId="155CE96B" w14:textId="77777777" w:rsidR="00C77BE4" w:rsidRPr="00C74D1B" w:rsidRDefault="00C77BE4" w:rsidP="00A11466">
            <w:pPr>
              <w:pStyle w:val="ListParagraph"/>
              <w:ind w:left="0"/>
              <w:rPr>
                <w:color w:val="000000" w:themeColor="text1"/>
                <w:sz w:val="18"/>
              </w:rPr>
            </w:pPr>
          </w:p>
        </w:tc>
        <w:tc>
          <w:tcPr>
            <w:tcW w:w="567" w:type="dxa"/>
          </w:tcPr>
          <w:p w14:paraId="2873726F" w14:textId="77777777" w:rsidR="00C77BE4" w:rsidRPr="00C74D1B" w:rsidRDefault="00C77BE4" w:rsidP="00A11466">
            <w:pPr>
              <w:pStyle w:val="ListParagraph"/>
              <w:ind w:left="0"/>
              <w:rPr>
                <w:color w:val="000000" w:themeColor="text1"/>
                <w:sz w:val="18"/>
              </w:rPr>
            </w:pPr>
          </w:p>
        </w:tc>
        <w:tc>
          <w:tcPr>
            <w:tcW w:w="567" w:type="dxa"/>
          </w:tcPr>
          <w:p w14:paraId="6FF9C784" w14:textId="77777777" w:rsidR="00C77BE4" w:rsidRPr="00C74D1B" w:rsidRDefault="00C77BE4" w:rsidP="00A11466">
            <w:pPr>
              <w:pStyle w:val="ListParagraph"/>
              <w:ind w:left="0"/>
              <w:rPr>
                <w:color w:val="000000" w:themeColor="text1"/>
                <w:sz w:val="18"/>
              </w:rPr>
            </w:pPr>
          </w:p>
        </w:tc>
        <w:tc>
          <w:tcPr>
            <w:tcW w:w="567" w:type="dxa"/>
          </w:tcPr>
          <w:p w14:paraId="5C67FFD3" w14:textId="77777777" w:rsidR="00C77BE4" w:rsidRPr="00C74D1B" w:rsidRDefault="00C77BE4" w:rsidP="00A11466">
            <w:pPr>
              <w:pStyle w:val="ListParagraph"/>
              <w:ind w:left="0"/>
              <w:rPr>
                <w:color w:val="000000" w:themeColor="text1"/>
                <w:sz w:val="18"/>
              </w:rPr>
            </w:pPr>
          </w:p>
        </w:tc>
        <w:tc>
          <w:tcPr>
            <w:tcW w:w="2977" w:type="dxa"/>
          </w:tcPr>
          <w:p w14:paraId="1CCE18A6" w14:textId="77777777" w:rsidR="00C77BE4" w:rsidRPr="00C74D1B" w:rsidRDefault="00C77BE4" w:rsidP="00A11466">
            <w:pPr>
              <w:pStyle w:val="ListParagraph"/>
              <w:ind w:left="0"/>
              <w:rPr>
                <w:color w:val="000000" w:themeColor="text1"/>
                <w:sz w:val="18"/>
              </w:rPr>
            </w:pPr>
          </w:p>
        </w:tc>
      </w:tr>
      <w:tr w:rsidR="00C77BE4" w:rsidRPr="00C74D1B" w14:paraId="2CDC3831" w14:textId="77777777" w:rsidTr="00A11466">
        <w:tblPrEx>
          <w:tblCellMar>
            <w:top w:w="28" w:type="dxa"/>
            <w:bottom w:w="28" w:type="dxa"/>
          </w:tblCellMar>
        </w:tblPrEx>
        <w:trPr>
          <w:cantSplit/>
          <w:trHeight w:val="142"/>
        </w:trPr>
        <w:tc>
          <w:tcPr>
            <w:tcW w:w="1345" w:type="dxa"/>
          </w:tcPr>
          <w:p w14:paraId="388270F6" w14:textId="77777777" w:rsidR="00C77BE4" w:rsidRPr="00C74D1B" w:rsidRDefault="00C77BE4" w:rsidP="00A11466">
            <w:r w:rsidRPr="00C74D1B">
              <w:rPr>
                <w:color w:val="000000" w:themeColor="text1"/>
                <w:sz w:val="18"/>
                <w:szCs w:val="18"/>
              </w:rPr>
              <w:t>BRS19-S9</w:t>
            </w:r>
          </w:p>
        </w:tc>
        <w:tc>
          <w:tcPr>
            <w:tcW w:w="2766" w:type="dxa"/>
          </w:tcPr>
          <w:p w14:paraId="7F344D5A" w14:textId="77777777" w:rsidR="00C77BE4" w:rsidRPr="00C74D1B" w:rsidRDefault="00C77BE4" w:rsidP="00A11466">
            <w:pPr>
              <w:rPr>
                <w:color w:val="000000" w:themeColor="text1"/>
                <w:sz w:val="18"/>
              </w:rPr>
            </w:pPr>
            <w:r w:rsidRPr="00C74D1B">
              <w:rPr>
                <w:color w:val="000000" w:themeColor="text1"/>
                <w:sz w:val="18"/>
              </w:rPr>
              <w:t>Capability to perform sequence construction and phasing.</w:t>
            </w:r>
          </w:p>
        </w:tc>
        <w:tc>
          <w:tcPr>
            <w:tcW w:w="567" w:type="dxa"/>
          </w:tcPr>
          <w:p w14:paraId="14887A8C" w14:textId="77777777" w:rsidR="00C77BE4" w:rsidRPr="00C74D1B" w:rsidRDefault="00C77BE4" w:rsidP="00A11466">
            <w:pPr>
              <w:pStyle w:val="ListParagraph"/>
              <w:ind w:left="0"/>
              <w:rPr>
                <w:color w:val="000000" w:themeColor="text1"/>
                <w:sz w:val="18"/>
              </w:rPr>
            </w:pPr>
          </w:p>
        </w:tc>
        <w:tc>
          <w:tcPr>
            <w:tcW w:w="567" w:type="dxa"/>
          </w:tcPr>
          <w:p w14:paraId="52D20248" w14:textId="77777777" w:rsidR="00C77BE4" w:rsidRPr="00C74D1B" w:rsidRDefault="00C77BE4" w:rsidP="00A11466">
            <w:pPr>
              <w:pStyle w:val="ListParagraph"/>
              <w:ind w:left="0"/>
              <w:rPr>
                <w:color w:val="000000" w:themeColor="text1"/>
                <w:sz w:val="18"/>
              </w:rPr>
            </w:pPr>
          </w:p>
        </w:tc>
        <w:tc>
          <w:tcPr>
            <w:tcW w:w="567" w:type="dxa"/>
          </w:tcPr>
          <w:p w14:paraId="5DAE718D" w14:textId="77777777" w:rsidR="00C77BE4" w:rsidRPr="00C74D1B" w:rsidRDefault="00C77BE4" w:rsidP="00A11466">
            <w:pPr>
              <w:pStyle w:val="ListParagraph"/>
              <w:ind w:left="0"/>
              <w:rPr>
                <w:color w:val="000000" w:themeColor="text1"/>
                <w:sz w:val="18"/>
              </w:rPr>
            </w:pPr>
          </w:p>
        </w:tc>
        <w:tc>
          <w:tcPr>
            <w:tcW w:w="567" w:type="dxa"/>
          </w:tcPr>
          <w:p w14:paraId="08470F8F" w14:textId="77777777" w:rsidR="00C77BE4" w:rsidRPr="00C74D1B" w:rsidRDefault="00C77BE4" w:rsidP="00A11466">
            <w:pPr>
              <w:pStyle w:val="ListParagraph"/>
              <w:ind w:left="0"/>
              <w:rPr>
                <w:color w:val="000000" w:themeColor="text1"/>
                <w:sz w:val="18"/>
              </w:rPr>
            </w:pPr>
          </w:p>
        </w:tc>
        <w:tc>
          <w:tcPr>
            <w:tcW w:w="567" w:type="dxa"/>
          </w:tcPr>
          <w:p w14:paraId="292C928E" w14:textId="77777777" w:rsidR="00C77BE4" w:rsidRPr="00C74D1B" w:rsidRDefault="00C77BE4" w:rsidP="00A11466">
            <w:pPr>
              <w:pStyle w:val="ListParagraph"/>
              <w:ind w:left="0"/>
              <w:rPr>
                <w:color w:val="000000" w:themeColor="text1"/>
                <w:sz w:val="18"/>
              </w:rPr>
            </w:pPr>
          </w:p>
        </w:tc>
        <w:tc>
          <w:tcPr>
            <w:tcW w:w="2977" w:type="dxa"/>
          </w:tcPr>
          <w:p w14:paraId="2DFF0E81" w14:textId="77777777" w:rsidR="00C77BE4" w:rsidRPr="00C74D1B" w:rsidRDefault="00C77BE4" w:rsidP="00A11466">
            <w:pPr>
              <w:pStyle w:val="ListParagraph"/>
              <w:ind w:left="0"/>
              <w:rPr>
                <w:color w:val="000000" w:themeColor="text1"/>
                <w:sz w:val="18"/>
              </w:rPr>
            </w:pPr>
          </w:p>
        </w:tc>
      </w:tr>
    </w:tbl>
    <w:p w14:paraId="176474AA" w14:textId="77777777" w:rsidR="00C77BE4" w:rsidRPr="00C74D1B" w:rsidRDefault="00C77BE4" w:rsidP="00C77BE4"/>
    <w:p w14:paraId="03DC4E77" w14:textId="53649E0B" w:rsidR="00C77BE4" w:rsidRPr="00C74D1B" w:rsidRDefault="00C77BE4" w:rsidP="00576FB1">
      <w:pPr>
        <w:pStyle w:val="Heading3"/>
      </w:pPr>
      <w:bookmarkStart w:id="151" w:name="_Toc99103780"/>
      <w:r w:rsidRPr="00C74D1B">
        <w:t>Perform masonry design</w:t>
      </w:r>
      <w:bookmarkEnd w:id="151"/>
    </w:p>
    <w:p w14:paraId="35BAE141"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0850B339" w14:textId="77777777" w:rsidTr="00A11466">
        <w:trPr>
          <w:trHeight w:val="1742"/>
        </w:trPr>
        <w:tc>
          <w:tcPr>
            <w:tcW w:w="1345" w:type="dxa"/>
            <w:shd w:val="clear" w:color="auto" w:fill="EEECE1" w:themeFill="background2"/>
          </w:tcPr>
          <w:p w14:paraId="5D605307"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535E1A45"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5C22A407"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37FB8E04"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4883F164"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08D05D2D"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3C9344A4"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78BD1161"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788A2968" w14:textId="77777777" w:rsidTr="00A11466">
        <w:trPr>
          <w:trHeight w:val="142"/>
        </w:trPr>
        <w:tc>
          <w:tcPr>
            <w:tcW w:w="1345" w:type="dxa"/>
          </w:tcPr>
          <w:p w14:paraId="1AF84449" w14:textId="77777777" w:rsidR="00C77BE4" w:rsidRPr="00C74D1B" w:rsidRDefault="00C77BE4" w:rsidP="00A11466">
            <w:pPr>
              <w:pStyle w:val="ListParagraph"/>
              <w:ind w:left="0"/>
              <w:contextualSpacing w:val="0"/>
              <w:rPr>
                <w:sz w:val="18"/>
                <w:szCs w:val="18"/>
              </w:rPr>
            </w:pPr>
          </w:p>
        </w:tc>
        <w:tc>
          <w:tcPr>
            <w:tcW w:w="2766" w:type="dxa"/>
          </w:tcPr>
          <w:p w14:paraId="41606F4C" w14:textId="77777777" w:rsidR="00C77BE4" w:rsidRPr="00C74D1B" w:rsidRDefault="00C77BE4" w:rsidP="00A11466">
            <w:pPr>
              <w:rPr>
                <w:color w:val="000000" w:themeColor="text1"/>
                <w:sz w:val="18"/>
                <w:szCs w:val="18"/>
              </w:rPr>
            </w:pPr>
          </w:p>
        </w:tc>
        <w:tc>
          <w:tcPr>
            <w:tcW w:w="567" w:type="dxa"/>
          </w:tcPr>
          <w:p w14:paraId="2B9A9B17" w14:textId="77777777" w:rsidR="00C77BE4" w:rsidRPr="00C74D1B" w:rsidRDefault="00C77BE4" w:rsidP="00A11466">
            <w:pPr>
              <w:pStyle w:val="ListParagraph"/>
              <w:ind w:left="0"/>
              <w:rPr>
                <w:color w:val="000000" w:themeColor="text1"/>
                <w:sz w:val="18"/>
              </w:rPr>
            </w:pPr>
          </w:p>
        </w:tc>
        <w:tc>
          <w:tcPr>
            <w:tcW w:w="567" w:type="dxa"/>
          </w:tcPr>
          <w:p w14:paraId="653C8B15" w14:textId="77777777" w:rsidR="00C77BE4" w:rsidRPr="00C74D1B" w:rsidRDefault="00C77BE4" w:rsidP="00A11466">
            <w:pPr>
              <w:pStyle w:val="ListParagraph"/>
              <w:ind w:left="0"/>
              <w:rPr>
                <w:color w:val="000000" w:themeColor="text1"/>
                <w:sz w:val="18"/>
              </w:rPr>
            </w:pPr>
          </w:p>
        </w:tc>
        <w:tc>
          <w:tcPr>
            <w:tcW w:w="567" w:type="dxa"/>
          </w:tcPr>
          <w:p w14:paraId="5EB09AA4" w14:textId="77777777" w:rsidR="00C77BE4" w:rsidRPr="00C74D1B" w:rsidRDefault="00C77BE4" w:rsidP="00A11466">
            <w:pPr>
              <w:pStyle w:val="ListParagraph"/>
              <w:ind w:left="0"/>
              <w:rPr>
                <w:color w:val="000000" w:themeColor="text1"/>
                <w:sz w:val="18"/>
              </w:rPr>
            </w:pPr>
          </w:p>
        </w:tc>
        <w:tc>
          <w:tcPr>
            <w:tcW w:w="567" w:type="dxa"/>
          </w:tcPr>
          <w:p w14:paraId="382962A4" w14:textId="77777777" w:rsidR="00C77BE4" w:rsidRPr="00C74D1B" w:rsidRDefault="00C77BE4" w:rsidP="00A11466">
            <w:pPr>
              <w:pStyle w:val="ListParagraph"/>
              <w:ind w:left="0"/>
              <w:rPr>
                <w:color w:val="000000" w:themeColor="text1"/>
                <w:sz w:val="18"/>
              </w:rPr>
            </w:pPr>
          </w:p>
        </w:tc>
        <w:tc>
          <w:tcPr>
            <w:tcW w:w="567" w:type="dxa"/>
          </w:tcPr>
          <w:p w14:paraId="26B9F7FC" w14:textId="77777777" w:rsidR="00C77BE4" w:rsidRPr="00C74D1B" w:rsidRDefault="00C77BE4" w:rsidP="00A11466">
            <w:pPr>
              <w:pStyle w:val="ListParagraph"/>
              <w:ind w:left="0"/>
              <w:rPr>
                <w:color w:val="000000" w:themeColor="text1"/>
                <w:sz w:val="18"/>
              </w:rPr>
            </w:pPr>
          </w:p>
        </w:tc>
        <w:tc>
          <w:tcPr>
            <w:tcW w:w="2977" w:type="dxa"/>
          </w:tcPr>
          <w:p w14:paraId="476B402F" w14:textId="77777777" w:rsidR="00C77BE4" w:rsidRPr="00C74D1B" w:rsidRDefault="00C77BE4" w:rsidP="00A11466">
            <w:pPr>
              <w:pStyle w:val="ListParagraph"/>
              <w:ind w:left="0"/>
              <w:rPr>
                <w:color w:val="000000" w:themeColor="text1"/>
                <w:sz w:val="18"/>
              </w:rPr>
            </w:pPr>
          </w:p>
        </w:tc>
      </w:tr>
      <w:tr w:rsidR="00C77BE4" w:rsidRPr="00C74D1B" w14:paraId="7D7B1730" w14:textId="77777777" w:rsidTr="00A11466">
        <w:tblPrEx>
          <w:tblCellMar>
            <w:top w:w="28" w:type="dxa"/>
            <w:bottom w:w="28" w:type="dxa"/>
          </w:tblCellMar>
        </w:tblPrEx>
        <w:trPr>
          <w:cantSplit/>
          <w:trHeight w:val="142"/>
        </w:trPr>
        <w:tc>
          <w:tcPr>
            <w:tcW w:w="1345" w:type="dxa"/>
          </w:tcPr>
          <w:p w14:paraId="67636EEB" w14:textId="77777777" w:rsidR="00C77BE4" w:rsidRPr="00C74D1B" w:rsidRDefault="00C77BE4" w:rsidP="00A11466">
            <w:pPr>
              <w:contextualSpacing/>
              <w:rPr>
                <w:color w:val="000000" w:themeColor="text1"/>
                <w:sz w:val="18"/>
                <w:szCs w:val="18"/>
              </w:rPr>
            </w:pPr>
            <w:r w:rsidRPr="00C74D1B">
              <w:rPr>
                <w:color w:val="000000" w:themeColor="text1"/>
                <w:sz w:val="18"/>
                <w:szCs w:val="18"/>
              </w:rPr>
              <w:t>BRS20-T1</w:t>
            </w:r>
          </w:p>
        </w:tc>
        <w:tc>
          <w:tcPr>
            <w:tcW w:w="2766" w:type="dxa"/>
          </w:tcPr>
          <w:p w14:paraId="6CA31C30" w14:textId="77777777" w:rsidR="00C77BE4" w:rsidRPr="00C74D1B" w:rsidRDefault="00C77BE4" w:rsidP="00A11466">
            <w:pPr>
              <w:rPr>
                <w:color w:val="000000" w:themeColor="text1"/>
                <w:sz w:val="18"/>
              </w:rPr>
            </w:pPr>
            <w:r w:rsidRPr="00C74D1B">
              <w:rPr>
                <w:color w:val="000000" w:themeColor="text1"/>
                <w:sz w:val="18"/>
              </w:rPr>
              <w:t>Capability to perform masonry design.</w:t>
            </w:r>
          </w:p>
        </w:tc>
        <w:tc>
          <w:tcPr>
            <w:tcW w:w="567" w:type="dxa"/>
          </w:tcPr>
          <w:p w14:paraId="487D5014" w14:textId="77777777" w:rsidR="00C77BE4" w:rsidRPr="00C74D1B" w:rsidRDefault="00C77BE4" w:rsidP="00A11466">
            <w:pPr>
              <w:pStyle w:val="ListParagraph"/>
              <w:ind w:left="0"/>
              <w:rPr>
                <w:color w:val="000000" w:themeColor="text1"/>
                <w:sz w:val="18"/>
              </w:rPr>
            </w:pPr>
          </w:p>
        </w:tc>
        <w:tc>
          <w:tcPr>
            <w:tcW w:w="567" w:type="dxa"/>
          </w:tcPr>
          <w:p w14:paraId="0A75E5D0" w14:textId="77777777" w:rsidR="00C77BE4" w:rsidRPr="00C74D1B" w:rsidRDefault="00C77BE4" w:rsidP="00A11466">
            <w:pPr>
              <w:pStyle w:val="ListParagraph"/>
              <w:ind w:left="0"/>
              <w:rPr>
                <w:color w:val="000000" w:themeColor="text1"/>
                <w:sz w:val="18"/>
              </w:rPr>
            </w:pPr>
          </w:p>
        </w:tc>
        <w:tc>
          <w:tcPr>
            <w:tcW w:w="567" w:type="dxa"/>
          </w:tcPr>
          <w:p w14:paraId="67FE082B" w14:textId="77777777" w:rsidR="00C77BE4" w:rsidRPr="00C74D1B" w:rsidRDefault="00C77BE4" w:rsidP="00A11466">
            <w:pPr>
              <w:pStyle w:val="ListParagraph"/>
              <w:ind w:left="0"/>
              <w:rPr>
                <w:color w:val="000000" w:themeColor="text1"/>
                <w:sz w:val="18"/>
              </w:rPr>
            </w:pPr>
          </w:p>
        </w:tc>
        <w:tc>
          <w:tcPr>
            <w:tcW w:w="567" w:type="dxa"/>
          </w:tcPr>
          <w:p w14:paraId="178C4EE3" w14:textId="77777777" w:rsidR="00C77BE4" w:rsidRPr="00C74D1B" w:rsidRDefault="00C77BE4" w:rsidP="00A11466">
            <w:pPr>
              <w:pStyle w:val="ListParagraph"/>
              <w:ind w:left="0"/>
              <w:rPr>
                <w:color w:val="000000" w:themeColor="text1"/>
                <w:sz w:val="18"/>
              </w:rPr>
            </w:pPr>
          </w:p>
        </w:tc>
        <w:tc>
          <w:tcPr>
            <w:tcW w:w="567" w:type="dxa"/>
          </w:tcPr>
          <w:p w14:paraId="7CBB1834" w14:textId="77777777" w:rsidR="00C77BE4" w:rsidRPr="00C74D1B" w:rsidRDefault="00C77BE4" w:rsidP="00A11466">
            <w:pPr>
              <w:pStyle w:val="ListParagraph"/>
              <w:ind w:left="0"/>
              <w:rPr>
                <w:color w:val="000000" w:themeColor="text1"/>
                <w:sz w:val="18"/>
              </w:rPr>
            </w:pPr>
          </w:p>
        </w:tc>
        <w:tc>
          <w:tcPr>
            <w:tcW w:w="2977" w:type="dxa"/>
          </w:tcPr>
          <w:p w14:paraId="309C7682" w14:textId="77777777" w:rsidR="00C77BE4" w:rsidRPr="00C74D1B" w:rsidRDefault="00C77BE4" w:rsidP="00A11466">
            <w:pPr>
              <w:pStyle w:val="ListParagraph"/>
              <w:ind w:left="0"/>
              <w:rPr>
                <w:color w:val="000000" w:themeColor="text1"/>
                <w:sz w:val="18"/>
              </w:rPr>
            </w:pPr>
          </w:p>
        </w:tc>
      </w:tr>
      <w:tr w:rsidR="00C77BE4" w:rsidRPr="00C74D1B" w14:paraId="11F9A05F" w14:textId="77777777" w:rsidTr="00A11466">
        <w:tblPrEx>
          <w:tblCellMar>
            <w:top w:w="28" w:type="dxa"/>
            <w:bottom w:w="28" w:type="dxa"/>
          </w:tblCellMar>
        </w:tblPrEx>
        <w:trPr>
          <w:cantSplit/>
          <w:trHeight w:val="142"/>
        </w:trPr>
        <w:tc>
          <w:tcPr>
            <w:tcW w:w="1345" w:type="dxa"/>
          </w:tcPr>
          <w:p w14:paraId="763594F4" w14:textId="77777777" w:rsidR="00C77BE4" w:rsidRPr="00C74D1B" w:rsidRDefault="00C77BE4" w:rsidP="00A11466">
            <w:r w:rsidRPr="00C74D1B">
              <w:rPr>
                <w:color w:val="000000" w:themeColor="text1"/>
                <w:sz w:val="18"/>
                <w:szCs w:val="18"/>
              </w:rPr>
              <w:t>BRS20-T2</w:t>
            </w:r>
          </w:p>
        </w:tc>
        <w:tc>
          <w:tcPr>
            <w:tcW w:w="2766" w:type="dxa"/>
          </w:tcPr>
          <w:p w14:paraId="00A0530D" w14:textId="77777777" w:rsidR="00C77BE4" w:rsidRPr="00C74D1B" w:rsidRDefault="00C77BE4" w:rsidP="00A11466">
            <w:pPr>
              <w:rPr>
                <w:color w:val="000000" w:themeColor="text1"/>
                <w:sz w:val="18"/>
              </w:rPr>
            </w:pPr>
            <w:r w:rsidRPr="00C74D1B">
              <w:rPr>
                <w:color w:val="000000" w:themeColor="text1"/>
                <w:sz w:val="18"/>
              </w:rPr>
              <w:t>Capability to generate calculation reports.</w:t>
            </w:r>
          </w:p>
        </w:tc>
        <w:tc>
          <w:tcPr>
            <w:tcW w:w="567" w:type="dxa"/>
          </w:tcPr>
          <w:p w14:paraId="219EB752" w14:textId="77777777" w:rsidR="00C77BE4" w:rsidRPr="00C74D1B" w:rsidRDefault="00C77BE4" w:rsidP="00A11466">
            <w:pPr>
              <w:pStyle w:val="ListParagraph"/>
              <w:ind w:left="0"/>
              <w:rPr>
                <w:color w:val="000000" w:themeColor="text1"/>
                <w:sz w:val="18"/>
              </w:rPr>
            </w:pPr>
          </w:p>
        </w:tc>
        <w:tc>
          <w:tcPr>
            <w:tcW w:w="567" w:type="dxa"/>
          </w:tcPr>
          <w:p w14:paraId="60EB94F6" w14:textId="77777777" w:rsidR="00C77BE4" w:rsidRPr="00C74D1B" w:rsidRDefault="00C77BE4" w:rsidP="00A11466">
            <w:pPr>
              <w:pStyle w:val="ListParagraph"/>
              <w:ind w:left="0"/>
              <w:rPr>
                <w:color w:val="000000" w:themeColor="text1"/>
                <w:sz w:val="18"/>
              </w:rPr>
            </w:pPr>
          </w:p>
        </w:tc>
        <w:tc>
          <w:tcPr>
            <w:tcW w:w="567" w:type="dxa"/>
          </w:tcPr>
          <w:p w14:paraId="48BE9458" w14:textId="77777777" w:rsidR="00C77BE4" w:rsidRPr="00C74D1B" w:rsidRDefault="00C77BE4" w:rsidP="00A11466">
            <w:pPr>
              <w:pStyle w:val="ListParagraph"/>
              <w:ind w:left="0"/>
              <w:rPr>
                <w:color w:val="000000" w:themeColor="text1"/>
                <w:sz w:val="18"/>
              </w:rPr>
            </w:pPr>
          </w:p>
        </w:tc>
        <w:tc>
          <w:tcPr>
            <w:tcW w:w="567" w:type="dxa"/>
          </w:tcPr>
          <w:p w14:paraId="524DD693" w14:textId="77777777" w:rsidR="00C77BE4" w:rsidRPr="00C74D1B" w:rsidRDefault="00C77BE4" w:rsidP="00A11466">
            <w:pPr>
              <w:pStyle w:val="ListParagraph"/>
              <w:ind w:left="0"/>
              <w:rPr>
                <w:color w:val="000000" w:themeColor="text1"/>
                <w:sz w:val="18"/>
              </w:rPr>
            </w:pPr>
          </w:p>
        </w:tc>
        <w:tc>
          <w:tcPr>
            <w:tcW w:w="567" w:type="dxa"/>
          </w:tcPr>
          <w:p w14:paraId="0F2DA0BE" w14:textId="77777777" w:rsidR="00C77BE4" w:rsidRPr="00C74D1B" w:rsidRDefault="00C77BE4" w:rsidP="00A11466">
            <w:pPr>
              <w:pStyle w:val="ListParagraph"/>
              <w:ind w:left="0"/>
              <w:rPr>
                <w:color w:val="000000" w:themeColor="text1"/>
                <w:sz w:val="18"/>
              </w:rPr>
            </w:pPr>
          </w:p>
        </w:tc>
        <w:tc>
          <w:tcPr>
            <w:tcW w:w="2977" w:type="dxa"/>
          </w:tcPr>
          <w:p w14:paraId="647C5C9B" w14:textId="77777777" w:rsidR="00C77BE4" w:rsidRPr="00C74D1B" w:rsidRDefault="00C77BE4" w:rsidP="00A11466">
            <w:pPr>
              <w:pStyle w:val="ListParagraph"/>
              <w:ind w:left="0"/>
              <w:rPr>
                <w:color w:val="000000" w:themeColor="text1"/>
                <w:sz w:val="18"/>
              </w:rPr>
            </w:pPr>
          </w:p>
        </w:tc>
      </w:tr>
      <w:tr w:rsidR="00C77BE4" w:rsidRPr="00C74D1B" w14:paraId="685BEBA8" w14:textId="77777777" w:rsidTr="00A11466">
        <w:tblPrEx>
          <w:tblCellMar>
            <w:top w:w="28" w:type="dxa"/>
            <w:bottom w:w="28" w:type="dxa"/>
          </w:tblCellMar>
        </w:tblPrEx>
        <w:trPr>
          <w:cantSplit/>
          <w:trHeight w:val="142"/>
        </w:trPr>
        <w:tc>
          <w:tcPr>
            <w:tcW w:w="1345" w:type="dxa"/>
          </w:tcPr>
          <w:p w14:paraId="308A0BDE" w14:textId="77777777" w:rsidR="00C77BE4" w:rsidRPr="00C74D1B" w:rsidRDefault="00C77BE4" w:rsidP="00A11466">
            <w:r w:rsidRPr="00C74D1B">
              <w:rPr>
                <w:color w:val="000000" w:themeColor="text1"/>
                <w:sz w:val="18"/>
                <w:szCs w:val="18"/>
              </w:rPr>
              <w:t>BRS20-T3</w:t>
            </w:r>
          </w:p>
        </w:tc>
        <w:tc>
          <w:tcPr>
            <w:tcW w:w="2766" w:type="dxa"/>
          </w:tcPr>
          <w:p w14:paraId="3AF615B2" w14:textId="77777777" w:rsidR="00C77BE4" w:rsidRPr="00C74D1B" w:rsidRDefault="00C77BE4" w:rsidP="00A11466">
            <w:pPr>
              <w:rPr>
                <w:color w:val="000000" w:themeColor="text1"/>
                <w:sz w:val="18"/>
              </w:rPr>
            </w:pPr>
            <w:r w:rsidRPr="00C74D1B">
              <w:rPr>
                <w:color w:val="000000" w:themeColor="text1"/>
                <w:sz w:val="18"/>
              </w:rPr>
              <w:t>Capability to generate design sketches.</w:t>
            </w:r>
          </w:p>
        </w:tc>
        <w:tc>
          <w:tcPr>
            <w:tcW w:w="567" w:type="dxa"/>
          </w:tcPr>
          <w:p w14:paraId="0DAB2389" w14:textId="77777777" w:rsidR="00C77BE4" w:rsidRPr="00C74D1B" w:rsidRDefault="00C77BE4" w:rsidP="00A11466">
            <w:pPr>
              <w:pStyle w:val="ListParagraph"/>
              <w:ind w:left="0"/>
              <w:rPr>
                <w:color w:val="000000" w:themeColor="text1"/>
                <w:sz w:val="18"/>
              </w:rPr>
            </w:pPr>
          </w:p>
        </w:tc>
        <w:tc>
          <w:tcPr>
            <w:tcW w:w="567" w:type="dxa"/>
          </w:tcPr>
          <w:p w14:paraId="797EF863" w14:textId="77777777" w:rsidR="00C77BE4" w:rsidRPr="00C74D1B" w:rsidRDefault="00C77BE4" w:rsidP="00A11466">
            <w:pPr>
              <w:pStyle w:val="ListParagraph"/>
              <w:ind w:left="0"/>
              <w:rPr>
                <w:color w:val="000000" w:themeColor="text1"/>
                <w:sz w:val="18"/>
              </w:rPr>
            </w:pPr>
          </w:p>
        </w:tc>
        <w:tc>
          <w:tcPr>
            <w:tcW w:w="567" w:type="dxa"/>
          </w:tcPr>
          <w:p w14:paraId="170BE1F5" w14:textId="77777777" w:rsidR="00C77BE4" w:rsidRPr="00C74D1B" w:rsidRDefault="00C77BE4" w:rsidP="00A11466">
            <w:pPr>
              <w:pStyle w:val="ListParagraph"/>
              <w:ind w:left="0"/>
              <w:rPr>
                <w:color w:val="000000" w:themeColor="text1"/>
                <w:sz w:val="18"/>
              </w:rPr>
            </w:pPr>
          </w:p>
        </w:tc>
        <w:tc>
          <w:tcPr>
            <w:tcW w:w="567" w:type="dxa"/>
          </w:tcPr>
          <w:p w14:paraId="3DE82E60" w14:textId="77777777" w:rsidR="00C77BE4" w:rsidRPr="00C74D1B" w:rsidRDefault="00C77BE4" w:rsidP="00A11466">
            <w:pPr>
              <w:pStyle w:val="ListParagraph"/>
              <w:ind w:left="0"/>
              <w:rPr>
                <w:color w:val="000000" w:themeColor="text1"/>
                <w:sz w:val="18"/>
              </w:rPr>
            </w:pPr>
          </w:p>
        </w:tc>
        <w:tc>
          <w:tcPr>
            <w:tcW w:w="567" w:type="dxa"/>
          </w:tcPr>
          <w:p w14:paraId="0F47DF76" w14:textId="77777777" w:rsidR="00C77BE4" w:rsidRPr="00C74D1B" w:rsidRDefault="00C77BE4" w:rsidP="00A11466">
            <w:pPr>
              <w:pStyle w:val="ListParagraph"/>
              <w:ind w:left="0"/>
              <w:rPr>
                <w:color w:val="000000" w:themeColor="text1"/>
                <w:sz w:val="18"/>
              </w:rPr>
            </w:pPr>
          </w:p>
        </w:tc>
        <w:tc>
          <w:tcPr>
            <w:tcW w:w="2977" w:type="dxa"/>
          </w:tcPr>
          <w:p w14:paraId="53546963" w14:textId="77777777" w:rsidR="00C77BE4" w:rsidRPr="00C74D1B" w:rsidRDefault="00C77BE4" w:rsidP="00A11466">
            <w:pPr>
              <w:pStyle w:val="ListParagraph"/>
              <w:ind w:left="0"/>
              <w:rPr>
                <w:color w:val="000000" w:themeColor="text1"/>
                <w:sz w:val="18"/>
              </w:rPr>
            </w:pPr>
          </w:p>
        </w:tc>
      </w:tr>
      <w:tr w:rsidR="00C77BE4" w:rsidRPr="00C74D1B" w14:paraId="02D47A78" w14:textId="77777777" w:rsidTr="00A11466">
        <w:tblPrEx>
          <w:tblCellMar>
            <w:top w:w="28" w:type="dxa"/>
            <w:bottom w:w="28" w:type="dxa"/>
          </w:tblCellMar>
        </w:tblPrEx>
        <w:trPr>
          <w:cantSplit/>
          <w:trHeight w:val="142"/>
        </w:trPr>
        <w:tc>
          <w:tcPr>
            <w:tcW w:w="1345" w:type="dxa"/>
          </w:tcPr>
          <w:p w14:paraId="296C6D11" w14:textId="77777777" w:rsidR="00C77BE4" w:rsidRPr="00C74D1B" w:rsidRDefault="00C77BE4" w:rsidP="00A11466">
            <w:r w:rsidRPr="00C74D1B">
              <w:rPr>
                <w:color w:val="000000" w:themeColor="text1"/>
                <w:sz w:val="18"/>
                <w:szCs w:val="18"/>
              </w:rPr>
              <w:t>BRS20-T4</w:t>
            </w:r>
          </w:p>
        </w:tc>
        <w:tc>
          <w:tcPr>
            <w:tcW w:w="2766" w:type="dxa"/>
          </w:tcPr>
          <w:p w14:paraId="3FA0E145" w14:textId="77777777" w:rsidR="00C77BE4" w:rsidRPr="00C74D1B" w:rsidRDefault="00C77BE4" w:rsidP="00A11466">
            <w:pPr>
              <w:rPr>
                <w:color w:val="000000" w:themeColor="text1"/>
                <w:sz w:val="18"/>
              </w:rPr>
            </w:pPr>
            <w:r w:rsidRPr="00C74D1B">
              <w:rPr>
                <w:color w:val="000000" w:themeColor="text1"/>
                <w:sz w:val="18"/>
              </w:rPr>
              <w:t>Capability to generate Bill of Quantities.</w:t>
            </w:r>
          </w:p>
        </w:tc>
        <w:tc>
          <w:tcPr>
            <w:tcW w:w="567" w:type="dxa"/>
          </w:tcPr>
          <w:p w14:paraId="19EEE178" w14:textId="77777777" w:rsidR="00C77BE4" w:rsidRPr="00C74D1B" w:rsidRDefault="00C77BE4" w:rsidP="00A11466">
            <w:pPr>
              <w:pStyle w:val="ListParagraph"/>
              <w:ind w:left="0"/>
              <w:rPr>
                <w:color w:val="000000" w:themeColor="text1"/>
                <w:sz w:val="18"/>
              </w:rPr>
            </w:pPr>
          </w:p>
        </w:tc>
        <w:tc>
          <w:tcPr>
            <w:tcW w:w="567" w:type="dxa"/>
          </w:tcPr>
          <w:p w14:paraId="7C4C846B" w14:textId="77777777" w:rsidR="00C77BE4" w:rsidRPr="00C74D1B" w:rsidRDefault="00C77BE4" w:rsidP="00A11466">
            <w:pPr>
              <w:pStyle w:val="ListParagraph"/>
              <w:ind w:left="0"/>
              <w:rPr>
                <w:color w:val="000000" w:themeColor="text1"/>
                <w:sz w:val="18"/>
              </w:rPr>
            </w:pPr>
          </w:p>
        </w:tc>
        <w:tc>
          <w:tcPr>
            <w:tcW w:w="567" w:type="dxa"/>
          </w:tcPr>
          <w:p w14:paraId="1E80F62F" w14:textId="77777777" w:rsidR="00C77BE4" w:rsidRPr="00C74D1B" w:rsidRDefault="00C77BE4" w:rsidP="00A11466">
            <w:pPr>
              <w:pStyle w:val="ListParagraph"/>
              <w:ind w:left="0"/>
              <w:rPr>
                <w:color w:val="000000" w:themeColor="text1"/>
                <w:sz w:val="18"/>
              </w:rPr>
            </w:pPr>
          </w:p>
        </w:tc>
        <w:tc>
          <w:tcPr>
            <w:tcW w:w="567" w:type="dxa"/>
          </w:tcPr>
          <w:p w14:paraId="54711F8C" w14:textId="77777777" w:rsidR="00C77BE4" w:rsidRPr="00C74D1B" w:rsidRDefault="00C77BE4" w:rsidP="00A11466">
            <w:pPr>
              <w:pStyle w:val="ListParagraph"/>
              <w:ind w:left="0"/>
              <w:rPr>
                <w:color w:val="000000" w:themeColor="text1"/>
                <w:sz w:val="18"/>
              </w:rPr>
            </w:pPr>
          </w:p>
        </w:tc>
        <w:tc>
          <w:tcPr>
            <w:tcW w:w="567" w:type="dxa"/>
          </w:tcPr>
          <w:p w14:paraId="12D419B9" w14:textId="77777777" w:rsidR="00C77BE4" w:rsidRPr="00C74D1B" w:rsidRDefault="00C77BE4" w:rsidP="00A11466">
            <w:pPr>
              <w:pStyle w:val="ListParagraph"/>
              <w:ind w:left="0"/>
              <w:rPr>
                <w:color w:val="000000" w:themeColor="text1"/>
                <w:sz w:val="18"/>
              </w:rPr>
            </w:pPr>
          </w:p>
        </w:tc>
        <w:tc>
          <w:tcPr>
            <w:tcW w:w="2977" w:type="dxa"/>
          </w:tcPr>
          <w:p w14:paraId="6DEB9C34" w14:textId="77777777" w:rsidR="00C77BE4" w:rsidRPr="00C74D1B" w:rsidRDefault="00C77BE4" w:rsidP="00A11466">
            <w:pPr>
              <w:pStyle w:val="ListParagraph"/>
              <w:ind w:left="0"/>
              <w:rPr>
                <w:color w:val="000000" w:themeColor="text1"/>
                <w:sz w:val="18"/>
              </w:rPr>
            </w:pPr>
          </w:p>
        </w:tc>
      </w:tr>
      <w:tr w:rsidR="00C77BE4" w:rsidRPr="00C74D1B" w14:paraId="49697154" w14:textId="77777777" w:rsidTr="00A11466">
        <w:tblPrEx>
          <w:tblCellMar>
            <w:top w:w="28" w:type="dxa"/>
            <w:bottom w:w="28" w:type="dxa"/>
          </w:tblCellMar>
        </w:tblPrEx>
        <w:trPr>
          <w:trHeight w:val="142"/>
        </w:trPr>
        <w:tc>
          <w:tcPr>
            <w:tcW w:w="1345" w:type="dxa"/>
          </w:tcPr>
          <w:p w14:paraId="2C6AFF93" w14:textId="77777777" w:rsidR="00C77BE4" w:rsidRPr="00C74D1B" w:rsidRDefault="00C77BE4" w:rsidP="00A11466">
            <w:r w:rsidRPr="00C74D1B">
              <w:rPr>
                <w:color w:val="000000" w:themeColor="text1"/>
                <w:sz w:val="18"/>
                <w:szCs w:val="18"/>
              </w:rPr>
              <w:t>BRS20-T5</w:t>
            </w:r>
          </w:p>
        </w:tc>
        <w:tc>
          <w:tcPr>
            <w:tcW w:w="2766" w:type="dxa"/>
          </w:tcPr>
          <w:p w14:paraId="1FDB63CD" w14:textId="77777777" w:rsidR="00C77BE4" w:rsidRPr="00C74D1B" w:rsidRDefault="00C77BE4" w:rsidP="00A11466">
            <w:pPr>
              <w:rPr>
                <w:color w:val="000000" w:themeColor="text1"/>
                <w:sz w:val="18"/>
              </w:rPr>
            </w:pPr>
            <w:r w:rsidRPr="00C74D1B">
              <w:rPr>
                <w:color w:val="000000" w:themeColor="text1"/>
                <w:sz w:val="18"/>
              </w:rPr>
              <w:t xml:space="preserve">Capability to design of the following for all loading types incl. live, dead, seismic, wind, explosion/ blast forces: </w:t>
            </w:r>
          </w:p>
          <w:p w14:paraId="3E907F32" w14:textId="77777777" w:rsidR="00C77BE4" w:rsidRPr="00C74D1B" w:rsidRDefault="00C77BE4" w:rsidP="00A052D5">
            <w:pPr>
              <w:pStyle w:val="Caption"/>
              <w:numPr>
                <w:ilvl w:val="0"/>
                <w:numId w:val="13"/>
              </w:numPr>
              <w:spacing w:before="0" w:after="0"/>
              <w:contextualSpacing/>
              <w:rPr>
                <w:b w:val="0"/>
                <w:color w:val="000000" w:themeColor="text1"/>
                <w:sz w:val="18"/>
              </w:rPr>
            </w:pPr>
            <w:r w:rsidRPr="00C74D1B">
              <w:rPr>
                <w:b w:val="0"/>
                <w:color w:val="000000" w:themeColor="text1"/>
                <w:sz w:val="18"/>
              </w:rPr>
              <w:t>Stiffened and unstiffened single-leaf and cavity walls;</w:t>
            </w:r>
          </w:p>
          <w:p w14:paraId="486C8531" w14:textId="77777777" w:rsidR="00C77BE4" w:rsidRPr="00C74D1B" w:rsidRDefault="00C77BE4" w:rsidP="00A052D5">
            <w:pPr>
              <w:pStyle w:val="Caption"/>
              <w:numPr>
                <w:ilvl w:val="0"/>
                <w:numId w:val="13"/>
              </w:numPr>
              <w:spacing w:before="0" w:after="0"/>
              <w:contextualSpacing/>
              <w:rPr>
                <w:b w:val="0"/>
                <w:color w:val="000000" w:themeColor="text1"/>
                <w:sz w:val="18"/>
              </w:rPr>
            </w:pPr>
            <w:r w:rsidRPr="00C74D1B">
              <w:rPr>
                <w:b w:val="0"/>
                <w:color w:val="000000" w:themeColor="text1"/>
                <w:sz w:val="18"/>
              </w:rPr>
              <w:t>Variable support conditions, including partially fixed;</w:t>
            </w:r>
          </w:p>
          <w:p w14:paraId="063E9573" w14:textId="77777777" w:rsidR="00C77BE4" w:rsidRPr="00C74D1B" w:rsidRDefault="00C77BE4" w:rsidP="00A052D5">
            <w:pPr>
              <w:pStyle w:val="Caption"/>
              <w:numPr>
                <w:ilvl w:val="0"/>
                <w:numId w:val="13"/>
              </w:numPr>
              <w:spacing w:before="0" w:after="0"/>
              <w:contextualSpacing/>
              <w:rPr>
                <w:b w:val="0"/>
                <w:color w:val="000000" w:themeColor="text1"/>
                <w:sz w:val="18"/>
              </w:rPr>
            </w:pPr>
            <w:r w:rsidRPr="00C74D1B">
              <w:rPr>
                <w:b w:val="0"/>
                <w:color w:val="000000" w:themeColor="text1"/>
                <w:sz w:val="18"/>
              </w:rPr>
              <w:t>Switch between design codes (SANS, Eurocodes and British Standards) to compare results;</w:t>
            </w:r>
          </w:p>
          <w:p w14:paraId="29F81ECA" w14:textId="77777777" w:rsidR="00C77BE4" w:rsidRPr="00C74D1B" w:rsidRDefault="00C77BE4" w:rsidP="00A052D5">
            <w:pPr>
              <w:pStyle w:val="Caption"/>
              <w:numPr>
                <w:ilvl w:val="0"/>
                <w:numId w:val="13"/>
              </w:numPr>
              <w:spacing w:before="0" w:after="0"/>
              <w:contextualSpacing/>
              <w:rPr>
                <w:b w:val="0"/>
                <w:color w:val="000000" w:themeColor="text1"/>
                <w:sz w:val="18"/>
              </w:rPr>
            </w:pPr>
            <w:r w:rsidRPr="00C74D1B">
              <w:rPr>
                <w:b w:val="0"/>
                <w:color w:val="000000" w:themeColor="text1"/>
                <w:sz w:val="18"/>
              </w:rPr>
              <w:t>Concentrated vertical load analysis and design;</w:t>
            </w:r>
          </w:p>
          <w:p w14:paraId="2EC20633" w14:textId="77777777" w:rsidR="00C77BE4" w:rsidRPr="00C74D1B" w:rsidRDefault="00C77BE4" w:rsidP="00A052D5">
            <w:pPr>
              <w:pStyle w:val="Caption"/>
              <w:numPr>
                <w:ilvl w:val="0"/>
                <w:numId w:val="13"/>
              </w:numPr>
              <w:spacing w:before="0" w:after="0"/>
              <w:contextualSpacing/>
              <w:rPr>
                <w:b w:val="0"/>
                <w:color w:val="000000" w:themeColor="text1"/>
                <w:sz w:val="18"/>
              </w:rPr>
            </w:pPr>
            <w:r w:rsidRPr="00C74D1B">
              <w:rPr>
                <w:b w:val="0"/>
                <w:color w:val="000000" w:themeColor="text1"/>
                <w:sz w:val="18"/>
              </w:rPr>
              <w:t>Add lateral line loads at any point on the wall;</w:t>
            </w:r>
          </w:p>
          <w:p w14:paraId="64748BB2" w14:textId="77777777" w:rsidR="00C77BE4" w:rsidRPr="00C74D1B" w:rsidRDefault="00C77BE4" w:rsidP="00A052D5">
            <w:pPr>
              <w:pStyle w:val="Caption"/>
              <w:numPr>
                <w:ilvl w:val="0"/>
                <w:numId w:val="13"/>
              </w:numPr>
              <w:spacing w:before="0" w:after="0"/>
              <w:contextualSpacing/>
              <w:rPr>
                <w:b w:val="0"/>
                <w:color w:val="000000" w:themeColor="text1"/>
                <w:sz w:val="18"/>
              </w:rPr>
            </w:pPr>
            <w:r w:rsidRPr="00C74D1B">
              <w:rPr>
                <w:b w:val="0"/>
                <w:color w:val="000000" w:themeColor="text1"/>
                <w:sz w:val="18"/>
              </w:rPr>
              <w:t>Load bearing and infill wall panels;</w:t>
            </w:r>
          </w:p>
          <w:p w14:paraId="66201C34" w14:textId="77777777" w:rsidR="00C77BE4" w:rsidRPr="00C74D1B" w:rsidRDefault="00C77BE4" w:rsidP="00A052D5">
            <w:pPr>
              <w:pStyle w:val="Caption"/>
              <w:numPr>
                <w:ilvl w:val="0"/>
                <w:numId w:val="13"/>
              </w:numPr>
              <w:spacing w:before="0" w:after="0"/>
              <w:contextualSpacing/>
              <w:rPr>
                <w:b w:val="0"/>
                <w:color w:val="000000" w:themeColor="text1"/>
                <w:sz w:val="18"/>
              </w:rPr>
            </w:pPr>
            <w:r w:rsidRPr="00C74D1B">
              <w:rPr>
                <w:b w:val="0"/>
                <w:color w:val="000000" w:themeColor="text1"/>
                <w:sz w:val="18"/>
              </w:rPr>
              <w:t>Opening span direction options;</w:t>
            </w:r>
          </w:p>
          <w:p w14:paraId="78E6F059" w14:textId="77777777" w:rsidR="00C77BE4" w:rsidRPr="00C74D1B" w:rsidRDefault="00C77BE4" w:rsidP="00A052D5">
            <w:pPr>
              <w:pStyle w:val="Caption"/>
              <w:numPr>
                <w:ilvl w:val="0"/>
                <w:numId w:val="13"/>
              </w:numPr>
              <w:spacing w:before="0" w:after="0"/>
              <w:contextualSpacing/>
              <w:rPr>
                <w:b w:val="0"/>
                <w:color w:val="000000" w:themeColor="text1"/>
                <w:sz w:val="18"/>
              </w:rPr>
            </w:pPr>
            <w:r w:rsidRPr="00C74D1B">
              <w:rPr>
                <w:b w:val="0"/>
                <w:color w:val="000000" w:themeColor="text1"/>
                <w:sz w:val="18"/>
              </w:rPr>
              <w:t>Piers in tension or compression;</w:t>
            </w:r>
          </w:p>
          <w:p w14:paraId="4E9F7108" w14:textId="77777777" w:rsidR="00C77BE4" w:rsidRPr="00C74D1B" w:rsidRDefault="00C77BE4" w:rsidP="00A052D5">
            <w:pPr>
              <w:pStyle w:val="Caption"/>
              <w:numPr>
                <w:ilvl w:val="0"/>
                <w:numId w:val="13"/>
              </w:numPr>
              <w:spacing w:before="0" w:after="0"/>
              <w:contextualSpacing/>
              <w:rPr>
                <w:b w:val="0"/>
                <w:color w:val="000000" w:themeColor="text1"/>
                <w:sz w:val="18"/>
              </w:rPr>
            </w:pPr>
            <w:r w:rsidRPr="00C74D1B">
              <w:rPr>
                <w:b w:val="0"/>
                <w:color w:val="000000" w:themeColor="text1"/>
                <w:sz w:val="18"/>
              </w:rPr>
              <w:t>In-plane loads for shear walls;</w:t>
            </w:r>
          </w:p>
          <w:p w14:paraId="55C00C8F" w14:textId="77777777" w:rsidR="00C77BE4" w:rsidRPr="00C74D1B" w:rsidRDefault="00C77BE4" w:rsidP="00A052D5">
            <w:pPr>
              <w:pStyle w:val="Caption"/>
              <w:numPr>
                <w:ilvl w:val="0"/>
                <w:numId w:val="13"/>
              </w:numPr>
              <w:spacing w:before="0" w:after="0"/>
              <w:contextualSpacing/>
              <w:rPr>
                <w:b w:val="0"/>
                <w:color w:val="000000" w:themeColor="text1"/>
                <w:sz w:val="18"/>
              </w:rPr>
            </w:pPr>
            <w:r w:rsidRPr="00C74D1B">
              <w:rPr>
                <w:b w:val="0"/>
                <w:color w:val="000000" w:themeColor="text1"/>
                <w:sz w:val="18"/>
              </w:rPr>
              <w:t xml:space="preserve">Include multiple wind posts; </w:t>
            </w:r>
          </w:p>
          <w:p w14:paraId="43AE9CD2" w14:textId="77777777" w:rsidR="00C77BE4" w:rsidRPr="00C74D1B" w:rsidRDefault="00C77BE4" w:rsidP="00A052D5">
            <w:pPr>
              <w:pStyle w:val="Caption"/>
              <w:numPr>
                <w:ilvl w:val="0"/>
                <w:numId w:val="13"/>
              </w:numPr>
              <w:spacing w:before="0" w:after="0"/>
              <w:contextualSpacing/>
              <w:rPr>
                <w:b w:val="0"/>
                <w:color w:val="000000" w:themeColor="text1"/>
                <w:sz w:val="18"/>
              </w:rPr>
            </w:pPr>
            <w:r w:rsidRPr="00C74D1B">
              <w:rPr>
                <w:b w:val="0"/>
                <w:color w:val="000000" w:themeColor="text1"/>
                <w:sz w:val="18"/>
              </w:rPr>
              <w:t>Masonry walls and columns.</w:t>
            </w:r>
          </w:p>
        </w:tc>
        <w:tc>
          <w:tcPr>
            <w:tcW w:w="567" w:type="dxa"/>
          </w:tcPr>
          <w:p w14:paraId="1CC2FA16" w14:textId="77777777" w:rsidR="00C77BE4" w:rsidRPr="00C74D1B" w:rsidRDefault="00C77BE4" w:rsidP="00A11466">
            <w:pPr>
              <w:pStyle w:val="ListParagraph"/>
              <w:ind w:left="0"/>
              <w:rPr>
                <w:color w:val="000000" w:themeColor="text1"/>
                <w:sz w:val="18"/>
              </w:rPr>
            </w:pPr>
          </w:p>
        </w:tc>
        <w:tc>
          <w:tcPr>
            <w:tcW w:w="567" w:type="dxa"/>
          </w:tcPr>
          <w:p w14:paraId="7F00D0A4" w14:textId="77777777" w:rsidR="00C77BE4" w:rsidRPr="00C74D1B" w:rsidRDefault="00C77BE4" w:rsidP="00A11466">
            <w:pPr>
              <w:pStyle w:val="ListParagraph"/>
              <w:ind w:left="0"/>
              <w:rPr>
                <w:color w:val="000000" w:themeColor="text1"/>
                <w:sz w:val="18"/>
              </w:rPr>
            </w:pPr>
          </w:p>
        </w:tc>
        <w:tc>
          <w:tcPr>
            <w:tcW w:w="567" w:type="dxa"/>
          </w:tcPr>
          <w:p w14:paraId="5D511BB0" w14:textId="77777777" w:rsidR="00C77BE4" w:rsidRPr="00C74D1B" w:rsidRDefault="00C77BE4" w:rsidP="00A11466">
            <w:pPr>
              <w:pStyle w:val="ListParagraph"/>
              <w:ind w:left="0"/>
              <w:rPr>
                <w:color w:val="000000" w:themeColor="text1"/>
                <w:sz w:val="18"/>
              </w:rPr>
            </w:pPr>
          </w:p>
        </w:tc>
        <w:tc>
          <w:tcPr>
            <w:tcW w:w="567" w:type="dxa"/>
          </w:tcPr>
          <w:p w14:paraId="0BA00F60" w14:textId="77777777" w:rsidR="00C77BE4" w:rsidRPr="00C74D1B" w:rsidRDefault="00C77BE4" w:rsidP="00A11466">
            <w:pPr>
              <w:pStyle w:val="ListParagraph"/>
              <w:ind w:left="0"/>
              <w:rPr>
                <w:color w:val="000000" w:themeColor="text1"/>
                <w:sz w:val="18"/>
              </w:rPr>
            </w:pPr>
          </w:p>
        </w:tc>
        <w:tc>
          <w:tcPr>
            <w:tcW w:w="567" w:type="dxa"/>
          </w:tcPr>
          <w:p w14:paraId="167A8096" w14:textId="77777777" w:rsidR="00C77BE4" w:rsidRPr="00C74D1B" w:rsidRDefault="00C77BE4" w:rsidP="00A11466">
            <w:pPr>
              <w:pStyle w:val="ListParagraph"/>
              <w:ind w:left="0"/>
              <w:rPr>
                <w:color w:val="000000" w:themeColor="text1"/>
                <w:sz w:val="18"/>
              </w:rPr>
            </w:pPr>
          </w:p>
        </w:tc>
        <w:tc>
          <w:tcPr>
            <w:tcW w:w="2977" w:type="dxa"/>
          </w:tcPr>
          <w:p w14:paraId="74A3C27F" w14:textId="77777777" w:rsidR="00C77BE4" w:rsidRPr="00C74D1B" w:rsidRDefault="00C77BE4" w:rsidP="00A11466">
            <w:pPr>
              <w:pStyle w:val="ListParagraph"/>
              <w:ind w:left="0"/>
              <w:rPr>
                <w:color w:val="000000" w:themeColor="text1"/>
                <w:sz w:val="18"/>
              </w:rPr>
            </w:pPr>
          </w:p>
        </w:tc>
      </w:tr>
    </w:tbl>
    <w:p w14:paraId="6D2D92A2" w14:textId="77777777" w:rsidR="00C77BE4" w:rsidRPr="00C74D1B" w:rsidRDefault="00C77BE4" w:rsidP="00C77BE4"/>
    <w:p w14:paraId="2BAA410F" w14:textId="77777777" w:rsidR="00A41A33" w:rsidRPr="00C74D1B" w:rsidRDefault="00A41A33">
      <w:pPr>
        <w:spacing w:after="200" w:line="276" w:lineRule="auto"/>
        <w:jc w:val="left"/>
        <w:rPr>
          <w:rFonts w:ascii="Arial Bold" w:eastAsia="Times New Roman" w:hAnsi="Arial Bold" w:cs="Times New Roman"/>
          <w:b/>
          <w:kern w:val="28"/>
          <w:szCs w:val="20"/>
          <w:lang w:val="en-GB"/>
        </w:rPr>
      </w:pPr>
      <w:r w:rsidRPr="00C74D1B">
        <w:br w:type="page"/>
      </w:r>
    </w:p>
    <w:p w14:paraId="085F3901" w14:textId="69DF0406" w:rsidR="00C77BE4" w:rsidRPr="00C74D1B" w:rsidRDefault="00C77BE4" w:rsidP="00576FB1">
      <w:pPr>
        <w:pStyle w:val="Heading3"/>
      </w:pPr>
      <w:bookmarkStart w:id="152" w:name="_Toc99103781"/>
      <w:r w:rsidRPr="00C74D1B">
        <w:t>Perform architectural design</w:t>
      </w:r>
      <w:bookmarkEnd w:id="152"/>
    </w:p>
    <w:p w14:paraId="481AA16C"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6B7E7CDB" w14:textId="77777777" w:rsidTr="00A11466">
        <w:trPr>
          <w:trHeight w:val="1742"/>
        </w:trPr>
        <w:tc>
          <w:tcPr>
            <w:tcW w:w="1345" w:type="dxa"/>
            <w:shd w:val="clear" w:color="auto" w:fill="EEECE1" w:themeFill="background2"/>
          </w:tcPr>
          <w:p w14:paraId="40AF7FB4"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27C30392"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7F6CB015"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07AC10BD"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6F0AE6EB"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1049B16C"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76282D02"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7E53AF71"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53755735" w14:textId="77777777" w:rsidTr="00A11466">
        <w:trPr>
          <w:trHeight w:val="142"/>
        </w:trPr>
        <w:tc>
          <w:tcPr>
            <w:tcW w:w="1345" w:type="dxa"/>
          </w:tcPr>
          <w:p w14:paraId="6E88D2AB" w14:textId="77777777" w:rsidR="00C77BE4" w:rsidRPr="00C74D1B" w:rsidRDefault="00C77BE4" w:rsidP="00A11466">
            <w:pPr>
              <w:pStyle w:val="ListParagraph"/>
              <w:ind w:left="0"/>
              <w:contextualSpacing w:val="0"/>
              <w:rPr>
                <w:sz w:val="18"/>
                <w:szCs w:val="18"/>
              </w:rPr>
            </w:pPr>
          </w:p>
        </w:tc>
        <w:tc>
          <w:tcPr>
            <w:tcW w:w="2766" w:type="dxa"/>
          </w:tcPr>
          <w:p w14:paraId="1206E6BB" w14:textId="77777777" w:rsidR="00C77BE4" w:rsidRPr="00C74D1B" w:rsidRDefault="00C77BE4" w:rsidP="00A11466">
            <w:pPr>
              <w:rPr>
                <w:color w:val="000000" w:themeColor="text1"/>
                <w:sz w:val="18"/>
                <w:szCs w:val="18"/>
              </w:rPr>
            </w:pPr>
          </w:p>
        </w:tc>
        <w:tc>
          <w:tcPr>
            <w:tcW w:w="567" w:type="dxa"/>
          </w:tcPr>
          <w:p w14:paraId="2DCE4A1C" w14:textId="77777777" w:rsidR="00C77BE4" w:rsidRPr="00C74D1B" w:rsidRDefault="00C77BE4" w:rsidP="00A11466">
            <w:pPr>
              <w:pStyle w:val="ListParagraph"/>
              <w:ind w:left="0"/>
              <w:rPr>
                <w:color w:val="000000" w:themeColor="text1"/>
                <w:sz w:val="18"/>
              </w:rPr>
            </w:pPr>
          </w:p>
        </w:tc>
        <w:tc>
          <w:tcPr>
            <w:tcW w:w="567" w:type="dxa"/>
          </w:tcPr>
          <w:p w14:paraId="5DFDD429" w14:textId="77777777" w:rsidR="00C77BE4" w:rsidRPr="00C74D1B" w:rsidRDefault="00C77BE4" w:rsidP="00A11466">
            <w:pPr>
              <w:pStyle w:val="ListParagraph"/>
              <w:ind w:left="0"/>
              <w:rPr>
                <w:color w:val="000000" w:themeColor="text1"/>
                <w:sz w:val="18"/>
              </w:rPr>
            </w:pPr>
          </w:p>
        </w:tc>
        <w:tc>
          <w:tcPr>
            <w:tcW w:w="567" w:type="dxa"/>
          </w:tcPr>
          <w:p w14:paraId="6DC10760" w14:textId="77777777" w:rsidR="00C77BE4" w:rsidRPr="00C74D1B" w:rsidRDefault="00C77BE4" w:rsidP="00A11466">
            <w:pPr>
              <w:pStyle w:val="ListParagraph"/>
              <w:ind w:left="0"/>
              <w:rPr>
                <w:color w:val="000000" w:themeColor="text1"/>
                <w:sz w:val="18"/>
              </w:rPr>
            </w:pPr>
          </w:p>
        </w:tc>
        <w:tc>
          <w:tcPr>
            <w:tcW w:w="567" w:type="dxa"/>
          </w:tcPr>
          <w:p w14:paraId="2144EFF4" w14:textId="77777777" w:rsidR="00C77BE4" w:rsidRPr="00C74D1B" w:rsidRDefault="00C77BE4" w:rsidP="00A11466">
            <w:pPr>
              <w:pStyle w:val="ListParagraph"/>
              <w:ind w:left="0"/>
              <w:rPr>
                <w:color w:val="000000" w:themeColor="text1"/>
                <w:sz w:val="18"/>
              </w:rPr>
            </w:pPr>
          </w:p>
        </w:tc>
        <w:tc>
          <w:tcPr>
            <w:tcW w:w="567" w:type="dxa"/>
          </w:tcPr>
          <w:p w14:paraId="6CB623B4" w14:textId="77777777" w:rsidR="00C77BE4" w:rsidRPr="00C74D1B" w:rsidRDefault="00C77BE4" w:rsidP="00A11466">
            <w:pPr>
              <w:pStyle w:val="ListParagraph"/>
              <w:ind w:left="0"/>
              <w:rPr>
                <w:color w:val="000000" w:themeColor="text1"/>
                <w:sz w:val="18"/>
              </w:rPr>
            </w:pPr>
          </w:p>
        </w:tc>
        <w:tc>
          <w:tcPr>
            <w:tcW w:w="2977" w:type="dxa"/>
          </w:tcPr>
          <w:p w14:paraId="228495D8" w14:textId="77777777" w:rsidR="00C77BE4" w:rsidRPr="00C74D1B" w:rsidRDefault="00C77BE4" w:rsidP="00A11466">
            <w:pPr>
              <w:pStyle w:val="ListParagraph"/>
              <w:ind w:left="0"/>
              <w:rPr>
                <w:color w:val="000000" w:themeColor="text1"/>
                <w:sz w:val="18"/>
              </w:rPr>
            </w:pPr>
          </w:p>
        </w:tc>
      </w:tr>
      <w:tr w:rsidR="00C77BE4" w:rsidRPr="00C74D1B" w14:paraId="1EA51B59" w14:textId="77777777" w:rsidTr="00A11466">
        <w:tblPrEx>
          <w:tblCellMar>
            <w:top w:w="28" w:type="dxa"/>
            <w:bottom w:w="28" w:type="dxa"/>
          </w:tblCellMar>
        </w:tblPrEx>
        <w:trPr>
          <w:cantSplit/>
          <w:trHeight w:val="142"/>
        </w:trPr>
        <w:tc>
          <w:tcPr>
            <w:tcW w:w="1345" w:type="dxa"/>
          </w:tcPr>
          <w:p w14:paraId="579F80FE"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BRS22-V1</w:t>
            </w:r>
          </w:p>
        </w:tc>
        <w:tc>
          <w:tcPr>
            <w:tcW w:w="2766" w:type="dxa"/>
          </w:tcPr>
          <w:p w14:paraId="1D2469F7" w14:textId="77777777" w:rsidR="00C77BE4" w:rsidRPr="00C74D1B" w:rsidRDefault="00C77BE4" w:rsidP="00A11466">
            <w:pPr>
              <w:rPr>
                <w:color w:val="000000" w:themeColor="text1"/>
                <w:sz w:val="18"/>
              </w:rPr>
            </w:pPr>
            <w:r w:rsidRPr="00C74D1B">
              <w:rPr>
                <w:color w:val="000000" w:themeColor="text1"/>
                <w:sz w:val="18"/>
              </w:rPr>
              <w:t>Capability to have a built in 3D rendering option and have an ability to be export or plugin to other 3D rendering programs</w:t>
            </w:r>
          </w:p>
        </w:tc>
        <w:tc>
          <w:tcPr>
            <w:tcW w:w="567" w:type="dxa"/>
          </w:tcPr>
          <w:p w14:paraId="1901EC78" w14:textId="77777777" w:rsidR="00C77BE4" w:rsidRPr="00C74D1B" w:rsidRDefault="00C77BE4" w:rsidP="00A11466">
            <w:pPr>
              <w:pStyle w:val="ListParagraph"/>
              <w:ind w:left="0"/>
              <w:rPr>
                <w:color w:val="000000" w:themeColor="text1"/>
                <w:sz w:val="18"/>
              </w:rPr>
            </w:pPr>
          </w:p>
        </w:tc>
        <w:tc>
          <w:tcPr>
            <w:tcW w:w="567" w:type="dxa"/>
          </w:tcPr>
          <w:p w14:paraId="79D972DC" w14:textId="77777777" w:rsidR="00C77BE4" w:rsidRPr="00C74D1B" w:rsidRDefault="00C77BE4" w:rsidP="00A11466">
            <w:pPr>
              <w:pStyle w:val="ListParagraph"/>
              <w:ind w:left="0"/>
              <w:rPr>
                <w:color w:val="000000" w:themeColor="text1"/>
                <w:sz w:val="18"/>
              </w:rPr>
            </w:pPr>
          </w:p>
        </w:tc>
        <w:tc>
          <w:tcPr>
            <w:tcW w:w="567" w:type="dxa"/>
          </w:tcPr>
          <w:p w14:paraId="261855C3" w14:textId="77777777" w:rsidR="00C77BE4" w:rsidRPr="00C74D1B" w:rsidRDefault="00C77BE4" w:rsidP="00A11466">
            <w:pPr>
              <w:pStyle w:val="ListParagraph"/>
              <w:ind w:left="0"/>
              <w:rPr>
                <w:color w:val="000000" w:themeColor="text1"/>
                <w:sz w:val="18"/>
              </w:rPr>
            </w:pPr>
          </w:p>
        </w:tc>
        <w:tc>
          <w:tcPr>
            <w:tcW w:w="567" w:type="dxa"/>
          </w:tcPr>
          <w:p w14:paraId="0E9EECCA" w14:textId="77777777" w:rsidR="00C77BE4" w:rsidRPr="00C74D1B" w:rsidRDefault="00C77BE4" w:rsidP="00A11466">
            <w:pPr>
              <w:pStyle w:val="ListParagraph"/>
              <w:ind w:left="0"/>
              <w:rPr>
                <w:color w:val="000000" w:themeColor="text1"/>
                <w:sz w:val="18"/>
              </w:rPr>
            </w:pPr>
          </w:p>
        </w:tc>
        <w:tc>
          <w:tcPr>
            <w:tcW w:w="567" w:type="dxa"/>
          </w:tcPr>
          <w:p w14:paraId="01EEB7C9" w14:textId="77777777" w:rsidR="00C77BE4" w:rsidRPr="00C74D1B" w:rsidRDefault="00C77BE4" w:rsidP="00A11466">
            <w:pPr>
              <w:pStyle w:val="ListParagraph"/>
              <w:ind w:left="0"/>
              <w:rPr>
                <w:color w:val="000000" w:themeColor="text1"/>
                <w:sz w:val="18"/>
              </w:rPr>
            </w:pPr>
          </w:p>
        </w:tc>
        <w:tc>
          <w:tcPr>
            <w:tcW w:w="2977" w:type="dxa"/>
          </w:tcPr>
          <w:p w14:paraId="3E0D488D" w14:textId="77777777" w:rsidR="00C77BE4" w:rsidRPr="00C74D1B" w:rsidRDefault="00C77BE4" w:rsidP="00A11466">
            <w:pPr>
              <w:pStyle w:val="ListParagraph"/>
              <w:ind w:left="0"/>
              <w:rPr>
                <w:color w:val="000000" w:themeColor="text1"/>
                <w:sz w:val="18"/>
              </w:rPr>
            </w:pPr>
          </w:p>
        </w:tc>
      </w:tr>
      <w:tr w:rsidR="00C77BE4" w:rsidRPr="00C74D1B" w14:paraId="2B1442B8" w14:textId="77777777" w:rsidTr="0033701D">
        <w:tblPrEx>
          <w:tblCellMar>
            <w:top w:w="28" w:type="dxa"/>
            <w:bottom w:w="28" w:type="dxa"/>
          </w:tblCellMar>
        </w:tblPrEx>
        <w:trPr>
          <w:trHeight w:val="142"/>
        </w:trPr>
        <w:tc>
          <w:tcPr>
            <w:tcW w:w="1345" w:type="dxa"/>
          </w:tcPr>
          <w:p w14:paraId="3F16F2C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BRS22-V2</w:t>
            </w:r>
          </w:p>
        </w:tc>
        <w:tc>
          <w:tcPr>
            <w:tcW w:w="2766" w:type="dxa"/>
          </w:tcPr>
          <w:p w14:paraId="6E6DC1FE" w14:textId="77777777" w:rsidR="00C77BE4" w:rsidRPr="00C74D1B" w:rsidRDefault="00C77BE4" w:rsidP="00A11466">
            <w:pPr>
              <w:rPr>
                <w:color w:val="000000" w:themeColor="text1"/>
                <w:sz w:val="18"/>
              </w:rPr>
            </w:pPr>
            <w:r w:rsidRPr="00C74D1B">
              <w:rPr>
                <w:color w:val="000000" w:themeColor="text1"/>
                <w:sz w:val="18"/>
              </w:rPr>
              <w:t>Capability to have tools (floor slab tool, wall tool, windows and doors tool, roof tool) these tools should allow the user to adjust measurements (heights, widths etc.) without having to draw every single line of each component in a model space.</w:t>
            </w:r>
          </w:p>
          <w:p w14:paraId="03B82277" w14:textId="77777777" w:rsidR="00C77BE4" w:rsidRPr="00C74D1B" w:rsidRDefault="00C77BE4" w:rsidP="00A11466">
            <w:pPr>
              <w:rPr>
                <w:color w:val="000000" w:themeColor="text1"/>
                <w:sz w:val="18"/>
              </w:rPr>
            </w:pPr>
          </w:p>
        </w:tc>
        <w:tc>
          <w:tcPr>
            <w:tcW w:w="567" w:type="dxa"/>
          </w:tcPr>
          <w:p w14:paraId="4A0EE601" w14:textId="77777777" w:rsidR="00C77BE4" w:rsidRPr="00C74D1B" w:rsidRDefault="00C77BE4" w:rsidP="00A11466">
            <w:pPr>
              <w:pStyle w:val="ListParagraph"/>
              <w:ind w:left="0"/>
              <w:rPr>
                <w:color w:val="000000" w:themeColor="text1"/>
                <w:sz w:val="18"/>
              </w:rPr>
            </w:pPr>
          </w:p>
        </w:tc>
        <w:tc>
          <w:tcPr>
            <w:tcW w:w="567" w:type="dxa"/>
          </w:tcPr>
          <w:p w14:paraId="389A85BC" w14:textId="77777777" w:rsidR="00C77BE4" w:rsidRPr="00C74D1B" w:rsidRDefault="00C77BE4" w:rsidP="00A11466">
            <w:pPr>
              <w:pStyle w:val="ListParagraph"/>
              <w:ind w:left="0"/>
              <w:rPr>
                <w:color w:val="000000" w:themeColor="text1"/>
                <w:sz w:val="18"/>
              </w:rPr>
            </w:pPr>
          </w:p>
        </w:tc>
        <w:tc>
          <w:tcPr>
            <w:tcW w:w="567" w:type="dxa"/>
          </w:tcPr>
          <w:p w14:paraId="1B09612E" w14:textId="77777777" w:rsidR="00C77BE4" w:rsidRPr="00C74D1B" w:rsidRDefault="00C77BE4" w:rsidP="00A11466">
            <w:pPr>
              <w:pStyle w:val="ListParagraph"/>
              <w:ind w:left="0"/>
              <w:rPr>
                <w:color w:val="000000" w:themeColor="text1"/>
                <w:sz w:val="18"/>
              </w:rPr>
            </w:pPr>
          </w:p>
        </w:tc>
        <w:tc>
          <w:tcPr>
            <w:tcW w:w="567" w:type="dxa"/>
          </w:tcPr>
          <w:p w14:paraId="51E1DA0E" w14:textId="77777777" w:rsidR="00C77BE4" w:rsidRPr="00C74D1B" w:rsidRDefault="00C77BE4" w:rsidP="00A11466">
            <w:pPr>
              <w:pStyle w:val="ListParagraph"/>
              <w:ind w:left="0"/>
              <w:rPr>
                <w:color w:val="000000" w:themeColor="text1"/>
                <w:sz w:val="18"/>
              </w:rPr>
            </w:pPr>
          </w:p>
        </w:tc>
        <w:tc>
          <w:tcPr>
            <w:tcW w:w="567" w:type="dxa"/>
          </w:tcPr>
          <w:p w14:paraId="60773BB4" w14:textId="77777777" w:rsidR="00C77BE4" w:rsidRPr="00C74D1B" w:rsidRDefault="00C77BE4" w:rsidP="00A11466">
            <w:pPr>
              <w:pStyle w:val="ListParagraph"/>
              <w:ind w:left="0"/>
              <w:rPr>
                <w:color w:val="000000" w:themeColor="text1"/>
                <w:sz w:val="18"/>
              </w:rPr>
            </w:pPr>
          </w:p>
        </w:tc>
        <w:tc>
          <w:tcPr>
            <w:tcW w:w="2977" w:type="dxa"/>
          </w:tcPr>
          <w:p w14:paraId="593A4274" w14:textId="77777777" w:rsidR="00C77BE4" w:rsidRPr="00C74D1B" w:rsidRDefault="00C77BE4" w:rsidP="00A11466">
            <w:pPr>
              <w:pStyle w:val="ListParagraph"/>
              <w:ind w:left="0"/>
              <w:rPr>
                <w:color w:val="000000" w:themeColor="text1"/>
                <w:sz w:val="18"/>
              </w:rPr>
            </w:pPr>
          </w:p>
        </w:tc>
      </w:tr>
      <w:tr w:rsidR="00C77BE4" w:rsidRPr="00C74D1B" w14:paraId="48D506DE" w14:textId="77777777" w:rsidTr="00A11466">
        <w:tblPrEx>
          <w:tblCellMar>
            <w:top w:w="28" w:type="dxa"/>
            <w:bottom w:w="28" w:type="dxa"/>
          </w:tblCellMar>
        </w:tblPrEx>
        <w:trPr>
          <w:cantSplit/>
          <w:trHeight w:val="142"/>
        </w:trPr>
        <w:tc>
          <w:tcPr>
            <w:tcW w:w="1345" w:type="dxa"/>
          </w:tcPr>
          <w:p w14:paraId="435059D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BRS22-V3</w:t>
            </w:r>
          </w:p>
        </w:tc>
        <w:tc>
          <w:tcPr>
            <w:tcW w:w="2766" w:type="dxa"/>
          </w:tcPr>
          <w:p w14:paraId="7C948F5B" w14:textId="77777777" w:rsidR="00C77BE4" w:rsidRPr="00C74D1B" w:rsidRDefault="00C77BE4" w:rsidP="00A11466">
            <w:pPr>
              <w:rPr>
                <w:color w:val="000000" w:themeColor="text1"/>
                <w:sz w:val="18"/>
              </w:rPr>
            </w:pPr>
            <w:r w:rsidRPr="00C74D1B">
              <w:rPr>
                <w:color w:val="000000" w:themeColor="text1"/>
                <w:sz w:val="18"/>
              </w:rPr>
              <w:t>Capability for all tools to be able to show different finishes for walls, windows, doors, floors and roofs, these are important for the concept phase where 3D modelling is done, it becomes easier for every discipline to see what exactly a building being presented by an Architect is going to look like.</w:t>
            </w:r>
          </w:p>
        </w:tc>
        <w:tc>
          <w:tcPr>
            <w:tcW w:w="567" w:type="dxa"/>
          </w:tcPr>
          <w:p w14:paraId="6A4CA3F8" w14:textId="77777777" w:rsidR="00C77BE4" w:rsidRPr="00C74D1B" w:rsidRDefault="00C77BE4" w:rsidP="00A11466">
            <w:pPr>
              <w:pStyle w:val="ListParagraph"/>
              <w:ind w:left="0"/>
              <w:rPr>
                <w:color w:val="000000" w:themeColor="text1"/>
                <w:sz w:val="18"/>
              </w:rPr>
            </w:pPr>
          </w:p>
        </w:tc>
        <w:tc>
          <w:tcPr>
            <w:tcW w:w="567" w:type="dxa"/>
          </w:tcPr>
          <w:p w14:paraId="193B627F" w14:textId="77777777" w:rsidR="00C77BE4" w:rsidRPr="00C74D1B" w:rsidRDefault="00C77BE4" w:rsidP="00A11466">
            <w:pPr>
              <w:pStyle w:val="ListParagraph"/>
              <w:ind w:left="0"/>
              <w:rPr>
                <w:color w:val="000000" w:themeColor="text1"/>
                <w:sz w:val="18"/>
              </w:rPr>
            </w:pPr>
          </w:p>
        </w:tc>
        <w:tc>
          <w:tcPr>
            <w:tcW w:w="567" w:type="dxa"/>
          </w:tcPr>
          <w:p w14:paraId="163E7037" w14:textId="77777777" w:rsidR="00C77BE4" w:rsidRPr="00C74D1B" w:rsidRDefault="00C77BE4" w:rsidP="00A11466">
            <w:pPr>
              <w:pStyle w:val="ListParagraph"/>
              <w:ind w:left="0"/>
              <w:rPr>
                <w:color w:val="000000" w:themeColor="text1"/>
                <w:sz w:val="18"/>
              </w:rPr>
            </w:pPr>
          </w:p>
        </w:tc>
        <w:tc>
          <w:tcPr>
            <w:tcW w:w="567" w:type="dxa"/>
          </w:tcPr>
          <w:p w14:paraId="7463ABCB" w14:textId="77777777" w:rsidR="00C77BE4" w:rsidRPr="00C74D1B" w:rsidRDefault="00C77BE4" w:rsidP="00A11466">
            <w:pPr>
              <w:pStyle w:val="ListParagraph"/>
              <w:ind w:left="0"/>
              <w:rPr>
                <w:color w:val="000000" w:themeColor="text1"/>
                <w:sz w:val="18"/>
              </w:rPr>
            </w:pPr>
          </w:p>
        </w:tc>
        <w:tc>
          <w:tcPr>
            <w:tcW w:w="567" w:type="dxa"/>
          </w:tcPr>
          <w:p w14:paraId="2EC28555" w14:textId="77777777" w:rsidR="00C77BE4" w:rsidRPr="00C74D1B" w:rsidRDefault="00C77BE4" w:rsidP="00A11466">
            <w:pPr>
              <w:pStyle w:val="ListParagraph"/>
              <w:ind w:left="0"/>
              <w:rPr>
                <w:color w:val="000000" w:themeColor="text1"/>
                <w:sz w:val="18"/>
              </w:rPr>
            </w:pPr>
          </w:p>
        </w:tc>
        <w:tc>
          <w:tcPr>
            <w:tcW w:w="2977" w:type="dxa"/>
          </w:tcPr>
          <w:p w14:paraId="7781C7A5" w14:textId="77777777" w:rsidR="00C77BE4" w:rsidRPr="00C74D1B" w:rsidRDefault="00C77BE4" w:rsidP="00A11466">
            <w:pPr>
              <w:pStyle w:val="ListParagraph"/>
              <w:ind w:left="0"/>
              <w:rPr>
                <w:color w:val="000000" w:themeColor="text1"/>
                <w:sz w:val="18"/>
              </w:rPr>
            </w:pPr>
          </w:p>
        </w:tc>
      </w:tr>
      <w:tr w:rsidR="00C77BE4" w:rsidRPr="00C74D1B" w14:paraId="73FFFA45" w14:textId="77777777" w:rsidTr="00A11466">
        <w:tblPrEx>
          <w:tblCellMar>
            <w:top w:w="28" w:type="dxa"/>
            <w:bottom w:w="28" w:type="dxa"/>
          </w:tblCellMar>
        </w:tblPrEx>
        <w:trPr>
          <w:cantSplit/>
          <w:trHeight w:val="142"/>
        </w:trPr>
        <w:tc>
          <w:tcPr>
            <w:tcW w:w="1345" w:type="dxa"/>
          </w:tcPr>
          <w:p w14:paraId="2F754B4A"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BRS22-V4</w:t>
            </w:r>
          </w:p>
        </w:tc>
        <w:tc>
          <w:tcPr>
            <w:tcW w:w="2766" w:type="dxa"/>
          </w:tcPr>
          <w:p w14:paraId="41D62B27" w14:textId="77777777" w:rsidR="00C77BE4" w:rsidRPr="00C74D1B" w:rsidRDefault="00C77BE4" w:rsidP="00A11466">
            <w:pPr>
              <w:rPr>
                <w:color w:val="000000" w:themeColor="text1"/>
                <w:sz w:val="18"/>
              </w:rPr>
            </w:pPr>
            <w:r w:rsidRPr="00C74D1B">
              <w:rPr>
                <w:color w:val="000000" w:themeColor="text1"/>
                <w:sz w:val="18"/>
              </w:rPr>
              <w:t>Capability to generate schedules of doors and windows used in the drawing.</w:t>
            </w:r>
          </w:p>
        </w:tc>
        <w:tc>
          <w:tcPr>
            <w:tcW w:w="567" w:type="dxa"/>
          </w:tcPr>
          <w:p w14:paraId="504245C4" w14:textId="77777777" w:rsidR="00C77BE4" w:rsidRPr="00C74D1B" w:rsidRDefault="00C77BE4" w:rsidP="00A11466">
            <w:pPr>
              <w:pStyle w:val="ListParagraph"/>
              <w:ind w:left="0"/>
              <w:rPr>
                <w:color w:val="000000" w:themeColor="text1"/>
                <w:sz w:val="18"/>
              </w:rPr>
            </w:pPr>
          </w:p>
        </w:tc>
        <w:tc>
          <w:tcPr>
            <w:tcW w:w="567" w:type="dxa"/>
          </w:tcPr>
          <w:p w14:paraId="197B5ECD" w14:textId="77777777" w:rsidR="00C77BE4" w:rsidRPr="00C74D1B" w:rsidRDefault="00C77BE4" w:rsidP="00A11466">
            <w:pPr>
              <w:pStyle w:val="ListParagraph"/>
              <w:ind w:left="0"/>
              <w:rPr>
                <w:color w:val="000000" w:themeColor="text1"/>
                <w:sz w:val="18"/>
              </w:rPr>
            </w:pPr>
          </w:p>
        </w:tc>
        <w:tc>
          <w:tcPr>
            <w:tcW w:w="567" w:type="dxa"/>
          </w:tcPr>
          <w:p w14:paraId="2CF095D9" w14:textId="77777777" w:rsidR="00C77BE4" w:rsidRPr="00C74D1B" w:rsidRDefault="00C77BE4" w:rsidP="00A11466">
            <w:pPr>
              <w:pStyle w:val="ListParagraph"/>
              <w:ind w:left="0"/>
              <w:rPr>
                <w:color w:val="000000" w:themeColor="text1"/>
                <w:sz w:val="18"/>
              </w:rPr>
            </w:pPr>
          </w:p>
        </w:tc>
        <w:tc>
          <w:tcPr>
            <w:tcW w:w="567" w:type="dxa"/>
          </w:tcPr>
          <w:p w14:paraId="24B1623A" w14:textId="77777777" w:rsidR="00C77BE4" w:rsidRPr="00C74D1B" w:rsidRDefault="00C77BE4" w:rsidP="00A11466">
            <w:pPr>
              <w:pStyle w:val="ListParagraph"/>
              <w:ind w:left="0"/>
              <w:rPr>
                <w:color w:val="000000" w:themeColor="text1"/>
                <w:sz w:val="18"/>
              </w:rPr>
            </w:pPr>
          </w:p>
        </w:tc>
        <w:tc>
          <w:tcPr>
            <w:tcW w:w="567" w:type="dxa"/>
          </w:tcPr>
          <w:p w14:paraId="44120DFB" w14:textId="77777777" w:rsidR="00C77BE4" w:rsidRPr="00C74D1B" w:rsidRDefault="00C77BE4" w:rsidP="00A11466">
            <w:pPr>
              <w:pStyle w:val="ListParagraph"/>
              <w:ind w:left="0"/>
              <w:rPr>
                <w:color w:val="000000" w:themeColor="text1"/>
                <w:sz w:val="18"/>
              </w:rPr>
            </w:pPr>
          </w:p>
        </w:tc>
        <w:tc>
          <w:tcPr>
            <w:tcW w:w="2977" w:type="dxa"/>
          </w:tcPr>
          <w:p w14:paraId="03AF37E5" w14:textId="77777777" w:rsidR="00C77BE4" w:rsidRPr="00C74D1B" w:rsidRDefault="00C77BE4" w:rsidP="00A11466">
            <w:pPr>
              <w:pStyle w:val="ListParagraph"/>
              <w:ind w:left="0"/>
              <w:rPr>
                <w:color w:val="000000" w:themeColor="text1"/>
                <w:sz w:val="18"/>
              </w:rPr>
            </w:pPr>
          </w:p>
        </w:tc>
      </w:tr>
      <w:tr w:rsidR="00C77BE4" w:rsidRPr="00C74D1B" w14:paraId="329F109A" w14:textId="77777777" w:rsidTr="00A11466">
        <w:tblPrEx>
          <w:tblCellMar>
            <w:top w:w="28" w:type="dxa"/>
            <w:bottom w:w="28" w:type="dxa"/>
          </w:tblCellMar>
        </w:tblPrEx>
        <w:trPr>
          <w:cantSplit/>
          <w:trHeight w:val="142"/>
        </w:trPr>
        <w:tc>
          <w:tcPr>
            <w:tcW w:w="1345" w:type="dxa"/>
          </w:tcPr>
          <w:p w14:paraId="3E311E1B"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BRS22-V5</w:t>
            </w:r>
          </w:p>
        </w:tc>
        <w:tc>
          <w:tcPr>
            <w:tcW w:w="2766" w:type="dxa"/>
          </w:tcPr>
          <w:p w14:paraId="7D5CC127" w14:textId="77777777" w:rsidR="00C77BE4" w:rsidRPr="00C74D1B" w:rsidRDefault="00C77BE4" w:rsidP="00A11466">
            <w:pPr>
              <w:rPr>
                <w:color w:val="000000" w:themeColor="text1"/>
                <w:sz w:val="18"/>
              </w:rPr>
            </w:pPr>
            <w:r w:rsidRPr="00C74D1B">
              <w:rPr>
                <w:color w:val="000000" w:themeColor="text1"/>
                <w:sz w:val="18"/>
              </w:rPr>
              <w:t>Capability to generate schedules of floor areas, room numbers etc.</w:t>
            </w:r>
          </w:p>
        </w:tc>
        <w:tc>
          <w:tcPr>
            <w:tcW w:w="567" w:type="dxa"/>
          </w:tcPr>
          <w:p w14:paraId="6A6B0314" w14:textId="77777777" w:rsidR="00C77BE4" w:rsidRPr="00C74D1B" w:rsidRDefault="00C77BE4" w:rsidP="00A11466">
            <w:pPr>
              <w:pStyle w:val="ListParagraph"/>
              <w:ind w:left="0"/>
              <w:rPr>
                <w:color w:val="000000" w:themeColor="text1"/>
                <w:sz w:val="18"/>
              </w:rPr>
            </w:pPr>
          </w:p>
        </w:tc>
        <w:tc>
          <w:tcPr>
            <w:tcW w:w="567" w:type="dxa"/>
          </w:tcPr>
          <w:p w14:paraId="266217AB" w14:textId="77777777" w:rsidR="00C77BE4" w:rsidRPr="00C74D1B" w:rsidRDefault="00C77BE4" w:rsidP="00A11466">
            <w:pPr>
              <w:pStyle w:val="ListParagraph"/>
              <w:ind w:left="0"/>
              <w:rPr>
                <w:color w:val="000000" w:themeColor="text1"/>
                <w:sz w:val="18"/>
              </w:rPr>
            </w:pPr>
          </w:p>
        </w:tc>
        <w:tc>
          <w:tcPr>
            <w:tcW w:w="567" w:type="dxa"/>
          </w:tcPr>
          <w:p w14:paraId="1C32C933" w14:textId="77777777" w:rsidR="00C77BE4" w:rsidRPr="00C74D1B" w:rsidRDefault="00C77BE4" w:rsidP="00A11466">
            <w:pPr>
              <w:pStyle w:val="ListParagraph"/>
              <w:ind w:left="0"/>
              <w:rPr>
                <w:color w:val="000000" w:themeColor="text1"/>
                <w:sz w:val="18"/>
              </w:rPr>
            </w:pPr>
          </w:p>
        </w:tc>
        <w:tc>
          <w:tcPr>
            <w:tcW w:w="567" w:type="dxa"/>
          </w:tcPr>
          <w:p w14:paraId="635D6757" w14:textId="77777777" w:rsidR="00C77BE4" w:rsidRPr="00C74D1B" w:rsidRDefault="00C77BE4" w:rsidP="00A11466">
            <w:pPr>
              <w:pStyle w:val="ListParagraph"/>
              <w:ind w:left="0"/>
              <w:rPr>
                <w:color w:val="000000" w:themeColor="text1"/>
                <w:sz w:val="18"/>
              </w:rPr>
            </w:pPr>
          </w:p>
        </w:tc>
        <w:tc>
          <w:tcPr>
            <w:tcW w:w="567" w:type="dxa"/>
          </w:tcPr>
          <w:p w14:paraId="11526F31" w14:textId="77777777" w:rsidR="00C77BE4" w:rsidRPr="00C74D1B" w:rsidRDefault="00C77BE4" w:rsidP="00A11466">
            <w:pPr>
              <w:pStyle w:val="ListParagraph"/>
              <w:ind w:left="0"/>
              <w:rPr>
                <w:color w:val="000000" w:themeColor="text1"/>
                <w:sz w:val="18"/>
              </w:rPr>
            </w:pPr>
          </w:p>
        </w:tc>
        <w:tc>
          <w:tcPr>
            <w:tcW w:w="2977" w:type="dxa"/>
          </w:tcPr>
          <w:p w14:paraId="22806493" w14:textId="77777777" w:rsidR="00C77BE4" w:rsidRPr="00C74D1B" w:rsidRDefault="00C77BE4" w:rsidP="00A11466">
            <w:pPr>
              <w:pStyle w:val="ListParagraph"/>
              <w:ind w:left="0"/>
              <w:rPr>
                <w:color w:val="000000" w:themeColor="text1"/>
                <w:sz w:val="18"/>
              </w:rPr>
            </w:pPr>
          </w:p>
        </w:tc>
      </w:tr>
      <w:tr w:rsidR="00C77BE4" w:rsidRPr="00C74D1B" w14:paraId="7814DFAC" w14:textId="77777777" w:rsidTr="00A11466">
        <w:tblPrEx>
          <w:tblCellMar>
            <w:top w:w="28" w:type="dxa"/>
            <w:bottom w:w="28" w:type="dxa"/>
          </w:tblCellMar>
        </w:tblPrEx>
        <w:trPr>
          <w:cantSplit/>
          <w:trHeight w:val="142"/>
        </w:trPr>
        <w:tc>
          <w:tcPr>
            <w:tcW w:w="1345" w:type="dxa"/>
          </w:tcPr>
          <w:p w14:paraId="1B4CBC7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BRS22-V6</w:t>
            </w:r>
          </w:p>
        </w:tc>
        <w:tc>
          <w:tcPr>
            <w:tcW w:w="2766" w:type="dxa"/>
          </w:tcPr>
          <w:p w14:paraId="69E5DC04" w14:textId="77777777" w:rsidR="00C77BE4" w:rsidRPr="00C74D1B" w:rsidRDefault="00C77BE4" w:rsidP="00A11466">
            <w:pPr>
              <w:rPr>
                <w:color w:val="000000" w:themeColor="text1"/>
                <w:sz w:val="18"/>
              </w:rPr>
            </w:pPr>
            <w:r w:rsidRPr="00C74D1B">
              <w:rPr>
                <w:color w:val="000000" w:themeColor="text1"/>
                <w:sz w:val="18"/>
              </w:rPr>
              <w:t>Capability to generate fenestration calculations.</w:t>
            </w:r>
          </w:p>
        </w:tc>
        <w:tc>
          <w:tcPr>
            <w:tcW w:w="567" w:type="dxa"/>
          </w:tcPr>
          <w:p w14:paraId="323682A9" w14:textId="77777777" w:rsidR="00C77BE4" w:rsidRPr="00C74D1B" w:rsidRDefault="00C77BE4" w:rsidP="00A11466">
            <w:pPr>
              <w:pStyle w:val="ListParagraph"/>
              <w:ind w:left="0"/>
              <w:rPr>
                <w:color w:val="000000" w:themeColor="text1"/>
                <w:sz w:val="18"/>
              </w:rPr>
            </w:pPr>
          </w:p>
        </w:tc>
        <w:tc>
          <w:tcPr>
            <w:tcW w:w="567" w:type="dxa"/>
          </w:tcPr>
          <w:p w14:paraId="703F54E0" w14:textId="77777777" w:rsidR="00C77BE4" w:rsidRPr="00C74D1B" w:rsidRDefault="00C77BE4" w:rsidP="00A11466">
            <w:pPr>
              <w:pStyle w:val="ListParagraph"/>
              <w:ind w:left="0"/>
              <w:rPr>
                <w:color w:val="000000" w:themeColor="text1"/>
                <w:sz w:val="18"/>
              </w:rPr>
            </w:pPr>
          </w:p>
        </w:tc>
        <w:tc>
          <w:tcPr>
            <w:tcW w:w="567" w:type="dxa"/>
          </w:tcPr>
          <w:p w14:paraId="48A7FA27" w14:textId="77777777" w:rsidR="00C77BE4" w:rsidRPr="00C74D1B" w:rsidRDefault="00C77BE4" w:rsidP="00A11466">
            <w:pPr>
              <w:pStyle w:val="ListParagraph"/>
              <w:ind w:left="0"/>
              <w:rPr>
                <w:color w:val="000000" w:themeColor="text1"/>
                <w:sz w:val="18"/>
              </w:rPr>
            </w:pPr>
          </w:p>
        </w:tc>
        <w:tc>
          <w:tcPr>
            <w:tcW w:w="567" w:type="dxa"/>
          </w:tcPr>
          <w:p w14:paraId="6F348FD8" w14:textId="77777777" w:rsidR="00C77BE4" w:rsidRPr="00C74D1B" w:rsidRDefault="00C77BE4" w:rsidP="00A11466">
            <w:pPr>
              <w:pStyle w:val="ListParagraph"/>
              <w:ind w:left="0"/>
              <w:rPr>
                <w:color w:val="000000" w:themeColor="text1"/>
                <w:sz w:val="18"/>
              </w:rPr>
            </w:pPr>
          </w:p>
        </w:tc>
        <w:tc>
          <w:tcPr>
            <w:tcW w:w="567" w:type="dxa"/>
          </w:tcPr>
          <w:p w14:paraId="4E7F3DF7" w14:textId="77777777" w:rsidR="00C77BE4" w:rsidRPr="00C74D1B" w:rsidRDefault="00C77BE4" w:rsidP="00A11466">
            <w:pPr>
              <w:pStyle w:val="ListParagraph"/>
              <w:ind w:left="0"/>
              <w:rPr>
                <w:color w:val="000000" w:themeColor="text1"/>
                <w:sz w:val="18"/>
              </w:rPr>
            </w:pPr>
          </w:p>
        </w:tc>
        <w:tc>
          <w:tcPr>
            <w:tcW w:w="2977" w:type="dxa"/>
          </w:tcPr>
          <w:p w14:paraId="0279072C" w14:textId="77777777" w:rsidR="00C77BE4" w:rsidRPr="00C74D1B" w:rsidRDefault="00C77BE4" w:rsidP="00A11466">
            <w:pPr>
              <w:pStyle w:val="ListParagraph"/>
              <w:ind w:left="0"/>
              <w:rPr>
                <w:color w:val="000000" w:themeColor="text1"/>
                <w:sz w:val="18"/>
              </w:rPr>
            </w:pPr>
          </w:p>
        </w:tc>
      </w:tr>
    </w:tbl>
    <w:p w14:paraId="53D5CEA2" w14:textId="77777777" w:rsidR="00C77BE4" w:rsidRPr="00C74D1B" w:rsidRDefault="00C77BE4" w:rsidP="00C77BE4"/>
    <w:p w14:paraId="131955DB" w14:textId="2B7E1CE2" w:rsidR="00C77BE4" w:rsidRPr="00C74D1B" w:rsidRDefault="00C77BE4" w:rsidP="00576FB1">
      <w:pPr>
        <w:pStyle w:val="Heading3"/>
      </w:pPr>
      <w:bookmarkStart w:id="153" w:name="_Toc99103782"/>
      <w:r w:rsidRPr="00C74D1B">
        <w:t>Perform roads and railways design</w:t>
      </w:r>
      <w:bookmarkEnd w:id="153"/>
    </w:p>
    <w:p w14:paraId="4DFF7BFD"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5D1C865D" w14:textId="77777777" w:rsidTr="00A11466">
        <w:trPr>
          <w:trHeight w:val="1742"/>
        </w:trPr>
        <w:tc>
          <w:tcPr>
            <w:tcW w:w="1345" w:type="dxa"/>
            <w:shd w:val="clear" w:color="auto" w:fill="EEECE1" w:themeFill="background2"/>
          </w:tcPr>
          <w:p w14:paraId="5D44730C"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25FE80E8"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2FA40D30"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439ABA29"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21E49AED"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5A183C61"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6ED13D9C"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6C358AD9"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2370E297" w14:textId="77777777" w:rsidTr="00A11466">
        <w:trPr>
          <w:trHeight w:val="142"/>
        </w:trPr>
        <w:tc>
          <w:tcPr>
            <w:tcW w:w="1345" w:type="dxa"/>
          </w:tcPr>
          <w:p w14:paraId="2A5B8E67" w14:textId="77777777" w:rsidR="00C77BE4" w:rsidRPr="00C74D1B" w:rsidRDefault="00C77BE4" w:rsidP="00A11466">
            <w:pPr>
              <w:pStyle w:val="ListParagraph"/>
              <w:ind w:left="0"/>
              <w:contextualSpacing w:val="0"/>
              <w:rPr>
                <w:sz w:val="18"/>
                <w:szCs w:val="18"/>
              </w:rPr>
            </w:pPr>
          </w:p>
        </w:tc>
        <w:tc>
          <w:tcPr>
            <w:tcW w:w="2766" w:type="dxa"/>
          </w:tcPr>
          <w:p w14:paraId="1572DF7C" w14:textId="77777777" w:rsidR="00C77BE4" w:rsidRPr="00C74D1B" w:rsidRDefault="00C77BE4" w:rsidP="00A11466">
            <w:pPr>
              <w:rPr>
                <w:color w:val="000000" w:themeColor="text1"/>
                <w:sz w:val="18"/>
                <w:szCs w:val="18"/>
              </w:rPr>
            </w:pPr>
          </w:p>
        </w:tc>
        <w:tc>
          <w:tcPr>
            <w:tcW w:w="567" w:type="dxa"/>
          </w:tcPr>
          <w:p w14:paraId="72F45842" w14:textId="77777777" w:rsidR="00C77BE4" w:rsidRPr="00C74D1B" w:rsidRDefault="00C77BE4" w:rsidP="00A11466">
            <w:pPr>
              <w:pStyle w:val="ListParagraph"/>
              <w:ind w:left="0"/>
              <w:rPr>
                <w:color w:val="000000" w:themeColor="text1"/>
                <w:sz w:val="18"/>
              </w:rPr>
            </w:pPr>
          </w:p>
        </w:tc>
        <w:tc>
          <w:tcPr>
            <w:tcW w:w="567" w:type="dxa"/>
          </w:tcPr>
          <w:p w14:paraId="22EACF5E" w14:textId="77777777" w:rsidR="00C77BE4" w:rsidRPr="00C74D1B" w:rsidRDefault="00C77BE4" w:rsidP="00A11466">
            <w:pPr>
              <w:pStyle w:val="ListParagraph"/>
              <w:ind w:left="0"/>
              <w:rPr>
                <w:color w:val="000000" w:themeColor="text1"/>
                <w:sz w:val="18"/>
              </w:rPr>
            </w:pPr>
          </w:p>
        </w:tc>
        <w:tc>
          <w:tcPr>
            <w:tcW w:w="567" w:type="dxa"/>
          </w:tcPr>
          <w:p w14:paraId="25221880" w14:textId="77777777" w:rsidR="00C77BE4" w:rsidRPr="00C74D1B" w:rsidRDefault="00C77BE4" w:rsidP="00A11466">
            <w:pPr>
              <w:pStyle w:val="ListParagraph"/>
              <w:ind w:left="0"/>
              <w:rPr>
                <w:color w:val="000000" w:themeColor="text1"/>
                <w:sz w:val="18"/>
              </w:rPr>
            </w:pPr>
          </w:p>
        </w:tc>
        <w:tc>
          <w:tcPr>
            <w:tcW w:w="567" w:type="dxa"/>
          </w:tcPr>
          <w:p w14:paraId="2812A7B0" w14:textId="77777777" w:rsidR="00C77BE4" w:rsidRPr="00C74D1B" w:rsidRDefault="00C77BE4" w:rsidP="00A11466">
            <w:pPr>
              <w:pStyle w:val="ListParagraph"/>
              <w:ind w:left="0"/>
              <w:rPr>
                <w:color w:val="000000" w:themeColor="text1"/>
                <w:sz w:val="18"/>
              </w:rPr>
            </w:pPr>
          </w:p>
        </w:tc>
        <w:tc>
          <w:tcPr>
            <w:tcW w:w="567" w:type="dxa"/>
          </w:tcPr>
          <w:p w14:paraId="6EB7E5D3" w14:textId="77777777" w:rsidR="00C77BE4" w:rsidRPr="00C74D1B" w:rsidRDefault="00C77BE4" w:rsidP="00A11466">
            <w:pPr>
              <w:pStyle w:val="ListParagraph"/>
              <w:ind w:left="0"/>
              <w:rPr>
                <w:color w:val="000000" w:themeColor="text1"/>
                <w:sz w:val="18"/>
              </w:rPr>
            </w:pPr>
          </w:p>
        </w:tc>
        <w:tc>
          <w:tcPr>
            <w:tcW w:w="2977" w:type="dxa"/>
          </w:tcPr>
          <w:p w14:paraId="1FF8B628" w14:textId="77777777" w:rsidR="00C77BE4" w:rsidRPr="00C74D1B" w:rsidRDefault="00C77BE4" w:rsidP="00A11466">
            <w:pPr>
              <w:pStyle w:val="ListParagraph"/>
              <w:ind w:left="0"/>
              <w:rPr>
                <w:color w:val="000000" w:themeColor="text1"/>
                <w:sz w:val="18"/>
              </w:rPr>
            </w:pPr>
          </w:p>
        </w:tc>
      </w:tr>
      <w:tr w:rsidR="00C77BE4" w:rsidRPr="00C74D1B" w14:paraId="0B1B71D7" w14:textId="77777777" w:rsidTr="00A11466">
        <w:tblPrEx>
          <w:tblCellMar>
            <w:top w:w="28" w:type="dxa"/>
            <w:bottom w:w="28" w:type="dxa"/>
          </w:tblCellMar>
        </w:tblPrEx>
        <w:trPr>
          <w:cantSplit/>
          <w:trHeight w:val="142"/>
        </w:trPr>
        <w:tc>
          <w:tcPr>
            <w:tcW w:w="1345" w:type="dxa"/>
          </w:tcPr>
          <w:p w14:paraId="3CB18E53" w14:textId="77777777" w:rsidR="00C77BE4" w:rsidRPr="00C74D1B" w:rsidRDefault="00C77BE4" w:rsidP="00A11466">
            <w:pPr>
              <w:contextualSpacing/>
              <w:rPr>
                <w:color w:val="000000" w:themeColor="text1"/>
                <w:sz w:val="18"/>
                <w:szCs w:val="18"/>
              </w:rPr>
            </w:pPr>
            <w:r w:rsidRPr="00C74D1B">
              <w:rPr>
                <w:color w:val="000000" w:themeColor="text1"/>
                <w:sz w:val="18"/>
                <w:szCs w:val="18"/>
              </w:rPr>
              <w:t>BRS24-X1</w:t>
            </w:r>
          </w:p>
        </w:tc>
        <w:tc>
          <w:tcPr>
            <w:tcW w:w="2766" w:type="dxa"/>
          </w:tcPr>
          <w:p w14:paraId="02ADED55" w14:textId="77777777" w:rsidR="00C77BE4" w:rsidRPr="00C74D1B" w:rsidRDefault="00C77BE4" w:rsidP="00A11466">
            <w:pPr>
              <w:rPr>
                <w:color w:val="000000" w:themeColor="text1"/>
                <w:sz w:val="18"/>
              </w:rPr>
            </w:pPr>
            <w:r w:rsidRPr="00C74D1B">
              <w:rPr>
                <w:color w:val="000000" w:themeColor="text1"/>
                <w:sz w:val="18"/>
              </w:rPr>
              <w:t xml:space="preserve">Capability for user to design application for surveying, drainage, subsurface and utilities. </w:t>
            </w:r>
          </w:p>
        </w:tc>
        <w:tc>
          <w:tcPr>
            <w:tcW w:w="567" w:type="dxa"/>
          </w:tcPr>
          <w:p w14:paraId="65768DEC" w14:textId="77777777" w:rsidR="00C77BE4" w:rsidRPr="00C74D1B" w:rsidRDefault="00C77BE4" w:rsidP="00A11466">
            <w:pPr>
              <w:pStyle w:val="ListParagraph"/>
              <w:ind w:left="0"/>
              <w:rPr>
                <w:color w:val="000000" w:themeColor="text1"/>
                <w:sz w:val="18"/>
              </w:rPr>
            </w:pPr>
          </w:p>
        </w:tc>
        <w:tc>
          <w:tcPr>
            <w:tcW w:w="567" w:type="dxa"/>
          </w:tcPr>
          <w:p w14:paraId="102F91D9" w14:textId="77777777" w:rsidR="00C77BE4" w:rsidRPr="00C74D1B" w:rsidRDefault="00C77BE4" w:rsidP="00A11466">
            <w:pPr>
              <w:pStyle w:val="ListParagraph"/>
              <w:ind w:left="0"/>
              <w:rPr>
                <w:color w:val="000000" w:themeColor="text1"/>
                <w:sz w:val="18"/>
              </w:rPr>
            </w:pPr>
          </w:p>
        </w:tc>
        <w:tc>
          <w:tcPr>
            <w:tcW w:w="567" w:type="dxa"/>
          </w:tcPr>
          <w:p w14:paraId="0BFAE6A9" w14:textId="77777777" w:rsidR="00C77BE4" w:rsidRPr="00C74D1B" w:rsidRDefault="00C77BE4" w:rsidP="00A11466">
            <w:pPr>
              <w:pStyle w:val="ListParagraph"/>
              <w:ind w:left="0"/>
              <w:rPr>
                <w:color w:val="000000" w:themeColor="text1"/>
                <w:sz w:val="18"/>
              </w:rPr>
            </w:pPr>
          </w:p>
        </w:tc>
        <w:tc>
          <w:tcPr>
            <w:tcW w:w="567" w:type="dxa"/>
          </w:tcPr>
          <w:p w14:paraId="336F970B" w14:textId="77777777" w:rsidR="00C77BE4" w:rsidRPr="00C74D1B" w:rsidRDefault="00C77BE4" w:rsidP="00A11466">
            <w:pPr>
              <w:pStyle w:val="ListParagraph"/>
              <w:ind w:left="0"/>
              <w:rPr>
                <w:color w:val="000000" w:themeColor="text1"/>
                <w:sz w:val="18"/>
              </w:rPr>
            </w:pPr>
          </w:p>
        </w:tc>
        <w:tc>
          <w:tcPr>
            <w:tcW w:w="567" w:type="dxa"/>
          </w:tcPr>
          <w:p w14:paraId="5B025CEF" w14:textId="77777777" w:rsidR="00C77BE4" w:rsidRPr="00C74D1B" w:rsidRDefault="00C77BE4" w:rsidP="00A11466">
            <w:pPr>
              <w:pStyle w:val="ListParagraph"/>
              <w:ind w:left="0"/>
              <w:rPr>
                <w:color w:val="000000" w:themeColor="text1"/>
                <w:sz w:val="18"/>
              </w:rPr>
            </w:pPr>
          </w:p>
        </w:tc>
        <w:tc>
          <w:tcPr>
            <w:tcW w:w="2977" w:type="dxa"/>
          </w:tcPr>
          <w:p w14:paraId="04B411CC" w14:textId="77777777" w:rsidR="00C77BE4" w:rsidRPr="00C74D1B" w:rsidRDefault="00C77BE4" w:rsidP="00A11466">
            <w:pPr>
              <w:pStyle w:val="ListParagraph"/>
              <w:ind w:left="0"/>
              <w:rPr>
                <w:color w:val="000000" w:themeColor="text1"/>
                <w:sz w:val="18"/>
              </w:rPr>
            </w:pPr>
          </w:p>
        </w:tc>
      </w:tr>
    </w:tbl>
    <w:p w14:paraId="36EAF775" w14:textId="77777777" w:rsidR="00C77BE4" w:rsidRPr="00C74D1B" w:rsidRDefault="00C77BE4" w:rsidP="00C77BE4"/>
    <w:p w14:paraId="30EE0880" w14:textId="77777777" w:rsidR="00A41A33" w:rsidRPr="00C74D1B" w:rsidRDefault="00A41A33">
      <w:pPr>
        <w:spacing w:after="200" w:line="276" w:lineRule="auto"/>
        <w:jc w:val="left"/>
        <w:rPr>
          <w:rFonts w:ascii="Arial Bold" w:eastAsia="Times New Roman" w:hAnsi="Arial Bold" w:cs="Times New Roman"/>
          <w:b/>
          <w:kern w:val="28"/>
          <w:szCs w:val="20"/>
          <w:lang w:val="en-GB"/>
        </w:rPr>
      </w:pPr>
      <w:r w:rsidRPr="00C74D1B">
        <w:br w:type="page"/>
      </w:r>
    </w:p>
    <w:p w14:paraId="6F241FBD" w14:textId="291BF761" w:rsidR="00C77BE4" w:rsidRPr="00C74D1B" w:rsidRDefault="00C77BE4" w:rsidP="00576FB1">
      <w:pPr>
        <w:pStyle w:val="Heading3"/>
      </w:pPr>
      <w:bookmarkStart w:id="154" w:name="_Toc99103783"/>
      <w:r w:rsidRPr="00C74D1B">
        <w:t>Perform rail design</w:t>
      </w:r>
      <w:bookmarkEnd w:id="154"/>
    </w:p>
    <w:p w14:paraId="57E28680"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6E190AA0" w14:textId="77777777" w:rsidTr="00A11466">
        <w:trPr>
          <w:trHeight w:val="1742"/>
        </w:trPr>
        <w:tc>
          <w:tcPr>
            <w:tcW w:w="1345" w:type="dxa"/>
            <w:shd w:val="clear" w:color="auto" w:fill="EEECE1" w:themeFill="background2"/>
          </w:tcPr>
          <w:p w14:paraId="284ECB9F"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71E6548C"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2C466B22"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2488BCF6"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2CC5F964"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41FD4ADE"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2D2E02D0"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592EA912"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3FF661EB" w14:textId="77777777" w:rsidTr="00A11466">
        <w:trPr>
          <w:trHeight w:val="142"/>
        </w:trPr>
        <w:tc>
          <w:tcPr>
            <w:tcW w:w="1345" w:type="dxa"/>
          </w:tcPr>
          <w:p w14:paraId="51B99C54" w14:textId="77777777" w:rsidR="00C77BE4" w:rsidRPr="00C74D1B" w:rsidRDefault="00C77BE4" w:rsidP="00A11466">
            <w:pPr>
              <w:pStyle w:val="ListParagraph"/>
              <w:ind w:left="0"/>
              <w:contextualSpacing w:val="0"/>
              <w:rPr>
                <w:sz w:val="18"/>
                <w:szCs w:val="18"/>
              </w:rPr>
            </w:pPr>
          </w:p>
        </w:tc>
        <w:tc>
          <w:tcPr>
            <w:tcW w:w="2766" w:type="dxa"/>
          </w:tcPr>
          <w:p w14:paraId="58AF1443" w14:textId="77777777" w:rsidR="00C77BE4" w:rsidRPr="00C74D1B" w:rsidRDefault="00C77BE4" w:rsidP="00A11466">
            <w:pPr>
              <w:rPr>
                <w:color w:val="000000" w:themeColor="text1"/>
                <w:sz w:val="18"/>
                <w:szCs w:val="18"/>
              </w:rPr>
            </w:pPr>
          </w:p>
        </w:tc>
        <w:tc>
          <w:tcPr>
            <w:tcW w:w="567" w:type="dxa"/>
          </w:tcPr>
          <w:p w14:paraId="4FA92EB2" w14:textId="77777777" w:rsidR="00C77BE4" w:rsidRPr="00C74D1B" w:rsidRDefault="00C77BE4" w:rsidP="00A11466">
            <w:pPr>
              <w:pStyle w:val="ListParagraph"/>
              <w:ind w:left="0"/>
              <w:rPr>
                <w:color w:val="000000" w:themeColor="text1"/>
                <w:sz w:val="18"/>
              </w:rPr>
            </w:pPr>
          </w:p>
        </w:tc>
        <w:tc>
          <w:tcPr>
            <w:tcW w:w="567" w:type="dxa"/>
          </w:tcPr>
          <w:p w14:paraId="28715322" w14:textId="77777777" w:rsidR="00C77BE4" w:rsidRPr="00C74D1B" w:rsidRDefault="00C77BE4" w:rsidP="00A11466">
            <w:pPr>
              <w:pStyle w:val="ListParagraph"/>
              <w:ind w:left="0"/>
              <w:rPr>
                <w:color w:val="000000" w:themeColor="text1"/>
                <w:sz w:val="18"/>
              </w:rPr>
            </w:pPr>
          </w:p>
        </w:tc>
        <w:tc>
          <w:tcPr>
            <w:tcW w:w="567" w:type="dxa"/>
          </w:tcPr>
          <w:p w14:paraId="1E8F0B7B" w14:textId="77777777" w:rsidR="00C77BE4" w:rsidRPr="00C74D1B" w:rsidRDefault="00C77BE4" w:rsidP="00A11466">
            <w:pPr>
              <w:pStyle w:val="ListParagraph"/>
              <w:ind w:left="0"/>
              <w:rPr>
                <w:color w:val="000000" w:themeColor="text1"/>
                <w:sz w:val="18"/>
              </w:rPr>
            </w:pPr>
          </w:p>
        </w:tc>
        <w:tc>
          <w:tcPr>
            <w:tcW w:w="567" w:type="dxa"/>
          </w:tcPr>
          <w:p w14:paraId="70B83623" w14:textId="77777777" w:rsidR="00C77BE4" w:rsidRPr="00C74D1B" w:rsidRDefault="00C77BE4" w:rsidP="00A11466">
            <w:pPr>
              <w:pStyle w:val="ListParagraph"/>
              <w:ind w:left="0"/>
              <w:rPr>
                <w:color w:val="000000" w:themeColor="text1"/>
                <w:sz w:val="18"/>
              </w:rPr>
            </w:pPr>
          </w:p>
        </w:tc>
        <w:tc>
          <w:tcPr>
            <w:tcW w:w="567" w:type="dxa"/>
          </w:tcPr>
          <w:p w14:paraId="6601CF5A" w14:textId="77777777" w:rsidR="00C77BE4" w:rsidRPr="00C74D1B" w:rsidRDefault="00C77BE4" w:rsidP="00A11466">
            <w:pPr>
              <w:pStyle w:val="ListParagraph"/>
              <w:ind w:left="0"/>
              <w:rPr>
                <w:color w:val="000000" w:themeColor="text1"/>
                <w:sz w:val="18"/>
              </w:rPr>
            </w:pPr>
          </w:p>
        </w:tc>
        <w:tc>
          <w:tcPr>
            <w:tcW w:w="2977" w:type="dxa"/>
          </w:tcPr>
          <w:p w14:paraId="6E7CAC99" w14:textId="77777777" w:rsidR="00C77BE4" w:rsidRPr="00C74D1B" w:rsidRDefault="00C77BE4" w:rsidP="00A11466">
            <w:pPr>
              <w:pStyle w:val="ListParagraph"/>
              <w:ind w:left="0"/>
              <w:rPr>
                <w:color w:val="000000" w:themeColor="text1"/>
                <w:sz w:val="18"/>
              </w:rPr>
            </w:pPr>
          </w:p>
        </w:tc>
      </w:tr>
      <w:tr w:rsidR="00C77BE4" w:rsidRPr="00C74D1B" w14:paraId="5735417F" w14:textId="77777777" w:rsidTr="00A11466">
        <w:tblPrEx>
          <w:tblCellMar>
            <w:top w:w="28" w:type="dxa"/>
            <w:bottom w:w="28" w:type="dxa"/>
          </w:tblCellMar>
        </w:tblPrEx>
        <w:trPr>
          <w:cantSplit/>
          <w:trHeight w:val="142"/>
        </w:trPr>
        <w:tc>
          <w:tcPr>
            <w:tcW w:w="1345" w:type="dxa"/>
          </w:tcPr>
          <w:p w14:paraId="6A17436B" w14:textId="77777777" w:rsidR="00C77BE4" w:rsidRPr="00C74D1B" w:rsidRDefault="00C77BE4" w:rsidP="00A11466">
            <w:pPr>
              <w:rPr>
                <w:sz w:val="18"/>
                <w:szCs w:val="18"/>
              </w:rPr>
            </w:pPr>
            <w:r w:rsidRPr="00C74D1B">
              <w:rPr>
                <w:sz w:val="18"/>
                <w:szCs w:val="18"/>
              </w:rPr>
              <w:t>BRS25-Y1</w:t>
            </w:r>
          </w:p>
        </w:tc>
        <w:tc>
          <w:tcPr>
            <w:tcW w:w="2766" w:type="dxa"/>
          </w:tcPr>
          <w:p w14:paraId="198251EA" w14:textId="77777777" w:rsidR="00C77BE4" w:rsidRPr="00C74D1B" w:rsidRDefault="00C77BE4" w:rsidP="00A11466">
            <w:pPr>
              <w:pStyle w:val="Caption"/>
              <w:spacing w:before="0" w:after="0"/>
              <w:contextualSpacing/>
              <w:rPr>
                <w:b w:val="0"/>
                <w:color w:val="000000" w:themeColor="text1"/>
                <w:sz w:val="18"/>
                <w:szCs w:val="24"/>
              </w:rPr>
            </w:pPr>
            <w:r w:rsidRPr="00C74D1B">
              <w:rPr>
                <w:b w:val="0"/>
                <w:color w:val="000000" w:themeColor="text1"/>
                <w:sz w:val="18"/>
                <w:szCs w:val="24"/>
              </w:rPr>
              <w:t>Capability to analyse</w:t>
            </w:r>
            <w:r w:rsidRPr="00C74D1B">
              <w:rPr>
                <w:color w:val="000000" w:themeColor="text1"/>
                <w:sz w:val="18"/>
              </w:rPr>
              <w:t xml:space="preserve"> </w:t>
            </w:r>
            <w:r w:rsidRPr="00C74D1B">
              <w:rPr>
                <w:b w:val="0"/>
                <w:color w:val="000000" w:themeColor="text1"/>
                <w:sz w:val="18"/>
                <w:szCs w:val="24"/>
              </w:rPr>
              <w:t>rail track regressions – convert surveys of track data into full alignments by using a regression analysis.</w:t>
            </w:r>
          </w:p>
        </w:tc>
        <w:tc>
          <w:tcPr>
            <w:tcW w:w="567" w:type="dxa"/>
          </w:tcPr>
          <w:p w14:paraId="378D4305" w14:textId="77777777" w:rsidR="00C77BE4" w:rsidRPr="00C74D1B" w:rsidRDefault="00C77BE4" w:rsidP="00A11466">
            <w:pPr>
              <w:pStyle w:val="ListParagraph"/>
              <w:ind w:left="0"/>
              <w:rPr>
                <w:color w:val="000000" w:themeColor="text1"/>
                <w:sz w:val="18"/>
              </w:rPr>
            </w:pPr>
          </w:p>
        </w:tc>
        <w:tc>
          <w:tcPr>
            <w:tcW w:w="567" w:type="dxa"/>
          </w:tcPr>
          <w:p w14:paraId="4150D575" w14:textId="77777777" w:rsidR="00C77BE4" w:rsidRPr="00C74D1B" w:rsidRDefault="00C77BE4" w:rsidP="00A11466">
            <w:pPr>
              <w:pStyle w:val="ListParagraph"/>
              <w:ind w:left="0"/>
              <w:rPr>
                <w:color w:val="000000" w:themeColor="text1"/>
                <w:sz w:val="18"/>
              </w:rPr>
            </w:pPr>
          </w:p>
        </w:tc>
        <w:tc>
          <w:tcPr>
            <w:tcW w:w="567" w:type="dxa"/>
          </w:tcPr>
          <w:p w14:paraId="5519BDA6" w14:textId="77777777" w:rsidR="00C77BE4" w:rsidRPr="00C74D1B" w:rsidRDefault="00C77BE4" w:rsidP="00A11466">
            <w:pPr>
              <w:pStyle w:val="ListParagraph"/>
              <w:ind w:left="0"/>
              <w:rPr>
                <w:color w:val="000000" w:themeColor="text1"/>
                <w:sz w:val="18"/>
              </w:rPr>
            </w:pPr>
          </w:p>
        </w:tc>
        <w:tc>
          <w:tcPr>
            <w:tcW w:w="567" w:type="dxa"/>
          </w:tcPr>
          <w:p w14:paraId="578D6278" w14:textId="77777777" w:rsidR="00C77BE4" w:rsidRPr="00C74D1B" w:rsidRDefault="00C77BE4" w:rsidP="00A11466">
            <w:pPr>
              <w:pStyle w:val="ListParagraph"/>
              <w:ind w:left="0"/>
              <w:rPr>
                <w:color w:val="000000" w:themeColor="text1"/>
                <w:sz w:val="18"/>
              </w:rPr>
            </w:pPr>
          </w:p>
        </w:tc>
        <w:tc>
          <w:tcPr>
            <w:tcW w:w="567" w:type="dxa"/>
          </w:tcPr>
          <w:p w14:paraId="66077546" w14:textId="77777777" w:rsidR="00C77BE4" w:rsidRPr="00C74D1B" w:rsidRDefault="00C77BE4" w:rsidP="00A11466">
            <w:pPr>
              <w:pStyle w:val="ListParagraph"/>
              <w:ind w:left="0"/>
              <w:rPr>
                <w:color w:val="000000" w:themeColor="text1"/>
                <w:sz w:val="18"/>
              </w:rPr>
            </w:pPr>
          </w:p>
        </w:tc>
        <w:tc>
          <w:tcPr>
            <w:tcW w:w="2977" w:type="dxa"/>
          </w:tcPr>
          <w:p w14:paraId="472AFCE9" w14:textId="77777777" w:rsidR="00C77BE4" w:rsidRPr="00C74D1B" w:rsidRDefault="00C77BE4" w:rsidP="00A11466">
            <w:pPr>
              <w:pStyle w:val="ListParagraph"/>
              <w:ind w:left="0"/>
              <w:rPr>
                <w:color w:val="000000" w:themeColor="text1"/>
                <w:sz w:val="18"/>
              </w:rPr>
            </w:pPr>
          </w:p>
        </w:tc>
      </w:tr>
      <w:tr w:rsidR="00C77BE4" w:rsidRPr="00C74D1B" w14:paraId="558C8237" w14:textId="77777777" w:rsidTr="00A11466">
        <w:tblPrEx>
          <w:tblCellMar>
            <w:top w:w="28" w:type="dxa"/>
            <w:bottom w:w="28" w:type="dxa"/>
          </w:tblCellMar>
        </w:tblPrEx>
        <w:trPr>
          <w:cantSplit/>
          <w:trHeight w:val="142"/>
        </w:trPr>
        <w:tc>
          <w:tcPr>
            <w:tcW w:w="1345" w:type="dxa"/>
          </w:tcPr>
          <w:p w14:paraId="311E9096" w14:textId="77777777" w:rsidR="00C77BE4" w:rsidRPr="00C74D1B" w:rsidRDefault="00C77BE4" w:rsidP="00A11466">
            <w:r w:rsidRPr="00C74D1B">
              <w:rPr>
                <w:sz w:val="18"/>
                <w:szCs w:val="18"/>
              </w:rPr>
              <w:t>BRS25-Y2</w:t>
            </w:r>
          </w:p>
        </w:tc>
        <w:tc>
          <w:tcPr>
            <w:tcW w:w="2766" w:type="dxa"/>
          </w:tcPr>
          <w:p w14:paraId="7C9D9019" w14:textId="77777777" w:rsidR="00C77BE4" w:rsidRPr="00C74D1B" w:rsidRDefault="00C77BE4" w:rsidP="00A11466">
            <w:pPr>
              <w:pStyle w:val="Caption"/>
              <w:spacing w:before="0" w:after="0"/>
              <w:contextualSpacing/>
              <w:rPr>
                <w:b w:val="0"/>
                <w:color w:val="000000" w:themeColor="text1"/>
                <w:sz w:val="18"/>
                <w:szCs w:val="24"/>
              </w:rPr>
            </w:pPr>
            <w:r w:rsidRPr="00C74D1B">
              <w:rPr>
                <w:b w:val="0"/>
                <w:color w:val="000000" w:themeColor="text1"/>
                <w:sz w:val="18"/>
                <w:szCs w:val="24"/>
              </w:rPr>
              <w:t>Capability for automated rail drawing.</w:t>
            </w:r>
          </w:p>
        </w:tc>
        <w:tc>
          <w:tcPr>
            <w:tcW w:w="567" w:type="dxa"/>
          </w:tcPr>
          <w:p w14:paraId="43AE0578" w14:textId="77777777" w:rsidR="00C77BE4" w:rsidRPr="00C74D1B" w:rsidRDefault="00C77BE4" w:rsidP="00A11466">
            <w:pPr>
              <w:pStyle w:val="ListParagraph"/>
              <w:ind w:left="0"/>
              <w:rPr>
                <w:color w:val="000000" w:themeColor="text1"/>
                <w:sz w:val="18"/>
              </w:rPr>
            </w:pPr>
          </w:p>
        </w:tc>
        <w:tc>
          <w:tcPr>
            <w:tcW w:w="567" w:type="dxa"/>
          </w:tcPr>
          <w:p w14:paraId="0614A623" w14:textId="77777777" w:rsidR="00C77BE4" w:rsidRPr="00C74D1B" w:rsidRDefault="00C77BE4" w:rsidP="00A11466">
            <w:pPr>
              <w:pStyle w:val="ListParagraph"/>
              <w:ind w:left="0"/>
              <w:rPr>
                <w:color w:val="000000" w:themeColor="text1"/>
                <w:sz w:val="18"/>
              </w:rPr>
            </w:pPr>
          </w:p>
        </w:tc>
        <w:tc>
          <w:tcPr>
            <w:tcW w:w="567" w:type="dxa"/>
          </w:tcPr>
          <w:p w14:paraId="61364283" w14:textId="77777777" w:rsidR="00C77BE4" w:rsidRPr="00C74D1B" w:rsidRDefault="00C77BE4" w:rsidP="00A11466">
            <w:pPr>
              <w:pStyle w:val="ListParagraph"/>
              <w:ind w:left="0"/>
              <w:rPr>
                <w:color w:val="000000" w:themeColor="text1"/>
                <w:sz w:val="18"/>
              </w:rPr>
            </w:pPr>
          </w:p>
        </w:tc>
        <w:tc>
          <w:tcPr>
            <w:tcW w:w="567" w:type="dxa"/>
          </w:tcPr>
          <w:p w14:paraId="79A28576" w14:textId="77777777" w:rsidR="00C77BE4" w:rsidRPr="00C74D1B" w:rsidRDefault="00C77BE4" w:rsidP="00A11466">
            <w:pPr>
              <w:pStyle w:val="ListParagraph"/>
              <w:ind w:left="0"/>
              <w:rPr>
                <w:color w:val="000000" w:themeColor="text1"/>
                <w:sz w:val="18"/>
              </w:rPr>
            </w:pPr>
          </w:p>
        </w:tc>
        <w:tc>
          <w:tcPr>
            <w:tcW w:w="567" w:type="dxa"/>
          </w:tcPr>
          <w:p w14:paraId="6AE6F2F4" w14:textId="77777777" w:rsidR="00C77BE4" w:rsidRPr="00C74D1B" w:rsidRDefault="00C77BE4" w:rsidP="00A11466">
            <w:pPr>
              <w:pStyle w:val="ListParagraph"/>
              <w:ind w:left="0"/>
              <w:rPr>
                <w:color w:val="000000" w:themeColor="text1"/>
                <w:sz w:val="18"/>
              </w:rPr>
            </w:pPr>
          </w:p>
        </w:tc>
        <w:tc>
          <w:tcPr>
            <w:tcW w:w="2977" w:type="dxa"/>
          </w:tcPr>
          <w:p w14:paraId="39037AD8" w14:textId="77777777" w:rsidR="00C77BE4" w:rsidRPr="00C74D1B" w:rsidRDefault="00C77BE4" w:rsidP="00A11466">
            <w:pPr>
              <w:pStyle w:val="ListParagraph"/>
              <w:ind w:left="0"/>
              <w:rPr>
                <w:color w:val="000000" w:themeColor="text1"/>
                <w:sz w:val="18"/>
              </w:rPr>
            </w:pPr>
          </w:p>
        </w:tc>
      </w:tr>
      <w:tr w:rsidR="00C77BE4" w:rsidRPr="00C74D1B" w14:paraId="08C781E9" w14:textId="77777777" w:rsidTr="00A11466">
        <w:tblPrEx>
          <w:tblCellMar>
            <w:top w:w="28" w:type="dxa"/>
            <w:bottom w:w="28" w:type="dxa"/>
          </w:tblCellMar>
        </w:tblPrEx>
        <w:trPr>
          <w:cantSplit/>
          <w:trHeight w:val="142"/>
        </w:trPr>
        <w:tc>
          <w:tcPr>
            <w:tcW w:w="1345" w:type="dxa"/>
          </w:tcPr>
          <w:p w14:paraId="0A6C5858" w14:textId="77777777" w:rsidR="00C77BE4" w:rsidRPr="00C74D1B" w:rsidRDefault="00C77BE4" w:rsidP="00A11466">
            <w:pPr>
              <w:rPr>
                <w:sz w:val="18"/>
                <w:szCs w:val="18"/>
              </w:rPr>
            </w:pPr>
            <w:r w:rsidRPr="00C74D1B">
              <w:rPr>
                <w:sz w:val="18"/>
                <w:szCs w:val="18"/>
              </w:rPr>
              <w:t>BRS25-Y3</w:t>
            </w:r>
          </w:p>
        </w:tc>
        <w:tc>
          <w:tcPr>
            <w:tcW w:w="2766" w:type="dxa"/>
          </w:tcPr>
          <w:p w14:paraId="7985CBB5" w14:textId="77777777" w:rsidR="00C77BE4" w:rsidRPr="00C74D1B" w:rsidRDefault="00C77BE4" w:rsidP="00A11466">
            <w:pPr>
              <w:pStyle w:val="Caption"/>
              <w:spacing w:before="0" w:after="0"/>
              <w:contextualSpacing/>
              <w:rPr>
                <w:b w:val="0"/>
                <w:color w:val="000000" w:themeColor="text1"/>
                <w:sz w:val="18"/>
                <w:szCs w:val="24"/>
              </w:rPr>
            </w:pPr>
            <w:r w:rsidRPr="00C74D1B">
              <w:rPr>
                <w:b w:val="0"/>
                <w:color w:val="000000" w:themeColor="text1"/>
                <w:sz w:val="18"/>
                <w:szCs w:val="24"/>
              </w:rPr>
              <w:t>Capability to automate rail drawing production, including profiles and cross sections.</w:t>
            </w:r>
          </w:p>
        </w:tc>
        <w:tc>
          <w:tcPr>
            <w:tcW w:w="567" w:type="dxa"/>
          </w:tcPr>
          <w:p w14:paraId="1CE4D13F" w14:textId="77777777" w:rsidR="00C77BE4" w:rsidRPr="00C74D1B" w:rsidRDefault="00C77BE4" w:rsidP="00A11466">
            <w:pPr>
              <w:pStyle w:val="ListParagraph"/>
              <w:ind w:left="0"/>
              <w:rPr>
                <w:color w:val="000000" w:themeColor="text1"/>
                <w:sz w:val="18"/>
              </w:rPr>
            </w:pPr>
          </w:p>
        </w:tc>
        <w:tc>
          <w:tcPr>
            <w:tcW w:w="567" w:type="dxa"/>
          </w:tcPr>
          <w:p w14:paraId="113C2658" w14:textId="77777777" w:rsidR="00C77BE4" w:rsidRPr="00C74D1B" w:rsidRDefault="00C77BE4" w:rsidP="00A11466">
            <w:pPr>
              <w:pStyle w:val="ListParagraph"/>
              <w:ind w:left="0"/>
              <w:rPr>
                <w:color w:val="000000" w:themeColor="text1"/>
                <w:sz w:val="18"/>
              </w:rPr>
            </w:pPr>
          </w:p>
        </w:tc>
        <w:tc>
          <w:tcPr>
            <w:tcW w:w="567" w:type="dxa"/>
          </w:tcPr>
          <w:p w14:paraId="4B97CA3F" w14:textId="77777777" w:rsidR="00C77BE4" w:rsidRPr="00C74D1B" w:rsidRDefault="00C77BE4" w:rsidP="00A11466">
            <w:pPr>
              <w:pStyle w:val="ListParagraph"/>
              <w:ind w:left="0"/>
              <w:rPr>
                <w:color w:val="000000" w:themeColor="text1"/>
                <w:sz w:val="18"/>
              </w:rPr>
            </w:pPr>
          </w:p>
        </w:tc>
        <w:tc>
          <w:tcPr>
            <w:tcW w:w="567" w:type="dxa"/>
          </w:tcPr>
          <w:p w14:paraId="1936A948" w14:textId="77777777" w:rsidR="00C77BE4" w:rsidRPr="00C74D1B" w:rsidRDefault="00C77BE4" w:rsidP="00A11466">
            <w:pPr>
              <w:pStyle w:val="ListParagraph"/>
              <w:ind w:left="0"/>
              <w:rPr>
                <w:color w:val="000000" w:themeColor="text1"/>
                <w:sz w:val="18"/>
              </w:rPr>
            </w:pPr>
          </w:p>
        </w:tc>
        <w:tc>
          <w:tcPr>
            <w:tcW w:w="567" w:type="dxa"/>
          </w:tcPr>
          <w:p w14:paraId="6108F330" w14:textId="77777777" w:rsidR="00C77BE4" w:rsidRPr="00C74D1B" w:rsidRDefault="00C77BE4" w:rsidP="00A11466">
            <w:pPr>
              <w:pStyle w:val="ListParagraph"/>
              <w:ind w:left="0"/>
              <w:rPr>
                <w:color w:val="000000" w:themeColor="text1"/>
                <w:sz w:val="18"/>
              </w:rPr>
            </w:pPr>
          </w:p>
        </w:tc>
        <w:tc>
          <w:tcPr>
            <w:tcW w:w="2977" w:type="dxa"/>
          </w:tcPr>
          <w:p w14:paraId="2F6675F2" w14:textId="77777777" w:rsidR="00C77BE4" w:rsidRPr="00C74D1B" w:rsidRDefault="00C77BE4" w:rsidP="00A11466">
            <w:pPr>
              <w:pStyle w:val="ListParagraph"/>
              <w:ind w:left="0"/>
              <w:rPr>
                <w:color w:val="000000" w:themeColor="text1"/>
                <w:sz w:val="18"/>
              </w:rPr>
            </w:pPr>
          </w:p>
        </w:tc>
      </w:tr>
      <w:tr w:rsidR="00C77BE4" w:rsidRPr="00C74D1B" w14:paraId="3B54D132" w14:textId="77777777" w:rsidTr="00A11466">
        <w:tblPrEx>
          <w:tblCellMar>
            <w:top w:w="28" w:type="dxa"/>
            <w:bottom w:w="28" w:type="dxa"/>
          </w:tblCellMar>
        </w:tblPrEx>
        <w:trPr>
          <w:cantSplit/>
          <w:trHeight w:val="142"/>
        </w:trPr>
        <w:tc>
          <w:tcPr>
            <w:tcW w:w="1345" w:type="dxa"/>
          </w:tcPr>
          <w:p w14:paraId="68CF7593" w14:textId="77777777" w:rsidR="00C77BE4" w:rsidRPr="00C74D1B" w:rsidRDefault="00C77BE4" w:rsidP="00A11466">
            <w:r w:rsidRPr="00C74D1B">
              <w:rPr>
                <w:sz w:val="18"/>
                <w:szCs w:val="18"/>
              </w:rPr>
              <w:t>BRS25-Y4</w:t>
            </w:r>
          </w:p>
        </w:tc>
        <w:tc>
          <w:tcPr>
            <w:tcW w:w="2766" w:type="dxa"/>
          </w:tcPr>
          <w:p w14:paraId="79DE6F80" w14:textId="77777777" w:rsidR="00C77BE4" w:rsidRPr="00C74D1B" w:rsidRDefault="00C77BE4" w:rsidP="00A11466">
            <w:pPr>
              <w:pStyle w:val="Caption"/>
              <w:spacing w:before="0" w:after="0"/>
              <w:contextualSpacing/>
              <w:rPr>
                <w:b w:val="0"/>
                <w:color w:val="000000" w:themeColor="text1"/>
                <w:sz w:val="18"/>
                <w:szCs w:val="24"/>
              </w:rPr>
            </w:pPr>
            <w:r w:rsidRPr="00C74D1B">
              <w:rPr>
                <w:b w:val="0"/>
                <w:color w:val="000000" w:themeColor="text1"/>
                <w:sz w:val="18"/>
                <w:szCs w:val="24"/>
              </w:rPr>
              <w:t>Capability for design and analyse rail and road corridors.</w:t>
            </w:r>
          </w:p>
        </w:tc>
        <w:tc>
          <w:tcPr>
            <w:tcW w:w="567" w:type="dxa"/>
          </w:tcPr>
          <w:p w14:paraId="65687F4D" w14:textId="77777777" w:rsidR="00C77BE4" w:rsidRPr="00C74D1B" w:rsidRDefault="00C77BE4" w:rsidP="00A11466">
            <w:pPr>
              <w:pStyle w:val="ListParagraph"/>
              <w:ind w:left="0"/>
              <w:rPr>
                <w:color w:val="000000" w:themeColor="text1"/>
                <w:sz w:val="18"/>
              </w:rPr>
            </w:pPr>
          </w:p>
        </w:tc>
        <w:tc>
          <w:tcPr>
            <w:tcW w:w="567" w:type="dxa"/>
          </w:tcPr>
          <w:p w14:paraId="74E8AC46" w14:textId="77777777" w:rsidR="00C77BE4" w:rsidRPr="00C74D1B" w:rsidRDefault="00C77BE4" w:rsidP="00A11466">
            <w:pPr>
              <w:pStyle w:val="ListParagraph"/>
              <w:ind w:left="0"/>
              <w:rPr>
                <w:color w:val="000000" w:themeColor="text1"/>
                <w:sz w:val="18"/>
              </w:rPr>
            </w:pPr>
          </w:p>
        </w:tc>
        <w:tc>
          <w:tcPr>
            <w:tcW w:w="567" w:type="dxa"/>
          </w:tcPr>
          <w:p w14:paraId="1D25EA93" w14:textId="77777777" w:rsidR="00C77BE4" w:rsidRPr="00C74D1B" w:rsidRDefault="00C77BE4" w:rsidP="00A11466">
            <w:pPr>
              <w:pStyle w:val="ListParagraph"/>
              <w:ind w:left="0"/>
              <w:rPr>
                <w:color w:val="000000" w:themeColor="text1"/>
                <w:sz w:val="18"/>
              </w:rPr>
            </w:pPr>
          </w:p>
        </w:tc>
        <w:tc>
          <w:tcPr>
            <w:tcW w:w="567" w:type="dxa"/>
          </w:tcPr>
          <w:p w14:paraId="52A4C7AB" w14:textId="77777777" w:rsidR="00C77BE4" w:rsidRPr="00C74D1B" w:rsidRDefault="00C77BE4" w:rsidP="00A11466">
            <w:pPr>
              <w:pStyle w:val="ListParagraph"/>
              <w:ind w:left="0"/>
              <w:rPr>
                <w:color w:val="000000" w:themeColor="text1"/>
                <w:sz w:val="18"/>
              </w:rPr>
            </w:pPr>
          </w:p>
        </w:tc>
        <w:tc>
          <w:tcPr>
            <w:tcW w:w="567" w:type="dxa"/>
          </w:tcPr>
          <w:p w14:paraId="168CC2CA" w14:textId="77777777" w:rsidR="00C77BE4" w:rsidRPr="00C74D1B" w:rsidRDefault="00C77BE4" w:rsidP="00A11466">
            <w:pPr>
              <w:pStyle w:val="ListParagraph"/>
              <w:ind w:left="0"/>
              <w:rPr>
                <w:color w:val="000000" w:themeColor="text1"/>
                <w:sz w:val="18"/>
              </w:rPr>
            </w:pPr>
          </w:p>
        </w:tc>
        <w:tc>
          <w:tcPr>
            <w:tcW w:w="2977" w:type="dxa"/>
          </w:tcPr>
          <w:p w14:paraId="311986CA" w14:textId="77777777" w:rsidR="00C77BE4" w:rsidRPr="00C74D1B" w:rsidRDefault="00C77BE4" w:rsidP="00A11466">
            <w:pPr>
              <w:pStyle w:val="ListParagraph"/>
              <w:ind w:left="0"/>
              <w:rPr>
                <w:color w:val="000000" w:themeColor="text1"/>
                <w:sz w:val="18"/>
              </w:rPr>
            </w:pPr>
          </w:p>
        </w:tc>
      </w:tr>
      <w:tr w:rsidR="00C77BE4" w:rsidRPr="00C74D1B" w14:paraId="5A14B6B4" w14:textId="77777777" w:rsidTr="00A11466">
        <w:tblPrEx>
          <w:tblCellMar>
            <w:top w:w="28" w:type="dxa"/>
            <w:bottom w:w="28" w:type="dxa"/>
          </w:tblCellMar>
        </w:tblPrEx>
        <w:trPr>
          <w:cantSplit/>
          <w:trHeight w:val="142"/>
        </w:trPr>
        <w:tc>
          <w:tcPr>
            <w:tcW w:w="1345" w:type="dxa"/>
          </w:tcPr>
          <w:p w14:paraId="3FEA2E86" w14:textId="77777777" w:rsidR="00C77BE4" w:rsidRPr="00C74D1B" w:rsidRDefault="00C77BE4" w:rsidP="00A11466">
            <w:r w:rsidRPr="00C74D1B">
              <w:rPr>
                <w:sz w:val="18"/>
                <w:szCs w:val="18"/>
              </w:rPr>
              <w:t>BRS25-Y5</w:t>
            </w:r>
          </w:p>
        </w:tc>
        <w:tc>
          <w:tcPr>
            <w:tcW w:w="2766" w:type="dxa"/>
          </w:tcPr>
          <w:p w14:paraId="1607AFD6" w14:textId="77777777" w:rsidR="00C77BE4" w:rsidRPr="00C74D1B" w:rsidRDefault="00C77BE4" w:rsidP="00A11466">
            <w:pPr>
              <w:pStyle w:val="Caption"/>
              <w:spacing w:before="0" w:after="0"/>
              <w:contextualSpacing/>
              <w:rPr>
                <w:b w:val="0"/>
                <w:color w:val="000000" w:themeColor="text1"/>
                <w:sz w:val="18"/>
                <w:szCs w:val="24"/>
              </w:rPr>
            </w:pPr>
            <w:r w:rsidRPr="00C74D1B">
              <w:rPr>
                <w:b w:val="0"/>
                <w:color w:val="000000" w:themeColor="text1"/>
                <w:sz w:val="18"/>
                <w:szCs w:val="24"/>
              </w:rPr>
              <w:t>Capability to design and place rail signals.</w:t>
            </w:r>
          </w:p>
        </w:tc>
        <w:tc>
          <w:tcPr>
            <w:tcW w:w="567" w:type="dxa"/>
          </w:tcPr>
          <w:p w14:paraId="3FF16076" w14:textId="77777777" w:rsidR="00C77BE4" w:rsidRPr="00C74D1B" w:rsidRDefault="00C77BE4" w:rsidP="00A11466">
            <w:pPr>
              <w:pStyle w:val="ListParagraph"/>
              <w:ind w:left="0"/>
              <w:rPr>
                <w:color w:val="000000" w:themeColor="text1"/>
                <w:sz w:val="18"/>
              </w:rPr>
            </w:pPr>
          </w:p>
        </w:tc>
        <w:tc>
          <w:tcPr>
            <w:tcW w:w="567" w:type="dxa"/>
          </w:tcPr>
          <w:p w14:paraId="2A0E5FCB" w14:textId="77777777" w:rsidR="00C77BE4" w:rsidRPr="00C74D1B" w:rsidRDefault="00C77BE4" w:rsidP="00A11466">
            <w:pPr>
              <w:pStyle w:val="ListParagraph"/>
              <w:ind w:left="0"/>
              <w:rPr>
                <w:color w:val="000000" w:themeColor="text1"/>
                <w:sz w:val="18"/>
              </w:rPr>
            </w:pPr>
          </w:p>
        </w:tc>
        <w:tc>
          <w:tcPr>
            <w:tcW w:w="567" w:type="dxa"/>
          </w:tcPr>
          <w:p w14:paraId="047DA8D2" w14:textId="77777777" w:rsidR="00C77BE4" w:rsidRPr="00C74D1B" w:rsidRDefault="00C77BE4" w:rsidP="00A11466">
            <w:pPr>
              <w:pStyle w:val="ListParagraph"/>
              <w:ind w:left="0"/>
              <w:rPr>
                <w:color w:val="000000" w:themeColor="text1"/>
                <w:sz w:val="18"/>
              </w:rPr>
            </w:pPr>
          </w:p>
        </w:tc>
        <w:tc>
          <w:tcPr>
            <w:tcW w:w="567" w:type="dxa"/>
          </w:tcPr>
          <w:p w14:paraId="63C22AFF" w14:textId="77777777" w:rsidR="00C77BE4" w:rsidRPr="00C74D1B" w:rsidRDefault="00C77BE4" w:rsidP="00A11466">
            <w:pPr>
              <w:pStyle w:val="ListParagraph"/>
              <w:ind w:left="0"/>
              <w:rPr>
                <w:color w:val="000000" w:themeColor="text1"/>
                <w:sz w:val="18"/>
              </w:rPr>
            </w:pPr>
          </w:p>
        </w:tc>
        <w:tc>
          <w:tcPr>
            <w:tcW w:w="567" w:type="dxa"/>
          </w:tcPr>
          <w:p w14:paraId="2AF86702" w14:textId="77777777" w:rsidR="00C77BE4" w:rsidRPr="00C74D1B" w:rsidRDefault="00C77BE4" w:rsidP="00A11466">
            <w:pPr>
              <w:pStyle w:val="ListParagraph"/>
              <w:ind w:left="0"/>
              <w:rPr>
                <w:color w:val="000000" w:themeColor="text1"/>
                <w:sz w:val="18"/>
              </w:rPr>
            </w:pPr>
          </w:p>
        </w:tc>
        <w:tc>
          <w:tcPr>
            <w:tcW w:w="2977" w:type="dxa"/>
          </w:tcPr>
          <w:p w14:paraId="1694808F" w14:textId="77777777" w:rsidR="00C77BE4" w:rsidRPr="00C74D1B" w:rsidRDefault="00C77BE4" w:rsidP="00A11466">
            <w:pPr>
              <w:pStyle w:val="ListParagraph"/>
              <w:ind w:left="0"/>
              <w:rPr>
                <w:color w:val="000000" w:themeColor="text1"/>
                <w:sz w:val="18"/>
              </w:rPr>
            </w:pPr>
          </w:p>
        </w:tc>
      </w:tr>
      <w:tr w:rsidR="00C77BE4" w:rsidRPr="00C74D1B" w14:paraId="7EEE160F" w14:textId="77777777" w:rsidTr="00A11466">
        <w:tblPrEx>
          <w:tblCellMar>
            <w:top w:w="28" w:type="dxa"/>
            <w:bottom w:w="28" w:type="dxa"/>
          </w:tblCellMar>
        </w:tblPrEx>
        <w:trPr>
          <w:cantSplit/>
          <w:trHeight w:val="142"/>
        </w:trPr>
        <w:tc>
          <w:tcPr>
            <w:tcW w:w="1345" w:type="dxa"/>
          </w:tcPr>
          <w:p w14:paraId="67B1FF8A" w14:textId="77777777" w:rsidR="00C77BE4" w:rsidRPr="00C74D1B" w:rsidRDefault="00C77BE4" w:rsidP="00A11466">
            <w:r w:rsidRPr="00C74D1B">
              <w:rPr>
                <w:sz w:val="18"/>
                <w:szCs w:val="18"/>
              </w:rPr>
              <w:t>BRS25-Y6</w:t>
            </w:r>
          </w:p>
        </w:tc>
        <w:tc>
          <w:tcPr>
            <w:tcW w:w="2766" w:type="dxa"/>
          </w:tcPr>
          <w:p w14:paraId="32A53D68" w14:textId="77777777" w:rsidR="00C77BE4" w:rsidRPr="00C74D1B" w:rsidRDefault="00C77BE4" w:rsidP="00A11466">
            <w:pPr>
              <w:pStyle w:val="Caption"/>
              <w:spacing w:before="0" w:after="0"/>
              <w:contextualSpacing/>
              <w:rPr>
                <w:b w:val="0"/>
                <w:color w:val="000000" w:themeColor="text1"/>
                <w:sz w:val="18"/>
                <w:szCs w:val="24"/>
              </w:rPr>
            </w:pPr>
            <w:r w:rsidRPr="00C74D1B">
              <w:rPr>
                <w:b w:val="0"/>
                <w:color w:val="000000" w:themeColor="text1"/>
                <w:sz w:val="18"/>
                <w:szCs w:val="24"/>
              </w:rPr>
              <w:t>Capability for design modelling – ability to easily integrate imagery, point clouds and 3D meshes into design and construction models.</w:t>
            </w:r>
          </w:p>
        </w:tc>
        <w:tc>
          <w:tcPr>
            <w:tcW w:w="567" w:type="dxa"/>
          </w:tcPr>
          <w:p w14:paraId="08318452" w14:textId="77777777" w:rsidR="00C77BE4" w:rsidRPr="00C74D1B" w:rsidRDefault="00C77BE4" w:rsidP="00A11466">
            <w:pPr>
              <w:pStyle w:val="ListParagraph"/>
              <w:ind w:left="0"/>
              <w:rPr>
                <w:color w:val="000000" w:themeColor="text1"/>
                <w:sz w:val="18"/>
              </w:rPr>
            </w:pPr>
          </w:p>
        </w:tc>
        <w:tc>
          <w:tcPr>
            <w:tcW w:w="567" w:type="dxa"/>
          </w:tcPr>
          <w:p w14:paraId="6EADE07A" w14:textId="77777777" w:rsidR="00C77BE4" w:rsidRPr="00C74D1B" w:rsidRDefault="00C77BE4" w:rsidP="00A11466">
            <w:pPr>
              <w:pStyle w:val="ListParagraph"/>
              <w:ind w:left="0"/>
              <w:rPr>
                <w:color w:val="000000" w:themeColor="text1"/>
                <w:sz w:val="18"/>
              </w:rPr>
            </w:pPr>
          </w:p>
        </w:tc>
        <w:tc>
          <w:tcPr>
            <w:tcW w:w="567" w:type="dxa"/>
          </w:tcPr>
          <w:p w14:paraId="1F89AC59" w14:textId="77777777" w:rsidR="00C77BE4" w:rsidRPr="00C74D1B" w:rsidRDefault="00C77BE4" w:rsidP="00A11466">
            <w:pPr>
              <w:pStyle w:val="ListParagraph"/>
              <w:ind w:left="0"/>
              <w:rPr>
                <w:color w:val="000000" w:themeColor="text1"/>
                <w:sz w:val="18"/>
              </w:rPr>
            </w:pPr>
          </w:p>
        </w:tc>
        <w:tc>
          <w:tcPr>
            <w:tcW w:w="567" w:type="dxa"/>
          </w:tcPr>
          <w:p w14:paraId="7FA587E7" w14:textId="77777777" w:rsidR="00C77BE4" w:rsidRPr="00C74D1B" w:rsidRDefault="00C77BE4" w:rsidP="00A11466">
            <w:pPr>
              <w:pStyle w:val="ListParagraph"/>
              <w:ind w:left="0"/>
              <w:rPr>
                <w:color w:val="000000" w:themeColor="text1"/>
                <w:sz w:val="18"/>
              </w:rPr>
            </w:pPr>
          </w:p>
        </w:tc>
        <w:tc>
          <w:tcPr>
            <w:tcW w:w="567" w:type="dxa"/>
          </w:tcPr>
          <w:p w14:paraId="0C5BA441" w14:textId="77777777" w:rsidR="00C77BE4" w:rsidRPr="00C74D1B" w:rsidRDefault="00C77BE4" w:rsidP="00A11466">
            <w:pPr>
              <w:pStyle w:val="ListParagraph"/>
              <w:ind w:left="0"/>
              <w:rPr>
                <w:color w:val="000000" w:themeColor="text1"/>
                <w:sz w:val="18"/>
              </w:rPr>
            </w:pPr>
          </w:p>
        </w:tc>
        <w:tc>
          <w:tcPr>
            <w:tcW w:w="2977" w:type="dxa"/>
          </w:tcPr>
          <w:p w14:paraId="32B9047E" w14:textId="77777777" w:rsidR="00C77BE4" w:rsidRPr="00C74D1B" w:rsidRDefault="00C77BE4" w:rsidP="00A11466">
            <w:pPr>
              <w:pStyle w:val="ListParagraph"/>
              <w:ind w:left="0"/>
              <w:rPr>
                <w:color w:val="000000" w:themeColor="text1"/>
                <w:sz w:val="18"/>
              </w:rPr>
            </w:pPr>
          </w:p>
        </w:tc>
      </w:tr>
      <w:tr w:rsidR="00C77BE4" w:rsidRPr="00C74D1B" w14:paraId="52781B25" w14:textId="77777777" w:rsidTr="00A11466">
        <w:tblPrEx>
          <w:tblCellMar>
            <w:top w:w="28" w:type="dxa"/>
            <w:bottom w:w="28" w:type="dxa"/>
          </w:tblCellMar>
        </w:tblPrEx>
        <w:trPr>
          <w:cantSplit/>
          <w:trHeight w:val="142"/>
        </w:trPr>
        <w:tc>
          <w:tcPr>
            <w:tcW w:w="1345" w:type="dxa"/>
          </w:tcPr>
          <w:p w14:paraId="0ED137CF" w14:textId="77777777" w:rsidR="00C77BE4" w:rsidRPr="00C74D1B" w:rsidRDefault="00C77BE4" w:rsidP="00A11466">
            <w:r w:rsidRPr="00C74D1B">
              <w:rPr>
                <w:sz w:val="18"/>
                <w:szCs w:val="18"/>
              </w:rPr>
              <w:t>BRS25-Y7</w:t>
            </w:r>
          </w:p>
        </w:tc>
        <w:tc>
          <w:tcPr>
            <w:tcW w:w="2766" w:type="dxa"/>
          </w:tcPr>
          <w:p w14:paraId="0B56CB81" w14:textId="77777777" w:rsidR="00C77BE4" w:rsidRPr="00C74D1B" w:rsidRDefault="00C77BE4" w:rsidP="00A11466">
            <w:pPr>
              <w:pStyle w:val="Caption"/>
              <w:spacing w:before="0" w:after="0"/>
              <w:contextualSpacing/>
              <w:rPr>
                <w:b w:val="0"/>
                <w:color w:val="000000" w:themeColor="text1"/>
                <w:sz w:val="18"/>
                <w:szCs w:val="24"/>
              </w:rPr>
            </w:pPr>
            <w:r w:rsidRPr="00C74D1B">
              <w:rPr>
                <w:b w:val="0"/>
                <w:color w:val="000000" w:themeColor="text1"/>
                <w:sz w:val="18"/>
                <w:szCs w:val="24"/>
              </w:rPr>
              <w:t>Capability to design rail track drainage systems and geometry.</w:t>
            </w:r>
          </w:p>
        </w:tc>
        <w:tc>
          <w:tcPr>
            <w:tcW w:w="567" w:type="dxa"/>
          </w:tcPr>
          <w:p w14:paraId="1BC9DC65" w14:textId="77777777" w:rsidR="00C77BE4" w:rsidRPr="00C74D1B" w:rsidRDefault="00C77BE4" w:rsidP="00A11466">
            <w:pPr>
              <w:pStyle w:val="ListParagraph"/>
              <w:ind w:left="0"/>
              <w:rPr>
                <w:color w:val="000000" w:themeColor="text1"/>
                <w:sz w:val="18"/>
              </w:rPr>
            </w:pPr>
          </w:p>
        </w:tc>
        <w:tc>
          <w:tcPr>
            <w:tcW w:w="567" w:type="dxa"/>
          </w:tcPr>
          <w:p w14:paraId="2A18E1F0" w14:textId="77777777" w:rsidR="00C77BE4" w:rsidRPr="00C74D1B" w:rsidRDefault="00C77BE4" w:rsidP="00A11466">
            <w:pPr>
              <w:pStyle w:val="ListParagraph"/>
              <w:ind w:left="0"/>
              <w:rPr>
                <w:color w:val="000000" w:themeColor="text1"/>
                <w:sz w:val="18"/>
              </w:rPr>
            </w:pPr>
          </w:p>
        </w:tc>
        <w:tc>
          <w:tcPr>
            <w:tcW w:w="567" w:type="dxa"/>
          </w:tcPr>
          <w:p w14:paraId="17A08676" w14:textId="77777777" w:rsidR="00C77BE4" w:rsidRPr="00C74D1B" w:rsidRDefault="00C77BE4" w:rsidP="00A11466">
            <w:pPr>
              <w:pStyle w:val="ListParagraph"/>
              <w:ind w:left="0"/>
              <w:rPr>
                <w:color w:val="000000" w:themeColor="text1"/>
                <w:sz w:val="18"/>
              </w:rPr>
            </w:pPr>
          </w:p>
        </w:tc>
        <w:tc>
          <w:tcPr>
            <w:tcW w:w="567" w:type="dxa"/>
          </w:tcPr>
          <w:p w14:paraId="04532148" w14:textId="77777777" w:rsidR="00C77BE4" w:rsidRPr="00C74D1B" w:rsidRDefault="00C77BE4" w:rsidP="00A11466">
            <w:pPr>
              <w:pStyle w:val="ListParagraph"/>
              <w:ind w:left="0"/>
              <w:rPr>
                <w:color w:val="000000" w:themeColor="text1"/>
                <w:sz w:val="18"/>
              </w:rPr>
            </w:pPr>
          </w:p>
        </w:tc>
        <w:tc>
          <w:tcPr>
            <w:tcW w:w="567" w:type="dxa"/>
          </w:tcPr>
          <w:p w14:paraId="0430746B" w14:textId="77777777" w:rsidR="00C77BE4" w:rsidRPr="00C74D1B" w:rsidRDefault="00C77BE4" w:rsidP="00A11466">
            <w:pPr>
              <w:pStyle w:val="ListParagraph"/>
              <w:ind w:left="0"/>
              <w:rPr>
                <w:color w:val="000000" w:themeColor="text1"/>
                <w:sz w:val="18"/>
              </w:rPr>
            </w:pPr>
          </w:p>
        </w:tc>
        <w:tc>
          <w:tcPr>
            <w:tcW w:w="2977" w:type="dxa"/>
          </w:tcPr>
          <w:p w14:paraId="51EED542" w14:textId="77777777" w:rsidR="00C77BE4" w:rsidRPr="00C74D1B" w:rsidRDefault="00C77BE4" w:rsidP="00A11466">
            <w:pPr>
              <w:pStyle w:val="ListParagraph"/>
              <w:ind w:left="0"/>
              <w:rPr>
                <w:color w:val="000000" w:themeColor="text1"/>
                <w:sz w:val="18"/>
              </w:rPr>
            </w:pPr>
          </w:p>
        </w:tc>
      </w:tr>
      <w:tr w:rsidR="00C77BE4" w:rsidRPr="00C74D1B" w14:paraId="60BA556E" w14:textId="77777777" w:rsidTr="00A11466">
        <w:tblPrEx>
          <w:tblCellMar>
            <w:top w:w="28" w:type="dxa"/>
            <w:bottom w:w="28" w:type="dxa"/>
          </w:tblCellMar>
        </w:tblPrEx>
        <w:trPr>
          <w:cantSplit/>
          <w:trHeight w:val="142"/>
        </w:trPr>
        <w:tc>
          <w:tcPr>
            <w:tcW w:w="1345" w:type="dxa"/>
          </w:tcPr>
          <w:p w14:paraId="64B62FEF" w14:textId="77777777" w:rsidR="00C77BE4" w:rsidRPr="00C74D1B" w:rsidRDefault="00C77BE4" w:rsidP="00A11466">
            <w:r w:rsidRPr="00C74D1B">
              <w:rPr>
                <w:sz w:val="18"/>
                <w:szCs w:val="18"/>
              </w:rPr>
              <w:t>BRS25-Y8</w:t>
            </w:r>
          </w:p>
        </w:tc>
        <w:tc>
          <w:tcPr>
            <w:tcW w:w="2766" w:type="dxa"/>
          </w:tcPr>
          <w:p w14:paraId="3C59C754" w14:textId="77777777" w:rsidR="00C77BE4" w:rsidRPr="00C74D1B" w:rsidRDefault="00C77BE4" w:rsidP="00A11466">
            <w:pPr>
              <w:pStyle w:val="Caption"/>
              <w:spacing w:before="0" w:after="0"/>
              <w:contextualSpacing/>
              <w:rPr>
                <w:b w:val="0"/>
                <w:color w:val="000000" w:themeColor="text1"/>
                <w:sz w:val="18"/>
                <w:szCs w:val="24"/>
              </w:rPr>
            </w:pPr>
            <w:r w:rsidRPr="00C74D1B">
              <w:rPr>
                <w:b w:val="0"/>
                <w:color w:val="000000" w:themeColor="text1"/>
                <w:sz w:val="18"/>
                <w:szCs w:val="24"/>
              </w:rPr>
              <w:t>Capability to design yard, station, and siding.</w:t>
            </w:r>
          </w:p>
        </w:tc>
        <w:tc>
          <w:tcPr>
            <w:tcW w:w="567" w:type="dxa"/>
          </w:tcPr>
          <w:p w14:paraId="5B40C3BF" w14:textId="77777777" w:rsidR="00C77BE4" w:rsidRPr="00C74D1B" w:rsidRDefault="00C77BE4" w:rsidP="00A11466">
            <w:pPr>
              <w:pStyle w:val="ListParagraph"/>
              <w:ind w:left="0"/>
              <w:rPr>
                <w:color w:val="000000" w:themeColor="text1"/>
                <w:sz w:val="18"/>
              </w:rPr>
            </w:pPr>
          </w:p>
        </w:tc>
        <w:tc>
          <w:tcPr>
            <w:tcW w:w="567" w:type="dxa"/>
          </w:tcPr>
          <w:p w14:paraId="5EA2553F" w14:textId="77777777" w:rsidR="00C77BE4" w:rsidRPr="00C74D1B" w:rsidRDefault="00C77BE4" w:rsidP="00A11466">
            <w:pPr>
              <w:pStyle w:val="ListParagraph"/>
              <w:ind w:left="0"/>
              <w:rPr>
                <w:color w:val="000000" w:themeColor="text1"/>
                <w:sz w:val="18"/>
              </w:rPr>
            </w:pPr>
          </w:p>
        </w:tc>
        <w:tc>
          <w:tcPr>
            <w:tcW w:w="567" w:type="dxa"/>
          </w:tcPr>
          <w:p w14:paraId="14AD2A15" w14:textId="77777777" w:rsidR="00C77BE4" w:rsidRPr="00C74D1B" w:rsidRDefault="00C77BE4" w:rsidP="00A11466">
            <w:pPr>
              <w:pStyle w:val="ListParagraph"/>
              <w:ind w:left="0"/>
              <w:rPr>
                <w:color w:val="000000" w:themeColor="text1"/>
                <w:sz w:val="18"/>
              </w:rPr>
            </w:pPr>
          </w:p>
        </w:tc>
        <w:tc>
          <w:tcPr>
            <w:tcW w:w="567" w:type="dxa"/>
          </w:tcPr>
          <w:p w14:paraId="52341316" w14:textId="77777777" w:rsidR="00C77BE4" w:rsidRPr="00C74D1B" w:rsidRDefault="00C77BE4" w:rsidP="00A11466">
            <w:pPr>
              <w:pStyle w:val="ListParagraph"/>
              <w:ind w:left="0"/>
              <w:rPr>
                <w:color w:val="000000" w:themeColor="text1"/>
                <w:sz w:val="18"/>
              </w:rPr>
            </w:pPr>
          </w:p>
        </w:tc>
        <w:tc>
          <w:tcPr>
            <w:tcW w:w="567" w:type="dxa"/>
          </w:tcPr>
          <w:p w14:paraId="32CD1A52" w14:textId="77777777" w:rsidR="00C77BE4" w:rsidRPr="00C74D1B" w:rsidRDefault="00C77BE4" w:rsidP="00A11466">
            <w:pPr>
              <w:pStyle w:val="ListParagraph"/>
              <w:ind w:left="0"/>
              <w:rPr>
                <w:color w:val="000000" w:themeColor="text1"/>
                <w:sz w:val="18"/>
              </w:rPr>
            </w:pPr>
          </w:p>
        </w:tc>
        <w:tc>
          <w:tcPr>
            <w:tcW w:w="2977" w:type="dxa"/>
          </w:tcPr>
          <w:p w14:paraId="017781C7" w14:textId="77777777" w:rsidR="00C77BE4" w:rsidRPr="00C74D1B" w:rsidRDefault="00C77BE4" w:rsidP="00A11466">
            <w:pPr>
              <w:pStyle w:val="ListParagraph"/>
              <w:ind w:left="0"/>
              <w:rPr>
                <w:color w:val="000000" w:themeColor="text1"/>
                <w:sz w:val="18"/>
              </w:rPr>
            </w:pPr>
          </w:p>
        </w:tc>
      </w:tr>
      <w:tr w:rsidR="00C77BE4" w:rsidRPr="00C74D1B" w14:paraId="3086B37B" w14:textId="77777777" w:rsidTr="00A11466">
        <w:tblPrEx>
          <w:tblCellMar>
            <w:top w:w="28" w:type="dxa"/>
            <w:bottom w:w="28" w:type="dxa"/>
          </w:tblCellMar>
        </w:tblPrEx>
        <w:trPr>
          <w:cantSplit/>
          <w:trHeight w:val="142"/>
        </w:trPr>
        <w:tc>
          <w:tcPr>
            <w:tcW w:w="1345" w:type="dxa"/>
          </w:tcPr>
          <w:p w14:paraId="676C4842" w14:textId="77777777" w:rsidR="00C77BE4" w:rsidRPr="00C74D1B" w:rsidRDefault="00C77BE4" w:rsidP="00A11466">
            <w:r w:rsidRPr="00C74D1B">
              <w:rPr>
                <w:sz w:val="18"/>
                <w:szCs w:val="18"/>
              </w:rPr>
              <w:t>BRS25-Y9</w:t>
            </w:r>
          </w:p>
        </w:tc>
        <w:tc>
          <w:tcPr>
            <w:tcW w:w="2766" w:type="dxa"/>
          </w:tcPr>
          <w:p w14:paraId="401CF57A" w14:textId="77777777" w:rsidR="00C77BE4" w:rsidRPr="00C74D1B" w:rsidRDefault="00C77BE4" w:rsidP="00A11466">
            <w:pPr>
              <w:pStyle w:val="Caption"/>
              <w:spacing w:before="0" w:after="0"/>
              <w:contextualSpacing/>
              <w:rPr>
                <w:b w:val="0"/>
                <w:color w:val="000000" w:themeColor="text1"/>
                <w:sz w:val="18"/>
                <w:szCs w:val="24"/>
              </w:rPr>
            </w:pPr>
            <w:r w:rsidRPr="00C74D1B">
              <w:rPr>
                <w:b w:val="0"/>
                <w:color w:val="000000" w:themeColor="text1"/>
                <w:sz w:val="18"/>
                <w:szCs w:val="24"/>
              </w:rPr>
              <w:t>Capability to design rail overhead line systems.</w:t>
            </w:r>
          </w:p>
        </w:tc>
        <w:tc>
          <w:tcPr>
            <w:tcW w:w="567" w:type="dxa"/>
          </w:tcPr>
          <w:p w14:paraId="32021992" w14:textId="77777777" w:rsidR="00C77BE4" w:rsidRPr="00C74D1B" w:rsidRDefault="00C77BE4" w:rsidP="00A11466">
            <w:pPr>
              <w:pStyle w:val="ListParagraph"/>
              <w:ind w:left="0"/>
              <w:rPr>
                <w:color w:val="000000" w:themeColor="text1"/>
                <w:sz w:val="18"/>
              </w:rPr>
            </w:pPr>
          </w:p>
        </w:tc>
        <w:tc>
          <w:tcPr>
            <w:tcW w:w="567" w:type="dxa"/>
          </w:tcPr>
          <w:p w14:paraId="159BBE1F" w14:textId="77777777" w:rsidR="00C77BE4" w:rsidRPr="00C74D1B" w:rsidRDefault="00C77BE4" w:rsidP="00A11466">
            <w:pPr>
              <w:pStyle w:val="ListParagraph"/>
              <w:ind w:left="0"/>
              <w:rPr>
                <w:color w:val="000000" w:themeColor="text1"/>
                <w:sz w:val="18"/>
              </w:rPr>
            </w:pPr>
          </w:p>
        </w:tc>
        <w:tc>
          <w:tcPr>
            <w:tcW w:w="567" w:type="dxa"/>
          </w:tcPr>
          <w:p w14:paraId="12D97B10" w14:textId="77777777" w:rsidR="00C77BE4" w:rsidRPr="00C74D1B" w:rsidRDefault="00C77BE4" w:rsidP="00A11466">
            <w:pPr>
              <w:pStyle w:val="ListParagraph"/>
              <w:ind w:left="0"/>
              <w:rPr>
                <w:color w:val="000000" w:themeColor="text1"/>
                <w:sz w:val="18"/>
              </w:rPr>
            </w:pPr>
          </w:p>
        </w:tc>
        <w:tc>
          <w:tcPr>
            <w:tcW w:w="567" w:type="dxa"/>
          </w:tcPr>
          <w:p w14:paraId="3C52D973" w14:textId="77777777" w:rsidR="00C77BE4" w:rsidRPr="00C74D1B" w:rsidRDefault="00C77BE4" w:rsidP="00A11466">
            <w:pPr>
              <w:pStyle w:val="ListParagraph"/>
              <w:ind w:left="0"/>
              <w:rPr>
                <w:color w:val="000000" w:themeColor="text1"/>
                <w:sz w:val="18"/>
              </w:rPr>
            </w:pPr>
          </w:p>
        </w:tc>
        <w:tc>
          <w:tcPr>
            <w:tcW w:w="567" w:type="dxa"/>
          </w:tcPr>
          <w:p w14:paraId="516CD2F0" w14:textId="77777777" w:rsidR="00C77BE4" w:rsidRPr="00C74D1B" w:rsidRDefault="00C77BE4" w:rsidP="00A11466">
            <w:pPr>
              <w:pStyle w:val="ListParagraph"/>
              <w:ind w:left="0"/>
              <w:rPr>
                <w:color w:val="000000" w:themeColor="text1"/>
                <w:sz w:val="18"/>
              </w:rPr>
            </w:pPr>
          </w:p>
        </w:tc>
        <w:tc>
          <w:tcPr>
            <w:tcW w:w="2977" w:type="dxa"/>
          </w:tcPr>
          <w:p w14:paraId="56E529F0" w14:textId="77777777" w:rsidR="00C77BE4" w:rsidRPr="00C74D1B" w:rsidRDefault="00C77BE4" w:rsidP="00A11466">
            <w:pPr>
              <w:pStyle w:val="ListParagraph"/>
              <w:ind w:left="0"/>
              <w:rPr>
                <w:color w:val="000000" w:themeColor="text1"/>
                <w:sz w:val="18"/>
              </w:rPr>
            </w:pPr>
          </w:p>
        </w:tc>
      </w:tr>
      <w:tr w:rsidR="00C77BE4" w:rsidRPr="00C74D1B" w14:paraId="09425D95" w14:textId="77777777" w:rsidTr="00A11466">
        <w:tblPrEx>
          <w:tblCellMar>
            <w:top w:w="28" w:type="dxa"/>
            <w:bottom w:w="28" w:type="dxa"/>
          </w:tblCellMar>
        </w:tblPrEx>
        <w:trPr>
          <w:cantSplit/>
          <w:trHeight w:val="142"/>
        </w:trPr>
        <w:tc>
          <w:tcPr>
            <w:tcW w:w="1345" w:type="dxa"/>
          </w:tcPr>
          <w:p w14:paraId="3AA0409D" w14:textId="77777777" w:rsidR="00C77BE4" w:rsidRPr="00C74D1B" w:rsidRDefault="00C77BE4" w:rsidP="00A11466">
            <w:r w:rsidRPr="00C74D1B">
              <w:rPr>
                <w:sz w:val="18"/>
                <w:szCs w:val="18"/>
              </w:rPr>
              <w:t>BRS25-Y10</w:t>
            </w:r>
          </w:p>
        </w:tc>
        <w:tc>
          <w:tcPr>
            <w:tcW w:w="2766" w:type="dxa"/>
          </w:tcPr>
          <w:p w14:paraId="30DB9317" w14:textId="77777777" w:rsidR="00C77BE4" w:rsidRPr="00C74D1B" w:rsidRDefault="00C77BE4" w:rsidP="00A11466">
            <w:pPr>
              <w:pStyle w:val="Caption"/>
              <w:spacing w:before="0" w:after="0"/>
              <w:contextualSpacing/>
              <w:rPr>
                <w:b w:val="0"/>
                <w:color w:val="000000" w:themeColor="text1"/>
                <w:sz w:val="18"/>
                <w:szCs w:val="24"/>
              </w:rPr>
            </w:pPr>
            <w:r w:rsidRPr="00C74D1B">
              <w:rPr>
                <w:b w:val="0"/>
                <w:color w:val="000000" w:themeColor="text1"/>
                <w:sz w:val="18"/>
                <w:szCs w:val="24"/>
              </w:rPr>
              <w:t>Capability to reuse common design layouts.</w:t>
            </w:r>
          </w:p>
        </w:tc>
        <w:tc>
          <w:tcPr>
            <w:tcW w:w="567" w:type="dxa"/>
          </w:tcPr>
          <w:p w14:paraId="72A69AD7" w14:textId="77777777" w:rsidR="00C77BE4" w:rsidRPr="00C74D1B" w:rsidRDefault="00C77BE4" w:rsidP="00A11466">
            <w:pPr>
              <w:pStyle w:val="ListParagraph"/>
              <w:ind w:left="0"/>
              <w:rPr>
                <w:color w:val="000000" w:themeColor="text1"/>
                <w:sz w:val="18"/>
              </w:rPr>
            </w:pPr>
          </w:p>
        </w:tc>
        <w:tc>
          <w:tcPr>
            <w:tcW w:w="567" w:type="dxa"/>
          </w:tcPr>
          <w:p w14:paraId="7C8F20DD" w14:textId="77777777" w:rsidR="00C77BE4" w:rsidRPr="00C74D1B" w:rsidRDefault="00C77BE4" w:rsidP="00A11466">
            <w:pPr>
              <w:pStyle w:val="ListParagraph"/>
              <w:ind w:left="0"/>
              <w:rPr>
                <w:color w:val="000000" w:themeColor="text1"/>
                <w:sz w:val="18"/>
              </w:rPr>
            </w:pPr>
          </w:p>
        </w:tc>
        <w:tc>
          <w:tcPr>
            <w:tcW w:w="567" w:type="dxa"/>
          </w:tcPr>
          <w:p w14:paraId="19ECBABE" w14:textId="77777777" w:rsidR="00C77BE4" w:rsidRPr="00C74D1B" w:rsidRDefault="00C77BE4" w:rsidP="00A11466">
            <w:pPr>
              <w:pStyle w:val="ListParagraph"/>
              <w:ind w:left="0"/>
              <w:rPr>
                <w:color w:val="000000" w:themeColor="text1"/>
                <w:sz w:val="18"/>
              </w:rPr>
            </w:pPr>
          </w:p>
        </w:tc>
        <w:tc>
          <w:tcPr>
            <w:tcW w:w="567" w:type="dxa"/>
          </w:tcPr>
          <w:p w14:paraId="29C4D9A0" w14:textId="77777777" w:rsidR="00C77BE4" w:rsidRPr="00C74D1B" w:rsidRDefault="00C77BE4" w:rsidP="00A11466">
            <w:pPr>
              <w:pStyle w:val="ListParagraph"/>
              <w:ind w:left="0"/>
              <w:rPr>
                <w:color w:val="000000" w:themeColor="text1"/>
                <w:sz w:val="18"/>
              </w:rPr>
            </w:pPr>
          </w:p>
        </w:tc>
        <w:tc>
          <w:tcPr>
            <w:tcW w:w="567" w:type="dxa"/>
          </w:tcPr>
          <w:p w14:paraId="7FDD975A" w14:textId="77777777" w:rsidR="00C77BE4" w:rsidRPr="00C74D1B" w:rsidRDefault="00C77BE4" w:rsidP="00A11466">
            <w:pPr>
              <w:pStyle w:val="ListParagraph"/>
              <w:ind w:left="0"/>
              <w:rPr>
                <w:color w:val="000000" w:themeColor="text1"/>
                <w:sz w:val="18"/>
              </w:rPr>
            </w:pPr>
          </w:p>
        </w:tc>
        <w:tc>
          <w:tcPr>
            <w:tcW w:w="2977" w:type="dxa"/>
          </w:tcPr>
          <w:p w14:paraId="73045BCB" w14:textId="77777777" w:rsidR="00C77BE4" w:rsidRPr="00C74D1B" w:rsidRDefault="00C77BE4" w:rsidP="00A11466">
            <w:pPr>
              <w:pStyle w:val="ListParagraph"/>
              <w:ind w:left="0"/>
              <w:rPr>
                <w:color w:val="000000" w:themeColor="text1"/>
                <w:sz w:val="18"/>
              </w:rPr>
            </w:pPr>
          </w:p>
        </w:tc>
      </w:tr>
    </w:tbl>
    <w:p w14:paraId="520CC0B8" w14:textId="77777777" w:rsidR="00C77BE4" w:rsidRPr="00C74D1B" w:rsidRDefault="00C77BE4" w:rsidP="00C77BE4"/>
    <w:p w14:paraId="6BF4FBA3" w14:textId="1234EB16" w:rsidR="00C77BE4" w:rsidRPr="00C74D1B" w:rsidRDefault="00C77BE4" w:rsidP="00576FB1">
      <w:pPr>
        <w:pStyle w:val="Heading3"/>
      </w:pPr>
      <w:bookmarkStart w:id="155" w:name="_Toc99103784"/>
      <w:r w:rsidRPr="00C74D1B">
        <w:t>Perform road design</w:t>
      </w:r>
      <w:bookmarkEnd w:id="155"/>
    </w:p>
    <w:p w14:paraId="3066A004"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5F8262AE" w14:textId="77777777" w:rsidTr="00A11466">
        <w:trPr>
          <w:trHeight w:val="1742"/>
        </w:trPr>
        <w:tc>
          <w:tcPr>
            <w:tcW w:w="1345" w:type="dxa"/>
            <w:shd w:val="clear" w:color="auto" w:fill="EEECE1" w:themeFill="background2"/>
          </w:tcPr>
          <w:p w14:paraId="6C158068"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0FEC1683"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6F285576"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796380B5"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794D8EDF"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2F6EE93D"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4CF6961C"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2AE99EEB"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742BBFC7" w14:textId="77777777" w:rsidTr="00A11466">
        <w:trPr>
          <w:trHeight w:val="142"/>
        </w:trPr>
        <w:tc>
          <w:tcPr>
            <w:tcW w:w="1345" w:type="dxa"/>
          </w:tcPr>
          <w:p w14:paraId="281087BA" w14:textId="77777777" w:rsidR="00C77BE4" w:rsidRPr="00C74D1B" w:rsidRDefault="00C77BE4" w:rsidP="00A11466">
            <w:pPr>
              <w:pStyle w:val="ListParagraph"/>
              <w:ind w:left="0"/>
              <w:contextualSpacing w:val="0"/>
              <w:rPr>
                <w:sz w:val="18"/>
                <w:szCs w:val="18"/>
              </w:rPr>
            </w:pPr>
          </w:p>
        </w:tc>
        <w:tc>
          <w:tcPr>
            <w:tcW w:w="2766" w:type="dxa"/>
          </w:tcPr>
          <w:p w14:paraId="1D33AE3C" w14:textId="77777777" w:rsidR="00C77BE4" w:rsidRPr="00C74D1B" w:rsidRDefault="00C77BE4" w:rsidP="00A11466">
            <w:pPr>
              <w:rPr>
                <w:color w:val="000000" w:themeColor="text1"/>
                <w:sz w:val="18"/>
                <w:szCs w:val="18"/>
              </w:rPr>
            </w:pPr>
          </w:p>
        </w:tc>
        <w:tc>
          <w:tcPr>
            <w:tcW w:w="567" w:type="dxa"/>
          </w:tcPr>
          <w:p w14:paraId="62AFE818" w14:textId="77777777" w:rsidR="00C77BE4" w:rsidRPr="00C74D1B" w:rsidRDefault="00C77BE4" w:rsidP="00A11466">
            <w:pPr>
              <w:pStyle w:val="ListParagraph"/>
              <w:ind w:left="0"/>
              <w:rPr>
                <w:color w:val="000000" w:themeColor="text1"/>
                <w:sz w:val="18"/>
              </w:rPr>
            </w:pPr>
          </w:p>
        </w:tc>
        <w:tc>
          <w:tcPr>
            <w:tcW w:w="567" w:type="dxa"/>
          </w:tcPr>
          <w:p w14:paraId="1167D8AF" w14:textId="77777777" w:rsidR="00C77BE4" w:rsidRPr="00C74D1B" w:rsidRDefault="00C77BE4" w:rsidP="00A11466">
            <w:pPr>
              <w:pStyle w:val="ListParagraph"/>
              <w:ind w:left="0"/>
              <w:rPr>
                <w:color w:val="000000" w:themeColor="text1"/>
                <w:sz w:val="18"/>
              </w:rPr>
            </w:pPr>
          </w:p>
        </w:tc>
        <w:tc>
          <w:tcPr>
            <w:tcW w:w="567" w:type="dxa"/>
          </w:tcPr>
          <w:p w14:paraId="57F05DA2" w14:textId="77777777" w:rsidR="00C77BE4" w:rsidRPr="00C74D1B" w:rsidRDefault="00C77BE4" w:rsidP="00A11466">
            <w:pPr>
              <w:pStyle w:val="ListParagraph"/>
              <w:ind w:left="0"/>
              <w:rPr>
                <w:color w:val="000000" w:themeColor="text1"/>
                <w:sz w:val="18"/>
              </w:rPr>
            </w:pPr>
          </w:p>
        </w:tc>
        <w:tc>
          <w:tcPr>
            <w:tcW w:w="567" w:type="dxa"/>
          </w:tcPr>
          <w:p w14:paraId="3B44E233" w14:textId="77777777" w:rsidR="00C77BE4" w:rsidRPr="00C74D1B" w:rsidRDefault="00C77BE4" w:rsidP="00A11466">
            <w:pPr>
              <w:pStyle w:val="ListParagraph"/>
              <w:ind w:left="0"/>
              <w:rPr>
                <w:color w:val="000000" w:themeColor="text1"/>
                <w:sz w:val="18"/>
              </w:rPr>
            </w:pPr>
          </w:p>
        </w:tc>
        <w:tc>
          <w:tcPr>
            <w:tcW w:w="567" w:type="dxa"/>
          </w:tcPr>
          <w:p w14:paraId="5CA689E7" w14:textId="77777777" w:rsidR="00C77BE4" w:rsidRPr="00C74D1B" w:rsidRDefault="00C77BE4" w:rsidP="00A11466">
            <w:pPr>
              <w:pStyle w:val="ListParagraph"/>
              <w:ind w:left="0"/>
              <w:rPr>
                <w:color w:val="000000" w:themeColor="text1"/>
                <w:sz w:val="18"/>
              </w:rPr>
            </w:pPr>
          </w:p>
        </w:tc>
        <w:tc>
          <w:tcPr>
            <w:tcW w:w="2977" w:type="dxa"/>
          </w:tcPr>
          <w:p w14:paraId="7C0558C7" w14:textId="77777777" w:rsidR="00C77BE4" w:rsidRPr="00C74D1B" w:rsidRDefault="00C77BE4" w:rsidP="00A11466">
            <w:pPr>
              <w:pStyle w:val="ListParagraph"/>
              <w:ind w:left="0"/>
              <w:rPr>
                <w:color w:val="000000" w:themeColor="text1"/>
                <w:sz w:val="18"/>
              </w:rPr>
            </w:pPr>
          </w:p>
        </w:tc>
      </w:tr>
      <w:tr w:rsidR="00C77BE4" w:rsidRPr="00C74D1B" w14:paraId="04B911A2" w14:textId="77777777" w:rsidTr="00A11466">
        <w:tblPrEx>
          <w:tblCellMar>
            <w:top w:w="28" w:type="dxa"/>
            <w:bottom w:w="28" w:type="dxa"/>
          </w:tblCellMar>
        </w:tblPrEx>
        <w:trPr>
          <w:cantSplit/>
          <w:trHeight w:val="142"/>
        </w:trPr>
        <w:tc>
          <w:tcPr>
            <w:tcW w:w="1345" w:type="dxa"/>
          </w:tcPr>
          <w:p w14:paraId="4D692E4D" w14:textId="77777777" w:rsidR="00C77BE4" w:rsidRPr="00C74D1B" w:rsidRDefault="00C77BE4" w:rsidP="00A11466">
            <w:pPr>
              <w:rPr>
                <w:sz w:val="18"/>
                <w:szCs w:val="18"/>
              </w:rPr>
            </w:pPr>
            <w:r w:rsidRPr="00C74D1B">
              <w:rPr>
                <w:sz w:val="18"/>
                <w:szCs w:val="18"/>
              </w:rPr>
              <w:t>BRS26-Z1</w:t>
            </w:r>
          </w:p>
        </w:tc>
        <w:tc>
          <w:tcPr>
            <w:tcW w:w="2766" w:type="dxa"/>
          </w:tcPr>
          <w:p w14:paraId="5722274C" w14:textId="77777777" w:rsidR="00C77BE4" w:rsidRPr="00C74D1B" w:rsidRDefault="00C77BE4" w:rsidP="00A11466">
            <w:pPr>
              <w:rPr>
                <w:color w:val="000000" w:themeColor="text1"/>
                <w:sz w:val="18"/>
              </w:rPr>
            </w:pPr>
            <w:r w:rsidRPr="00C74D1B">
              <w:rPr>
                <w:color w:val="000000" w:themeColor="text1"/>
                <w:sz w:val="18"/>
              </w:rPr>
              <w:t>Capability to create horizontal and vertical alignments.</w:t>
            </w:r>
          </w:p>
        </w:tc>
        <w:tc>
          <w:tcPr>
            <w:tcW w:w="567" w:type="dxa"/>
          </w:tcPr>
          <w:p w14:paraId="544A7AF4" w14:textId="77777777" w:rsidR="00C77BE4" w:rsidRPr="00C74D1B" w:rsidRDefault="00C77BE4" w:rsidP="00A11466">
            <w:pPr>
              <w:pStyle w:val="ListParagraph"/>
              <w:ind w:left="0"/>
              <w:rPr>
                <w:color w:val="000000" w:themeColor="text1"/>
                <w:sz w:val="18"/>
              </w:rPr>
            </w:pPr>
          </w:p>
        </w:tc>
        <w:tc>
          <w:tcPr>
            <w:tcW w:w="567" w:type="dxa"/>
          </w:tcPr>
          <w:p w14:paraId="485BD581" w14:textId="77777777" w:rsidR="00C77BE4" w:rsidRPr="00C74D1B" w:rsidRDefault="00C77BE4" w:rsidP="00A11466">
            <w:pPr>
              <w:pStyle w:val="ListParagraph"/>
              <w:ind w:left="0"/>
              <w:rPr>
                <w:color w:val="000000" w:themeColor="text1"/>
                <w:sz w:val="18"/>
              </w:rPr>
            </w:pPr>
          </w:p>
        </w:tc>
        <w:tc>
          <w:tcPr>
            <w:tcW w:w="567" w:type="dxa"/>
          </w:tcPr>
          <w:p w14:paraId="061AA12A" w14:textId="77777777" w:rsidR="00C77BE4" w:rsidRPr="00C74D1B" w:rsidRDefault="00C77BE4" w:rsidP="00A11466">
            <w:pPr>
              <w:pStyle w:val="ListParagraph"/>
              <w:ind w:left="0"/>
              <w:rPr>
                <w:color w:val="000000" w:themeColor="text1"/>
                <w:sz w:val="18"/>
              </w:rPr>
            </w:pPr>
          </w:p>
        </w:tc>
        <w:tc>
          <w:tcPr>
            <w:tcW w:w="567" w:type="dxa"/>
          </w:tcPr>
          <w:p w14:paraId="46A57FEE" w14:textId="77777777" w:rsidR="00C77BE4" w:rsidRPr="00C74D1B" w:rsidRDefault="00C77BE4" w:rsidP="00A11466">
            <w:pPr>
              <w:pStyle w:val="ListParagraph"/>
              <w:ind w:left="0"/>
              <w:rPr>
                <w:color w:val="000000" w:themeColor="text1"/>
                <w:sz w:val="18"/>
              </w:rPr>
            </w:pPr>
          </w:p>
        </w:tc>
        <w:tc>
          <w:tcPr>
            <w:tcW w:w="567" w:type="dxa"/>
          </w:tcPr>
          <w:p w14:paraId="5629A5BA" w14:textId="77777777" w:rsidR="00C77BE4" w:rsidRPr="00C74D1B" w:rsidRDefault="00C77BE4" w:rsidP="00A11466">
            <w:pPr>
              <w:pStyle w:val="ListParagraph"/>
              <w:ind w:left="0"/>
              <w:rPr>
                <w:color w:val="000000" w:themeColor="text1"/>
                <w:sz w:val="18"/>
              </w:rPr>
            </w:pPr>
          </w:p>
        </w:tc>
        <w:tc>
          <w:tcPr>
            <w:tcW w:w="2977" w:type="dxa"/>
          </w:tcPr>
          <w:p w14:paraId="16C7A95D" w14:textId="77777777" w:rsidR="00C77BE4" w:rsidRPr="00C74D1B" w:rsidRDefault="00C77BE4" w:rsidP="00A11466">
            <w:pPr>
              <w:pStyle w:val="ListParagraph"/>
              <w:ind w:left="0"/>
              <w:rPr>
                <w:color w:val="000000" w:themeColor="text1"/>
                <w:sz w:val="18"/>
              </w:rPr>
            </w:pPr>
          </w:p>
        </w:tc>
      </w:tr>
      <w:tr w:rsidR="00C77BE4" w:rsidRPr="00C74D1B" w14:paraId="1C393FBA" w14:textId="77777777" w:rsidTr="00A11466">
        <w:tblPrEx>
          <w:tblCellMar>
            <w:top w:w="28" w:type="dxa"/>
            <w:bottom w:w="28" w:type="dxa"/>
          </w:tblCellMar>
        </w:tblPrEx>
        <w:trPr>
          <w:cantSplit/>
          <w:trHeight w:val="142"/>
        </w:trPr>
        <w:tc>
          <w:tcPr>
            <w:tcW w:w="1345" w:type="dxa"/>
          </w:tcPr>
          <w:p w14:paraId="4AE613D8" w14:textId="77777777" w:rsidR="00C77BE4" w:rsidRPr="00C74D1B" w:rsidRDefault="00C77BE4" w:rsidP="00A11466">
            <w:r w:rsidRPr="00C74D1B">
              <w:rPr>
                <w:sz w:val="18"/>
                <w:szCs w:val="18"/>
              </w:rPr>
              <w:t>BRS26-Z2</w:t>
            </w:r>
          </w:p>
        </w:tc>
        <w:tc>
          <w:tcPr>
            <w:tcW w:w="2766" w:type="dxa"/>
          </w:tcPr>
          <w:p w14:paraId="779434CF" w14:textId="77777777" w:rsidR="00C77BE4" w:rsidRPr="00C74D1B" w:rsidRDefault="00C77BE4" w:rsidP="00A11466">
            <w:pPr>
              <w:rPr>
                <w:color w:val="000000" w:themeColor="text1"/>
                <w:sz w:val="18"/>
              </w:rPr>
            </w:pPr>
            <w:r w:rsidRPr="00C74D1B">
              <w:rPr>
                <w:color w:val="000000" w:themeColor="text1"/>
                <w:sz w:val="18"/>
              </w:rPr>
              <w:t>Capability to create profiles and cross-sections.</w:t>
            </w:r>
          </w:p>
        </w:tc>
        <w:tc>
          <w:tcPr>
            <w:tcW w:w="567" w:type="dxa"/>
          </w:tcPr>
          <w:p w14:paraId="0BBAE642" w14:textId="77777777" w:rsidR="00C77BE4" w:rsidRPr="00C74D1B" w:rsidRDefault="00C77BE4" w:rsidP="00A11466">
            <w:pPr>
              <w:pStyle w:val="ListParagraph"/>
              <w:ind w:left="0"/>
              <w:rPr>
                <w:color w:val="000000" w:themeColor="text1"/>
                <w:sz w:val="18"/>
              </w:rPr>
            </w:pPr>
          </w:p>
        </w:tc>
        <w:tc>
          <w:tcPr>
            <w:tcW w:w="567" w:type="dxa"/>
          </w:tcPr>
          <w:p w14:paraId="1C202B99" w14:textId="77777777" w:rsidR="00C77BE4" w:rsidRPr="00C74D1B" w:rsidRDefault="00C77BE4" w:rsidP="00A11466">
            <w:pPr>
              <w:pStyle w:val="ListParagraph"/>
              <w:ind w:left="0"/>
              <w:rPr>
                <w:color w:val="000000" w:themeColor="text1"/>
                <w:sz w:val="18"/>
              </w:rPr>
            </w:pPr>
          </w:p>
        </w:tc>
        <w:tc>
          <w:tcPr>
            <w:tcW w:w="567" w:type="dxa"/>
          </w:tcPr>
          <w:p w14:paraId="19355A36" w14:textId="77777777" w:rsidR="00C77BE4" w:rsidRPr="00C74D1B" w:rsidRDefault="00C77BE4" w:rsidP="00A11466">
            <w:pPr>
              <w:pStyle w:val="ListParagraph"/>
              <w:ind w:left="0"/>
              <w:rPr>
                <w:color w:val="000000" w:themeColor="text1"/>
                <w:sz w:val="18"/>
              </w:rPr>
            </w:pPr>
          </w:p>
        </w:tc>
        <w:tc>
          <w:tcPr>
            <w:tcW w:w="567" w:type="dxa"/>
          </w:tcPr>
          <w:p w14:paraId="2ED283FD" w14:textId="77777777" w:rsidR="00C77BE4" w:rsidRPr="00C74D1B" w:rsidRDefault="00C77BE4" w:rsidP="00A11466">
            <w:pPr>
              <w:pStyle w:val="ListParagraph"/>
              <w:ind w:left="0"/>
              <w:rPr>
                <w:color w:val="000000" w:themeColor="text1"/>
                <w:sz w:val="18"/>
              </w:rPr>
            </w:pPr>
          </w:p>
        </w:tc>
        <w:tc>
          <w:tcPr>
            <w:tcW w:w="567" w:type="dxa"/>
          </w:tcPr>
          <w:p w14:paraId="5D1E477E" w14:textId="77777777" w:rsidR="00C77BE4" w:rsidRPr="00C74D1B" w:rsidRDefault="00C77BE4" w:rsidP="00A11466">
            <w:pPr>
              <w:pStyle w:val="ListParagraph"/>
              <w:ind w:left="0"/>
              <w:rPr>
                <w:color w:val="000000" w:themeColor="text1"/>
                <w:sz w:val="18"/>
              </w:rPr>
            </w:pPr>
          </w:p>
        </w:tc>
        <w:tc>
          <w:tcPr>
            <w:tcW w:w="2977" w:type="dxa"/>
          </w:tcPr>
          <w:p w14:paraId="6DA98AA8" w14:textId="77777777" w:rsidR="00C77BE4" w:rsidRPr="00C74D1B" w:rsidRDefault="00C77BE4" w:rsidP="00A11466">
            <w:pPr>
              <w:pStyle w:val="ListParagraph"/>
              <w:ind w:left="0"/>
              <w:rPr>
                <w:color w:val="000000" w:themeColor="text1"/>
                <w:sz w:val="18"/>
              </w:rPr>
            </w:pPr>
          </w:p>
        </w:tc>
      </w:tr>
      <w:tr w:rsidR="00C77BE4" w:rsidRPr="00C74D1B" w14:paraId="77659177" w14:textId="77777777" w:rsidTr="00A11466">
        <w:tblPrEx>
          <w:tblCellMar>
            <w:top w:w="28" w:type="dxa"/>
            <w:bottom w:w="28" w:type="dxa"/>
          </w:tblCellMar>
        </w:tblPrEx>
        <w:trPr>
          <w:cantSplit/>
          <w:trHeight w:val="142"/>
        </w:trPr>
        <w:tc>
          <w:tcPr>
            <w:tcW w:w="1345" w:type="dxa"/>
          </w:tcPr>
          <w:p w14:paraId="5B4E7D3D" w14:textId="77777777" w:rsidR="00C77BE4" w:rsidRPr="00C74D1B" w:rsidRDefault="00C77BE4" w:rsidP="00A11466">
            <w:r w:rsidRPr="00C74D1B">
              <w:rPr>
                <w:sz w:val="18"/>
                <w:szCs w:val="18"/>
              </w:rPr>
              <w:t>BRS26-Z3</w:t>
            </w:r>
          </w:p>
        </w:tc>
        <w:tc>
          <w:tcPr>
            <w:tcW w:w="2766" w:type="dxa"/>
          </w:tcPr>
          <w:p w14:paraId="6D276F9D" w14:textId="77777777" w:rsidR="00C77BE4" w:rsidRPr="00C74D1B" w:rsidRDefault="00C77BE4" w:rsidP="00A11466">
            <w:pPr>
              <w:rPr>
                <w:color w:val="000000" w:themeColor="text1"/>
                <w:sz w:val="18"/>
              </w:rPr>
            </w:pPr>
            <w:r w:rsidRPr="00C74D1B">
              <w:rPr>
                <w:color w:val="000000" w:themeColor="text1"/>
                <w:sz w:val="18"/>
              </w:rPr>
              <w:t>Capability to design and analyse corridors.</w:t>
            </w:r>
          </w:p>
        </w:tc>
        <w:tc>
          <w:tcPr>
            <w:tcW w:w="567" w:type="dxa"/>
          </w:tcPr>
          <w:p w14:paraId="1CF1CDCD" w14:textId="77777777" w:rsidR="00C77BE4" w:rsidRPr="00C74D1B" w:rsidRDefault="00C77BE4" w:rsidP="00A11466">
            <w:pPr>
              <w:pStyle w:val="ListParagraph"/>
              <w:ind w:left="0"/>
              <w:rPr>
                <w:color w:val="000000" w:themeColor="text1"/>
                <w:sz w:val="18"/>
              </w:rPr>
            </w:pPr>
          </w:p>
        </w:tc>
        <w:tc>
          <w:tcPr>
            <w:tcW w:w="567" w:type="dxa"/>
          </w:tcPr>
          <w:p w14:paraId="0370FD61" w14:textId="77777777" w:rsidR="00C77BE4" w:rsidRPr="00C74D1B" w:rsidRDefault="00C77BE4" w:rsidP="00A11466">
            <w:pPr>
              <w:pStyle w:val="ListParagraph"/>
              <w:ind w:left="0"/>
              <w:rPr>
                <w:color w:val="000000" w:themeColor="text1"/>
                <w:sz w:val="18"/>
              </w:rPr>
            </w:pPr>
          </w:p>
        </w:tc>
        <w:tc>
          <w:tcPr>
            <w:tcW w:w="567" w:type="dxa"/>
          </w:tcPr>
          <w:p w14:paraId="20B525CB" w14:textId="77777777" w:rsidR="00C77BE4" w:rsidRPr="00C74D1B" w:rsidRDefault="00C77BE4" w:rsidP="00A11466">
            <w:pPr>
              <w:pStyle w:val="ListParagraph"/>
              <w:ind w:left="0"/>
              <w:rPr>
                <w:color w:val="000000" w:themeColor="text1"/>
                <w:sz w:val="18"/>
              </w:rPr>
            </w:pPr>
          </w:p>
        </w:tc>
        <w:tc>
          <w:tcPr>
            <w:tcW w:w="567" w:type="dxa"/>
          </w:tcPr>
          <w:p w14:paraId="60778F05" w14:textId="77777777" w:rsidR="00C77BE4" w:rsidRPr="00C74D1B" w:rsidRDefault="00C77BE4" w:rsidP="00A11466">
            <w:pPr>
              <w:pStyle w:val="ListParagraph"/>
              <w:ind w:left="0"/>
              <w:rPr>
                <w:color w:val="000000" w:themeColor="text1"/>
                <w:sz w:val="18"/>
              </w:rPr>
            </w:pPr>
          </w:p>
        </w:tc>
        <w:tc>
          <w:tcPr>
            <w:tcW w:w="567" w:type="dxa"/>
          </w:tcPr>
          <w:p w14:paraId="65B6AE72" w14:textId="77777777" w:rsidR="00C77BE4" w:rsidRPr="00C74D1B" w:rsidRDefault="00C77BE4" w:rsidP="00A11466">
            <w:pPr>
              <w:pStyle w:val="ListParagraph"/>
              <w:ind w:left="0"/>
              <w:rPr>
                <w:color w:val="000000" w:themeColor="text1"/>
                <w:sz w:val="18"/>
              </w:rPr>
            </w:pPr>
          </w:p>
        </w:tc>
        <w:tc>
          <w:tcPr>
            <w:tcW w:w="2977" w:type="dxa"/>
          </w:tcPr>
          <w:p w14:paraId="2C4F4061" w14:textId="77777777" w:rsidR="00C77BE4" w:rsidRPr="00C74D1B" w:rsidRDefault="00C77BE4" w:rsidP="00A11466">
            <w:pPr>
              <w:pStyle w:val="ListParagraph"/>
              <w:ind w:left="0"/>
              <w:rPr>
                <w:color w:val="000000" w:themeColor="text1"/>
                <w:sz w:val="18"/>
              </w:rPr>
            </w:pPr>
          </w:p>
        </w:tc>
      </w:tr>
      <w:tr w:rsidR="00C77BE4" w:rsidRPr="00C74D1B" w14:paraId="0CFBACA1" w14:textId="77777777" w:rsidTr="00A11466">
        <w:tblPrEx>
          <w:tblCellMar>
            <w:top w:w="28" w:type="dxa"/>
            <w:bottom w:w="28" w:type="dxa"/>
          </w:tblCellMar>
        </w:tblPrEx>
        <w:trPr>
          <w:cantSplit/>
          <w:trHeight w:val="142"/>
        </w:trPr>
        <w:tc>
          <w:tcPr>
            <w:tcW w:w="1345" w:type="dxa"/>
          </w:tcPr>
          <w:p w14:paraId="0E8A8655" w14:textId="77777777" w:rsidR="00C77BE4" w:rsidRPr="00C74D1B" w:rsidRDefault="00C77BE4" w:rsidP="00A11466">
            <w:r w:rsidRPr="00C74D1B">
              <w:rPr>
                <w:sz w:val="18"/>
                <w:szCs w:val="18"/>
              </w:rPr>
              <w:t>BRS26-Z4</w:t>
            </w:r>
          </w:p>
        </w:tc>
        <w:tc>
          <w:tcPr>
            <w:tcW w:w="2766" w:type="dxa"/>
          </w:tcPr>
          <w:p w14:paraId="73502758" w14:textId="77777777" w:rsidR="00C77BE4" w:rsidRPr="00C74D1B" w:rsidRDefault="00C77BE4" w:rsidP="00A11466">
            <w:pPr>
              <w:rPr>
                <w:color w:val="000000" w:themeColor="text1"/>
                <w:sz w:val="18"/>
              </w:rPr>
            </w:pPr>
            <w:r w:rsidRPr="00C74D1B">
              <w:rPr>
                <w:color w:val="000000" w:themeColor="text1"/>
                <w:sz w:val="18"/>
              </w:rPr>
              <w:t>Capability to design in context – by easily integrating traditional survey, imagery, point clouds, and 3D reality meshes into design and construction models.</w:t>
            </w:r>
          </w:p>
        </w:tc>
        <w:tc>
          <w:tcPr>
            <w:tcW w:w="567" w:type="dxa"/>
          </w:tcPr>
          <w:p w14:paraId="65024B36" w14:textId="77777777" w:rsidR="00C77BE4" w:rsidRPr="00C74D1B" w:rsidRDefault="00C77BE4" w:rsidP="00A11466">
            <w:pPr>
              <w:pStyle w:val="ListParagraph"/>
              <w:ind w:left="0"/>
              <w:rPr>
                <w:color w:val="000000" w:themeColor="text1"/>
                <w:sz w:val="18"/>
              </w:rPr>
            </w:pPr>
          </w:p>
        </w:tc>
        <w:tc>
          <w:tcPr>
            <w:tcW w:w="567" w:type="dxa"/>
          </w:tcPr>
          <w:p w14:paraId="240C345B" w14:textId="77777777" w:rsidR="00C77BE4" w:rsidRPr="00C74D1B" w:rsidRDefault="00C77BE4" w:rsidP="00A11466">
            <w:pPr>
              <w:pStyle w:val="ListParagraph"/>
              <w:ind w:left="0"/>
              <w:rPr>
                <w:color w:val="000000" w:themeColor="text1"/>
                <w:sz w:val="18"/>
              </w:rPr>
            </w:pPr>
          </w:p>
        </w:tc>
        <w:tc>
          <w:tcPr>
            <w:tcW w:w="567" w:type="dxa"/>
          </w:tcPr>
          <w:p w14:paraId="03414374" w14:textId="77777777" w:rsidR="00C77BE4" w:rsidRPr="00C74D1B" w:rsidRDefault="00C77BE4" w:rsidP="00A11466">
            <w:pPr>
              <w:pStyle w:val="ListParagraph"/>
              <w:ind w:left="0"/>
              <w:rPr>
                <w:color w:val="000000" w:themeColor="text1"/>
                <w:sz w:val="18"/>
              </w:rPr>
            </w:pPr>
          </w:p>
        </w:tc>
        <w:tc>
          <w:tcPr>
            <w:tcW w:w="567" w:type="dxa"/>
          </w:tcPr>
          <w:p w14:paraId="79C57C0C" w14:textId="77777777" w:rsidR="00C77BE4" w:rsidRPr="00C74D1B" w:rsidRDefault="00C77BE4" w:rsidP="00A11466">
            <w:pPr>
              <w:pStyle w:val="ListParagraph"/>
              <w:ind w:left="0"/>
              <w:rPr>
                <w:color w:val="000000" w:themeColor="text1"/>
                <w:sz w:val="18"/>
              </w:rPr>
            </w:pPr>
          </w:p>
        </w:tc>
        <w:tc>
          <w:tcPr>
            <w:tcW w:w="567" w:type="dxa"/>
          </w:tcPr>
          <w:p w14:paraId="2834E06F" w14:textId="77777777" w:rsidR="00C77BE4" w:rsidRPr="00C74D1B" w:rsidRDefault="00C77BE4" w:rsidP="00A11466">
            <w:pPr>
              <w:pStyle w:val="ListParagraph"/>
              <w:ind w:left="0"/>
              <w:rPr>
                <w:color w:val="000000" w:themeColor="text1"/>
                <w:sz w:val="18"/>
              </w:rPr>
            </w:pPr>
          </w:p>
        </w:tc>
        <w:tc>
          <w:tcPr>
            <w:tcW w:w="2977" w:type="dxa"/>
          </w:tcPr>
          <w:p w14:paraId="0F92C77C" w14:textId="77777777" w:rsidR="00C77BE4" w:rsidRPr="00C74D1B" w:rsidRDefault="00C77BE4" w:rsidP="00A11466">
            <w:pPr>
              <w:pStyle w:val="ListParagraph"/>
              <w:ind w:left="0"/>
              <w:rPr>
                <w:color w:val="000000" w:themeColor="text1"/>
                <w:sz w:val="18"/>
              </w:rPr>
            </w:pPr>
          </w:p>
        </w:tc>
      </w:tr>
      <w:tr w:rsidR="00C77BE4" w:rsidRPr="00C74D1B" w14:paraId="226F8085" w14:textId="77777777" w:rsidTr="00A11466">
        <w:tblPrEx>
          <w:tblCellMar>
            <w:top w:w="28" w:type="dxa"/>
            <w:bottom w:w="28" w:type="dxa"/>
          </w:tblCellMar>
        </w:tblPrEx>
        <w:trPr>
          <w:cantSplit/>
          <w:trHeight w:val="142"/>
        </w:trPr>
        <w:tc>
          <w:tcPr>
            <w:tcW w:w="1345" w:type="dxa"/>
          </w:tcPr>
          <w:p w14:paraId="2E1A4207" w14:textId="77777777" w:rsidR="00C77BE4" w:rsidRPr="00C74D1B" w:rsidRDefault="00C77BE4" w:rsidP="00A11466">
            <w:r w:rsidRPr="00C74D1B">
              <w:rPr>
                <w:sz w:val="18"/>
                <w:szCs w:val="18"/>
              </w:rPr>
              <w:t>BRS26-Z5</w:t>
            </w:r>
          </w:p>
        </w:tc>
        <w:tc>
          <w:tcPr>
            <w:tcW w:w="2766" w:type="dxa"/>
          </w:tcPr>
          <w:p w14:paraId="4063E075" w14:textId="77777777" w:rsidR="00C77BE4" w:rsidRPr="00C74D1B" w:rsidRDefault="00C77BE4" w:rsidP="00A11466">
            <w:pPr>
              <w:rPr>
                <w:color w:val="000000" w:themeColor="text1"/>
                <w:sz w:val="18"/>
              </w:rPr>
            </w:pPr>
            <w:r w:rsidRPr="00C74D1B">
              <w:rPr>
                <w:color w:val="000000" w:themeColor="text1"/>
                <w:sz w:val="18"/>
              </w:rPr>
              <w:t>Capability to model and analyse terrain.</w:t>
            </w:r>
          </w:p>
        </w:tc>
        <w:tc>
          <w:tcPr>
            <w:tcW w:w="567" w:type="dxa"/>
          </w:tcPr>
          <w:p w14:paraId="52A6C125" w14:textId="77777777" w:rsidR="00C77BE4" w:rsidRPr="00C74D1B" w:rsidRDefault="00C77BE4" w:rsidP="00A11466">
            <w:pPr>
              <w:pStyle w:val="ListParagraph"/>
              <w:ind w:left="0"/>
              <w:rPr>
                <w:color w:val="000000" w:themeColor="text1"/>
                <w:sz w:val="18"/>
              </w:rPr>
            </w:pPr>
          </w:p>
        </w:tc>
        <w:tc>
          <w:tcPr>
            <w:tcW w:w="567" w:type="dxa"/>
          </w:tcPr>
          <w:p w14:paraId="624C7DB5" w14:textId="77777777" w:rsidR="00C77BE4" w:rsidRPr="00C74D1B" w:rsidRDefault="00C77BE4" w:rsidP="00A11466">
            <w:pPr>
              <w:pStyle w:val="ListParagraph"/>
              <w:ind w:left="0"/>
              <w:rPr>
                <w:color w:val="000000" w:themeColor="text1"/>
                <w:sz w:val="18"/>
              </w:rPr>
            </w:pPr>
          </w:p>
        </w:tc>
        <w:tc>
          <w:tcPr>
            <w:tcW w:w="567" w:type="dxa"/>
          </w:tcPr>
          <w:p w14:paraId="2B7F7DB8" w14:textId="77777777" w:rsidR="00C77BE4" w:rsidRPr="00C74D1B" w:rsidRDefault="00C77BE4" w:rsidP="00A11466">
            <w:pPr>
              <w:pStyle w:val="ListParagraph"/>
              <w:ind w:left="0"/>
              <w:rPr>
                <w:color w:val="000000" w:themeColor="text1"/>
                <w:sz w:val="18"/>
              </w:rPr>
            </w:pPr>
          </w:p>
        </w:tc>
        <w:tc>
          <w:tcPr>
            <w:tcW w:w="567" w:type="dxa"/>
          </w:tcPr>
          <w:p w14:paraId="5506C413" w14:textId="77777777" w:rsidR="00C77BE4" w:rsidRPr="00C74D1B" w:rsidRDefault="00C77BE4" w:rsidP="00A11466">
            <w:pPr>
              <w:pStyle w:val="ListParagraph"/>
              <w:ind w:left="0"/>
              <w:rPr>
                <w:color w:val="000000" w:themeColor="text1"/>
                <w:sz w:val="18"/>
              </w:rPr>
            </w:pPr>
          </w:p>
        </w:tc>
        <w:tc>
          <w:tcPr>
            <w:tcW w:w="567" w:type="dxa"/>
          </w:tcPr>
          <w:p w14:paraId="7F9CEAA2" w14:textId="77777777" w:rsidR="00C77BE4" w:rsidRPr="00C74D1B" w:rsidRDefault="00C77BE4" w:rsidP="00A11466">
            <w:pPr>
              <w:pStyle w:val="ListParagraph"/>
              <w:ind w:left="0"/>
              <w:rPr>
                <w:color w:val="000000" w:themeColor="text1"/>
                <w:sz w:val="18"/>
              </w:rPr>
            </w:pPr>
          </w:p>
        </w:tc>
        <w:tc>
          <w:tcPr>
            <w:tcW w:w="2977" w:type="dxa"/>
          </w:tcPr>
          <w:p w14:paraId="41E251F8" w14:textId="77777777" w:rsidR="00C77BE4" w:rsidRPr="00C74D1B" w:rsidRDefault="00C77BE4" w:rsidP="00A11466">
            <w:pPr>
              <w:pStyle w:val="ListParagraph"/>
              <w:ind w:left="0"/>
              <w:rPr>
                <w:color w:val="000000" w:themeColor="text1"/>
                <w:sz w:val="18"/>
              </w:rPr>
            </w:pPr>
          </w:p>
        </w:tc>
      </w:tr>
      <w:tr w:rsidR="00C77BE4" w:rsidRPr="00C74D1B" w14:paraId="174A24AB" w14:textId="77777777" w:rsidTr="00A11466">
        <w:tblPrEx>
          <w:tblCellMar>
            <w:top w:w="28" w:type="dxa"/>
            <w:bottom w:w="28" w:type="dxa"/>
          </w:tblCellMar>
        </w:tblPrEx>
        <w:trPr>
          <w:cantSplit/>
          <w:trHeight w:val="142"/>
        </w:trPr>
        <w:tc>
          <w:tcPr>
            <w:tcW w:w="1345" w:type="dxa"/>
          </w:tcPr>
          <w:p w14:paraId="2AA23799" w14:textId="77777777" w:rsidR="00C77BE4" w:rsidRPr="00C74D1B" w:rsidRDefault="00C77BE4" w:rsidP="00A11466">
            <w:r w:rsidRPr="00C74D1B">
              <w:rPr>
                <w:sz w:val="18"/>
                <w:szCs w:val="18"/>
              </w:rPr>
              <w:t>BRS26-Z6</w:t>
            </w:r>
          </w:p>
        </w:tc>
        <w:tc>
          <w:tcPr>
            <w:tcW w:w="2766" w:type="dxa"/>
          </w:tcPr>
          <w:p w14:paraId="2C3BB4C9" w14:textId="77777777" w:rsidR="00C77BE4" w:rsidRPr="00C74D1B" w:rsidRDefault="00C77BE4" w:rsidP="00A11466">
            <w:pPr>
              <w:rPr>
                <w:color w:val="000000" w:themeColor="text1"/>
                <w:sz w:val="18"/>
              </w:rPr>
            </w:pPr>
            <w:r w:rsidRPr="00C74D1B">
              <w:rPr>
                <w:color w:val="000000" w:themeColor="text1"/>
                <w:sz w:val="18"/>
              </w:rPr>
              <w:t>Capability to model, analyse and design complete storm water and sanitary sewer networks.</w:t>
            </w:r>
          </w:p>
        </w:tc>
        <w:tc>
          <w:tcPr>
            <w:tcW w:w="567" w:type="dxa"/>
          </w:tcPr>
          <w:p w14:paraId="09935272" w14:textId="77777777" w:rsidR="00C77BE4" w:rsidRPr="00C74D1B" w:rsidRDefault="00C77BE4" w:rsidP="00A11466">
            <w:pPr>
              <w:pStyle w:val="ListParagraph"/>
              <w:ind w:left="0"/>
              <w:rPr>
                <w:color w:val="000000" w:themeColor="text1"/>
                <w:sz w:val="18"/>
              </w:rPr>
            </w:pPr>
          </w:p>
        </w:tc>
        <w:tc>
          <w:tcPr>
            <w:tcW w:w="567" w:type="dxa"/>
          </w:tcPr>
          <w:p w14:paraId="73CEA791" w14:textId="77777777" w:rsidR="00C77BE4" w:rsidRPr="00C74D1B" w:rsidRDefault="00C77BE4" w:rsidP="00A11466">
            <w:pPr>
              <w:pStyle w:val="ListParagraph"/>
              <w:ind w:left="0"/>
              <w:rPr>
                <w:color w:val="000000" w:themeColor="text1"/>
                <w:sz w:val="18"/>
              </w:rPr>
            </w:pPr>
          </w:p>
        </w:tc>
        <w:tc>
          <w:tcPr>
            <w:tcW w:w="567" w:type="dxa"/>
          </w:tcPr>
          <w:p w14:paraId="59FF62CE" w14:textId="77777777" w:rsidR="00C77BE4" w:rsidRPr="00C74D1B" w:rsidRDefault="00C77BE4" w:rsidP="00A11466">
            <w:pPr>
              <w:pStyle w:val="ListParagraph"/>
              <w:ind w:left="0"/>
              <w:rPr>
                <w:color w:val="000000" w:themeColor="text1"/>
                <w:sz w:val="18"/>
              </w:rPr>
            </w:pPr>
          </w:p>
        </w:tc>
        <w:tc>
          <w:tcPr>
            <w:tcW w:w="567" w:type="dxa"/>
          </w:tcPr>
          <w:p w14:paraId="357E5FDD" w14:textId="77777777" w:rsidR="00C77BE4" w:rsidRPr="00C74D1B" w:rsidRDefault="00C77BE4" w:rsidP="00A11466">
            <w:pPr>
              <w:pStyle w:val="ListParagraph"/>
              <w:ind w:left="0"/>
              <w:rPr>
                <w:color w:val="000000" w:themeColor="text1"/>
                <w:sz w:val="18"/>
              </w:rPr>
            </w:pPr>
          </w:p>
        </w:tc>
        <w:tc>
          <w:tcPr>
            <w:tcW w:w="567" w:type="dxa"/>
          </w:tcPr>
          <w:p w14:paraId="4C3071C2" w14:textId="77777777" w:rsidR="00C77BE4" w:rsidRPr="00C74D1B" w:rsidRDefault="00C77BE4" w:rsidP="00A11466">
            <w:pPr>
              <w:pStyle w:val="ListParagraph"/>
              <w:ind w:left="0"/>
              <w:rPr>
                <w:color w:val="000000" w:themeColor="text1"/>
                <w:sz w:val="18"/>
              </w:rPr>
            </w:pPr>
          </w:p>
        </w:tc>
        <w:tc>
          <w:tcPr>
            <w:tcW w:w="2977" w:type="dxa"/>
          </w:tcPr>
          <w:p w14:paraId="7988FC76" w14:textId="77777777" w:rsidR="00C77BE4" w:rsidRPr="00C74D1B" w:rsidRDefault="00C77BE4" w:rsidP="00A11466">
            <w:pPr>
              <w:pStyle w:val="ListParagraph"/>
              <w:ind w:left="0"/>
              <w:rPr>
                <w:color w:val="000000" w:themeColor="text1"/>
                <w:sz w:val="18"/>
              </w:rPr>
            </w:pPr>
          </w:p>
        </w:tc>
      </w:tr>
      <w:tr w:rsidR="00C77BE4" w:rsidRPr="00C74D1B" w14:paraId="17FE0A52" w14:textId="77777777" w:rsidTr="00A11466">
        <w:tblPrEx>
          <w:tblCellMar>
            <w:top w:w="28" w:type="dxa"/>
            <w:bottom w:w="28" w:type="dxa"/>
          </w:tblCellMar>
        </w:tblPrEx>
        <w:trPr>
          <w:cantSplit/>
          <w:trHeight w:val="142"/>
        </w:trPr>
        <w:tc>
          <w:tcPr>
            <w:tcW w:w="1345" w:type="dxa"/>
          </w:tcPr>
          <w:p w14:paraId="126D79E2" w14:textId="77777777" w:rsidR="00C77BE4" w:rsidRPr="00C74D1B" w:rsidRDefault="00C77BE4" w:rsidP="00A11466">
            <w:r w:rsidRPr="00C74D1B">
              <w:rPr>
                <w:sz w:val="18"/>
                <w:szCs w:val="18"/>
              </w:rPr>
              <w:t>BRS26-Z7</w:t>
            </w:r>
          </w:p>
        </w:tc>
        <w:tc>
          <w:tcPr>
            <w:tcW w:w="2766" w:type="dxa"/>
          </w:tcPr>
          <w:p w14:paraId="0CE98AB4" w14:textId="77777777" w:rsidR="00C77BE4" w:rsidRPr="00C74D1B" w:rsidRDefault="00C77BE4" w:rsidP="00A11466">
            <w:pPr>
              <w:rPr>
                <w:color w:val="000000" w:themeColor="text1"/>
                <w:sz w:val="18"/>
              </w:rPr>
            </w:pPr>
            <w:r w:rsidRPr="00C74D1B">
              <w:rPr>
                <w:color w:val="000000" w:themeColor="text1"/>
                <w:sz w:val="18"/>
              </w:rPr>
              <w:t>Capability to model earthworks.</w:t>
            </w:r>
          </w:p>
        </w:tc>
        <w:tc>
          <w:tcPr>
            <w:tcW w:w="567" w:type="dxa"/>
          </w:tcPr>
          <w:p w14:paraId="767AC652" w14:textId="77777777" w:rsidR="00C77BE4" w:rsidRPr="00C74D1B" w:rsidRDefault="00C77BE4" w:rsidP="00A11466">
            <w:pPr>
              <w:pStyle w:val="ListParagraph"/>
              <w:ind w:left="0"/>
              <w:rPr>
                <w:color w:val="000000" w:themeColor="text1"/>
                <w:sz w:val="18"/>
              </w:rPr>
            </w:pPr>
          </w:p>
        </w:tc>
        <w:tc>
          <w:tcPr>
            <w:tcW w:w="567" w:type="dxa"/>
          </w:tcPr>
          <w:p w14:paraId="5F173B10" w14:textId="77777777" w:rsidR="00C77BE4" w:rsidRPr="00C74D1B" w:rsidRDefault="00C77BE4" w:rsidP="00A11466">
            <w:pPr>
              <w:pStyle w:val="ListParagraph"/>
              <w:ind w:left="0"/>
              <w:rPr>
                <w:color w:val="000000" w:themeColor="text1"/>
                <w:sz w:val="18"/>
              </w:rPr>
            </w:pPr>
          </w:p>
        </w:tc>
        <w:tc>
          <w:tcPr>
            <w:tcW w:w="567" w:type="dxa"/>
          </w:tcPr>
          <w:p w14:paraId="1941B7A5" w14:textId="77777777" w:rsidR="00C77BE4" w:rsidRPr="00C74D1B" w:rsidRDefault="00C77BE4" w:rsidP="00A11466">
            <w:pPr>
              <w:pStyle w:val="ListParagraph"/>
              <w:ind w:left="0"/>
              <w:rPr>
                <w:color w:val="000000" w:themeColor="text1"/>
                <w:sz w:val="18"/>
              </w:rPr>
            </w:pPr>
          </w:p>
        </w:tc>
        <w:tc>
          <w:tcPr>
            <w:tcW w:w="567" w:type="dxa"/>
          </w:tcPr>
          <w:p w14:paraId="092EFED3" w14:textId="77777777" w:rsidR="00C77BE4" w:rsidRPr="00C74D1B" w:rsidRDefault="00C77BE4" w:rsidP="00A11466">
            <w:pPr>
              <w:pStyle w:val="ListParagraph"/>
              <w:ind w:left="0"/>
              <w:rPr>
                <w:color w:val="000000" w:themeColor="text1"/>
                <w:sz w:val="18"/>
              </w:rPr>
            </w:pPr>
          </w:p>
        </w:tc>
        <w:tc>
          <w:tcPr>
            <w:tcW w:w="567" w:type="dxa"/>
          </w:tcPr>
          <w:p w14:paraId="6AF29BDF" w14:textId="77777777" w:rsidR="00C77BE4" w:rsidRPr="00C74D1B" w:rsidRDefault="00C77BE4" w:rsidP="00A11466">
            <w:pPr>
              <w:pStyle w:val="ListParagraph"/>
              <w:ind w:left="0"/>
              <w:rPr>
                <w:color w:val="000000" w:themeColor="text1"/>
                <w:sz w:val="18"/>
              </w:rPr>
            </w:pPr>
          </w:p>
        </w:tc>
        <w:tc>
          <w:tcPr>
            <w:tcW w:w="2977" w:type="dxa"/>
          </w:tcPr>
          <w:p w14:paraId="7852B531" w14:textId="77777777" w:rsidR="00C77BE4" w:rsidRPr="00C74D1B" w:rsidRDefault="00C77BE4" w:rsidP="00A11466">
            <w:pPr>
              <w:pStyle w:val="ListParagraph"/>
              <w:ind w:left="0"/>
              <w:rPr>
                <w:color w:val="000000" w:themeColor="text1"/>
                <w:sz w:val="18"/>
              </w:rPr>
            </w:pPr>
          </w:p>
        </w:tc>
      </w:tr>
      <w:tr w:rsidR="00C77BE4" w:rsidRPr="00C74D1B" w14:paraId="74E87AC7" w14:textId="77777777" w:rsidTr="00A11466">
        <w:tblPrEx>
          <w:tblCellMar>
            <w:top w:w="28" w:type="dxa"/>
            <w:bottom w:w="28" w:type="dxa"/>
          </w:tblCellMar>
        </w:tblPrEx>
        <w:trPr>
          <w:cantSplit/>
          <w:trHeight w:val="142"/>
        </w:trPr>
        <w:tc>
          <w:tcPr>
            <w:tcW w:w="1345" w:type="dxa"/>
          </w:tcPr>
          <w:p w14:paraId="07DEA676" w14:textId="77777777" w:rsidR="00C77BE4" w:rsidRPr="00C74D1B" w:rsidRDefault="00C77BE4" w:rsidP="00A11466">
            <w:r w:rsidRPr="00C74D1B">
              <w:rPr>
                <w:sz w:val="18"/>
                <w:szCs w:val="18"/>
              </w:rPr>
              <w:t>BRS26-Z8</w:t>
            </w:r>
          </w:p>
        </w:tc>
        <w:tc>
          <w:tcPr>
            <w:tcW w:w="2766" w:type="dxa"/>
          </w:tcPr>
          <w:p w14:paraId="03A4B8F7" w14:textId="77777777" w:rsidR="00C77BE4" w:rsidRPr="00C74D1B" w:rsidRDefault="00C77BE4" w:rsidP="00A11466">
            <w:pPr>
              <w:pStyle w:val="Caption"/>
              <w:spacing w:before="0" w:after="0"/>
              <w:contextualSpacing/>
              <w:rPr>
                <w:b w:val="0"/>
                <w:color w:val="000000" w:themeColor="text1"/>
                <w:sz w:val="18"/>
                <w:szCs w:val="18"/>
              </w:rPr>
            </w:pPr>
            <w:r w:rsidRPr="00C74D1B">
              <w:rPr>
                <w:b w:val="0"/>
                <w:color w:val="000000" w:themeColor="text1"/>
                <w:sz w:val="18"/>
                <w:szCs w:val="18"/>
              </w:rPr>
              <w:t>Capability to reuse common design layouts.</w:t>
            </w:r>
          </w:p>
        </w:tc>
        <w:tc>
          <w:tcPr>
            <w:tcW w:w="567" w:type="dxa"/>
          </w:tcPr>
          <w:p w14:paraId="615882C4" w14:textId="77777777" w:rsidR="00C77BE4" w:rsidRPr="00C74D1B" w:rsidRDefault="00C77BE4" w:rsidP="00A11466">
            <w:pPr>
              <w:pStyle w:val="ListParagraph"/>
              <w:ind w:left="0"/>
              <w:rPr>
                <w:color w:val="000000" w:themeColor="text1"/>
                <w:sz w:val="18"/>
              </w:rPr>
            </w:pPr>
          </w:p>
        </w:tc>
        <w:tc>
          <w:tcPr>
            <w:tcW w:w="567" w:type="dxa"/>
          </w:tcPr>
          <w:p w14:paraId="1B9D8B65" w14:textId="77777777" w:rsidR="00C77BE4" w:rsidRPr="00C74D1B" w:rsidRDefault="00C77BE4" w:rsidP="00A11466">
            <w:pPr>
              <w:pStyle w:val="ListParagraph"/>
              <w:ind w:left="0"/>
              <w:rPr>
                <w:color w:val="000000" w:themeColor="text1"/>
                <w:sz w:val="18"/>
              </w:rPr>
            </w:pPr>
          </w:p>
        </w:tc>
        <w:tc>
          <w:tcPr>
            <w:tcW w:w="567" w:type="dxa"/>
          </w:tcPr>
          <w:p w14:paraId="05F974A4" w14:textId="77777777" w:rsidR="00C77BE4" w:rsidRPr="00C74D1B" w:rsidRDefault="00C77BE4" w:rsidP="00A11466">
            <w:pPr>
              <w:pStyle w:val="ListParagraph"/>
              <w:ind w:left="0"/>
              <w:rPr>
                <w:color w:val="000000" w:themeColor="text1"/>
                <w:sz w:val="18"/>
              </w:rPr>
            </w:pPr>
          </w:p>
        </w:tc>
        <w:tc>
          <w:tcPr>
            <w:tcW w:w="567" w:type="dxa"/>
          </w:tcPr>
          <w:p w14:paraId="4DFC6DFA" w14:textId="77777777" w:rsidR="00C77BE4" w:rsidRPr="00C74D1B" w:rsidRDefault="00C77BE4" w:rsidP="00A11466">
            <w:pPr>
              <w:pStyle w:val="ListParagraph"/>
              <w:ind w:left="0"/>
              <w:rPr>
                <w:color w:val="000000" w:themeColor="text1"/>
                <w:sz w:val="18"/>
              </w:rPr>
            </w:pPr>
          </w:p>
        </w:tc>
        <w:tc>
          <w:tcPr>
            <w:tcW w:w="567" w:type="dxa"/>
          </w:tcPr>
          <w:p w14:paraId="6813E4B6" w14:textId="77777777" w:rsidR="00C77BE4" w:rsidRPr="00C74D1B" w:rsidRDefault="00C77BE4" w:rsidP="00A11466">
            <w:pPr>
              <w:pStyle w:val="ListParagraph"/>
              <w:ind w:left="0"/>
              <w:rPr>
                <w:color w:val="000000" w:themeColor="text1"/>
                <w:sz w:val="18"/>
              </w:rPr>
            </w:pPr>
          </w:p>
        </w:tc>
        <w:tc>
          <w:tcPr>
            <w:tcW w:w="2977" w:type="dxa"/>
          </w:tcPr>
          <w:p w14:paraId="5E3A129A" w14:textId="77777777" w:rsidR="00C77BE4" w:rsidRPr="00C74D1B" w:rsidRDefault="00C77BE4" w:rsidP="00A11466">
            <w:pPr>
              <w:pStyle w:val="ListParagraph"/>
              <w:ind w:left="0"/>
              <w:rPr>
                <w:color w:val="000000" w:themeColor="text1"/>
                <w:sz w:val="18"/>
              </w:rPr>
            </w:pPr>
          </w:p>
        </w:tc>
      </w:tr>
      <w:tr w:rsidR="00C77BE4" w:rsidRPr="00C74D1B" w14:paraId="389A76AF" w14:textId="77777777" w:rsidTr="00A11466">
        <w:tblPrEx>
          <w:tblCellMar>
            <w:top w:w="28" w:type="dxa"/>
            <w:bottom w:w="28" w:type="dxa"/>
          </w:tblCellMar>
        </w:tblPrEx>
        <w:trPr>
          <w:cantSplit/>
          <w:trHeight w:val="142"/>
        </w:trPr>
        <w:tc>
          <w:tcPr>
            <w:tcW w:w="1345" w:type="dxa"/>
          </w:tcPr>
          <w:p w14:paraId="15BB2685" w14:textId="77777777" w:rsidR="00C77BE4" w:rsidRPr="00C74D1B" w:rsidRDefault="00C77BE4" w:rsidP="00A11466">
            <w:r w:rsidRPr="00C74D1B">
              <w:rPr>
                <w:sz w:val="18"/>
                <w:szCs w:val="18"/>
              </w:rPr>
              <w:t>BRS26-Z9</w:t>
            </w:r>
          </w:p>
        </w:tc>
        <w:tc>
          <w:tcPr>
            <w:tcW w:w="2766" w:type="dxa"/>
          </w:tcPr>
          <w:p w14:paraId="47C18A77"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perform road way design.</w:t>
            </w:r>
          </w:p>
        </w:tc>
        <w:tc>
          <w:tcPr>
            <w:tcW w:w="567" w:type="dxa"/>
          </w:tcPr>
          <w:p w14:paraId="66E9E260" w14:textId="77777777" w:rsidR="00C77BE4" w:rsidRPr="00C74D1B" w:rsidRDefault="00C77BE4" w:rsidP="00A11466">
            <w:pPr>
              <w:pStyle w:val="ListParagraph"/>
              <w:ind w:left="0"/>
              <w:rPr>
                <w:color w:val="000000" w:themeColor="text1"/>
                <w:sz w:val="18"/>
              </w:rPr>
            </w:pPr>
          </w:p>
        </w:tc>
        <w:tc>
          <w:tcPr>
            <w:tcW w:w="567" w:type="dxa"/>
          </w:tcPr>
          <w:p w14:paraId="359E7356" w14:textId="77777777" w:rsidR="00C77BE4" w:rsidRPr="00C74D1B" w:rsidRDefault="00C77BE4" w:rsidP="00A11466">
            <w:pPr>
              <w:pStyle w:val="ListParagraph"/>
              <w:ind w:left="0"/>
              <w:rPr>
                <w:color w:val="000000" w:themeColor="text1"/>
                <w:sz w:val="18"/>
              </w:rPr>
            </w:pPr>
          </w:p>
        </w:tc>
        <w:tc>
          <w:tcPr>
            <w:tcW w:w="567" w:type="dxa"/>
          </w:tcPr>
          <w:p w14:paraId="1ABB8AC1" w14:textId="77777777" w:rsidR="00C77BE4" w:rsidRPr="00C74D1B" w:rsidRDefault="00C77BE4" w:rsidP="00A11466">
            <w:pPr>
              <w:pStyle w:val="ListParagraph"/>
              <w:ind w:left="0"/>
              <w:rPr>
                <w:color w:val="000000" w:themeColor="text1"/>
                <w:sz w:val="18"/>
              </w:rPr>
            </w:pPr>
          </w:p>
        </w:tc>
        <w:tc>
          <w:tcPr>
            <w:tcW w:w="567" w:type="dxa"/>
          </w:tcPr>
          <w:p w14:paraId="27C6BFCB" w14:textId="77777777" w:rsidR="00C77BE4" w:rsidRPr="00C74D1B" w:rsidRDefault="00C77BE4" w:rsidP="00A11466">
            <w:pPr>
              <w:pStyle w:val="ListParagraph"/>
              <w:ind w:left="0"/>
              <w:rPr>
                <w:color w:val="000000" w:themeColor="text1"/>
                <w:sz w:val="18"/>
              </w:rPr>
            </w:pPr>
          </w:p>
        </w:tc>
        <w:tc>
          <w:tcPr>
            <w:tcW w:w="567" w:type="dxa"/>
          </w:tcPr>
          <w:p w14:paraId="0EB892A2" w14:textId="77777777" w:rsidR="00C77BE4" w:rsidRPr="00C74D1B" w:rsidRDefault="00C77BE4" w:rsidP="00A11466">
            <w:pPr>
              <w:pStyle w:val="ListParagraph"/>
              <w:ind w:left="0"/>
              <w:rPr>
                <w:color w:val="000000" w:themeColor="text1"/>
                <w:sz w:val="18"/>
              </w:rPr>
            </w:pPr>
          </w:p>
        </w:tc>
        <w:tc>
          <w:tcPr>
            <w:tcW w:w="2977" w:type="dxa"/>
          </w:tcPr>
          <w:p w14:paraId="59DE1A0E" w14:textId="77777777" w:rsidR="00C77BE4" w:rsidRPr="00C74D1B" w:rsidRDefault="00C77BE4" w:rsidP="00A11466">
            <w:pPr>
              <w:pStyle w:val="ListParagraph"/>
              <w:ind w:left="0"/>
              <w:rPr>
                <w:color w:val="000000" w:themeColor="text1"/>
                <w:sz w:val="18"/>
              </w:rPr>
            </w:pPr>
          </w:p>
        </w:tc>
      </w:tr>
    </w:tbl>
    <w:p w14:paraId="18C7EB1F" w14:textId="77777777" w:rsidR="00C77BE4" w:rsidRPr="00C74D1B" w:rsidRDefault="00C77BE4" w:rsidP="00C77BE4"/>
    <w:p w14:paraId="4893CC0B" w14:textId="77777777" w:rsidR="00C77BE4" w:rsidRPr="00C74D1B" w:rsidRDefault="00C77BE4" w:rsidP="00576FB1">
      <w:pPr>
        <w:pStyle w:val="Heading3"/>
      </w:pPr>
      <w:bookmarkStart w:id="156" w:name="_Toc99103785"/>
      <w:r w:rsidRPr="00C74D1B">
        <w:t>Manage dams, waterways and hydro analysis</w:t>
      </w:r>
      <w:bookmarkEnd w:id="156"/>
    </w:p>
    <w:p w14:paraId="69079C48"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1C01CCD6" w14:textId="77777777" w:rsidTr="00A11466">
        <w:trPr>
          <w:trHeight w:val="1742"/>
        </w:trPr>
        <w:tc>
          <w:tcPr>
            <w:tcW w:w="1345" w:type="dxa"/>
            <w:shd w:val="clear" w:color="auto" w:fill="EEECE1" w:themeFill="background2"/>
          </w:tcPr>
          <w:p w14:paraId="640371A3"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732B613D"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623E57FF"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0CC2AEC7"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23B7B34E"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596674DA"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4A9DADE8"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1E25678A"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53C62225" w14:textId="77777777" w:rsidTr="00A11466">
        <w:trPr>
          <w:trHeight w:val="142"/>
        </w:trPr>
        <w:tc>
          <w:tcPr>
            <w:tcW w:w="1345" w:type="dxa"/>
          </w:tcPr>
          <w:p w14:paraId="0C1BEDF6" w14:textId="77777777" w:rsidR="00C77BE4" w:rsidRPr="00C74D1B" w:rsidRDefault="00C77BE4" w:rsidP="00A11466">
            <w:pPr>
              <w:pStyle w:val="ListParagraph"/>
              <w:ind w:left="0"/>
              <w:contextualSpacing w:val="0"/>
              <w:rPr>
                <w:sz w:val="18"/>
                <w:szCs w:val="18"/>
              </w:rPr>
            </w:pPr>
          </w:p>
        </w:tc>
        <w:tc>
          <w:tcPr>
            <w:tcW w:w="2766" w:type="dxa"/>
          </w:tcPr>
          <w:p w14:paraId="26849D08" w14:textId="77777777" w:rsidR="00C77BE4" w:rsidRPr="00C74D1B" w:rsidRDefault="00C77BE4" w:rsidP="00A11466">
            <w:pPr>
              <w:rPr>
                <w:color w:val="000000" w:themeColor="text1"/>
                <w:sz w:val="18"/>
                <w:szCs w:val="18"/>
              </w:rPr>
            </w:pPr>
          </w:p>
        </w:tc>
        <w:tc>
          <w:tcPr>
            <w:tcW w:w="567" w:type="dxa"/>
          </w:tcPr>
          <w:p w14:paraId="48890B41" w14:textId="77777777" w:rsidR="00C77BE4" w:rsidRPr="00C74D1B" w:rsidRDefault="00C77BE4" w:rsidP="00A11466">
            <w:pPr>
              <w:pStyle w:val="ListParagraph"/>
              <w:ind w:left="0"/>
              <w:rPr>
                <w:color w:val="000000" w:themeColor="text1"/>
                <w:sz w:val="18"/>
              </w:rPr>
            </w:pPr>
          </w:p>
        </w:tc>
        <w:tc>
          <w:tcPr>
            <w:tcW w:w="567" w:type="dxa"/>
          </w:tcPr>
          <w:p w14:paraId="4C81A42A" w14:textId="77777777" w:rsidR="00C77BE4" w:rsidRPr="00C74D1B" w:rsidRDefault="00C77BE4" w:rsidP="00A11466">
            <w:pPr>
              <w:pStyle w:val="ListParagraph"/>
              <w:ind w:left="0"/>
              <w:rPr>
                <w:color w:val="000000" w:themeColor="text1"/>
                <w:sz w:val="18"/>
              </w:rPr>
            </w:pPr>
          </w:p>
        </w:tc>
        <w:tc>
          <w:tcPr>
            <w:tcW w:w="567" w:type="dxa"/>
          </w:tcPr>
          <w:p w14:paraId="2483BA26" w14:textId="77777777" w:rsidR="00C77BE4" w:rsidRPr="00C74D1B" w:rsidRDefault="00C77BE4" w:rsidP="00A11466">
            <w:pPr>
              <w:pStyle w:val="ListParagraph"/>
              <w:ind w:left="0"/>
              <w:rPr>
                <w:color w:val="000000" w:themeColor="text1"/>
                <w:sz w:val="18"/>
              </w:rPr>
            </w:pPr>
          </w:p>
        </w:tc>
        <w:tc>
          <w:tcPr>
            <w:tcW w:w="567" w:type="dxa"/>
          </w:tcPr>
          <w:p w14:paraId="6C8903F1" w14:textId="77777777" w:rsidR="00C77BE4" w:rsidRPr="00C74D1B" w:rsidRDefault="00C77BE4" w:rsidP="00A11466">
            <w:pPr>
              <w:pStyle w:val="ListParagraph"/>
              <w:ind w:left="0"/>
              <w:rPr>
                <w:color w:val="000000" w:themeColor="text1"/>
                <w:sz w:val="18"/>
              </w:rPr>
            </w:pPr>
          </w:p>
        </w:tc>
        <w:tc>
          <w:tcPr>
            <w:tcW w:w="567" w:type="dxa"/>
          </w:tcPr>
          <w:p w14:paraId="5F6920F8" w14:textId="77777777" w:rsidR="00C77BE4" w:rsidRPr="00C74D1B" w:rsidRDefault="00C77BE4" w:rsidP="00A11466">
            <w:pPr>
              <w:pStyle w:val="ListParagraph"/>
              <w:ind w:left="0"/>
              <w:rPr>
                <w:color w:val="000000" w:themeColor="text1"/>
                <w:sz w:val="18"/>
              </w:rPr>
            </w:pPr>
          </w:p>
        </w:tc>
        <w:tc>
          <w:tcPr>
            <w:tcW w:w="2977" w:type="dxa"/>
          </w:tcPr>
          <w:p w14:paraId="5F22C400" w14:textId="77777777" w:rsidR="00C77BE4" w:rsidRPr="00C74D1B" w:rsidRDefault="00C77BE4" w:rsidP="00A11466">
            <w:pPr>
              <w:pStyle w:val="ListParagraph"/>
              <w:ind w:left="0"/>
              <w:rPr>
                <w:color w:val="000000" w:themeColor="text1"/>
                <w:sz w:val="18"/>
              </w:rPr>
            </w:pPr>
          </w:p>
        </w:tc>
      </w:tr>
      <w:tr w:rsidR="00C77BE4" w:rsidRPr="00C74D1B" w14:paraId="7DEE6FA3" w14:textId="77777777" w:rsidTr="00A11466">
        <w:tblPrEx>
          <w:tblCellMar>
            <w:top w:w="28" w:type="dxa"/>
            <w:bottom w:w="28" w:type="dxa"/>
          </w:tblCellMar>
        </w:tblPrEx>
        <w:trPr>
          <w:cantSplit/>
          <w:trHeight w:val="142"/>
        </w:trPr>
        <w:tc>
          <w:tcPr>
            <w:tcW w:w="1345" w:type="dxa"/>
          </w:tcPr>
          <w:p w14:paraId="7318BFBA" w14:textId="77777777" w:rsidR="00C77BE4" w:rsidRPr="00C74D1B" w:rsidRDefault="00C77BE4" w:rsidP="00A11466">
            <w:pPr>
              <w:pStyle w:val="ListParagraph"/>
              <w:ind w:left="0"/>
              <w:rPr>
                <w:color w:val="000000" w:themeColor="text1"/>
                <w:sz w:val="18"/>
              </w:rPr>
            </w:pPr>
            <w:r w:rsidRPr="00C74D1B">
              <w:rPr>
                <w:color w:val="000000" w:themeColor="text1"/>
                <w:sz w:val="18"/>
              </w:rPr>
              <w:t>BRS27-AA1</w:t>
            </w:r>
          </w:p>
        </w:tc>
        <w:tc>
          <w:tcPr>
            <w:tcW w:w="2766" w:type="dxa"/>
          </w:tcPr>
          <w:p w14:paraId="17803E0E" w14:textId="77777777" w:rsidR="00C77BE4" w:rsidRPr="00C74D1B" w:rsidRDefault="00C77BE4" w:rsidP="00A11466">
            <w:pPr>
              <w:pStyle w:val="ListParagraph"/>
              <w:ind w:left="0"/>
              <w:rPr>
                <w:color w:val="000000" w:themeColor="text1"/>
                <w:sz w:val="18"/>
              </w:rPr>
            </w:pPr>
            <w:r w:rsidRPr="00C74D1B">
              <w:rPr>
                <w:color w:val="000000" w:themeColor="text1"/>
                <w:sz w:val="18"/>
              </w:rPr>
              <w:t>Capability to perform water distribution modelling and analysis.</w:t>
            </w:r>
          </w:p>
        </w:tc>
        <w:tc>
          <w:tcPr>
            <w:tcW w:w="567" w:type="dxa"/>
          </w:tcPr>
          <w:p w14:paraId="2DD95FC0" w14:textId="77777777" w:rsidR="00C77BE4" w:rsidRPr="00C74D1B" w:rsidRDefault="00C77BE4" w:rsidP="00A11466">
            <w:pPr>
              <w:pStyle w:val="ListParagraph"/>
              <w:ind w:left="0"/>
              <w:rPr>
                <w:color w:val="000000" w:themeColor="text1"/>
                <w:sz w:val="18"/>
              </w:rPr>
            </w:pPr>
          </w:p>
        </w:tc>
        <w:tc>
          <w:tcPr>
            <w:tcW w:w="567" w:type="dxa"/>
          </w:tcPr>
          <w:p w14:paraId="073B193A" w14:textId="77777777" w:rsidR="00C77BE4" w:rsidRPr="00C74D1B" w:rsidRDefault="00C77BE4" w:rsidP="00A11466">
            <w:pPr>
              <w:pStyle w:val="ListParagraph"/>
              <w:ind w:left="0"/>
              <w:rPr>
                <w:color w:val="000000" w:themeColor="text1"/>
                <w:sz w:val="18"/>
              </w:rPr>
            </w:pPr>
          </w:p>
        </w:tc>
        <w:tc>
          <w:tcPr>
            <w:tcW w:w="567" w:type="dxa"/>
          </w:tcPr>
          <w:p w14:paraId="01437CB2" w14:textId="77777777" w:rsidR="00C77BE4" w:rsidRPr="00C74D1B" w:rsidRDefault="00C77BE4" w:rsidP="00A11466">
            <w:pPr>
              <w:pStyle w:val="ListParagraph"/>
              <w:ind w:left="0"/>
              <w:rPr>
                <w:color w:val="000000" w:themeColor="text1"/>
                <w:sz w:val="18"/>
              </w:rPr>
            </w:pPr>
          </w:p>
        </w:tc>
        <w:tc>
          <w:tcPr>
            <w:tcW w:w="567" w:type="dxa"/>
          </w:tcPr>
          <w:p w14:paraId="15137C1A" w14:textId="77777777" w:rsidR="00C77BE4" w:rsidRPr="00C74D1B" w:rsidRDefault="00C77BE4" w:rsidP="00A11466">
            <w:pPr>
              <w:pStyle w:val="ListParagraph"/>
              <w:ind w:left="0"/>
              <w:rPr>
                <w:color w:val="000000" w:themeColor="text1"/>
                <w:sz w:val="18"/>
              </w:rPr>
            </w:pPr>
          </w:p>
        </w:tc>
        <w:tc>
          <w:tcPr>
            <w:tcW w:w="567" w:type="dxa"/>
          </w:tcPr>
          <w:p w14:paraId="278CB735" w14:textId="77777777" w:rsidR="00C77BE4" w:rsidRPr="00C74D1B" w:rsidRDefault="00C77BE4" w:rsidP="00A11466">
            <w:pPr>
              <w:pStyle w:val="ListParagraph"/>
              <w:ind w:left="0"/>
              <w:rPr>
                <w:color w:val="000000" w:themeColor="text1"/>
                <w:sz w:val="18"/>
              </w:rPr>
            </w:pPr>
          </w:p>
        </w:tc>
        <w:tc>
          <w:tcPr>
            <w:tcW w:w="2977" w:type="dxa"/>
          </w:tcPr>
          <w:p w14:paraId="5C5D2F5A" w14:textId="77777777" w:rsidR="00C77BE4" w:rsidRPr="00C74D1B" w:rsidRDefault="00C77BE4" w:rsidP="00A11466">
            <w:pPr>
              <w:pStyle w:val="ListParagraph"/>
              <w:ind w:left="0"/>
              <w:rPr>
                <w:color w:val="000000" w:themeColor="text1"/>
                <w:sz w:val="18"/>
              </w:rPr>
            </w:pPr>
          </w:p>
        </w:tc>
      </w:tr>
      <w:tr w:rsidR="00C77BE4" w:rsidRPr="00C74D1B" w14:paraId="6F32F0A9" w14:textId="77777777" w:rsidTr="00A11466">
        <w:tblPrEx>
          <w:tblCellMar>
            <w:top w:w="28" w:type="dxa"/>
            <w:bottom w:w="28" w:type="dxa"/>
          </w:tblCellMar>
        </w:tblPrEx>
        <w:trPr>
          <w:cantSplit/>
          <w:trHeight w:val="142"/>
        </w:trPr>
        <w:tc>
          <w:tcPr>
            <w:tcW w:w="1345" w:type="dxa"/>
          </w:tcPr>
          <w:p w14:paraId="3F3DC3F0" w14:textId="77777777" w:rsidR="00C77BE4" w:rsidRPr="00C74D1B" w:rsidRDefault="00C77BE4" w:rsidP="00A11466">
            <w:pPr>
              <w:rPr>
                <w:sz w:val="18"/>
                <w:szCs w:val="18"/>
              </w:rPr>
            </w:pPr>
            <w:r w:rsidRPr="00C74D1B">
              <w:rPr>
                <w:color w:val="000000" w:themeColor="text1"/>
                <w:sz w:val="18"/>
              </w:rPr>
              <w:t>BRS27-AA2</w:t>
            </w:r>
          </w:p>
        </w:tc>
        <w:tc>
          <w:tcPr>
            <w:tcW w:w="2766" w:type="dxa"/>
          </w:tcPr>
          <w:p w14:paraId="3F92B49D" w14:textId="77777777" w:rsidR="00C77BE4" w:rsidRPr="00C74D1B" w:rsidRDefault="00C77BE4" w:rsidP="00A11466">
            <w:pPr>
              <w:rPr>
                <w:b/>
                <w:color w:val="000000" w:themeColor="text1"/>
                <w:sz w:val="18"/>
                <w:szCs w:val="18"/>
              </w:rPr>
            </w:pPr>
            <w:r w:rsidRPr="00C74D1B">
              <w:rPr>
                <w:color w:val="000000" w:themeColor="text1"/>
                <w:sz w:val="18"/>
                <w:szCs w:val="18"/>
              </w:rPr>
              <w:t>Capability to allocate and estimate sanitary loads by</w:t>
            </w:r>
            <w:r w:rsidRPr="00C74D1B">
              <w:rPr>
                <w:b/>
                <w:color w:val="000000" w:themeColor="text1"/>
                <w:sz w:val="18"/>
                <w:szCs w:val="18"/>
              </w:rPr>
              <w:t>:</w:t>
            </w:r>
          </w:p>
          <w:p w14:paraId="7A27D07C" w14:textId="77777777" w:rsidR="00C77BE4" w:rsidRPr="00C74D1B" w:rsidRDefault="00C77BE4" w:rsidP="00A11466">
            <w:pPr>
              <w:rPr>
                <w:b/>
                <w:color w:val="000000" w:themeColor="text1"/>
                <w:sz w:val="18"/>
                <w:szCs w:val="18"/>
              </w:rPr>
            </w:pPr>
            <w:r w:rsidRPr="00C74D1B">
              <w:rPr>
                <w:b/>
                <w:color w:val="000000" w:themeColor="text1"/>
                <w:sz w:val="18"/>
                <w:szCs w:val="18"/>
              </w:rPr>
              <w:t xml:space="preserve"> </w:t>
            </w:r>
          </w:p>
          <w:p w14:paraId="64762300" w14:textId="77777777" w:rsidR="00C77BE4" w:rsidRPr="00C74D1B" w:rsidRDefault="00C77BE4" w:rsidP="00A052D5">
            <w:pPr>
              <w:pStyle w:val="ListParagraph"/>
              <w:numPr>
                <w:ilvl w:val="0"/>
                <w:numId w:val="17"/>
              </w:numPr>
              <w:jc w:val="left"/>
              <w:rPr>
                <w:color w:val="000000" w:themeColor="text1"/>
                <w:sz w:val="18"/>
                <w:szCs w:val="18"/>
              </w:rPr>
            </w:pPr>
            <w:r w:rsidRPr="00C74D1B">
              <w:rPr>
                <w:color w:val="000000" w:themeColor="text1"/>
                <w:sz w:val="18"/>
                <w:szCs w:val="18"/>
              </w:rPr>
              <w:t xml:space="preserve">Applying hydrographs, patterned loads, and unit loads using comprehensive and customizable engineering libraries. </w:t>
            </w:r>
          </w:p>
          <w:p w14:paraId="23299DE1" w14:textId="77777777" w:rsidR="00C77BE4" w:rsidRPr="00C74D1B" w:rsidRDefault="00C77BE4" w:rsidP="00A052D5">
            <w:pPr>
              <w:pStyle w:val="ListParagraph"/>
              <w:numPr>
                <w:ilvl w:val="0"/>
                <w:numId w:val="17"/>
              </w:numPr>
              <w:jc w:val="left"/>
              <w:rPr>
                <w:color w:val="000000" w:themeColor="text1"/>
                <w:sz w:val="18"/>
                <w:szCs w:val="18"/>
              </w:rPr>
            </w:pPr>
            <w:r w:rsidRPr="00C74D1B">
              <w:rPr>
                <w:color w:val="000000" w:themeColor="text1"/>
                <w:sz w:val="18"/>
                <w:szCs w:val="18"/>
              </w:rPr>
              <w:t>Assessing consumption, flow monitoring, land use, or census data in GIS to automatically estimate and import sanitary loads into sewer models.</w:t>
            </w:r>
          </w:p>
        </w:tc>
        <w:tc>
          <w:tcPr>
            <w:tcW w:w="567" w:type="dxa"/>
          </w:tcPr>
          <w:p w14:paraId="0E9A8347" w14:textId="77777777" w:rsidR="00C77BE4" w:rsidRPr="00C74D1B" w:rsidRDefault="00C77BE4" w:rsidP="00A11466">
            <w:pPr>
              <w:pStyle w:val="ListParagraph"/>
              <w:ind w:left="0"/>
              <w:rPr>
                <w:color w:val="000000" w:themeColor="text1"/>
                <w:sz w:val="18"/>
                <w:szCs w:val="18"/>
              </w:rPr>
            </w:pPr>
          </w:p>
        </w:tc>
        <w:tc>
          <w:tcPr>
            <w:tcW w:w="567" w:type="dxa"/>
          </w:tcPr>
          <w:p w14:paraId="58AAF9A8" w14:textId="77777777" w:rsidR="00C77BE4" w:rsidRPr="00C74D1B" w:rsidRDefault="00C77BE4" w:rsidP="00A11466">
            <w:pPr>
              <w:pStyle w:val="ListParagraph"/>
              <w:ind w:left="0"/>
              <w:rPr>
                <w:color w:val="000000" w:themeColor="text1"/>
                <w:sz w:val="18"/>
                <w:szCs w:val="18"/>
              </w:rPr>
            </w:pPr>
          </w:p>
        </w:tc>
        <w:tc>
          <w:tcPr>
            <w:tcW w:w="567" w:type="dxa"/>
          </w:tcPr>
          <w:p w14:paraId="32388B15" w14:textId="77777777" w:rsidR="00C77BE4" w:rsidRPr="00C74D1B" w:rsidRDefault="00C77BE4" w:rsidP="00A11466">
            <w:pPr>
              <w:pStyle w:val="ListParagraph"/>
              <w:ind w:left="0"/>
              <w:rPr>
                <w:color w:val="000000" w:themeColor="text1"/>
                <w:sz w:val="18"/>
                <w:szCs w:val="18"/>
              </w:rPr>
            </w:pPr>
          </w:p>
        </w:tc>
        <w:tc>
          <w:tcPr>
            <w:tcW w:w="567" w:type="dxa"/>
          </w:tcPr>
          <w:p w14:paraId="3E3C716E" w14:textId="77777777" w:rsidR="00C77BE4" w:rsidRPr="00C74D1B" w:rsidRDefault="00C77BE4" w:rsidP="00A11466">
            <w:pPr>
              <w:pStyle w:val="ListParagraph"/>
              <w:ind w:left="0"/>
              <w:rPr>
                <w:color w:val="000000" w:themeColor="text1"/>
                <w:sz w:val="18"/>
                <w:szCs w:val="18"/>
              </w:rPr>
            </w:pPr>
          </w:p>
        </w:tc>
        <w:tc>
          <w:tcPr>
            <w:tcW w:w="567" w:type="dxa"/>
          </w:tcPr>
          <w:p w14:paraId="2FD869C5" w14:textId="77777777" w:rsidR="00C77BE4" w:rsidRPr="00C74D1B" w:rsidRDefault="00C77BE4" w:rsidP="00A11466">
            <w:pPr>
              <w:pStyle w:val="ListParagraph"/>
              <w:ind w:left="0"/>
              <w:rPr>
                <w:color w:val="000000" w:themeColor="text1"/>
                <w:sz w:val="18"/>
                <w:szCs w:val="18"/>
              </w:rPr>
            </w:pPr>
          </w:p>
        </w:tc>
        <w:tc>
          <w:tcPr>
            <w:tcW w:w="2977" w:type="dxa"/>
          </w:tcPr>
          <w:p w14:paraId="1C5E781F" w14:textId="77777777" w:rsidR="00C77BE4" w:rsidRPr="00C74D1B" w:rsidRDefault="00C77BE4" w:rsidP="00A11466">
            <w:pPr>
              <w:pStyle w:val="ListParagraph"/>
              <w:ind w:left="0"/>
              <w:rPr>
                <w:color w:val="000000" w:themeColor="text1"/>
                <w:sz w:val="18"/>
                <w:szCs w:val="18"/>
              </w:rPr>
            </w:pPr>
          </w:p>
        </w:tc>
      </w:tr>
      <w:tr w:rsidR="00C77BE4" w:rsidRPr="00C74D1B" w14:paraId="33DE96A4" w14:textId="77777777" w:rsidTr="004309EC">
        <w:tblPrEx>
          <w:tblCellMar>
            <w:top w:w="28" w:type="dxa"/>
            <w:bottom w:w="28" w:type="dxa"/>
          </w:tblCellMar>
        </w:tblPrEx>
        <w:trPr>
          <w:trHeight w:val="142"/>
        </w:trPr>
        <w:tc>
          <w:tcPr>
            <w:tcW w:w="1345" w:type="dxa"/>
          </w:tcPr>
          <w:p w14:paraId="10477477" w14:textId="77777777" w:rsidR="00C77BE4" w:rsidRPr="00C74D1B" w:rsidRDefault="00C77BE4" w:rsidP="00A11466">
            <w:r w:rsidRPr="00C74D1B">
              <w:rPr>
                <w:color w:val="000000" w:themeColor="text1"/>
                <w:sz w:val="18"/>
              </w:rPr>
              <w:t>BRS27-AA3</w:t>
            </w:r>
          </w:p>
        </w:tc>
        <w:tc>
          <w:tcPr>
            <w:tcW w:w="2766" w:type="dxa"/>
          </w:tcPr>
          <w:p w14:paraId="204BB074" w14:textId="77777777" w:rsidR="00C77BE4" w:rsidRPr="00C74D1B" w:rsidRDefault="00C77BE4" w:rsidP="00A11466">
            <w:pPr>
              <w:rPr>
                <w:color w:val="000000" w:themeColor="text1"/>
                <w:sz w:val="18"/>
                <w:szCs w:val="18"/>
              </w:rPr>
            </w:pPr>
            <w:r w:rsidRPr="00C74D1B">
              <w:rPr>
                <w:color w:val="000000" w:themeColor="text1"/>
                <w:sz w:val="18"/>
                <w:szCs w:val="18"/>
              </w:rPr>
              <w:t>Capability to allocate and estimate storm water loads by:</w:t>
            </w:r>
          </w:p>
          <w:p w14:paraId="12BD26F6" w14:textId="77777777" w:rsidR="00C77BE4" w:rsidRPr="00C74D1B" w:rsidRDefault="00C77BE4" w:rsidP="00A052D5">
            <w:pPr>
              <w:pStyle w:val="ListParagraph"/>
              <w:numPr>
                <w:ilvl w:val="0"/>
                <w:numId w:val="18"/>
              </w:numPr>
              <w:jc w:val="left"/>
              <w:rPr>
                <w:color w:val="000000" w:themeColor="text1"/>
                <w:sz w:val="18"/>
                <w:szCs w:val="18"/>
              </w:rPr>
            </w:pPr>
            <w:r w:rsidRPr="00C74D1B">
              <w:rPr>
                <w:color w:val="000000" w:themeColor="text1"/>
                <w:sz w:val="18"/>
                <w:szCs w:val="18"/>
              </w:rPr>
              <w:t xml:space="preserve">Loading models with wet weather runoff flows derived from precipitation using the built-in rainfall distributions or user-defined rainfall events. </w:t>
            </w:r>
          </w:p>
          <w:p w14:paraId="7D8C7684" w14:textId="77777777" w:rsidR="00C77BE4" w:rsidRPr="00C74D1B" w:rsidRDefault="00C77BE4" w:rsidP="00A052D5">
            <w:pPr>
              <w:pStyle w:val="ListParagraph"/>
              <w:numPr>
                <w:ilvl w:val="0"/>
                <w:numId w:val="18"/>
              </w:numPr>
              <w:jc w:val="left"/>
              <w:rPr>
                <w:color w:val="000000" w:themeColor="text1"/>
                <w:sz w:val="18"/>
                <w:szCs w:val="18"/>
              </w:rPr>
            </w:pPr>
            <w:r w:rsidRPr="00C74D1B">
              <w:rPr>
                <w:color w:val="000000" w:themeColor="text1"/>
                <w:sz w:val="18"/>
                <w:szCs w:val="18"/>
              </w:rPr>
              <w:t>Computing appropriate runoff methods.</w:t>
            </w:r>
          </w:p>
        </w:tc>
        <w:tc>
          <w:tcPr>
            <w:tcW w:w="567" w:type="dxa"/>
          </w:tcPr>
          <w:p w14:paraId="10ABAD47" w14:textId="77777777" w:rsidR="00C77BE4" w:rsidRPr="00C74D1B" w:rsidRDefault="00C77BE4" w:rsidP="00A11466">
            <w:pPr>
              <w:pStyle w:val="ListParagraph"/>
              <w:ind w:left="0"/>
              <w:rPr>
                <w:color w:val="000000" w:themeColor="text1"/>
                <w:sz w:val="18"/>
                <w:szCs w:val="18"/>
              </w:rPr>
            </w:pPr>
          </w:p>
        </w:tc>
        <w:tc>
          <w:tcPr>
            <w:tcW w:w="567" w:type="dxa"/>
          </w:tcPr>
          <w:p w14:paraId="25233212" w14:textId="77777777" w:rsidR="00C77BE4" w:rsidRPr="00C74D1B" w:rsidRDefault="00C77BE4" w:rsidP="00A11466">
            <w:pPr>
              <w:pStyle w:val="ListParagraph"/>
              <w:ind w:left="0"/>
              <w:rPr>
                <w:color w:val="000000" w:themeColor="text1"/>
                <w:sz w:val="18"/>
                <w:szCs w:val="18"/>
              </w:rPr>
            </w:pPr>
          </w:p>
        </w:tc>
        <w:tc>
          <w:tcPr>
            <w:tcW w:w="567" w:type="dxa"/>
          </w:tcPr>
          <w:p w14:paraId="524495A2" w14:textId="77777777" w:rsidR="00C77BE4" w:rsidRPr="00C74D1B" w:rsidRDefault="00C77BE4" w:rsidP="00A11466">
            <w:pPr>
              <w:pStyle w:val="ListParagraph"/>
              <w:ind w:left="0"/>
              <w:rPr>
                <w:color w:val="000000" w:themeColor="text1"/>
                <w:sz w:val="18"/>
                <w:szCs w:val="18"/>
              </w:rPr>
            </w:pPr>
          </w:p>
        </w:tc>
        <w:tc>
          <w:tcPr>
            <w:tcW w:w="567" w:type="dxa"/>
          </w:tcPr>
          <w:p w14:paraId="2C2D516D" w14:textId="77777777" w:rsidR="00C77BE4" w:rsidRPr="00C74D1B" w:rsidRDefault="00C77BE4" w:rsidP="00A11466">
            <w:pPr>
              <w:pStyle w:val="ListParagraph"/>
              <w:ind w:left="0"/>
              <w:rPr>
                <w:color w:val="000000" w:themeColor="text1"/>
                <w:sz w:val="18"/>
                <w:szCs w:val="18"/>
              </w:rPr>
            </w:pPr>
          </w:p>
        </w:tc>
        <w:tc>
          <w:tcPr>
            <w:tcW w:w="567" w:type="dxa"/>
          </w:tcPr>
          <w:p w14:paraId="619999D0" w14:textId="77777777" w:rsidR="00C77BE4" w:rsidRPr="00C74D1B" w:rsidRDefault="00C77BE4" w:rsidP="00A11466">
            <w:pPr>
              <w:pStyle w:val="ListParagraph"/>
              <w:ind w:left="0"/>
              <w:rPr>
                <w:color w:val="000000" w:themeColor="text1"/>
                <w:sz w:val="18"/>
                <w:szCs w:val="18"/>
              </w:rPr>
            </w:pPr>
          </w:p>
        </w:tc>
        <w:tc>
          <w:tcPr>
            <w:tcW w:w="2977" w:type="dxa"/>
          </w:tcPr>
          <w:p w14:paraId="5CAEAAE2" w14:textId="77777777" w:rsidR="00C77BE4" w:rsidRPr="00C74D1B" w:rsidRDefault="00C77BE4" w:rsidP="00A11466">
            <w:pPr>
              <w:pStyle w:val="ListParagraph"/>
              <w:ind w:left="0"/>
              <w:rPr>
                <w:color w:val="000000" w:themeColor="text1"/>
                <w:sz w:val="18"/>
                <w:szCs w:val="18"/>
              </w:rPr>
            </w:pPr>
          </w:p>
        </w:tc>
      </w:tr>
      <w:tr w:rsidR="00C77BE4" w:rsidRPr="00C74D1B" w14:paraId="242E5B9F" w14:textId="77777777" w:rsidTr="00A11466">
        <w:tblPrEx>
          <w:tblCellMar>
            <w:top w:w="28" w:type="dxa"/>
            <w:bottom w:w="28" w:type="dxa"/>
          </w:tblCellMar>
        </w:tblPrEx>
        <w:trPr>
          <w:cantSplit/>
          <w:trHeight w:val="142"/>
        </w:trPr>
        <w:tc>
          <w:tcPr>
            <w:tcW w:w="1345" w:type="dxa"/>
          </w:tcPr>
          <w:p w14:paraId="7D45D2B0" w14:textId="77777777" w:rsidR="00C77BE4" w:rsidRPr="00C74D1B" w:rsidRDefault="00C77BE4" w:rsidP="00A11466">
            <w:r w:rsidRPr="00C74D1B">
              <w:rPr>
                <w:color w:val="000000" w:themeColor="text1"/>
                <w:sz w:val="18"/>
              </w:rPr>
              <w:t>BRS27-AA4</w:t>
            </w:r>
          </w:p>
        </w:tc>
        <w:tc>
          <w:tcPr>
            <w:tcW w:w="2766" w:type="dxa"/>
          </w:tcPr>
          <w:p w14:paraId="7AB0A438" w14:textId="77777777" w:rsidR="00C77BE4" w:rsidRPr="00C74D1B" w:rsidRDefault="00C77BE4" w:rsidP="00A11466">
            <w:pPr>
              <w:rPr>
                <w:color w:val="000000" w:themeColor="text1"/>
                <w:sz w:val="18"/>
                <w:szCs w:val="18"/>
              </w:rPr>
            </w:pPr>
            <w:r w:rsidRPr="00C74D1B">
              <w:rPr>
                <w:color w:val="000000" w:themeColor="text1"/>
                <w:sz w:val="18"/>
                <w:szCs w:val="18"/>
              </w:rPr>
              <w:t>Analyse hydraulics and combined sewer overflows:</w:t>
            </w:r>
          </w:p>
          <w:p w14:paraId="6598E2F7" w14:textId="77777777" w:rsidR="00C77BE4" w:rsidRPr="00C74D1B" w:rsidRDefault="00C77BE4" w:rsidP="00A11466">
            <w:pPr>
              <w:rPr>
                <w:color w:val="000000" w:themeColor="text1"/>
                <w:sz w:val="18"/>
                <w:szCs w:val="18"/>
              </w:rPr>
            </w:pPr>
          </w:p>
          <w:p w14:paraId="354809DA" w14:textId="77777777" w:rsidR="00C77BE4" w:rsidRPr="00C74D1B" w:rsidRDefault="00C77BE4" w:rsidP="00A11466">
            <w:pPr>
              <w:rPr>
                <w:color w:val="000000" w:themeColor="text1"/>
                <w:sz w:val="18"/>
                <w:szCs w:val="18"/>
              </w:rPr>
            </w:pPr>
            <w:r w:rsidRPr="00C74D1B">
              <w:rPr>
                <w:color w:val="000000" w:themeColor="text1"/>
                <w:sz w:val="18"/>
                <w:szCs w:val="18"/>
              </w:rPr>
              <w:t>Multiple solvers analysing: Saint Venant equations, convex/gradually varied flow solver (steady-state analysis for extreme flow conditions and extended period simulations), and rational/gradually varied flow solver.</w:t>
            </w:r>
          </w:p>
        </w:tc>
        <w:tc>
          <w:tcPr>
            <w:tcW w:w="567" w:type="dxa"/>
          </w:tcPr>
          <w:p w14:paraId="27AECE28" w14:textId="77777777" w:rsidR="00C77BE4" w:rsidRPr="00C74D1B" w:rsidRDefault="00C77BE4" w:rsidP="00A11466">
            <w:pPr>
              <w:pStyle w:val="ListParagraph"/>
              <w:ind w:left="0"/>
              <w:rPr>
                <w:color w:val="000000" w:themeColor="text1"/>
                <w:sz w:val="18"/>
                <w:szCs w:val="18"/>
              </w:rPr>
            </w:pPr>
          </w:p>
        </w:tc>
        <w:tc>
          <w:tcPr>
            <w:tcW w:w="567" w:type="dxa"/>
          </w:tcPr>
          <w:p w14:paraId="7827A5D3" w14:textId="77777777" w:rsidR="00C77BE4" w:rsidRPr="00C74D1B" w:rsidRDefault="00C77BE4" w:rsidP="00A11466">
            <w:pPr>
              <w:pStyle w:val="ListParagraph"/>
              <w:ind w:left="0"/>
              <w:rPr>
                <w:color w:val="000000" w:themeColor="text1"/>
                <w:sz w:val="18"/>
                <w:szCs w:val="18"/>
              </w:rPr>
            </w:pPr>
          </w:p>
        </w:tc>
        <w:tc>
          <w:tcPr>
            <w:tcW w:w="567" w:type="dxa"/>
          </w:tcPr>
          <w:p w14:paraId="241192EE" w14:textId="77777777" w:rsidR="00C77BE4" w:rsidRPr="00C74D1B" w:rsidRDefault="00C77BE4" w:rsidP="00A11466">
            <w:pPr>
              <w:pStyle w:val="ListParagraph"/>
              <w:ind w:left="0"/>
              <w:rPr>
                <w:color w:val="000000" w:themeColor="text1"/>
                <w:sz w:val="18"/>
                <w:szCs w:val="18"/>
              </w:rPr>
            </w:pPr>
          </w:p>
        </w:tc>
        <w:tc>
          <w:tcPr>
            <w:tcW w:w="567" w:type="dxa"/>
          </w:tcPr>
          <w:p w14:paraId="513E70ED" w14:textId="77777777" w:rsidR="00C77BE4" w:rsidRPr="00C74D1B" w:rsidRDefault="00C77BE4" w:rsidP="00A11466">
            <w:pPr>
              <w:pStyle w:val="ListParagraph"/>
              <w:ind w:left="0"/>
              <w:rPr>
                <w:color w:val="000000" w:themeColor="text1"/>
                <w:sz w:val="18"/>
                <w:szCs w:val="18"/>
              </w:rPr>
            </w:pPr>
          </w:p>
        </w:tc>
        <w:tc>
          <w:tcPr>
            <w:tcW w:w="567" w:type="dxa"/>
          </w:tcPr>
          <w:p w14:paraId="637F2457" w14:textId="77777777" w:rsidR="00C77BE4" w:rsidRPr="00C74D1B" w:rsidRDefault="00C77BE4" w:rsidP="00A11466">
            <w:pPr>
              <w:pStyle w:val="ListParagraph"/>
              <w:ind w:left="0"/>
              <w:rPr>
                <w:color w:val="000000" w:themeColor="text1"/>
                <w:sz w:val="18"/>
                <w:szCs w:val="18"/>
              </w:rPr>
            </w:pPr>
          </w:p>
        </w:tc>
        <w:tc>
          <w:tcPr>
            <w:tcW w:w="2977" w:type="dxa"/>
          </w:tcPr>
          <w:p w14:paraId="1FA1FB31" w14:textId="77777777" w:rsidR="00C77BE4" w:rsidRPr="00C74D1B" w:rsidRDefault="00C77BE4" w:rsidP="00A11466">
            <w:pPr>
              <w:pStyle w:val="ListParagraph"/>
              <w:ind w:left="0"/>
              <w:rPr>
                <w:color w:val="000000" w:themeColor="text1"/>
                <w:sz w:val="18"/>
                <w:szCs w:val="18"/>
              </w:rPr>
            </w:pPr>
          </w:p>
        </w:tc>
      </w:tr>
      <w:tr w:rsidR="00C77BE4" w:rsidRPr="00C74D1B" w14:paraId="377BE9B0" w14:textId="77777777" w:rsidTr="00A11466">
        <w:tblPrEx>
          <w:tblCellMar>
            <w:top w:w="28" w:type="dxa"/>
            <w:bottom w:w="28" w:type="dxa"/>
          </w:tblCellMar>
        </w:tblPrEx>
        <w:trPr>
          <w:cantSplit/>
          <w:trHeight w:val="142"/>
        </w:trPr>
        <w:tc>
          <w:tcPr>
            <w:tcW w:w="1345" w:type="dxa"/>
          </w:tcPr>
          <w:p w14:paraId="217DADEB" w14:textId="77777777" w:rsidR="00C77BE4" w:rsidRPr="00C74D1B" w:rsidRDefault="00C77BE4" w:rsidP="00A11466">
            <w:r w:rsidRPr="00C74D1B">
              <w:rPr>
                <w:color w:val="000000" w:themeColor="text1"/>
                <w:sz w:val="18"/>
              </w:rPr>
              <w:t>BRS27-AA5</w:t>
            </w:r>
          </w:p>
        </w:tc>
        <w:tc>
          <w:tcPr>
            <w:tcW w:w="2766" w:type="dxa"/>
          </w:tcPr>
          <w:p w14:paraId="6D85CAF6" w14:textId="77777777" w:rsidR="00C77BE4" w:rsidRPr="00C74D1B" w:rsidRDefault="00C77BE4" w:rsidP="00A11466">
            <w:pPr>
              <w:rPr>
                <w:color w:val="000000" w:themeColor="text1"/>
                <w:sz w:val="18"/>
                <w:szCs w:val="18"/>
              </w:rPr>
            </w:pPr>
            <w:r w:rsidRPr="00C74D1B">
              <w:rPr>
                <w:color w:val="000000" w:themeColor="text1"/>
                <w:sz w:val="18"/>
                <w:szCs w:val="18"/>
              </w:rPr>
              <w:t>Capability to analyse Hydrogen Sulphide Formation</w:t>
            </w:r>
          </w:p>
          <w:p w14:paraId="40C84138" w14:textId="77777777" w:rsidR="00C77BE4" w:rsidRPr="00C74D1B" w:rsidRDefault="00C77BE4" w:rsidP="00A11466">
            <w:pPr>
              <w:rPr>
                <w:b/>
                <w:color w:val="000000" w:themeColor="text1"/>
                <w:sz w:val="18"/>
                <w:szCs w:val="18"/>
              </w:rPr>
            </w:pPr>
          </w:p>
          <w:p w14:paraId="5D7AD2F0" w14:textId="77777777" w:rsidR="00C77BE4" w:rsidRPr="00C74D1B" w:rsidRDefault="00C77BE4" w:rsidP="00A052D5">
            <w:pPr>
              <w:pStyle w:val="ListParagraph"/>
              <w:numPr>
                <w:ilvl w:val="0"/>
                <w:numId w:val="19"/>
              </w:numPr>
              <w:jc w:val="left"/>
              <w:rPr>
                <w:color w:val="000000" w:themeColor="text1"/>
                <w:sz w:val="18"/>
                <w:szCs w:val="18"/>
              </w:rPr>
            </w:pPr>
            <w:r w:rsidRPr="00C74D1B">
              <w:rPr>
                <w:color w:val="000000" w:themeColor="text1"/>
                <w:sz w:val="18"/>
                <w:szCs w:val="18"/>
              </w:rPr>
              <w:t xml:space="preserve">Identify at risk of damage networks from hydrogen sulphide (H2S) formation, which can lead to potential collapses if not addressed. </w:t>
            </w:r>
          </w:p>
          <w:p w14:paraId="4BFB39F9" w14:textId="77777777" w:rsidR="00C77BE4" w:rsidRPr="00C74D1B" w:rsidRDefault="00C77BE4" w:rsidP="00A052D5">
            <w:pPr>
              <w:pStyle w:val="ListParagraph"/>
              <w:numPr>
                <w:ilvl w:val="0"/>
                <w:numId w:val="19"/>
              </w:numPr>
              <w:jc w:val="left"/>
              <w:rPr>
                <w:color w:val="000000" w:themeColor="text1"/>
                <w:sz w:val="18"/>
                <w:szCs w:val="18"/>
              </w:rPr>
            </w:pPr>
            <w:r w:rsidRPr="00C74D1B">
              <w:rPr>
                <w:color w:val="000000" w:themeColor="text1"/>
                <w:sz w:val="18"/>
                <w:szCs w:val="18"/>
              </w:rPr>
              <w:t>Produce average concentration runs, display result maps of the network, and compare H2S formation according to various conditions such as temperature.</w:t>
            </w:r>
          </w:p>
        </w:tc>
        <w:tc>
          <w:tcPr>
            <w:tcW w:w="567" w:type="dxa"/>
          </w:tcPr>
          <w:p w14:paraId="7FEBD7CD" w14:textId="77777777" w:rsidR="00C77BE4" w:rsidRPr="00C74D1B" w:rsidRDefault="00C77BE4" w:rsidP="00A11466">
            <w:pPr>
              <w:pStyle w:val="ListParagraph"/>
              <w:ind w:left="0"/>
              <w:rPr>
                <w:color w:val="000000" w:themeColor="text1"/>
                <w:sz w:val="18"/>
                <w:szCs w:val="18"/>
              </w:rPr>
            </w:pPr>
          </w:p>
        </w:tc>
        <w:tc>
          <w:tcPr>
            <w:tcW w:w="567" w:type="dxa"/>
          </w:tcPr>
          <w:p w14:paraId="15C2C537" w14:textId="77777777" w:rsidR="00C77BE4" w:rsidRPr="00C74D1B" w:rsidRDefault="00C77BE4" w:rsidP="00A11466">
            <w:pPr>
              <w:pStyle w:val="ListParagraph"/>
              <w:ind w:left="0"/>
              <w:rPr>
                <w:color w:val="000000" w:themeColor="text1"/>
                <w:sz w:val="18"/>
                <w:szCs w:val="18"/>
              </w:rPr>
            </w:pPr>
          </w:p>
        </w:tc>
        <w:tc>
          <w:tcPr>
            <w:tcW w:w="567" w:type="dxa"/>
          </w:tcPr>
          <w:p w14:paraId="6C149EA0" w14:textId="77777777" w:rsidR="00C77BE4" w:rsidRPr="00C74D1B" w:rsidRDefault="00C77BE4" w:rsidP="00A11466">
            <w:pPr>
              <w:pStyle w:val="ListParagraph"/>
              <w:ind w:left="0"/>
              <w:rPr>
                <w:color w:val="000000" w:themeColor="text1"/>
                <w:sz w:val="18"/>
                <w:szCs w:val="18"/>
              </w:rPr>
            </w:pPr>
          </w:p>
        </w:tc>
        <w:tc>
          <w:tcPr>
            <w:tcW w:w="567" w:type="dxa"/>
          </w:tcPr>
          <w:p w14:paraId="6E16638C" w14:textId="77777777" w:rsidR="00C77BE4" w:rsidRPr="00C74D1B" w:rsidRDefault="00C77BE4" w:rsidP="00A11466">
            <w:pPr>
              <w:pStyle w:val="ListParagraph"/>
              <w:ind w:left="0"/>
              <w:rPr>
                <w:color w:val="000000" w:themeColor="text1"/>
                <w:sz w:val="18"/>
                <w:szCs w:val="18"/>
              </w:rPr>
            </w:pPr>
          </w:p>
        </w:tc>
        <w:tc>
          <w:tcPr>
            <w:tcW w:w="567" w:type="dxa"/>
          </w:tcPr>
          <w:p w14:paraId="6BF5E2C6" w14:textId="77777777" w:rsidR="00C77BE4" w:rsidRPr="00C74D1B" w:rsidRDefault="00C77BE4" w:rsidP="00A11466">
            <w:pPr>
              <w:pStyle w:val="ListParagraph"/>
              <w:ind w:left="0"/>
              <w:rPr>
                <w:color w:val="000000" w:themeColor="text1"/>
                <w:sz w:val="18"/>
                <w:szCs w:val="18"/>
              </w:rPr>
            </w:pPr>
          </w:p>
        </w:tc>
        <w:tc>
          <w:tcPr>
            <w:tcW w:w="2977" w:type="dxa"/>
          </w:tcPr>
          <w:p w14:paraId="5309BBF1" w14:textId="77777777" w:rsidR="00C77BE4" w:rsidRPr="00C74D1B" w:rsidRDefault="00C77BE4" w:rsidP="00A11466">
            <w:pPr>
              <w:pStyle w:val="ListParagraph"/>
              <w:ind w:left="0"/>
              <w:rPr>
                <w:color w:val="000000" w:themeColor="text1"/>
                <w:sz w:val="18"/>
                <w:szCs w:val="18"/>
              </w:rPr>
            </w:pPr>
          </w:p>
        </w:tc>
      </w:tr>
      <w:tr w:rsidR="00C77BE4" w:rsidRPr="00C74D1B" w14:paraId="338B1622" w14:textId="77777777" w:rsidTr="00A11466">
        <w:tblPrEx>
          <w:tblCellMar>
            <w:top w:w="28" w:type="dxa"/>
            <w:bottom w:w="28" w:type="dxa"/>
          </w:tblCellMar>
        </w:tblPrEx>
        <w:trPr>
          <w:cantSplit/>
          <w:trHeight w:val="142"/>
        </w:trPr>
        <w:tc>
          <w:tcPr>
            <w:tcW w:w="1345" w:type="dxa"/>
          </w:tcPr>
          <w:p w14:paraId="27C0D650" w14:textId="77777777" w:rsidR="00C77BE4" w:rsidRPr="00C74D1B" w:rsidRDefault="00C77BE4" w:rsidP="00A11466">
            <w:r w:rsidRPr="00C74D1B">
              <w:rPr>
                <w:color w:val="000000" w:themeColor="text1"/>
                <w:sz w:val="18"/>
              </w:rPr>
              <w:t>BRS27-AA6</w:t>
            </w:r>
          </w:p>
        </w:tc>
        <w:tc>
          <w:tcPr>
            <w:tcW w:w="2766" w:type="dxa"/>
          </w:tcPr>
          <w:p w14:paraId="2BEA7895" w14:textId="77777777" w:rsidR="00C77BE4" w:rsidRPr="00C74D1B" w:rsidRDefault="00C77BE4" w:rsidP="00A11466">
            <w:pPr>
              <w:rPr>
                <w:color w:val="000000" w:themeColor="text1"/>
                <w:sz w:val="18"/>
                <w:szCs w:val="18"/>
              </w:rPr>
            </w:pPr>
            <w:r w:rsidRPr="00C74D1B">
              <w:rPr>
                <w:color w:val="000000" w:themeColor="text1"/>
                <w:sz w:val="18"/>
                <w:szCs w:val="18"/>
              </w:rPr>
              <w:t>Capability to analyse inlet capacities by:</w:t>
            </w:r>
          </w:p>
          <w:p w14:paraId="5D20A479" w14:textId="77777777" w:rsidR="00C77BE4" w:rsidRPr="00C74D1B" w:rsidRDefault="00C77BE4" w:rsidP="00A052D5">
            <w:pPr>
              <w:pStyle w:val="ListParagraph"/>
              <w:numPr>
                <w:ilvl w:val="0"/>
                <w:numId w:val="20"/>
              </w:numPr>
              <w:jc w:val="left"/>
              <w:rPr>
                <w:color w:val="000000" w:themeColor="text1"/>
                <w:sz w:val="18"/>
                <w:szCs w:val="18"/>
              </w:rPr>
            </w:pPr>
            <w:r w:rsidRPr="00C74D1B">
              <w:rPr>
                <w:color w:val="000000" w:themeColor="text1"/>
                <w:sz w:val="18"/>
                <w:szCs w:val="18"/>
              </w:rPr>
              <w:t>Calculating the proportion of storm water runoff that will enter an inlet versus the proportion that will be carried downstream in a gutter or pond on the road surface.</w:t>
            </w:r>
          </w:p>
          <w:p w14:paraId="4852A693" w14:textId="77777777" w:rsidR="00C77BE4" w:rsidRPr="00C74D1B" w:rsidRDefault="00C77BE4" w:rsidP="00A11466">
            <w:pPr>
              <w:pStyle w:val="ListParagraph"/>
              <w:ind w:left="360"/>
              <w:rPr>
                <w:color w:val="000000" w:themeColor="text1"/>
                <w:sz w:val="18"/>
                <w:szCs w:val="18"/>
              </w:rPr>
            </w:pPr>
            <w:r w:rsidRPr="00C74D1B">
              <w:rPr>
                <w:color w:val="000000" w:themeColor="text1"/>
                <w:sz w:val="18"/>
                <w:szCs w:val="18"/>
              </w:rPr>
              <w:t xml:space="preserve"> </w:t>
            </w:r>
          </w:p>
          <w:p w14:paraId="25CD2F78" w14:textId="77777777" w:rsidR="00C77BE4" w:rsidRPr="00C74D1B" w:rsidRDefault="00C77BE4" w:rsidP="00A052D5">
            <w:pPr>
              <w:pStyle w:val="ListParagraph"/>
              <w:numPr>
                <w:ilvl w:val="0"/>
                <w:numId w:val="20"/>
              </w:numPr>
              <w:jc w:val="left"/>
              <w:rPr>
                <w:color w:val="000000" w:themeColor="text1"/>
                <w:sz w:val="18"/>
                <w:szCs w:val="18"/>
              </w:rPr>
            </w:pPr>
            <w:r w:rsidRPr="00C74D1B">
              <w:rPr>
                <w:color w:val="000000" w:themeColor="text1"/>
                <w:sz w:val="18"/>
                <w:szCs w:val="18"/>
              </w:rPr>
              <w:t>Accurately confirming that the spread of flow in a gutter doesn't exceed design requirements.</w:t>
            </w:r>
          </w:p>
        </w:tc>
        <w:tc>
          <w:tcPr>
            <w:tcW w:w="567" w:type="dxa"/>
          </w:tcPr>
          <w:p w14:paraId="4BA2CECF" w14:textId="77777777" w:rsidR="00C77BE4" w:rsidRPr="00C74D1B" w:rsidRDefault="00C77BE4" w:rsidP="00A11466">
            <w:pPr>
              <w:pStyle w:val="ListParagraph"/>
              <w:ind w:left="0"/>
              <w:rPr>
                <w:color w:val="000000" w:themeColor="text1"/>
                <w:sz w:val="18"/>
                <w:szCs w:val="18"/>
              </w:rPr>
            </w:pPr>
          </w:p>
        </w:tc>
        <w:tc>
          <w:tcPr>
            <w:tcW w:w="567" w:type="dxa"/>
          </w:tcPr>
          <w:p w14:paraId="3FE4A83A" w14:textId="77777777" w:rsidR="00C77BE4" w:rsidRPr="00C74D1B" w:rsidRDefault="00C77BE4" w:rsidP="00A11466">
            <w:pPr>
              <w:pStyle w:val="ListParagraph"/>
              <w:ind w:left="0"/>
              <w:rPr>
                <w:color w:val="000000" w:themeColor="text1"/>
                <w:sz w:val="18"/>
                <w:szCs w:val="18"/>
              </w:rPr>
            </w:pPr>
          </w:p>
        </w:tc>
        <w:tc>
          <w:tcPr>
            <w:tcW w:w="567" w:type="dxa"/>
          </w:tcPr>
          <w:p w14:paraId="4216886B" w14:textId="77777777" w:rsidR="00C77BE4" w:rsidRPr="00C74D1B" w:rsidRDefault="00C77BE4" w:rsidP="00A11466">
            <w:pPr>
              <w:pStyle w:val="ListParagraph"/>
              <w:ind w:left="0"/>
              <w:rPr>
                <w:color w:val="000000" w:themeColor="text1"/>
                <w:sz w:val="18"/>
                <w:szCs w:val="18"/>
              </w:rPr>
            </w:pPr>
          </w:p>
        </w:tc>
        <w:tc>
          <w:tcPr>
            <w:tcW w:w="567" w:type="dxa"/>
          </w:tcPr>
          <w:p w14:paraId="757C586B" w14:textId="77777777" w:rsidR="00C77BE4" w:rsidRPr="00C74D1B" w:rsidRDefault="00C77BE4" w:rsidP="00A11466">
            <w:pPr>
              <w:pStyle w:val="ListParagraph"/>
              <w:ind w:left="0"/>
              <w:rPr>
                <w:color w:val="000000" w:themeColor="text1"/>
                <w:sz w:val="18"/>
                <w:szCs w:val="18"/>
              </w:rPr>
            </w:pPr>
          </w:p>
        </w:tc>
        <w:tc>
          <w:tcPr>
            <w:tcW w:w="567" w:type="dxa"/>
          </w:tcPr>
          <w:p w14:paraId="3E59021F" w14:textId="77777777" w:rsidR="00C77BE4" w:rsidRPr="00C74D1B" w:rsidRDefault="00C77BE4" w:rsidP="00A11466">
            <w:pPr>
              <w:pStyle w:val="ListParagraph"/>
              <w:ind w:left="0"/>
              <w:rPr>
                <w:color w:val="000000" w:themeColor="text1"/>
                <w:sz w:val="18"/>
                <w:szCs w:val="18"/>
              </w:rPr>
            </w:pPr>
          </w:p>
        </w:tc>
        <w:tc>
          <w:tcPr>
            <w:tcW w:w="2977" w:type="dxa"/>
          </w:tcPr>
          <w:p w14:paraId="77B345D6" w14:textId="77777777" w:rsidR="00C77BE4" w:rsidRPr="00C74D1B" w:rsidRDefault="00C77BE4" w:rsidP="00A11466">
            <w:pPr>
              <w:pStyle w:val="ListParagraph"/>
              <w:ind w:left="0"/>
              <w:rPr>
                <w:color w:val="000000" w:themeColor="text1"/>
                <w:sz w:val="18"/>
                <w:szCs w:val="18"/>
              </w:rPr>
            </w:pPr>
          </w:p>
        </w:tc>
      </w:tr>
      <w:tr w:rsidR="00C77BE4" w:rsidRPr="00C74D1B" w14:paraId="78689FB7" w14:textId="77777777" w:rsidTr="00540AD2">
        <w:tblPrEx>
          <w:tblCellMar>
            <w:top w:w="28" w:type="dxa"/>
            <w:bottom w:w="28" w:type="dxa"/>
          </w:tblCellMar>
        </w:tblPrEx>
        <w:trPr>
          <w:trHeight w:val="142"/>
        </w:trPr>
        <w:tc>
          <w:tcPr>
            <w:tcW w:w="1345" w:type="dxa"/>
          </w:tcPr>
          <w:p w14:paraId="79DCE5B3" w14:textId="77777777" w:rsidR="00C77BE4" w:rsidRPr="00C74D1B" w:rsidRDefault="00C77BE4" w:rsidP="00A11466">
            <w:r w:rsidRPr="00C74D1B">
              <w:rPr>
                <w:color w:val="000000" w:themeColor="text1"/>
                <w:sz w:val="18"/>
              </w:rPr>
              <w:t>BRS27-AA7</w:t>
            </w:r>
          </w:p>
        </w:tc>
        <w:tc>
          <w:tcPr>
            <w:tcW w:w="2766" w:type="dxa"/>
          </w:tcPr>
          <w:p w14:paraId="2A64EB94" w14:textId="77777777" w:rsidR="00C77BE4" w:rsidRPr="00C74D1B" w:rsidRDefault="00C77BE4" w:rsidP="00A11466">
            <w:pPr>
              <w:rPr>
                <w:color w:val="000000" w:themeColor="text1"/>
                <w:sz w:val="18"/>
                <w:szCs w:val="18"/>
              </w:rPr>
            </w:pPr>
            <w:r w:rsidRPr="00C74D1B">
              <w:rPr>
                <w:color w:val="000000" w:themeColor="text1"/>
                <w:sz w:val="18"/>
                <w:szCs w:val="18"/>
              </w:rPr>
              <w:t>Capability to build and manage hydraulic models by:</w:t>
            </w:r>
          </w:p>
          <w:p w14:paraId="7CAE67CD" w14:textId="77777777" w:rsidR="00C77BE4" w:rsidRPr="00C74D1B" w:rsidRDefault="00C77BE4" w:rsidP="00A11466">
            <w:pPr>
              <w:rPr>
                <w:color w:val="000000" w:themeColor="text1"/>
                <w:sz w:val="18"/>
                <w:szCs w:val="18"/>
              </w:rPr>
            </w:pPr>
          </w:p>
          <w:p w14:paraId="49D117E9"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Leveraging and importing many well-known external data formats, this maximizes ROI (Return on Investment) on geospatial and engineering data and automates input data generation.</w:t>
            </w:r>
          </w:p>
        </w:tc>
        <w:tc>
          <w:tcPr>
            <w:tcW w:w="567" w:type="dxa"/>
          </w:tcPr>
          <w:p w14:paraId="758F29F8" w14:textId="77777777" w:rsidR="00C77BE4" w:rsidRPr="00C74D1B" w:rsidRDefault="00C77BE4" w:rsidP="00A11466">
            <w:pPr>
              <w:pStyle w:val="ListParagraph"/>
              <w:ind w:left="0"/>
              <w:rPr>
                <w:color w:val="000000" w:themeColor="text1"/>
                <w:sz w:val="18"/>
                <w:szCs w:val="18"/>
              </w:rPr>
            </w:pPr>
          </w:p>
        </w:tc>
        <w:tc>
          <w:tcPr>
            <w:tcW w:w="567" w:type="dxa"/>
          </w:tcPr>
          <w:p w14:paraId="104A179E" w14:textId="77777777" w:rsidR="00C77BE4" w:rsidRPr="00C74D1B" w:rsidRDefault="00C77BE4" w:rsidP="00A11466">
            <w:pPr>
              <w:pStyle w:val="ListParagraph"/>
              <w:ind w:left="0"/>
              <w:rPr>
                <w:color w:val="000000" w:themeColor="text1"/>
                <w:sz w:val="18"/>
                <w:szCs w:val="18"/>
              </w:rPr>
            </w:pPr>
          </w:p>
        </w:tc>
        <w:tc>
          <w:tcPr>
            <w:tcW w:w="567" w:type="dxa"/>
          </w:tcPr>
          <w:p w14:paraId="0578BA14" w14:textId="77777777" w:rsidR="00C77BE4" w:rsidRPr="00C74D1B" w:rsidRDefault="00C77BE4" w:rsidP="00A11466">
            <w:pPr>
              <w:pStyle w:val="ListParagraph"/>
              <w:ind w:left="0"/>
              <w:rPr>
                <w:color w:val="000000" w:themeColor="text1"/>
                <w:sz w:val="18"/>
                <w:szCs w:val="18"/>
              </w:rPr>
            </w:pPr>
          </w:p>
        </w:tc>
        <w:tc>
          <w:tcPr>
            <w:tcW w:w="567" w:type="dxa"/>
          </w:tcPr>
          <w:p w14:paraId="03875528" w14:textId="77777777" w:rsidR="00C77BE4" w:rsidRPr="00C74D1B" w:rsidRDefault="00C77BE4" w:rsidP="00A11466">
            <w:pPr>
              <w:pStyle w:val="ListParagraph"/>
              <w:ind w:left="0"/>
              <w:rPr>
                <w:color w:val="000000" w:themeColor="text1"/>
                <w:sz w:val="18"/>
                <w:szCs w:val="18"/>
              </w:rPr>
            </w:pPr>
          </w:p>
        </w:tc>
        <w:tc>
          <w:tcPr>
            <w:tcW w:w="567" w:type="dxa"/>
          </w:tcPr>
          <w:p w14:paraId="79DA825F" w14:textId="77777777" w:rsidR="00C77BE4" w:rsidRPr="00C74D1B" w:rsidRDefault="00C77BE4" w:rsidP="00A11466">
            <w:pPr>
              <w:pStyle w:val="ListParagraph"/>
              <w:ind w:left="0"/>
              <w:rPr>
                <w:color w:val="000000" w:themeColor="text1"/>
                <w:sz w:val="18"/>
                <w:szCs w:val="18"/>
              </w:rPr>
            </w:pPr>
          </w:p>
        </w:tc>
        <w:tc>
          <w:tcPr>
            <w:tcW w:w="2977" w:type="dxa"/>
          </w:tcPr>
          <w:p w14:paraId="4EC8621C" w14:textId="77777777" w:rsidR="00C77BE4" w:rsidRPr="00C74D1B" w:rsidRDefault="00C77BE4" w:rsidP="00A11466">
            <w:pPr>
              <w:pStyle w:val="ListParagraph"/>
              <w:ind w:left="0"/>
              <w:rPr>
                <w:color w:val="000000" w:themeColor="text1"/>
                <w:sz w:val="18"/>
                <w:szCs w:val="18"/>
              </w:rPr>
            </w:pPr>
          </w:p>
        </w:tc>
      </w:tr>
      <w:tr w:rsidR="00C77BE4" w:rsidRPr="00C74D1B" w14:paraId="7DF00ED8" w14:textId="77777777" w:rsidTr="004309EC">
        <w:tblPrEx>
          <w:tblCellMar>
            <w:top w:w="28" w:type="dxa"/>
            <w:bottom w:w="28" w:type="dxa"/>
          </w:tblCellMar>
        </w:tblPrEx>
        <w:trPr>
          <w:trHeight w:val="142"/>
        </w:trPr>
        <w:tc>
          <w:tcPr>
            <w:tcW w:w="1345" w:type="dxa"/>
          </w:tcPr>
          <w:p w14:paraId="60C41DA0" w14:textId="77777777" w:rsidR="00C77BE4" w:rsidRPr="00C74D1B" w:rsidRDefault="00C77BE4" w:rsidP="00A11466">
            <w:r w:rsidRPr="00C74D1B">
              <w:rPr>
                <w:color w:val="000000" w:themeColor="text1"/>
                <w:sz w:val="18"/>
              </w:rPr>
              <w:t>BRS27-AA8</w:t>
            </w:r>
          </w:p>
        </w:tc>
        <w:tc>
          <w:tcPr>
            <w:tcW w:w="2766" w:type="dxa"/>
          </w:tcPr>
          <w:p w14:paraId="5EB15D90" w14:textId="77777777" w:rsidR="00C77BE4" w:rsidRPr="00C74D1B" w:rsidRDefault="00C77BE4" w:rsidP="00A11466">
            <w:pPr>
              <w:rPr>
                <w:color w:val="000000" w:themeColor="text1"/>
                <w:sz w:val="18"/>
                <w:szCs w:val="18"/>
              </w:rPr>
            </w:pPr>
            <w:r w:rsidRPr="00C74D1B">
              <w:rPr>
                <w:color w:val="000000" w:themeColor="text1"/>
                <w:sz w:val="18"/>
                <w:szCs w:val="18"/>
              </w:rPr>
              <w:t>Capability to design and analyse culverts by:</w:t>
            </w:r>
          </w:p>
          <w:p w14:paraId="555F405E" w14:textId="77777777" w:rsidR="00C77BE4" w:rsidRPr="00C74D1B" w:rsidRDefault="00C77BE4" w:rsidP="00A11466">
            <w:pPr>
              <w:rPr>
                <w:color w:val="000000" w:themeColor="text1"/>
                <w:sz w:val="18"/>
                <w:szCs w:val="18"/>
              </w:rPr>
            </w:pPr>
            <w:r w:rsidRPr="00C74D1B">
              <w:rPr>
                <w:color w:val="000000" w:themeColor="text1"/>
                <w:sz w:val="18"/>
                <w:szCs w:val="18"/>
              </w:rPr>
              <w:t xml:space="preserve"> </w:t>
            </w:r>
          </w:p>
          <w:p w14:paraId="423534EF"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Selecting from a library of standard culvert shapes, materials, and entrance conditions, then compute culvert headwater and tailwater elevations using calculation methodologies outlined in South African National Roads Agency(SANRAL) drainage manual and other appropriate literature</w:t>
            </w:r>
          </w:p>
        </w:tc>
        <w:tc>
          <w:tcPr>
            <w:tcW w:w="567" w:type="dxa"/>
          </w:tcPr>
          <w:p w14:paraId="0E3C860D" w14:textId="77777777" w:rsidR="00C77BE4" w:rsidRPr="00C74D1B" w:rsidRDefault="00C77BE4" w:rsidP="00A11466">
            <w:pPr>
              <w:pStyle w:val="ListParagraph"/>
              <w:ind w:left="0"/>
              <w:rPr>
                <w:color w:val="000000" w:themeColor="text1"/>
                <w:sz w:val="18"/>
                <w:szCs w:val="18"/>
              </w:rPr>
            </w:pPr>
          </w:p>
        </w:tc>
        <w:tc>
          <w:tcPr>
            <w:tcW w:w="567" w:type="dxa"/>
          </w:tcPr>
          <w:p w14:paraId="42EF504D" w14:textId="77777777" w:rsidR="00C77BE4" w:rsidRPr="00C74D1B" w:rsidRDefault="00C77BE4" w:rsidP="00A11466">
            <w:pPr>
              <w:pStyle w:val="ListParagraph"/>
              <w:ind w:left="0"/>
              <w:rPr>
                <w:color w:val="000000" w:themeColor="text1"/>
                <w:sz w:val="18"/>
                <w:szCs w:val="18"/>
              </w:rPr>
            </w:pPr>
          </w:p>
        </w:tc>
        <w:tc>
          <w:tcPr>
            <w:tcW w:w="567" w:type="dxa"/>
          </w:tcPr>
          <w:p w14:paraId="71E880EC" w14:textId="77777777" w:rsidR="00C77BE4" w:rsidRPr="00C74D1B" w:rsidRDefault="00C77BE4" w:rsidP="00A11466">
            <w:pPr>
              <w:pStyle w:val="ListParagraph"/>
              <w:ind w:left="0"/>
              <w:rPr>
                <w:color w:val="000000" w:themeColor="text1"/>
                <w:sz w:val="18"/>
                <w:szCs w:val="18"/>
              </w:rPr>
            </w:pPr>
          </w:p>
        </w:tc>
        <w:tc>
          <w:tcPr>
            <w:tcW w:w="567" w:type="dxa"/>
          </w:tcPr>
          <w:p w14:paraId="7FA6CD99" w14:textId="77777777" w:rsidR="00C77BE4" w:rsidRPr="00C74D1B" w:rsidRDefault="00C77BE4" w:rsidP="00A11466">
            <w:pPr>
              <w:pStyle w:val="ListParagraph"/>
              <w:ind w:left="0"/>
              <w:rPr>
                <w:color w:val="000000" w:themeColor="text1"/>
                <w:sz w:val="18"/>
                <w:szCs w:val="18"/>
              </w:rPr>
            </w:pPr>
          </w:p>
        </w:tc>
        <w:tc>
          <w:tcPr>
            <w:tcW w:w="567" w:type="dxa"/>
          </w:tcPr>
          <w:p w14:paraId="3D2A6E21" w14:textId="77777777" w:rsidR="00C77BE4" w:rsidRPr="00C74D1B" w:rsidRDefault="00C77BE4" w:rsidP="00A11466">
            <w:pPr>
              <w:pStyle w:val="ListParagraph"/>
              <w:ind w:left="0"/>
              <w:rPr>
                <w:color w:val="000000" w:themeColor="text1"/>
                <w:sz w:val="18"/>
                <w:szCs w:val="18"/>
              </w:rPr>
            </w:pPr>
          </w:p>
        </w:tc>
        <w:tc>
          <w:tcPr>
            <w:tcW w:w="2977" w:type="dxa"/>
          </w:tcPr>
          <w:p w14:paraId="1FCFB218" w14:textId="77777777" w:rsidR="00C77BE4" w:rsidRPr="00C74D1B" w:rsidRDefault="00C77BE4" w:rsidP="00A11466">
            <w:pPr>
              <w:pStyle w:val="ListParagraph"/>
              <w:ind w:left="0"/>
              <w:rPr>
                <w:color w:val="000000" w:themeColor="text1"/>
                <w:sz w:val="18"/>
                <w:szCs w:val="18"/>
              </w:rPr>
            </w:pPr>
          </w:p>
        </w:tc>
      </w:tr>
      <w:tr w:rsidR="00C77BE4" w:rsidRPr="00C74D1B" w14:paraId="7B2EB523" w14:textId="77777777" w:rsidTr="00A11466">
        <w:tblPrEx>
          <w:tblCellMar>
            <w:top w:w="28" w:type="dxa"/>
            <w:bottom w:w="28" w:type="dxa"/>
          </w:tblCellMar>
        </w:tblPrEx>
        <w:trPr>
          <w:cantSplit/>
          <w:trHeight w:val="142"/>
        </w:trPr>
        <w:tc>
          <w:tcPr>
            <w:tcW w:w="1345" w:type="dxa"/>
          </w:tcPr>
          <w:p w14:paraId="7D766349" w14:textId="77777777" w:rsidR="00C77BE4" w:rsidRPr="00C74D1B" w:rsidRDefault="00C77BE4" w:rsidP="00A11466">
            <w:r w:rsidRPr="00C74D1B">
              <w:rPr>
                <w:color w:val="000000" w:themeColor="text1"/>
                <w:sz w:val="18"/>
              </w:rPr>
              <w:t>BRS27-AA9</w:t>
            </w:r>
          </w:p>
        </w:tc>
        <w:tc>
          <w:tcPr>
            <w:tcW w:w="2766" w:type="dxa"/>
          </w:tcPr>
          <w:p w14:paraId="41CBDA3C" w14:textId="77777777" w:rsidR="00C77BE4" w:rsidRPr="00C74D1B" w:rsidRDefault="00C77BE4" w:rsidP="00A11466">
            <w:pPr>
              <w:rPr>
                <w:color w:val="000000" w:themeColor="text1"/>
                <w:sz w:val="18"/>
                <w:szCs w:val="18"/>
              </w:rPr>
            </w:pPr>
            <w:r w:rsidRPr="00C74D1B">
              <w:rPr>
                <w:color w:val="000000" w:themeColor="text1"/>
                <w:sz w:val="18"/>
                <w:szCs w:val="18"/>
              </w:rPr>
              <w:t xml:space="preserve">Capability to design and analyse low impact development controls by: </w:t>
            </w:r>
          </w:p>
          <w:p w14:paraId="44800D3C" w14:textId="77777777" w:rsidR="00C77BE4" w:rsidRPr="00C74D1B" w:rsidRDefault="00C77BE4" w:rsidP="00A11466">
            <w:pPr>
              <w:rPr>
                <w:color w:val="000000" w:themeColor="text1"/>
                <w:sz w:val="18"/>
                <w:szCs w:val="18"/>
              </w:rPr>
            </w:pPr>
          </w:p>
          <w:p w14:paraId="7F887DAD"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Modelling the effect that low impact development controls have in retaining runoff before it enters the storm water system.</w:t>
            </w:r>
          </w:p>
        </w:tc>
        <w:tc>
          <w:tcPr>
            <w:tcW w:w="567" w:type="dxa"/>
          </w:tcPr>
          <w:p w14:paraId="324A4F9B" w14:textId="77777777" w:rsidR="00C77BE4" w:rsidRPr="00C74D1B" w:rsidRDefault="00C77BE4" w:rsidP="00A11466">
            <w:pPr>
              <w:pStyle w:val="ListParagraph"/>
              <w:ind w:left="0"/>
              <w:rPr>
                <w:color w:val="000000" w:themeColor="text1"/>
                <w:sz w:val="18"/>
                <w:szCs w:val="18"/>
              </w:rPr>
            </w:pPr>
          </w:p>
        </w:tc>
        <w:tc>
          <w:tcPr>
            <w:tcW w:w="567" w:type="dxa"/>
          </w:tcPr>
          <w:p w14:paraId="67DCCD97" w14:textId="77777777" w:rsidR="00C77BE4" w:rsidRPr="00C74D1B" w:rsidRDefault="00C77BE4" w:rsidP="00A11466">
            <w:pPr>
              <w:pStyle w:val="ListParagraph"/>
              <w:ind w:left="0"/>
              <w:rPr>
                <w:color w:val="000000" w:themeColor="text1"/>
                <w:sz w:val="18"/>
                <w:szCs w:val="18"/>
              </w:rPr>
            </w:pPr>
          </w:p>
        </w:tc>
        <w:tc>
          <w:tcPr>
            <w:tcW w:w="567" w:type="dxa"/>
          </w:tcPr>
          <w:p w14:paraId="1CC8035B" w14:textId="77777777" w:rsidR="00C77BE4" w:rsidRPr="00C74D1B" w:rsidRDefault="00C77BE4" w:rsidP="00A11466">
            <w:pPr>
              <w:pStyle w:val="ListParagraph"/>
              <w:ind w:left="0"/>
              <w:rPr>
                <w:color w:val="000000" w:themeColor="text1"/>
                <w:sz w:val="18"/>
                <w:szCs w:val="18"/>
              </w:rPr>
            </w:pPr>
          </w:p>
        </w:tc>
        <w:tc>
          <w:tcPr>
            <w:tcW w:w="567" w:type="dxa"/>
          </w:tcPr>
          <w:p w14:paraId="40358A4F" w14:textId="77777777" w:rsidR="00C77BE4" w:rsidRPr="00C74D1B" w:rsidRDefault="00C77BE4" w:rsidP="00A11466">
            <w:pPr>
              <w:pStyle w:val="ListParagraph"/>
              <w:ind w:left="0"/>
              <w:rPr>
                <w:color w:val="000000" w:themeColor="text1"/>
                <w:sz w:val="18"/>
                <w:szCs w:val="18"/>
              </w:rPr>
            </w:pPr>
          </w:p>
        </w:tc>
        <w:tc>
          <w:tcPr>
            <w:tcW w:w="567" w:type="dxa"/>
          </w:tcPr>
          <w:p w14:paraId="6107C0C7" w14:textId="77777777" w:rsidR="00C77BE4" w:rsidRPr="00C74D1B" w:rsidRDefault="00C77BE4" w:rsidP="00A11466">
            <w:pPr>
              <w:pStyle w:val="ListParagraph"/>
              <w:ind w:left="0"/>
              <w:rPr>
                <w:color w:val="000000" w:themeColor="text1"/>
                <w:sz w:val="18"/>
                <w:szCs w:val="18"/>
              </w:rPr>
            </w:pPr>
          </w:p>
        </w:tc>
        <w:tc>
          <w:tcPr>
            <w:tcW w:w="2977" w:type="dxa"/>
          </w:tcPr>
          <w:p w14:paraId="017B8876" w14:textId="77777777" w:rsidR="00C77BE4" w:rsidRPr="00C74D1B" w:rsidRDefault="00C77BE4" w:rsidP="00A11466">
            <w:pPr>
              <w:pStyle w:val="ListParagraph"/>
              <w:ind w:left="0"/>
              <w:rPr>
                <w:color w:val="000000" w:themeColor="text1"/>
                <w:sz w:val="18"/>
                <w:szCs w:val="18"/>
              </w:rPr>
            </w:pPr>
          </w:p>
        </w:tc>
      </w:tr>
      <w:tr w:rsidR="00C77BE4" w:rsidRPr="00C74D1B" w14:paraId="27F802CA" w14:textId="77777777" w:rsidTr="00A11466">
        <w:tblPrEx>
          <w:tblCellMar>
            <w:top w:w="28" w:type="dxa"/>
            <w:bottom w:w="28" w:type="dxa"/>
          </w:tblCellMar>
        </w:tblPrEx>
        <w:trPr>
          <w:cantSplit/>
          <w:trHeight w:val="142"/>
        </w:trPr>
        <w:tc>
          <w:tcPr>
            <w:tcW w:w="1345" w:type="dxa"/>
          </w:tcPr>
          <w:p w14:paraId="49E7E83E" w14:textId="77777777" w:rsidR="00C77BE4" w:rsidRPr="00C74D1B" w:rsidRDefault="00C77BE4" w:rsidP="00A11466">
            <w:r w:rsidRPr="00C74D1B">
              <w:rPr>
                <w:color w:val="000000" w:themeColor="text1"/>
                <w:sz w:val="18"/>
              </w:rPr>
              <w:t>BRS27-AA10</w:t>
            </w:r>
          </w:p>
        </w:tc>
        <w:tc>
          <w:tcPr>
            <w:tcW w:w="2766" w:type="dxa"/>
          </w:tcPr>
          <w:p w14:paraId="60C56086" w14:textId="77777777" w:rsidR="00C77BE4" w:rsidRPr="00C74D1B" w:rsidRDefault="00C77BE4" w:rsidP="00A11466">
            <w:pPr>
              <w:rPr>
                <w:color w:val="000000" w:themeColor="text1"/>
                <w:sz w:val="18"/>
                <w:szCs w:val="18"/>
              </w:rPr>
            </w:pPr>
            <w:r w:rsidRPr="00C74D1B">
              <w:rPr>
                <w:color w:val="000000" w:themeColor="text1"/>
                <w:sz w:val="18"/>
                <w:szCs w:val="18"/>
              </w:rPr>
              <w:t>Capability to design and analyse pond dams, inlets and outlets by:</w:t>
            </w:r>
          </w:p>
          <w:p w14:paraId="0F14D1E5" w14:textId="77777777" w:rsidR="00C77BE4" w:rsidRPr="00C74D1B" w:rsidRDefault="00C77BE4" w:rsidP="00A11466">
            <w:pPr>
              <w:rPr>
                <w:color w:val="000000" w:themeColor="text1"/>
                <w:sz w:val="18"/>
                <w:szCs w:val="18"/>
              </w:rPr>
            </w:pPr>
          </w:p>
          <w:p w14:paraId="2CC4F02C"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Setting the maximum outflow rate, estimate storage, and check the outlet design and final design</w:t>
            </w:r>
          </w:p>
        </w:tc>
        <w:tc>
          <w:tcPr>
            <w:tcW w:w="567" w:type="dxa"/>
          </w:tcPr>
          <w:p w14:paraId="1A3E8162" w14:textId="77777777" w:rsidR="00C77BE4" w:rsidRPr="00C74D1B" w:rsidRDefault="00C77BE4" w:rsidP="00A11466">
            <w:pPr>
              <w:pStyle w:val="ListParagraph"/>
              <w:ind w:left="0"/>
              <w:rPr>
                <w:color w:val="000000" w:themeColor="text1"/>
                <w:sz w:val="18"/>
                <w:szCs w:val="18"/>
              </w:rPr>
            </w:pPr>
          </w:p>
        </w:tc>
        <w:tc>
          <w:tcPr>
            <w:tcW w:w="567" w:type="dxa"/>
          </w:tcPr>
          <w:p w14:paraId="6AF64552" w14:textId="77777777" w:rsidR="00C77BE4" w:rsidRPr="00C74D1B" w:rsidRDefault="00C77BE4" w:rsidP="00A11466">
            <w:pPr>
              <w:pStyle w:val="ListParagraph"/>
              <w:ind w:left="0"/>
              <w:rPr>
                <w:color w:val="000000" w:themeColor="text1"/>
                <w:sz w:val="18"/>
                <w:szCs w:val="18"/>
              </w:rPr>
            </w:pPr>
          </w:p>
        </w:tc>
        <w:tc>
          <w:tcPr>
            <w:tcW w:w="567" w:type="dxa"/>
          </w:tcPr>
          <w:p w14:paraId="04CE47E3" w14:textId="77777777" w:rsidR="00C77BE4" w:rsidRPr="00C74D1B" w:rsidRDefault="00C77BE4" w:rsidP="00A11466">
            <w:pPr>
              <w:pStyle w:val="ListParagraph"/>
              <w:ind w:left="0"/>
              <w:rPr>
                <w:color w:val="000000" w:themeColor="text1"/>
                <w:sz w:val="18"/>
                <w:szCs w:val="18"/>
              </w:rPr>
            </w:pPr>
          </w:p>
        </w:tc>
        <w:tc>
          <w:tcPr>
            <w:tcW w:w="567" w:type="dxa"/>
          </w:tcPr>
          <w:p w14:paraId="78A894EC" w14:textId="77777777" w:rsidR="00C77BE4" w:rsidRPr="00C74D1B" w:rsidRDefault="00C77BE4" w:rsidP="00A11466">
            <w:pPr>
              <w:pStyle w:val="ListParagraph"/>
              <w:ind w:left="0"/>
              <w:rPr>
                <w:color w:val="000000" w:themeColor="text1"/>
                <w:sz w:val="18"/>
                <w:szCs w:val="18"/>
              </w:rPr>
            </w:pPr>
          </w:p>
        </w:tc>
        <w:tc>
          <w:tcPr>
            <w:tcW w:w="567" w:type="dxa"/>
          </w:tcPr>
          <w:p w14:paraId="76660A2E" w14:textId="77777777" w:rsidR="00C77BE4" w:rsidRPr="00C74D1B" w:rsidRDefault="00C77BE4" w:rsidP="00A11466">
            <w:pPr>
              <w:pStyle w:val="ListParagraph"/>
              <w:ind w:left="0"/>
              <w:rPr>
                <w:color w:val="000000" w:themeColor="text1"/>
                <w:sz w:val="18"/>
                <w:szCs w:val="18"/>
              </w:rPr>
            </w:pPr>
          </w:p>
        </w:tc>
        <w:tc>
          <w:tcPr>
            <w:tcW w:w="2977" w:type="dxa"/>
          </w:tcPr>
          <w:p w14:paraId="43A18F01" w14:textId="77777777" w:rsidR="00C77BE4" w:rsidRPr="00C74D1B" w:rsidRDefault="00C77BE4" w:rsidP="00A11466">
            <w:pPr>
              <w:pStyle w:val="ListParagraph"/>
              <w:ind w:left="0"/>
              <w:rPr>
                <w:color w:val="000000" w:themeColor="text1"/>
                <w:sz w:val="18"/>
                <w:szCs w:val="18"/>
              </w:rPr>
            </w:pPr>
          </w:p>
        </w:tc>
      </w:tr>
      <w:tr w:rsidR="00C77BE4" w:rsidRPr="00C74D1B" w14:paraId="0CB58DCF" w14:textId="77777777" w:rsidTr="00A11466">
        <w:tblPrEx>
          <w:tblCellMar>
            <w:top w:w="28" w:type="dxa"/>
            <w:bottom w:w="28" w:type="dxa"/>
          </w:tblCellMar>
        </w:tblPrEx>
        <w:trPr>
          <w:cantSplit/>
          <w:trHeight w:val="142"/>
        </w:trPr>
        <w:tc>
          <w:tcPr>
            <w:tcW w:w="1345" w:type="dxa"/>
          </w:tcPr>
          <w:p w14:paraId="708FC8A9" w14:textId="77777777" w:rsidR="00C77BE4" w:rsidRPr="00C74D1B" w:rsidRDefault="00C77BE4" w:rsidP="00A11466">
            <w:pPr>
              <w:rPr>
                <w:sz w:val="18"/>
                <w:szCs w:val="18"/>
              </w:rPr>
            </w:pPr>
            <w:r w:rsidRPr="00C74D1B">
              <w:rPr>
                <w:color w:val="000000" w:themeColor="text1"/>
                <w:sz w:val="18"/>
              </w:rPr>
              <w:t>BRS27-AA11</w:t>
            </w:r>
          </w:p>
        </w:tc>
        <w:tc>
          <w:tcPr>
            <w:tcW w:w="2766" w:type="dxa"/>
          </w:tcPr>
          <w:p w14:paraId="5711EDF5" w14:textId="77777777" w:rsidR="00C77BE4" w:rsidRPr="00C74D1B" w:rsidRDefault="00C77BE4" w:rsidP="00A11466">
            <w:pPr>
              <w:rPr>
                <w:color w:val="000000" w:themeColor="text1"/>
                <w:sz w:val="18"/>
                <w:szCs w:val="18"/>
              </w:rPr>
            </w:pPr>
            <w:r w:rsidRPr="00C74D1B">
              <w:rPr>
                <w:color w:val="000000" w:themeColor="text1"/>
                <w:sz w:val="18"/>
                <w:szCs w:val="18"/>
              </w:rPr>
              <w:t xml:space="preserve">Capability to design sanitary sewers by: </w:t>
            </w:r>
          </w:p>
          <w:p w14:paraId="65E2C5DD" w14:textId="77777777" w:rsidR="00C77BE4" w:rsidRPr="00C74D1B" w:rsidRDefault="00C77BE4" w:rsidP="00A052D5">
            <w:pPr>
              <w:pStyle w:val="ListParagraph"/>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Minimizing capital investments by entering design restrictions: velocities, slopes, cover depths, and pipe and manhole matching offsets. </w:t>
            </w:r>
          </w:p>
          <w:p w14:paraId="47CDA4C6" w14:textId="77777777" w:rsidR="00C77BE4" w:rsidRPr="00C74D1B" w:rsidRDefault="00C77BE4" w:rsidP="00A052D5">
            <w:pPr>
              <w:pStyle w:val="ListParagraph"/>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Recommending the most cost-effective pipe sizes and inverts elevations, avoiding unnecessary pipe trench excavation, while meeting design restrictions.</w:t>
            </w:r>
          </w:p>
        </w:tc>
        <w:tc>
          <w:tcPr>
            <w:tcW w:w="567" w:type="dxa"/>
          </w:tcPr>
          <w:p w14:paraId="37371294" w14:textId="77777777" w:rsidR="00C77BE4" w:rsidRPr="00C74D1B" w:rsidRDefault="00C77BE4" w:rsidP="00A11466">
            <w:pPr>
              <w:pStyle w:val="ListParagraph"/>
              <w:ind w:left="0"/>
              <w:rPr>
                <w:color w:val="000000" w:themeColor="text1"/>
                <w:sz w:val="18"/>
                <w:szCs w:val="18"/>
              </w:rPr>
            </w:pPr>
          </w:p>
        </w:tc>
        <w:tc>
          <w:tcPr>
            <w:tcW w:w="567" w:type="dxa"/>
          </w:tcPr>
          <w:p w14:paraId="56D078A7" w14:textId="77777777" w:rsidR="00C77BE4" w:rsidRPr="00C74D1B" w:rsidRDefault="00C77BE4" w:rsidP="00A11466">
            <w:pPr>
              <w:pStyle w:val="ListParagraph"/>
              <w:ind w:left="0"/>
              <w:rPr>
                <w:color w:val="000000" w:themeColor="text1"/>
                <w:sz w:val="18"/>
                <w:szCs w:val="18"/>
              </w:rPr>
            </w:pPr>
          </w:p>
        </w:tc>
        <w:tc>
          <w:tcPr>
            <w:tcW w:w="567" w:type="dxa"/>
          </w:tcPr>
          <w:p w14:paraId="16B1840C" w14:textId="77777777" w:rsidR="00C77BE4" w:rsidRPr="00C74D1B" w:rsidRDefault="00C77BE4" w:rsidP="00A11466">
            <w:pPr>
              <w:pStyle w:val="ListParagraph"/>
              <w:ind w:left="0"/>
              <w:rPr>
                <w:color w:val="000000" w:themeColor="text1"/>
                <w:sz w:val="18"/>
                <w:szCs w:val="18"/>
              </w:rPr>
            </w:pPr>
          </w:p>
        </w:tc>
        <w:tc>
          <w:tcPr>
            <w:tcW w:w="567" w:type="dxa"/>
          </w:tcPr>
          <w:p w14:paraId="332390FC" w14:textId="77777777" w:rsidR="00C77BE4" w:rsidRPr="00C74D1B" w:rsidRDefault="00C77BE4" w:rsidP="00A11466">
            <w:pPr>
              <w:pStyle w:val="ListParagraph"/>
              <w:ind w:left="0"/>
              <w:rPr>
                <w:color w:val="000000" w:themeColor="text1"/>
                <w:sz w:val="18"/>
                <w:szCs w:val="18"/>
              </w:rPr>
            </w:pPr>
          </w:p>
        </w:tc>
        <w:tc>
          <w:tcPr>
            <w:tcW w:w="567" w:type="dxa"/>
          </w:tcPr>
          <w:p w14:paraId="767DD81A" w14:textId="77777777" w:rsidR="00C77BE4" w:rsidRPr="00C74D1B" w:rsidRDefault="00C77BE4" w:rsidP="00A11466">
            <w:pPr>
              <w:pStyle w:val="ListParagraph"/>
              <w:ind w:left="0"/>
              <w:rPr>
                <w:color w:val="000000" w:themeColor="text1"/>
                <w:sz w:val="18"/>
                <w:szCs w:val="18"/>
              </w:rPr>
            </w:pPr>
          </w:p>
        </w:tc>
        <w:tc>
          <w:tcPr>
            <w:tcW w:w="2977" w:type="dxa"/>
          </w:tcPr>
          <w:p w14:paraId="54D8655D" w14:textId="77777777" w:rsidR="00C77BE4" w:rsidRPr="00C74D1B" w:rsidRDefault="00C77BE4" w:rsidP="00A11466">
            <w:pPr>
              <w:pStyle w:val="ListParagraph"/>
              <w:ind w:left="0"/>
              <w:rPr>
                <w:color w:val="000000" w:themeColor="text1"/>
                <w:sz w:val="18"/>
                <w:szCs w:val="18"/>
              </w:rPr>
            </w:pPr>
          </w:p>
        </w:tc>
      </w:tr>
      <w:tr w:rsidR="00C77BE4" w:rsidRPr="00C74D1B" w14:paraId="56F6BDB2" w14:textId="77777777" w:rsidTr="00A11466">
        <w:tblPrEx>
          <w:tblCellMar>
            <w:top w:w="28" w:type="dxa"/>
            <w:bottom w:w="28" w:type="dxa"/>
          </w:tblCellMar>
        </w:tblPrEx>
        <w:trPr>
          <w:cantSplit/>
          <w:trHeight w:val="142"/>
        </w:trPr>
        <w:tc>
          <w:tcPr>
            <w:tcW w:w="1345" w:type="dxa"/>
          </w:tcPr>
          <w:p w14:paraId="2C0DFCB1" w14:textId="77777777" w:rsidR="00C77BE4" w:rsidRPr="00C74D1B" w:rsidRDefault="00C77BE4" w:rsidP="00A11466">
            <w:pPr>
              <w:rPr>
                <w:sz w:val="18"/>
                <w:szCs w:val="18"/>
              </w:rPr>
            </w:pPr>
            <w:r w:rsidRPr="00C74D1B">
              <w:rPr>
                <w:color w:val="000000" w:themeColor="text1"/>
                <w:sz w:val="18"/>
              </w:rPr>
              <w:t>BRS27-AA12</w:t>
            </w:r>
          </w:p>
        </w:tc>
        <w:tc>
          <w:tcPr>
            <w:tcW w:w="2766" w:type="dxa"/>
          </w:tcPr>
          <w:p w14:paraId="2FA3D883" w14:textId="77777777" w:rsidR="00C77BE4" w:rsidRPr="00C74D1B" w:rsidRDefault="00C77BE4" w:rsidP="00A11466">
            <w:pPr>
              <w:rPr>
                <w:color w:val="000000" w:themeColor="text1"/>
                <w:sz w:val="18"/>
                <w:szCs w:val="18"/>
              </w:rPr>
            </w:pPr>
            <w:r w:rsidRPr="00C74D1B">
              <w:rPr>
                <w:color w:val="000000" w:themeColor="text1"/>
                <w:sz w:val="18"/>
                <w:szCs w:val="18"/>
              </w:rPr>
              <w:t xml:space="preserve">Capability to design storm water system by: </w:t>
            </w:r>
          </w:p>
          <w:p w14:paraId="3BB5D4A2" w14:textId="77777777" w:rsidR="00C77BE4" w:rsidRPr="00C74D1B" w:rsidRDefault="00C77BE4" w:rsidP="00A11466">
            <w:pPr>
              <w:rPr>
                <w:color w:val="000000" w:themeColor="text1"/>
                <w:sz w:val="18"/>
                <w:szCs w:val="18"/>
              </w:rPr>
            </w:pPr>
          </w:p>
          <w:p w14:paraId="49AB29C9"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Minimizing capital investments by entering design restrictions: velocities, slopes, cover depths, and pipe and inlet matching offsets. The software product recommends the most cost-effective pipe sizes and invert elevations, avoiding unnecessary pipe trench excavation, while meeting design restrictions.</w:t>
            </w:r>
          </w:p>
        </w:tc>
        <w:tc>
          <w:tcPr>
            <w:tcW w:w="567" w:type="dxa"/>
          </w:tcPr>
          <w:p w14:paraId="466EE32E" w14:textId="77777777" w:rsidR="00C77BE4" w:rsidRPr="00C74D1B" w:rsidRDefault="00C77BE4" w:rsidP="00A11466">
            <w:pPr>
              <w:pStyle w:val="ListParagraph"/>
              <w:ind w:left="0"/>
              <w:rPr>
                <w:color w:val="000000" w:themeColor="text1"/>
                <w:sz w:val="18"/>
                <w:szCs w:val="18"/>
              </w:rPr>
            </w:pPr>
          </w:p>
        </w:tc>
        <w:tc>
          <w:tcPr>
            <w:tcW w:w="567" w:type="dxa"/>
          </w:tcPr>
          <w:p w14:paraId="270E296A" w14:textId="77777777" w:rsidR="00C77BE4" w:rsidRPr="00C74D1B" w:rsidRDefault="00C77BE4" w:rsidP="00A11466">
            <w:pPr>
              <w:pStyle w:val="ListParagraph"/>
              <w:ind w:left="0"/>
              <w:rPr>
                <w:color w:val="000000" w:themeColor="text1"/>
                <w:sz w:val="18"/>
                <w:szCs w:val="18"/>
              </w:rPr>
            </w:pPr>
          </w:p>
        </w:tc>
        <w:tc>
          <w:tcPr>
            <w:tcW w:w="567" w:type="dxa"/>
          </w:tcPr>
          <w:p w14:paraId="655788D8" w14:textId="77777777" w:rsidR="00C77BE4" w:rsidRPr="00C74D1B" w:rsidRDefault="00C77BE4" w:rsidP="00A11466">
            <w:pPr>
              <w:pStyle w:val="ListParagraph"/>
              <w:ind w:left="0"/>
              <w:rPr>
                <w:color w:val="000000" w:themeColor="text1"/>
                <w:sz w:val="18"/>
                <w:szCs w:val="18"/>
              </w:rPr>
            </w:pPr>
          </w:p>
        </w:tc>
        <w:tc>
          <w:tcPr>
            <w:tcW w:w="567" w:type="dxa"/>
          </w:tcPr>
          <w:p w14:paraId="6A29AF4B" w14:textId="77777777" w:rsidR="00C77BE4" w:rsidRPr="00C74D1B" w:rsidRDefault="00C77BE4" w:rsidP="00A11466">
            <w:pPr>
              <w:pStyle w:val="ListParagraph"/>
              <w:ind w:left="0"/>
              <w:rPr>
                <w:color w:val="000000" w:themeColor="text1"/>
                <w:sz w:val="18"/>
                <w:szCs w:val="18"/>
              </w:rPr>
            </w:pPr>
          </w:p>
        </w:tc>
        <w:tc>
          <w:tcPr>
            <w:tcW w:w="567" w:type="dxa"/>
          </w:tcPr>
          <w:p w14:paraId="5C36AE81" w14:textId="77777777" w:rsidR="00C77BE4" w:rsidRPr="00C74D1B" w:rsidRDefault="00C77BE4" w:rsidP="00A11466">
            <w:pPr>
              <w:pStyle w:val="ListParagraph"/>
              <w:ind w:left="0"/>
              <w:rPr>
                <w:color w:val="000000" w:themeColor="text1"/>
                <w:sz w:val="18"/>
                <w:szCs w:val="18"/>
              </w:rPr>
            </w:pPr>
          </w:p>
        </w:tc>
        <w:tc>
          <w:tcPr>
            <w:tcW w:w="2977" w:type="dxa"/>
          </w:tcPr>
          <w:p w14:paraId="38D17809" w14:textId="77777777" w:rsidR="00C77BE4" w:rsidRPr="00C74D1B" w:rsidRDefault="00C77BE4" w:rsidP="00A11466">
            <w:pPr>
              <w:pStyle w:val="ListParagraph"/>
              <w:ind w:left="0"/>
              <w:rPr>
                <w:color w:val="000000" w:themeColor="text1"/>
                <w:sz w:val="18"/>
                <w:szCs w:val="18"/>
              </w:rPr>
            </w:pPr>
          </w:p>
        </w:tc>
      </w:tr>
      <w:tr w:rsidR="00C77BE4" w:rsidRPr="00C74D1B" w14:paraId="6B5F36CF" w14:textId="77777777" w:rsidTr="00A11466">
        <w:tblPrEx>
          <w:tblCellMar>
            <w:top w:w="28" w:type="dxa"/>
            <w:bottom w:w="28" w:type="dxa"/>
          </w:tblCellMar>
        </w:tblPrEx>
        <w:trPr>
          <w:cantSplit/>
          <w:trHeight w:val="142"/>
        </w:trPr>
        <w:tc>
          <w:tcPr>
            <w:tcW w:w="1345" w:type="dxa"/>
          </w:tcPr>
          <w:p w14:paraId="52D839FE" w14:textId="77777777" w:rsidR="00C77BE4" w:rsidRPr="00C74D1B" w:rsidRDefault="00C77BE4" w:rsidP="00A11466">
            <w:r w:rsidRPr="00C74D1B">
              <w:rPr>
                <w:color w:val="000000" w:themeColor="text1"/>
                <w:sz w:val="18"/>
              </w:rPr>
              <w:t>BRS27-AA13</w:t>
            </w:r>
          </w:p>
        </w:tc>
        <w:tc>
          <w:tcPr>
            <w:tcW w:w="2766" w:type="dxa"/>
          </w:tcPr>
          <w:p w14:paraId="4C35A76E" w14:textId="77777777" w:rsidR="00C77BE4" w:rsidRPr="00C74D1B" w:rsidRDefault="00C77BE4" w:rsidP="00A11466">
            <w:pPr>
              <w:rPr>
                <w:b/>
                <w:color w:val="000000" w:themeColor="text1"/>
                <w:sz w:val="18"/>
                <w:szCs w:val="18"/>
              </w:rPr>
            </w:pPr>
            <w:r w:rsidRPr="00C74D1B">
              <w:rPr>
                <w:color w:val="000000" w:themeColor="text1"/>
                <w:sz w:val="18"/>
                <w:szCs w:val="18"/>
              </w:rPr>
              <w:t>Capability to simulate water quality by</w:t>
            </w:r>
            <w:r w:rsidRPr="00C74D1B">
              <w:rPr>
                <w:b/>
                <w:color w:val="000000" w:themeColor="text1"/>
                <w:sz w:val="18"/>
                <w:szCs w:val="18"/>
              </w:rPr>
              <w:t>:</w:t>
            </w:r>
          </w:p>
          <w:p w14:paraId="4164FEDA" w14:textId="77777777" w:rsidR="00C77BE4" w:rsidRPr="00C74D1B" w:rsidRDefault="00C77BE4" w:rsidP="00A11466">
            <w:pPr>
              <w:rPr>
                <w:b/>
                <w:color w:val="000000" w:themeColor="text1"/>
                <w:sz w:val="18"/>
                <w:szCs w:val="18"/>
              </w:rPr>
            </w:pPr>
          </w:p>
          <w:p w14:paraId="5A91CD81"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Simulating the generation, inflow, and transportation and treatment of any number of user-defined pollutants, such as total suspended solids or heavy metals.</w:t>
            </w:r>
          </w:p>
        </w:tc>
        <w:tc>
          <w:tcPr>
            <w:tcW w:w="567" w:type="dxa"/>
          </w:tcPr>
          <w:p w14:paraId="2685C5AD" w14:textId="77777777" w:rsidR="00C77BE4" w:rsidRPr="00C74D1B" w:rsidRDefault="00C77BE4" w:rsidP="00A11466">
            <w:pPr>
              <w:pStyle w:val="ListParagraph"/>
              <w:ind w:left="0"/>
              <w:rPr>
                <w:color w:val="000000" w:themeColor="text1"/>
                <w:sz w:val="18"/>
                <w:szCs w:val="18"/>
              </w:rPr>
            </w:pPr>
          </w:p>
        </w:tc>
        <w:tc>
          <w:tcPr>
            <w:tcW w:w="567" w:type="dxa"/>
          </w:tcPr>
          <w:p w14:paraId="74FD4254" w14:textId="77777777" w:rsidR="00C77BE4" w:rsidRPr="00C74D1B" w:rsidRDefault="00C77BE4" w:rsidP="00A11466">
            <w:pPr>
              <w:pStyle w:val="ListParagraph"/>
              <w:ind w:left="0"/>
              <w:rPr>
                <w:color w:val="000000" w:themeColor="text1"/>
                <w:sz w:val="18"/>
                <w:szCs w:val="18"/>
              </w:rPr>
            </w:pPr>
          </w:p>
        </w:tc>
        <w:tc>
          <w:tcPr>
            <w:tcW w:w="567" w:type="dxa"/>
          </w:tcPr>
          <w:p w14:paraId="32E69178" w14:textId="77777777" w:rsidR="00C77BE4" w:rsidRPr="00C74D1B" w:rsidRDefault="00C77BE4" w:rsidP="00A11466">
            <w:pPr>
              <w:pStyle w:val="ListParagraph"/>
              <w:ind w:left="0"/>
              <w:rPr>
                <w:color w:val="000000" w:themeColor="text1"/>
                <w:sz w:val="18"/>
                <w:szCs w:val="18"/>
              </w:rPr>
            </w:pPr>
          </w:p>
        </w:tc>
        <w:tc>
          <w:tcPr>
            <w:tcW w:w="567" w:type="dxa"/>
          </w:tcPr>
          <w:p w14:paraId="5267734C" w14:textId="77777777" w:rsidR="00C77BE4" w:rsidRPr="00C74D1B" w:rsidRDefault="00C77BE4" w:rsidP="00A11466">
            <w:pPr>
              <w:pStyle w:val="ListParagraph"/>
              <w:ind w:left="0"/>
              <w:rPr>
                <w:color w:val="000000" w:themeColor="text1"/>
                <w:sz w:val="18"/>
                <w:szCs w:val="18"/>
              </w:rPr>
            </w:pPr>
          </w:p>
        </w:tc>
        <w:tc>
          <w:tcPr>
            <w:tcW w:w="567" w:type="dxa"/>
          </w:tcPr>
          <w:p w14:paraId="65BF081E" w14:textId="77777777" w:rsidR="00C77BE4" w:rsidRPr="00C74D1B" w:rsidRDefault="00C77BE4" w:rsidP="00A11466">
            <w:pPr>
              <w:pStyle w:val="ListParagraph"/>
              <w:ind w:left="0"/>
              <w:rPr>
                <w:color w:val="000000" w:themeColor="text1"/>
                <w:sz w:val="18"/>
                <w:szCs w:val="18"/>
              </w:rPr>
            </w:pPr>
          </w:p>
        </w:tc>
        <w:tc>
          <w:tcPr>
            <w:tcW w:w="2977" w:type="dxa"/>
          </w:tcPr>
          <w:p w14:paraId="6CA75B1C" w14:textId="77777777" w:rsidR="00C77BE4" w:rsidRPr="00C74D1B" w:rsidRDefault="00C77BE4" w:rsidP="00A11466">
            <w:pPr>
              <w:pStyle w:val="ListParagraph"/>
              <w:ind w:left="0"/>
              <w:rPr>
                <w:color w:val="000000" w:themeColor="text1"/>
                <w:sz w:val="18"/>
                <w:szCs w:val="18"/>
              </w:rPr>
            </w:pPr>
          </w:p>
        </w:tc>
      </w:tr>
      <w:tr w:rsidR="00C77BE4" w:rsidRPr="00C74D1B" w14:paraId="596995FD" w14:textId="77777777" w:rsidTr="00A11466">
        <w:tblPrEx>
          <w:tblCellMar>
            <w:top w:w="28" w:type="dxa"/>
            <w:bottom w:w="28" w:type="dxa"/>
          </w:tblCellMar>
        </w:tblPrEx>
        <w:trPr>
          <w:cantSplit/>
          <w:trHeight w:val="142"/>
        </w:trPr>
        <w:tc>
          <w:tcPr>
            <w:tcW w:w="1345" w:type="dxa"/>
          </w:tcPr>
          <w:p w14:paraId="3EC683EF" w14:textId="77777777" w:rsidR="00C77BE4" w:rsidRPr="00C74D1B" w:rsidRDefault="00C77BE4" w:rsidP="00A11466">
            <w:r w:rsidRPr="00C74D1B">
              <w:rPr>
                <w:color w:val="000000" w:themeColor="text1"/>
                <w:sz w:val="18"/>
              </w:rPr>
              <w:t>BRS27-AA14</w:t>
            </w:r>
          </w:p>
        </w:tc>
        <w:tc>
          <w:tcPr>
            <w:tcW w:w="2766" w:type="dxa"/>
          </w:tcPr>
          <w:p w14:paraId="60C02E7B" w14:textId="77777777" w:rsidR="00C77BE4" w:rsidRPr="00C74D1B" w:rsidRDefault="00C77BE4" w:rsidP="00A11466">
            <w:pPr>
              <w:rPr>
                <w:color w:val="000000" w:themeColor="text1"/>
                <w:sz w:val="18"/>
                <w:szCs w:val="18"/>
              </w:rPr>
            </w:pPr>
            <w:r w:rsidRPr="00C74D1B">
              <w:rPr>
                <w:color w:val="000000" w:themeColor="text1"/>
                <w:sz w:val="18"/>
                <w:szCs w:val="18"/>
              </w:rPr>
              <w:t>Capability to design and analyse culverts by:</w:t>
            </w:r>
          </w:p>
          <w:p w14:paraId="47C40989" w14:textId="77777777" w:rsidR="00C77BE4" w:rsidRPr="00C74D1B" w:rsidRDefault="00C77BE4" w:rsidP="00A11466">
            <w:pPr>
              <w:rPr>
                <w:color w:val="000000" w:themeColor="text1"/>
                <w:sz w:val="18"/>
                <w:szCs w:val="18"/>
              </w:rPr>
            </w:pPr>
          </w:p>
          <w:p w14:paraId="46AEB957"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Selecting from a library of standard culvert shapes, materials, and entrance conditions, then compute culvert headwater and tailwater elevations using calculation methodologies outlined in SANRAL Drainage Manual and other appropriate literature.</w:t>
            </w:r>
          </w:p>
          <w:p w14:paraId="38092003" w14:textId="77777777" w:rsidR="00C77BE4" w:rsidRPr="00C74D1B" w:rsidRDefault="00C77BE4" w:rsidP="00A11466"/>
        </w:tc>
        <w:tc>
          <w:tcPr>
            <w:tcW w:w="567" w:type="dxa"/>
          </w:tcPr>
          <w:p w14:paraId="511DF206" w14:textId="77777777" w:rsidR="00C77BE4" w:rsidRPr="00C74D1B" w:rsidRDefault="00C77BE4" w:rsidP="00A11466">
            <w:pPr>
              <w:pStyle w:val="ListParagraph"/>
              <w:ind w:left="0"/>
              <w:rPr>
                <w:color w:val="000000" w:themeColor="text1"/>
                <w:sz w:val="18"/>
                <w:szCs w:val="18"/>
              </w:rPr>
            </w:pPr>
          </w:p>
        </w:tc>
        <w:tc>
          <w:tcPr>
            <w:tcW w:w="567" w:type="dxa"/>
          </w:tcPr>
          <w:p w14:paraId="04DAAF58" w14:textId="77777777" w:rsidR="00C77BE4" w:rsidRPr="00C74D1B" w:rsidRDefault="00C77BE4" w:rsidP="00A11466">
            <w:pPr>
              <w:pStyle w:val="ListParagraph"/>
              <w:ind w:left="0"/>
              <w:rPr>
                <w:color w:val="000000" w:themeColor="text1"/>
                <w:sz w:val="18"/>
                <w:szCs w:val="18"/>
              </w:rPr>
            </w:pPr>
          </w:p>
        </w:tc>
        <w:tc>
          <w:tcPr>
            <w:tcW w:w="567" w:type="dxa"/>
          </w:tcPr>
          <w:p w14:paraId="54856A4E" w14:textId="77777777" w:rsidR="00C77BE4" w:rsidRPr="00C74D1B" w:rsidRDefault="00C77BE4" w:rsidP="00A11466">
            <w:pPr>
              <w:pStyle w:val="ListParagraph"/>
              <w:ind w:left="0"/>
              <w:rPr>
                <w:color w:val="000000" w:themeColor="text1"/>
                <w:sz w:val="18"/>
                <w:szCs w:val="18"/>
              </w:rPr>
            </w:pPr>
          </w:p>
        </w:tc>
        <w:tc>
          <w:tcPr>
            <w:tcW w:w="567" w:type="dxa"/>
          </w:tcPr>
          <w:p w14:paraId="1D4C1A0A" w14:textId="77777777" w:rsidR="00C77BE4" w:rsidRPr="00C74D1B" w:rsidRDefault="00C77BE4" w:rsidP="00A11466">
            <w:pPr>
              <w:pStyle w:val="ListParagraph"/>
              <w:ind w:left="0"/>
              <w:rPr>
                <w:color w:val="000000" w:themeColor="text1"/>
                <w:sz w:val="18"/>
                <w:szCs w:val="18"/>
              </w:rPr>
            </w:pPr>
          </w:p>
        </w:tc>
        <w:tc>
          <w:tcPr>
            <w:tcW w:w="567" w:type="dxa"/>
          </w:tcPr>
          <w:p w14:paraId="0B8FB419" w14:textId="77777777" w:rsidR="00C77BE4" w:rsidRPr="00C74D1B" w:rsidRDefault="00C77BE4" w:rsidP="00A11466">
            <w:pPr>
              <w:pStyle w:val="ListParagraph"/>
              <w:ind w:left="0"/>
              <w:rPr>
                <w:color w:val="000000" w:themeColor="text1"/>
                <w:sz w:val="18"/>
                <w:szCs w:val="18"/>
              </w:rPr>
            </w:pPr>
          </w:p>
        </w:tc>
        <w:tc>
          <w:tcPr>
            <w:tcW w:w="2977" w:type="dxa"/>
          </w:tcPr>
          <w:p w14:paraId="22FCDAFB" w14:textId="77777777" w:rsidR="00C77BE4" w:rsidRPr="00C74D1B" w:rsidRDefault="00C77BE4" w:rsidP="00A11466">
            <w:pPr>
              <w:pStyle w:val="ListParagraph"/>
              <w:ind w:left="0"/>
              <w:rPr>
                <w:color w:val="000000" w:themeColor="text1"/>
                <w:sz w:val="18"/>
                <w:szCs w:val="18"/>
              </w:rPr>
            </w:pPr>
          </w:p>
        </w:tc>
      </w:tr>
      <w:tr w:rsidR="00C77BE4" w:rsidRPr="00C74D1B" w14:paraId="6A25E4C9" w14:textId="77777777" w:rsidTr="00A11466">
        <w:tblPrEx>
          <w:tblCellMar>
            <w:top w:w="28" w:type="dxa"/>
            <w:bottom w:w="28" w:type="dxa"/>
          </w:tblCellMar>
        </w:tblPrEx>
        <w:trPr>
          <w:cantSplit/>
          <w:trHeight w:val="142"/>
        </w:trPr>
        <w:tc>
          <w:tcPr>
            <w:tcW w:w="1345" w:type="dxa"/>
          </w:tcPr>
          <w:p w14:paraId="42ABFDB3" w14:textId="77777777" w:rsidR="00C77BE4" w:rsidRPr="00C74D1B" w:rsidRDefault="00C77BE4" w:rsidP="00A11466">
            <w:r w:rsidRPr="00C74D1B">
              <w:rPr>
                <w:color w:val="000000" w:themeColor="text1"/>
                <w:sz w:val="18"/>
              </w:rPr>
              <w:t>BRS27-AA15</w:t>
            </w:r>
          </w:p>
        </w:tc>
        <w:tc>
          <w:tcPr>
            <w:tcW w:w="2766" w:type="dxa"/>
          </w:tcPr>
          <w:p w14:paraId="5B30A05B" w14:textId="77777777" w:rsidR="00C77BE4" w:rsidRPr="00C74D1B" w:rsidRDefault="00C77BE4" w:rsidP="00A11466">
            <w:pPr>
              <w:rPr>
                <w:color w:val="000000" w:themeColor="text1"/>
                <w:sz w:val="18"/>
                <w:szCs w:val="18"/>
              </w:rPr>
            </w:pPr>
            <w:r w:rsidRPr="00C74D1B">
              <w:rPr>
                <w:color w:val="000000" w:themeColor="text1"/>
                <w:sz w:val="18"/>
                <w:szCs w:val="18"/>
              </w:rPr>
              <w:t>Capability to interpret and present modelling results by:</w:t>
            </w:r>
          </w:p>
          <w:p w14:paraId="7384A536" w14:textId="77777777" w:rsidR="00C77BE4" w:rsidRPr="00C74D1B" w:rsidRDefault="00C77BE4" w:rsidP="00A11466">
            <w:pPr>
              <w:rPr>
                <w:color w:val="000000" w:themeColor="text1"/>
                <w:sz w:val="18"/>
                <w:szCs w:val="18"/>
              </w:rPr>
            </w:pPr>
          </w:p>
          <w:p w14:paraId="42C306DF"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Viewing detailed tables, reports, rating curves, and more, that show results of the hydraulic calculations performed.</w:t>
            </w:r>
          </w:p>
        </w:tc>
        <w:tc>
          <w:tcPr>
            <w:tcW w:w="567" w:type="dxa"/>
          </w:tcPr>
          <w:p w14:paraId="4EEB7566" w14:textId="77777777" w:rsidR="00C77BE4" w:rsidRPr="00C74D1B" w:rsidRDefault="00C77BE4" w:rsidP="00A11466">
            <w:pPr>
              <w:pStyle w:val="ListParagraph"/>
              <w:ind w:left="0"/>
              <w:rPr>
                <w:color w:val="000000" w:themeColor="text1"/>
                <w:sz w:val="18"/>
                <w:szCs w:val="18"/>
              </w:rPr>
            </w:pPr>
          </w:p>
        </w:tc>
        <w:tc>
          <w:tcPr>
            <w:tcW w:w="567" w:type="dxa"/>
          </w:tcPr>
          <w:p w14:paraId="3A03A279" w14:textId="77777777" w:rsidR="00C77BE4" w:rsidRPr="00C74D1B" w:rsidRDefault="00C77BE4" w:rsidP="00A11466">
            <w:pPr>
              <w:pStyle w:val="ListParagraph"/>
              <w:ind w:left="0"/>
              <w:rPr>
                <w:color w:val="000000" w:themeColor="text1"/>
                <w:sz w:val="18"/>
                <w:szCs w:val="18"/>
              </w:rPr>
            </w:pPr>
          </w:p>
        </w:tc>
        <w:tc>
          <w:tcPr>
            <w:tcW w:w="567" w:type="dxa"/>
          </w:tcPr>
          <w:p w14:paraId="387CBC52" w14:textId="77777777" w:rsidR="00C77BE4" w:rsidRPr="00C74D1B" w:rsidRDefault="00C77BE4" w:rsidP="00A11466">
            <w:pPr>
              <w:pStyle w:val="ListParagraph"/>
              <w:ind w:left="0"/>
              <w:rPr>
                <w:color w:val="000000" w:themeColor="text1"/>
                <w:sz w:val="18"/>
                <w:szCs w:val="18"/>
              </w:rPr>
            </w:pPr>
          </w:p>
        </w:tc>
        <w:tc>
          <w:tcPr>
            <w:tcW w:w="567" w:type="dxa"/>
          </w:tcPr>
          <w:p w14:paraId="245170C1" w14:textId="77777777" w:rsidR="00C77BE4" w:rsidRPr="00C74D1B" w:rsidRDefault="00C77BE4" w:rsidP="00A11466">
            <w:pPr>
              <w:pStyle w:val="ListParagraph"/>
              <w:ind w:left="0"/>
              <w:rPr>
                <w:color w:val="000000" w:themeColor="text1"/>
                <w:sz w:val="18"/>
                <w:szCs w:val="18"/>
              </w:rPr>
            </w:pPr>
          </w:p>
        </w:tc>
        <w:tc>
          <w:tcPr>
            <w:tcW w:w="567" w:type="dxa"/>
          </w:tcPr>
          <w:p w14:paraId="635F6338" w14:textId="77777777" w:rsidR="00C77BE4" w:rsidRPr="00C74D1B" w:rsidRDefault="00C77BE4" w:rsidP="00A11466">
            <w:pPr>
              <w:pStyle w:val="ListParagraph"/>
              <w:ind w:left="0"/>
              <w:rPr>
                <w:color w:val="000000" w:themeColor="text1"/>
                <w:sz w:val="18"/>
                <w:szCs w:val="18"/>
              </w:rPr>
            </w:pPr>
          </w:p>
        </w:tc>
        <w:tc>
          <w:tcPr>
            <w:tcW w:w="2977" w:type="dxa"/>
          </w:tcPr>
          <w:p w14:paraId="5D6E43A4" w14:textId="77777777" w:rsidR="00C77BE4" w:rsidRPr="00C74D1B" w:rsidRDefault="00C77BE4" w:rsidP="00A11466">
            <w:pPr>
              <w:pStyle w:val="ListParagraph"/>
              <w:ind w:left="0"/>
              <w:rPr>
                <w:color w:val="000000" w:themeColor="text1"/>
                <w:sz w:val="18"/>
                <w:szCs w:val="18"/>
              </w:rPr>
            </w:pPr>
          </w:p>
        </w:tc>
      </w:tr>
      <w:tr w:rsidR="00C77BE4" w:rsidRPr="00C74D1B" w14:paraId="435536B0" w14:textId="77777777" w:rsidTr="00A41A33">
        <w:tblPrEx>
          <w:tblCellMar>
            <w:top w:w="28" w:type="dxa"/>
            <w:bottom w:w="28" w:type="dxa"/>
          </w:tblCellMar>
        </w:tblPrEx>
        <w:trPr>
          <w:trHeight w:val="142"/>
        </w:trPr>
        <w:tc>
          <w:tcPr>
            <w:tcW w:w="1345" w:type="dxa"/>
          </w:tcPr>
          <w:p w14:paraId="4AC6D6AC" w14:textId="77777777" w:rsidR="00C77BE4" w:rsidRPr="00C74D1B" w:rsidRDefault="00C77BE4" w:rsidP="00A11466">
            <w:pPr>
              <w:rPr>
                <w:sz w:val="18"/>
                <w:szCs w:val="18"/>
              </w:rPr>
            </w:pPr>
            <w:r w:rsidRPr="00C74D1B">
              <w:rPr>
                <w:color w:val="000000" w:themeColor="text1"/>
                <w:sz w:val="18"/>
              </w:rPr>
              <w:t>BRS27-AA16</w:t>
            </w:r>
          </w:p>
        </w:tc>
        <w:tc>
          <w:tcPr>
            <w:tcW w:w="2766" w:type="dxa"/>
          </w:tcPr>
          <w:p w14:paraId="492674A7" w14:textId="77777777" w:rsidR="00C77BE4" w:rsidRPr="00C74D1B" w:rsidRDefault="00C77BE4" w:rsidP="00A11466">
            <w:pPr>
              <w:rPr>
                <w:color w:val="000000" w:themeColor="text1"/>
                <w:sz w:val="18"/>
                <w:szCs w:val="18"/>
              </w:rPr>
            </w:pPr>
            <w:r w:rsidRPr="00C74D1B">
              <w:rPr>
                <w:color w:val="000000" w:themeColor="text1"/>
                <w:sz w:val="18"/>
                <w:szCs w:val="18"/>
              </w:rPr>
              <w:t>Capability to add real-world digital context and visualization by:</w:t>
            </w:r>
          </w:p>
          <w:p w14:paraId="63560149" w14:textId="77777777" w:rsidR="00C77BE4" w:rsidRPr="00C74D1B" w:rsidRDefault="00C77BE4" w:rsidP="00A052D5">
            <w:pPr>
              <w:pStyle w:val="ListParagraph"/>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Assessing flood risks for urban, riverine, and coastal systems with real-world digital context in the form of a 3D reality mesh from Context Capture.</w:t>
            </w:r>
          </w:p>
          <w:p w14:paraId="757C2675" w14:textId="77777777" w:rsidR="00C77BE4" w:rsidRPr="00C74D1B" w:rsidRDefault="00C77BE4" w:rsidP="00A052D5">
            <w:pPr>
              <w:pStyle w:val="ListParagraph"/>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 Bring simulations to life by generating realistic visualizations of flood events helping stakeholders understand the risks and impacts of flooding events and potential mitigation actions.</w:t>
            </w:r>
          </w:p>
        </w:tc>
        <w:tc>
          <w:tcPr>
            <w:tcW w:w="567" w:type="dxa"/>
          </w:tcPr>
          <w:p w14:paraId="36DC47A6" w14:textId="77777777" w:rsidR="00C77BE4" w:rsidRPr="00C74D1B" w:rsidRDefault="00C77BE4" w:rsidP="00A11466">
            <w:pPr>
              <w:pStyle w:val="ListParagraph"/>
              <w:ind w:left="0"/>
              <w:rPr>
                <w:color w:val="000000" w:themeColor="text1"/>
                <w:sz w:val="18"/>
                <w:szCs w:val="18"/>
              </w:rPr>
            </w:pPr>
          </w:p>
        </w:tc>
        <w:tc>
          <w:tcPr>
            <w:tcW w:w="567" w:type="dxa"/>
          </w:tcPr>
          <w:p w14:paraId="3BB56992" w14:textId="77777777" w:rsidR="00C77BE4" w:rsidRPr="00C74D1B" w:rsidRDefault="00C77BE4" w:rsidP="00A11466">
            <w:pPr>
              <w:pStyle w:val="ListParagraph"/>
              <w:ind w:left="0"/>
              <w:rPr>
                <w:color w:val="000000" w:themeColor="text1"/>
                <w:sz w:val="18"/>
                <w:szCs w:val="18"/>
              </w:rPr>
            </w:pPr>
          </w:p>
        </w:tc>
        <w:tc>
          <w:tcPr>
            <w:tcW w:w="567" w:type="dxa"/>
          </w:tcPr>
          <w:p w14:paraId="399FDDB5" w14:textId="77777777" w:rsidR="00C77BE4" w:rsidRPr="00C74D1B" w:rsidRDefault="00C77BE4" w:rsidP="00A11466">
            <w:pPr>
              <w:pStyle w:val="ListParagraph"/>
              <w:ind w:left="0"/>
              <w:rPr>
                <w:color w:val="000000" w:themeColor="text1"/>
                <w:sz w:val="18"/>
                <w:szCs w:val="18"/>
              </w:rPr>
            </w:pPr>
          </w:p>
        </w:tc>
        <w:tc>
          <w:tcPr>
            <w:tcW w:w="567" w:type="dxa"/>
          </w:tcPr>
          <w:p w14:paraId="45093029" w14:textId="77777777" w:rsidR="00C77BE4" w:rsidRPr="00C74D1B" w:rsidRDefault="00C77BE4" w:rsidP="00A11466">
            <w:pPr>
              <w:pStyle w:val="ListParagraph"/>
              <w:ind w:left="0"/>
              <w:rPr>
                <w:color w:val="000000" w:themeColor="text1"/>
                <w:sz w:val="18"/>
                <w:szCs w:val="18"/>
              </w:rPr>
            </w:pPr>
          </w:p>
        </w:tc>
        <w:tc>
          <w:tcPr>
            <w:tcW w:w="567" w:type="dxa"/>
          </w:tcPr>
          <w:p w14:paraId="0C8972B5" w14:textId="77777777" w:rsidR="00C77BE4" w:rsidRPr="00C74D1B" w:rsidRDefault="00C77BE4" w:rsidP="00A11466">
            <w:pPr>
              <w:pStyle w:val="ListParagraph"/>
              <w:ind w:left="0"/>
              <w:rPr>
                <w:color w:val="000000" w:themeColor="text1"/>
                <w:sz w:val="18"/>
                <w:szCs w:val="18"/>
              </w:rPr>
            </w:pPr>
          </w:p>
        </w:tc>
        <w:tc>
          <w:tcPr>
            <w:tcW w:w="2977" w:type="dxa"/>
          </w:tcPr>
          <w:p w14:paraId="10024D1E" w14:textId="77777777" w:rsidR="00C77BE4" w:rsidRPr="00C74D1B" w:rsidRDefault="00C77BE4" w:rsidP="00A11466">
            <w:pPr>
              <w:pStyle w:val="ListParagraph"/>
              <w:ind w:left="0"/>
              <w:rPr>
                <w:color w:val="000000" w:themeColor="text1"/>
                <w:sz w:val="18"/>
                <w:szCs w:val="18"/>
              </w:rPr>
            </w:pPr>
          </w:p>
        </w:tc>
      </w:tr>
      <w:tr w:rsidR="00C77BE4" w:rsidRPr="00C74D1B" w14:paraId="4649C2EA" w14:textId="77777777" w:rsidTr="00A11466">
        <w:tblPrEx>
          <w:tblCellMar>
            <w:top w:w="28" w:type="dxa"/>
            <w:bottom w:w="28" w:type="dxa"/>
          </w:tblCellMar>
        </w:tblPrEx>
        <w:trPr>
          <w:cantSplit/>
          <w:trHeight w:val="142"/>
        </w:trPr>
        <w:tc>
          <w:tcPr>
            <w:tcW w:w="1345" w:type="dxa"/>
          </w:tcPr>
          <w:p w14:paraId="371FE005" w14:textId="77777777" w:rsidR="00C77BE4" w:rsidRPr="00C74D1B" w:rsidRDefault="00C77BE4" w:rsidP="00A11466">
            <w:r w:rsidRPr="00C74D1B">
              <w:rPr>
                <w:color w:val="000000" w:themeColor="text1"/>
                <w:sz w:val="18"/>
              </w:rPr>
              <w:t>BRS27-AA17</w:t>
            </w:r>
          </w:p>
        </w:tc>
        <w:tc>
          <w:tcPr>
            <w:tcW w:w="2766" w:type="dxa"/>
          </w:tcPr>
          <w:p w14:paraId="5CE1F0BD" w14:textId="77777777" w:rsidR="00C77BE4" w:rsidRPr="00C74D1B" w:rsidRDefault="00C77BE4" w:rsidP="00A11466">
            <w:pPr>
              <w:rPr>
                <w:color w:val="000000" w:themeColor="text1"/>
                <w:sz w:val="18"/>
                <w:szCs w:val="18"/>
              </w:rPr>
            </w:pPr>
            <w:r w:rsidRPr="00C74D1B">
              <w:rPr>
                <w:color w:val="000000" w:themeColor="text1"/>
                <w:sz w:val="18"/>
                <w:szCs w:val="18"/>
              </w:rPr>
              <w:t xml:space="preserve">Capability to analyse flood inundation areas and flood hazard by: </w:t>
            </w:r>
          </w:p>
          <w:p w14:paraId="62DD6317" w14:textId="77777777" w:rsidR="00C77BE4" w:rsidRPr="00C74D1B" w:rsidRDefault="00C77BE4" w:rsidP="00A11466">
            <w:pPr>
              <w:rPr>
                <w:color w:val="000000" w:themeColor="text1"/>
                <w:sz w:val="18"/>
                <w:szCs w:val="18"/>
              </w:rPr>
            </w:pPr>
          </w:p>
          <w:p w14:paraId="622F60CA"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Easily calculating the extent of flooded areas and estimate the flood hazard based on water column heights and peak flow velocities</w:t>
            </w:r>
          </w:p>
        </w:tc>
        <w:tc>
          <w:tcPr>
            <w:tcW w:w="567" w:type="dxa"/>
          </w:tcPr>
          <w:p w14:paraId="4EA113C0" w14:textId="77777777" w:rsidR="00C77BE4" w:rsidRPr="00C74D1B" w:rsidRDefault="00C77BE4" w:rsidP="00A11466">
            <w:pPr>
              <w:pStyle w:val="ListParagraph"/>
              <w:ind w:left="0"/>
              <w:rPr>
                <w:color w:val="000000" w:themeColor="text1"/>
                <w:sz w:val="18"/>
                <w:szCs w:val="18"/>
              </w:rPr>
            </w:pPr>
          </w:p>
        </w:tc>
        <w:tc>
          <w:tcPr>
            <w:tcW w:w="567" w:type="dxa"/>
          </w:tcPr>
          <w:p w14:paraId="147F9BF2" w14:textId="77777777" w:rsidR="00C77BE4" w:rsidRPr="00C74D1B" w:rsidRDefault="00C77BE4" w:rsidP="00A11466">
            <w:pPr>
              <w:pStyle w:val="ListParagraph"/>
              <w:ind w:left="0"/>
              <w:rPr>
                <w:color w:val="000000" w:themeColor="text1"/>
                <w:sz w:val="18"/>
                <w:szCs w:val="18"/>
              </w:rPr>
            </w:pPr>
          </w:p>
        </w:tc>
        <w:tc>
          <w:tcPr>
            <w:tcW w:w="567" w:type="dxa"/>
          </w:tcPr>
          <w:p w14:paraId="7E8E5BAA" w14:textId="77777777" w:rsidR="00C77BE4" w:rsidRPr="00C74D1B" w:rsidRDefault="00C77BE4" w:rsidP="00A11466">
            <w:pPr>
              <w:pStyle w:val="ListParagraph"/>
              <w:ind w:left="0"/>
              <w:rPr>
                <w:color w:val="000000" w:themeColor="text1"/>
                <w:sz w:val="18"/>
                <w:szCs w:val="18"/>
              </w:rPr>
            </w:pPr>
          </w:p>
        </w:tc>
        <w:tc>
          <w:tcPr>
            <w:tcW w:w="567" w:type="dxa"/>
          </w:tcPr>
          <w:p w14:paraId="365F9746" w14:textId="77777777" w:rsidR="00C77BE4" w:rsidRPr="00C74D1B" w:rsidRDefault="00C77BE4" w:rsidP="00A11466">
            <w:pPr>
              <w:pStyle w:val="ListParagraph"/>
              <w:ind w:left="0"/>
              <w:rPr>
                <w:color w:val="000000" w:themeColor="text1"/>
                <w:sz w:val="18"/>
                <w:szCs w:val="18"/>
              </w:rPr>
            </w:pPr>
          </w:p>
        </w:tc>
        <w:tc>
          <w:tcPr>
            <w:tcW w:w="567" w:type="dxa"/>
          </w:tcPr>
          <w:p w14:paraId="0C3B1E7E" w14:textId="77777777" w:rsidR="00C77BE4" w:rsidRPr="00C74D1B" w:rsidRDefault="00C77BE4" w:rsidP="00A11466">
            <w:pPr>
              <w:pStyle w:val="ListParagraph"/>
              <w:ind w:left="0"/>
              <w:rPr>
                <w:color w:val="000000" w:themeColor="text1"/>
                <w:sz w:val="18"/>
                <w:szCs w:val="18"/>
              </w:rPr>
            </w:pPr>
          </w:p>
        </w:tc>
        <w:tc>
          <w:tcPr>
            <w:tcW w:w="2977" w:type="dxa"/>
          </w:tcPr>
          <w:p w14:paraId="530D74E1" w14:textId="77777777" w:rsidR="00C77BE4" w:rsidRPr="00C74D1B" w:rsidRDefault="00C77BE4" w:rsidP="00A11466">
            <w:pPr>
              <w:pStyle w:val="ListParagraph"/>
              <w:ind w:left="0"/>
              <w:rPr>
                <w:color w:val="000000" w:themeColor="text1"/>
                <w:sz w:val="18"/>
                <w:szCs w:val="18"/>
              </w:rPr>
            </w:pPr>
          </w:p>
        </w:tc>
      </w:tr>
      <w:tr w:rsidR="00C77BE4" w:rsidRPr="00C74D1B" w14:paraId="6659320F" w14:textId="77777777" w:rsidTr="00A11466">
        <w:tblPrEx>
          <w:tblCellMar>
            <w:top w:w="28" w:type="dxa"/>
            <w:bottom w:w="28" w:type="dxa"/>
          </w:tblCellMar>
        </w:tblPrEx>
        <w:trPr>
          <w:cantSplit/>
          <w:trHeight w:val="142"/>
        </w:trPr>
        <w:tc>
          <w:tcPr>
            <w:tcW w:w="1345" w:type="dxa"/>
          </w:tcPr>
          <w:p w14:paraId="16C7696C" w14:textId="77777777" w:rsidR="00C77BE4" w:rsidRPr="00C74D1B" w:rsidRDefault="00C77BE4" w:rsidP="00A11466">
            <w:r w:rsidRPr="00C74D1B">
              <w:rPr>
                <w:color w:val="000000" w:themeColor="text1"/>
                <w:sz w:val="18"/>
              </w:rPr>
              <w:t>BRS27-AA18</w:t>
            </w:r>
          </w:p>
        </w:tc>
        <w:tc>
          <w:tcPr>
            <w:tcW w:w="2766" w:type="dxa"/>
          </w:tcPr>
          <w:p w14:paraId="7B24029D" w14:textId="77777777" w:rsidR="00C77BE4" w:rsidRPr="00C74D1B" w:rsidRDefault="00C77BE4" w:rsidP="00A11466">
            <w:pPr>
              <w:rPr>
                <w:color w:val="000000" w:themeColor="text1"/>
                <w:sz w:val="18"/>
                <w:szCs w:val="18"/>
              </w:rPr>
            </w:pPr>
            <w:r w:rsidRPr="00C74D1B">
              <w:rPr>
                <w:color w:val="000000" w:themeColor="text1"/>
                <w:sz w:val="18"/>
                <w:szCs w:val="18"/>
              </w:rPr>
              <w:t>Capability to produce visually appealing animations by:</w:t>
            </w:r>
          </w:p>
          <w:p w14:paraId="2F852B96" w14:textId="77777777" w:rsidR="00C77BE4" w:rsidRPr="00C74D1B" w:rsidRDefault="00C77BE4" w:rsidP="00A11466">
            <w:pPr>
              <w:rPr>
                <w:color w:val="000000" w:themeColor="text1"/>
                <w:sz w:val="18"/>
                <w:szCs w:val="18"/>
              </w:rPr>
            </w:pPr>
          </w:p>
          <w:p w14:paraId="22E5D85C"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Exploring and present model results using a wide range of integrated visualization capabilities, including the option to make smooth, continuous animations of the obtained results.</w:t>
            </w:r>
          </w:p>
        </w:tc>
        <w:tc>
          <w:tcPr>
            <w:tcW w:w="567" w:type="dxa"/>
          </w:tcPr>
          <w:p w14:paraId="66AA041B" w14:textId="77777777" w:rsidR="00C77BE4" w:rsidRPr="00C74D1B" w:rsidRDefault="00C77BE4" w:rsidP="00A11466">
            <w:pPr>
              <w:pStyle w:val="ListParagraph"/>
              <w:ind w:left="0"/>
              <w:rPr>
                <w:color w:val="000000" w:themeColor="text1"/>
                <w:sz w:val="18"/>
                <w:szCs w:val="18"/>
              </w:rPr>
            </w:pPr>
          </w:p>
        </w:tc>
        <w:tc>
          <w:tcPr>
            <w:tcW w:w="567" w:type="dxa"/>
          </w:tcPr>
          <w:p w14:paraId="236C72FA" w14:textId="77777777" w:rsidR="00C77BE4" w:rsidRPr="00C74D1B" w:rsidRDefault="00C77BE4" w:rsidP="00A11466">
            <w:pPr>
              <w:pStyle w:val="ListParagraph"/>
              <w:ind w:left="0"/>
              <w:rPr>
                <w:color w:val="000000" w:themeColor="text1"/>
                <w:sz w:val="18"/>
                <w:szCs w:val="18"/>
              </w:rPr>
            </w:pPr>
          </w:p>
        </w:tc>
        <w:tc>
          <w:tcPr>
            <w:tcW w:w="567" w:type="dxa"/>
          </w:tcPr>
          <w:p w14:paraId="12839B44" w14:textId="77777777" w:rsidR="00C77BE4" w:rsidRPr="00C74D1B" w:rsidRDefault="00C77BE4" w:rsidP="00A11466">
            <w:pPr>
              <w:pStyle w:val="ListParagraph"/>
              <w:ind w:left="0"/>
              <w:rPr>
                <w:color w:val="000000" w:themeColor="text1"/>
                <w:sz w:val="18"/>
                <w:szCs w:val="18"/>
              </w:rPr>
            </w:pPr>
          </w:p>
        </w:tc>
        <w:tc>
          <w:tcPr>
            <w:tcW w:w="567" w:type="dxa"/>
          </w:tcPr>
          <w:p w14:paraId="5DE84D41" w14:textId="77777777" w:rsidR="00C77BE4" w:rsidRPr="00C74D1B" w:rsidRDefault="00C77BE4" w:rsidP="00A11466">
            <w:pPr>
              <w:pStyle w:val="ListParagraph"/>
              <w:ind w:left="0"/>
              <w:rPr>
                <w:color w:val="000000" w:themeColor="text1"/>
                <w:sz w:val="18"/>
                <w:szCs w:val="18"/>
              </w:rPr>
            </w:pPr>
          </w:p>
        </w:tc>
        <w:tc>
          <w:tcPr>
            <w:tcW w:w="567" w:type="dxa"/>
          </w:tcPr>
          <w:p w14:paraId="33E89061" w14:textId="77777777" w:rsidR="00C77BE4" w:rsidRPr="00C74D1B" w:rsidRDefault="00C77BE4" w:rsidP="00A11466">
            <w:pPr>
              <w:pStyle w:val="ListParagraph"/>
              <w:ind w:left="0"/>
              <w:rPr>
                <w:color w:val="000000" w:themeColor="text1"/>
                <w:sz w:val="18"/>
                <w:szCs w:val="18"/>
              </w:rPr>
            </w:pPr>
          </w:p>
        </w:tc>
        <w:tc>
          <w:tcPr>
            <w:tcW w:w="2977" w:type="dxa"/>
          </w:tcPr>
          <w:p w14:paraId="7BF7A3F0" w14:textId="77777777" w:rsidR="00C77BE4" w:rsidRPr="00C74D1B" w:rsidRDefault="00C77BE4" w:rsidP="00A11466">
            <w:pPr>
              <w:pStyle w:val="ListParagraph"/>
              <w:ind w:left="0"/>
              <w:rPr>
                <w:color w:val="000000" w:themeColor="text1"/>
                <w:sz w:val="18"/>
                <w:szCs w:val="18"/>
              </w:rPr>
            </w:pPr>
          </w:p>
        </w:tc>
      </w:tr>
      <w:tr w:rsidR="00C77BE4" w:rsidRPr="00C74D1B" w14:paraId="74BAB10A" w14:textId="77777777" w:rsidTr="00A11466">
        <w:tblPrEx>
          <w:tblCellMar>
            <w:top w:w="28" w:type="dxa"/>
            <w:bottom w:w="28" w:type="dxa"/>
          </w:tblCellMar>
        </w:tblPrEx>
        <w:trPr>
          <w:cantSplit/>
          <w:trHeight w:val="142"/>
        </w:trPr>
        <w:tc>
          <w:tcPr>
            <w:tcW w:w="1345" w:type="dxa"/>
          </w:tcPr>
          <w:p w14:paraId="06E25DAB" w14:textId="77777777" w:rsidR="00C77BE4" w:rsidRPr="00C74D1B" w:rsidRDefault="00C77BE4" w:rsidP="00A11466">
            <w:r w:rsidRPr="00C74D1B">
              <w:rPr>
                <w:color w:val="000000" w:themeColor="text1"/>
                <w:sz w:val="18"/>
              </w:rPr>
              <w:t>BRS27-AA19</w:t>
            </w:r>
          </w:p>
        </w:tc>
        <w:tc>
          <w:tcPr>
            <w:tcW w:w="2766" w:type="dxa"/>
          </w:tcPr>
          <w:p w14:paraId="35301208" w14:textId="77777777" w:rsidR="00C77BE4" w:rsidRPr="00C74D1B" w:rsidRDefault="00C77BE4" w:rsidP="00A11466">
            <w:pPr>
              <w:rPr>
                <w:color w:val="000000" w:themeColor="text1"/>
                <w:sz w:val="18"/>
                <w:szCs w:val="18"/>
              </w:rPr>
            </w:pPr>
            <w:r w:rsidRPr="00C74D1B">
              <w:rPr>
                <w:color w:val="000000" w:themeColor="text1"/>
                <w:sz w:val="18"/>
                <w:szCs w:val="18"/>
              </w:rPr>
              <w:t>Capability to set up scenario management by:</w:t>
            </w:r>
          </w:p>
          <w:p w14:paraId="10309D7E"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Creating new scenarios and make comparisons among different alternatives which allows rapidly find the best solution for flood risk mitigation.</w:t>
            </w:r>
          </w:p>
        </w:tc>
        <w:tc>
          <w:tcPr>
            <w:tcW w:w="567" w:type="dxa"/>
          </w:tcPr>
          <w:p w14:paraId="3416A36C" w14:textId="77777777" w:rsidR="00C77BE4" w:rsidRPr="00C74D1B" w:rsidRDefault="00C77BE4" w:rsidP="00A11466">
            <w:pPr>
              <w:pStyle w:val="ListParagraph"/>
              <w:ind w:left="0"/>
              <w:rPr>
                <w:color w:val="000000" w:themeColor="text1"/>
                <w:sz w:val="18"/>
                <w:szCs w:val="18"/>
              </w:rPr>
            </w:pPr>
          </w:p>
        </w:tc>
        <w:tc>
          <w:tcPr>
            <w:tcW w:w="567" w:type="dxa"/>
          </w:tcPr>
          <w:p w14:paraId="638825FF" w14:textId="77777777" w:rsidR="00C77BE4" w:rsidRPr="00C74D1B" w:rsidRDefault="00C77BE4" w:rsidP="00A11466">
            <w:pPr>
              <w:pStyle w:val="ListParagraph"/>
              <w:ind w:left="0"/>
              <w:rPr>
                <w:color w:val="000000" w:themeColor="text1"/>
                <w:sz w:val="18"/>
                <w:szCs w:val="18"/>
              </w:rPr>
            </w:pPr>
          </w:p>
        </w:tc>
        <w:tc>
          <w:tcPr>
            <w:tcW w:w="567" w:type="dxa"/>
          </w:tcPr>
          <w:p w14:paraId="79269794" w14:textId="77777777" w:rsidR="00C77BE4" w:rsidRPr="00C74D1B" w:rsidRDefault="00C77BE4" w:rsidP="00A11466">
            <w:pPr>
              <w:pStyle w:val="ListParagraph"/>
              <w:ind w:left="0"/>
              <w:rPr>
                <w:color w:val="000000" w:themeColor="text1"/>
                <w:sz w:val="18"/>
                <w:szCs w:val="18"/>
              </w:rPr>
            </w:pPr>
          </w:p>
        </w:tc>
        <w:tc>
          <w:tcPr>
            <w:tcW w:w="567" w:type="dxa"/>
          </w:tcPr>
          <w:p w14:paraId="5891F0D7" w14:textId="77777777" w:rsidR="00C77BE4" w:rsidRPr="00C74D1B" w:rsidRDefault="00C77BE4" w:rsidP="00A11466">
            <w:pPr>
              <w:pStyle w:val="ListParagraph"/>
              <w:ind w:left="0"/>
              <w:rPr>
                <w:color w:val="000000" w:themeColor="text1"/>
                <w:sz w:val="18"/>
                <w:szCs w:val="18"/>
              </w:rPr>
            </w:pPr>
          </w:p>
        </w:tc>
        <w:tc>
          <w:tcPr>
            <w:tcW w:w="567" w:type="dxa"/>
          </w:tcPr>
          <w:p w14:paraId="71D14D7B" w14:textId="77777777" w:rsidR="00C77BE4" w:rsidRPr="00C74D1B" w:rsidRDefault="00C77BE4" w:rsidP="00A11466">
            <w:pPr>
              <w:pStyle w:val="ListParagraph"/>
              <w:ind w:left="0"/>
              <w:rPr>
                <w:color w:val="000000" w:themeColor="text1"/>
                <w:sz w:val="18"/>
                <w:szCs w:val="18"/>
              </w:rPr>
            </w:pPr>
          </w:p>
        </w:tc>
        <w:tc>
          <w:tcPr>
            <w:tcW w:w="2977" w:type="dxa"/>
          </w:tcPr>
          <w:p w14:paraId="05965EAC" w14:textId="77777777" w:rsidR="00C77BE4" w:rsidRPr="00C74D1B" w:rsidRDefault="00C77BE4" w:rsidP="00A11466">
            <w:pPr>
              <w:pStyle w:val="ListParagraph"/>
              <w:ind w:left="0"/>
              <w:rPr>
                <w:color w:val="000000" w:themeColor="text1"/>
                <w:sz w:val="18"/>
                <w:szCs w:val="18"/>
              </w:rPr>
            </w:pPr>
          </w:p>
        </w:tc>
      </w:tr>
      <w:tr w:rsidR="00C77BE4" w:rsidRPr="00C74D1B" w14:paraId="06DDD5A1" w14:textId="77777777" w:rsidTr="00A11466">
        <w:tblPrEx>
          <w:tblCellMar>
            <w:top w:w="28" w:type="dxa"/>
            <w:bottom w:w="28" w:type="dxa"/>
          </w:tblCellMar>
        </w:tblPrEx>
        <w:trPr>
          <w:cantSplit/>
          <w:trHeight w:val="142"/>
        </w:trPr>
        <w:tc>
          <w:tcPr>
            <w:tcW w:w="1345" w:type="dxa"/>
          </w:tcPr>
          <w:p w14:paraId="3926D48E" w14:textId="77777777" w:rsidR="00C77BE4" w:rsidRPr="00C74D1B" w:rsidRDefault="00C77BE4" w:rsidP="00A11466">
            <w:r w:rsidRPr="00C74D1B">
              <w:rPr>
                <w:color w:val="000000" w:themeColor="text1"/>
                <w:sz w:val="18"/>
              </w:rPr>
              <w:t>BRS27-AA20</w:t>
            </w:r>
          </w:p>
        </w:tc>
        <w:tc>
          <w:tcPr>
            <w:tcW w:w="2766" w:type="dxa"/>
          </w:tcPr>
          <w:p w14:paraId="21B5123F" w14:textId="77777777" w:rsidR="00C77BE4" w:rsidRPr="00C74D1B" w:rsidRDefault="00C77BE4" w:rsidP="00A11466">
            <w:pPr>
              <w:rPr>
                <w:color w:val="000000" w:themeColor="text1"/>
                <w:sz w:val="18"/>
                <w:szCs w:val="18"/>
              </w:rPr>
            </w:pPr>
            <w:r w:rsidRPr="00C74D1B">
              <w:rPr>
                <w:color w:val="000000" w:themeColor="text1"/>
                <w:sz w:val="18"/>
                <w:szCs w:val="18"/>
              </w:rPr>
              <w:t>Capability to simulate river flows by:</w:t>
            </w:r>
          </w:p>
          <w:p w14:paraId="3A89B961" w14:textId="77777777" w:rsidR="00C77BE4" w:rsidRPr="00C74D1B" w:rsidRDefault="00C77BE4" w:rsidP="00A052D5">
            <w:pPr>
              <w:pStyle w:val="ListParagraph"/>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Calculating river flow using kinematic, dynamic, and diffusion wave approaches. </w:t>
            </w:r>
          </w:p>
          <w:p w14:paraId="50998472" w14:textId="77777777" w:rsidR="00C77BE4" w:rsidRPr="00C74D1B" w:rsidRDefault="00C77BE4" w:rsidP="00A052D5">
            <w:pPr>
              <w:pStyle w:val="ListParagraph"/>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 Simulating the exchange of water between the river flow and (sub) surface flow based on hydraulic gradients and contains capabilities to estimate the drainage network from topographic maps and to interpolate cross sections in space.</w:t>
            </w:r>
          </w:p>
        </w:tc>
        <w:tc>
          <w:tcPr>
            <w:tcW w:w="567" w:type="dxa"/>
          </w:tcPr>
          <w:p w14:paraId="2C7AEAD3" w14:textId="77777777" w:rsidR="00C77BE4" w:rsidRPr="00C74D1B" w:rsidRDefault="00C77BE4" w:rsidP="00A11466">
            <w:pPr>
              <w:pStyle w:val="ListParagraph"/>
              <w:ind w:left="0"/>
              <w:rPr>
                <w:color w:val="000000" w:themeColor="text1"/>
                <w:sz w:val="18"/>
                <w:szCs w:val="18"/>
              </w:rPr>
            </w:pPr>
          </w:p>
        </w:tc>
        <w:tc>
          <w:tcPr>
            <w:tcW w:w="567" w:type="dxa"/>
          </w:tcPr>
          <w:p w14:paraId="028F593A" w14:textId="77777777" w:rsidR="00C77BE4" w:rsidRPr="00C74D1B" w:rsidRDefault="00C77BE4" w:rsidP="00A11466">
            <w:pPr>
              <w:pStyle w:val="ListParagraph"/>
              <w:ind w:left="0"/>
              <w:rPr>
                <w:color w:val="000000" w:themeColor="text1"/>
                <w:sz w:val="18"/>
                <w:szCs w:val="18"/>
              </w:rPr>
            </w:pPr>
          </w:p>
        </w:tc>
        <w:tc>
          <w:tcPr>
            <w:tcW w:w="567" w:type="dxa"/>
          </w:tcPr>
          <w:p w14:paraId="505EBEDE" w14:textId="77777777" w:rsidR="00C77BE4" w:rsidRPr="00C74D1B" w:rsidRDefault="00C77BE4" w:rsidP="00A11466">
            <w:pPr>
              <w:pStyle w:val="ListParagraph"/>
              <w:ind w:left="0"/>
              <w:rPr>
                <w:color w:val="000000" w:themeColor="text1"/>
                <w:sz w:val="18"/>
                <w:szCs w:val="18"/>
              </w:rPr>
            </w:pPr>
          </w:p>
        </w:tc>
        <w:tc>
          <w:tcPr>
            <w:tcW w:w="567" w:type="dxa"/>
          </w:tcPr>
          <w:p w14:paraId="5DCD185A" w14:textId="77777777" w:rsidR="00C77BE4" w:rsidRPr="00C74D1B" w:rsidRDefault="00C77BE4" w:rsidP="00A11466">
            <w:pPr>
              <w:pStyle w:val="ListParagraph"/>
              <w:ind w:left="0"/>
              <w:rPr>
                <w:color w:val="000000" w:themeColor="text1"/>
                <w:sz w:val="18"/>
                <w:szCs w:val="18"/>
              </w:rPr>
            </w:pPr>
          </w:p>
        </w:tc>
        <w:tc>
          <w:tcPr>
            <w:tcW w:w="567" w:type="dxa"/>
          </w:tcPr>
          <w:p w14:paraId="202C0D0A" w14:textId="77777777" w:rsidR="00C77BE4" w:rsidRPr="00C74D1B" w:rsidRDefault="00C77BE4" w:rsidP="00A11466">
            <w:pPr>
              <w:pStyle w:val="ListParagraph"/>
              <w:ind w:left="0"/>
              <w:rPr>
                <w:color w:val="000000" w:themeColor="text1"/>
                <w:sz w:val="18"/>
                <w:szCs w:val="18"/>
              </w:rPr>
            </w:pPr>
          </w:p>
        </w:tc>
        <w:tc>
          <w:tcPr>
            <w:tcW w:w="2977" w:type="dxa"/>
          </w:tcPr>
          <w:p w14:paraId="54FCF207" w14:textId="77777777" w:rsidR="00C77BE4" w:rsidRPr="00C74D1B" w:rsidRDefault="00C77BE4" w:rsidP="00A11466">
            <w:pPr>
              <w:pStyle w:val="ListParagraph"/>
              <w:ind w:left="0"/>
              <w:rPr>
                <w:color w:val="000000" w:themeColor="text1"/>
                <w:sz w:val="18"/>
                <w:szCs w:val="18"/>
              </w:rPr>
            </w:pPr>
          </w:p>
        </w:tc>
      </w:tr>
      <w:tr w:rsidR="00C77BE4" w:rsidRPr="00C74D1B" w14:paraId="4B98BEBD" w14:textId="77777777" w:rsidTr="00A11466">
        <w:tblPrEx>
          <w:tblCellMar>
            <w:top w:w="28" w:type="dxa"/>
            <w:bottom w:w="28" w:type="dxa"/>
          </w:tblCellMar>
        </w:tblPrEx>
        <w:trPr>
          <w:cantSplit/>
          <w:trHeight w:val="142"/>
        </w:trPr>
        <w:tc>
          <w:tcPr>
            <w:tcW w:w="1345" w:type="dxa"/>
          </w:tcPr>
          <w:p w14:paraId="07594839" w14:textId="77777777" w:rsidR="00C77BE4" w:rsidRPr="00C74D1B" w:rsidRDefault="00C77BE4" w:rsidP="00A11466">
            <w:r w:rsidRPr="00C74D1B">
              <w:rPr>
                <w:color w:val="000000" w:themeColor="text1"/>
                <w:sz w:val="18"/>
              </w:rPr>
              <w:t>BRS27-AA21</w:t>
            </w:r>
          </w:p>
        </w:tc>
        <w:tc>
          <w:tcPr>
            <w:tcW w:w="2766" w:type="dxa"/>
          </w:tcPr>
          <w:p w14:paraId="0734782B" w14:textId="77777777" w:rsidR="00C77BE4" w:rsidRPr="00C74D1B" w:rsidRDefault="00C77BE4" w:rsidP="00A11466">
            <w:pPr>
              <w:rPr>
                <w:color w:val="000000" w:themeColor="text1"/>
                <w:sz w:val="18"/>
                <w:szCs w:val="18"/>
              </w:rPr>
            </w:pPr>
            <w:r w:rsidRPr="00C74D1B">
              <w:rPr>
                <w:color w:val="000000" w:themeColor="text1"/>
                <w:sz w:val="18"/>
                <w:szCs w:val="18"/>
              </w:rPr>
              <w:t xml:space="preserve">Capability to simulate surface runoff by: </w:t>
            </w:r>
          </w:p>
          <w:p w14:paraId="02F2CBB6" w14:textId="77777777" w:rsidR="00C77BE4" w:rsidRPr="00C74D1B" w:rsidRDefault="00C77BE4" w:rsidP="00A052D5">
            <w:pPr>
              <w:pStyle w:val="ListParagraph"/>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Multiple methods to route surface runoff, including kinematic, dynamic, and diffusion wave approaches, using a fully distributed 2D grid with an optional 1D grid. Water from surface runoff can infiltrate, enter into a river, or evaporate.</w:t>
            </w:r>
          </w:p>
          <w:p w14:paraId="377DC089" w14:textId="77777777" w:rsidR="00C77BE4" w:rsidRPr="00C74D1B" w:rsidRDefault="00C77BE4" w:rsidP="00A052D5">
            <w:pPr>
              <w:pStyle w:val="ListParagraph"/>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Containing capabilities to prepare spatial data required to calculate surface runoff. For example, the application estimates manning’s coefficients from land use maps.</w:t>
            </w:r>
          </w:p>
        </w:tc>
        <w:tc>
          <w:tcPr>
            <w:tcW w:w="567" w:type="dxa"/>
          </w:tcPr>
          <w:p w14:paraId="6E50232F" w14:textId="77777777" w:rsidR="00C77BE4" w:rsidRPr="00C74D1B" w:rsidRDefault="00C77BE4" w:rsidP="00A11466">
            <w:pPr>
              <w:pStyle w:val="ListParagraph"/>
              <w:ind w:left="0"/>
              <w:rPr>
                <w:color w:val="000000" w:themeColor="text1"/>
                <w:sz w:val="18"/>
                <w:szCs w:val="18"/>
              </w:rPr>
            </w:pPr>
          </w:p>
        </w:tc>
        <w:tc>
          <w:tcPr>
            <w:tcW w:w="567" w:type="dxa"/>
          </w:tcPr>
          <w:p w14:paraId="1362A3A2" w14:textId="77777777" w:rsidR="00C77BE4" w:rsidRPr="00C74D1B" w:rsidRDefault="00C77BE4" w:rsidP="00A11466">
            <w:pPr>
              <w:pStyle w:val="ListParagraph"/>
              <w:ind w:left="0"/>
              <w:rPr>
                <w:color w:val="000000" w:themeColor="text1"/>
                <w:sz w:val="18"/>
                <w:szCs w:val="18"/>
              </w:rPr>
            </w:pPr>
          </w:p>
        </w:tc>
        <w:tc>
          <w:tcPr>
            <w:tcW w:w="567" w:type="dxa"/>
          </w:tcPr>
          <w:p w14:paraId="4A2C4482" w14:textId="77777777" w:rsidR="00C77BE4" w:rsidRPr="00C74D1B" w:rsidRDefault="00C77BE4" w:rsidP="00A11466">
            <w:pPr>
              <w:pStyle w:val="ListParagraph"/>
              <w:ind w:left="0"/>
              <w:rPr>
                <w:color w:val="000000" w:themeColor="text1"/>
                <w:sz w:val="18"/>
                <w:szCs w:val="18"/>
              </w:rPr>
            </w:pPr>
          </w:p>
        </w:tc>
        <w:tc>
          <w:tcPr>
            <w:tcW w:w="567" w:type="dxa"/>
          </w:tcPr>
          <w:p w14:paraId="1F4D1415" w14:textId="77777777" w:rsidR="00C77BE4" w:rsidRPr="00C74D1B" w:rsidRDefault="00C77BE4" w:rsidP="00A11466">
            <w:pPr>
              <w:pStyle w:val="ListParagraph"/>
              <w:ind w:left="0"/>
              <w:rPr>
                <w:color w:val="000000" w:themeColor="text1"/>
                <w:sz w:val="18"/>
                <w:szCs w:val="18"/>
              </w:rPr>
            </w:pPr>
          </w:p>
        </w:tc>
        <w:tc>
          <w:tcPr>
            <w:tcW w:w="567" w:type="dxa"/>
          </w:tcPr>
          <w:p w14:paraId="6B082FD6" w14:textId="77777777" w:rsidR="00C77BE4" w:rsidRPr="00C74D1B" w:rsidRDefault="00C77BE4" w:rsidP="00A11466">
            <w:pPr>
              <w:pStyle w:val="ListParagraph"/>
              <w:ind w:left="0"/>
              <w:rPr>
                <w:color w:val="000000" w:themeColor="text1"/>
                <w:sz w:val="18"/>
                <w:szCs w:val="18"/>
              </w:rPr>
            </w:pPr>
          </w:p>
        </w:tc>
        <w:tc>
          <w:tcPr>
            <w:tcW w:w="2977" w:type="dxa"/>
          </w:tcPr>
          <w:p w14:paraId="34200626" w14:textId="77777777" w:rsidR="00C77BE4" w:rsidRPr="00C74D1B" w:rsidRDefault="00C77BE4" w:rsidP="00A11466">
            <w:pPr>
              <w:pStyle w:val="ListParagraph"/>
              <w:ind w:left="0"/>
              <w:rPr>
                <w:color w:val="000000" w:themeColor="text1"/>
                <w:sz w:val="18"/>
                <w:szCs w:val="18"/>
              </w:rPr>
            </w:pPr>
          </w:p>
        </w:tc>
      </w:tr>
      <w:tr w:rsidR="00C77BE4" w:rsidRPr="00C74D1B" w14:paraId="5D0EED60" w14:textId="77777777" w:rsidTr="00A11466">
        <w:tblPrEx>
          <w:tblCellMar>
            <w:top w:w="28" w:type="dxa"/>
            <w:bottom w:w="28" w:type="dxa"/>
          </w:tblCellMar>
        </w:tblPrEx>
        <w:trPr>
          <w:cantSplit/>
          <w:trHeight w:val="142"/>
        </w:trPr>
        <w:tc>
          <w:tcPr>
            <w:tcW w:w="1345" w:type="dxa"/>
          </w:tcPr>
          <w:p w14:paraId="3DDA37D2" w14:textId="77777777" w:rsidR="00C77BE4" w:rsidRPr="00C74D1B" w:rsidRDefault="00C77BE4" w:rsidP="00A11466">
            <w:r w:rsidRPr="00C74D1B">
              <w:rPr>
                <w:color w:val="000000" w:themeColor="text1"/>
                <w:sz w:val="18"/>
              </w:rPr>
              <w:t>BRS27-AA22</w:t>
            </w:r>
          </w:p>
        </w:tc>
        <w:tc>
          <w:tcPr>
            <w:tcW w:w="2766" w:type="dxa"/>
          </w:tcPr>
          <w:p w14:paraId="779C40FD" w14:textId="77777777" w:rsidR="00C77BE4" w:rsidRPr="00C74D1B" w:rsidRDefault="00C77BE4" w:rsidP="00A11466">
            <w:pPr>
              <w:rPr>
                <w:color w:val="000000" w:themeColor="text1"/>
                <w:sz w:val="18"/>
                <w:szCs w:val="18"/>
              </w:rPr>
            </w:pPr>
            <w:r w:rsidRPr="00C74D1B">
              <w:rPr>
                <w:color w:val="000000" w:themeColor="text1"/>
                <w:sz w:val="18"/>
                <w:szCs w:val="18"/>
              </w:rPr>
              <w:t>Capability to simulate urban/rural floods by:</w:t>
            </w:r>
          </w:p>
          <w:p w14:paraId="4076119C" w14:textId="77777777" w:rsidR="00C77BE4" w:rsidRPr="00C74D1B" w:rsidRDefault="00C77BE4" w:rsidP="00A11466">
            <w:pPr>
              <w:rPr>
                <w:color w:val="000000" w:themeColor="text1"/>
                <w:sz w:val="18"/>
                <w:szCs w:val="18"/>
              </w:rPr>
            </w:pPr>
          </w:p>
          <w:p w14:paraId="0C8E7680"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Simulating flooding in urban/rural areas by integrating capabilities, fully evaluate the flow of water in the piped subsurface network, river and coastal systems, the surface flow, and the exchange of water between all those systems.</w:t>
            </w:r>
          </w:p>
          <w:p w14:paraId="5064C465"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p>
        </w:tc>
        <w:tc>
          <w:tcPr>
            <w:tcW w:w="567" w:type="dxa"/>
          </w:tcPr>
          <w:p w14:paraId="44CF43DD" w14:textId="77777777" w:rsidR="00C77BE4" w:rsidRPr="00C74D1B" w:rsidRDefault="00C77BE4" w:rsidP="00A11466">
            <w:pPr>
              <w:pStyle w:val="ListParagraph"/>
              <w:ind w:left="0"/>
              <w:rPr>
                <w:color w:val="000000" w:themeColor="text1"/>
                <w:sz w:val="18"/>
                <w:szCs w:val="18"/>
              </w:rPr>
            </w:pPr>
          </w:p>
        </w:tc>
        <w:tc>
          <w:tcPr>
            <w:tcW w:w="567" w:type="dxa"/>
          </w:tcPr>
          <w:p w14:paraId="5E6B41B6" w14:textId="77777777" w:rsidR="00C77BE4" w:rsidRPr="00C74D1B" w:rsidRDefault="00C77BE4" w:rsidP="00A11466">
            <w:pPr>
              <w:pStyle w:val="ListParagraph"/>
              <w:ind w:left="0"/>
              <w:rPr>
                <w:color w:val="000000" w:themeColor="text1"/>
                <w:sz w:val="18"/>
                <w:szCs w:val="18"/>
              </w:rPr>
            </w:pPr>
          </w:p>
        </w:tc>
        <w:tc>
          <w:tcPr>
            <w:tcW w:w="567" w:type="dxa"/>
          </w:tcPr>
          <w:p w14:paraId="53C4C772" w14:textId="77777777" w:rsidR="00C77BE4" w:rsidRPr="00C74D1B" w:rsidRDefault="00C77BE4" w:rsidP="00A11466">
            <w:pPr>
              <w:pStyle w:val="ListParagraph"/>
              <w:ind w:left="0"/>
              <w:rPr>
                <w:color w:val="000000" w:themeColor="text1"/>
                <w:sz w:val="18"/>
                <w:szCs w:val="18"/>
              </w:rPr>
            </w:pPr>
          </w:p>
        </w:tc>
        <w:tc>
          <w:tcPr>
            <w:tcW w:w="567" w:type="dxa"/>
          </w:tcPr>
          <w:p w14:paraId="3F244292" w14:textId="77777777" w:rsidR="00C77BE4" w:rsidRPr="00C74D1B" w:rsidRDefault="00C77BE4" w:rsidP="00A11466">
            <w:pPr>
              <w:pStyle w:val="ListParagraph"/>
              <w:ind w:left="0"/>
              <w:rPr>
                <w:color w:val="000000" w:themeColor="text1"/>
                <w:sz w:val="18"/>
                <w:szCs w:val="18"/>
              </w:rPr>
            </w:pPr>
          </w:p>
        </w:tc>
        <w:tc>
          <w:tcPr>
            <w:tcW w:w="567" w:type="dxa"/>
          </w:tcPr>
          <w:p w14:paraId="6D1AB2ED" w14:textId="77777777" w:rsidR="00C77BE4" w:rsidRPr="00C74D1B" w:rsidRDefault="00C77BE4" w:rsidP="00A11466">
            <w:pPr>
              <w:pStyle w:val="ListParagraph"/>
              <w:ind w:left="0"/>
              <w:rPr>
                <w:color w:val="000000" w:themeColor="text1"/>
                <w:sz w:val="18"/>
                <w:szCs w:val="18"/>
              </w:rPr>
            </w:pPr>
          </w:p>
        </w:tc>
        <w:tc>
          <w:tcPr>
            <w:tcW w:w="2977" w:type="dxa"/>
          </w:tcPr>
          <w:p w14:paraId="344F30C6" w14:textId="77777777" w:rsidR="00C77BE4" w:rsidRPr="00C74D1B" w:rsidRDefault="00C77BE4" w:rsidP="00A11466">
            <w:pPr>
              <w:pStyle w:val="ListParagraph"/>
              <w:ind w:left="0"/>
              <w:rPr>
                <w:color w:val="000000" w:themeColor="text1"/>
                <w:sz w:val="18"/>
                <w:szCs w:val="18"/>
              </w:rPr>
            </w:pPr>
          </w:p>
        </w:tc>
      </w:tr>
      <w:tr w:rsidR="00C77BE4" w:rsidRPr="00C74D1B" w14:paraId="5F90144A" w14:textId="77777777" w:rsidTr="00A11466">
        <w:tblPrEx>
          <w:tblCellMar>
            <w:top w:w="28" w:type="dxa"/>
            <w:bottom w:w="28" w:type="dxa"/>
          </w:tblCellMar>
        </w:tblPrEx>
        <w:trPr>
          <w:cantSplit/>
          <w:trHeight w:val="142"/>
        </w:trPr>
        <w:tc>
          <w:tcPr>
            <w:tcW w:w="1345" w:type="dxa"/>
          </w:tcPr>
          <w:p w14:paraId="20B566BA" w14:textId="77777777" w:rsidR="00C77BE4" w:rsidRPr="00C74D1B" w:rsidRDefault="00C77BE4" w:rsidP="00A11466">
            <w:r w:rsidRPr="00C74D1B">
              <w:rPr>
                <w:color w:val="000000" w:themeColor="text1"/>
                <w:sz w:val="18"/>
              </w:rPr>
              <w:t>BRS27-AA23</w:t>
            </w:r>
          </w:p>
        </w:tc>
        <w:tc>
          <w:tcPr>
            <w:tcW w:w="2766" w:type="dxa"/>
          </w:tcPr>
          <w:p w14:paraId="6A32A1CB" w14:textId="77777777" w:rsidR="00C77BE4" w:rsidRPr="00C74D1B" w:rsidRDefault="00C77BE4" w:rsidP="00A11466">
            <w:pPr>
              <w:rPr>
                <w:color w:val="000000" w:themeColor="text1"/>
                <w:sz w:val="18"/>
                <w:szCs w:val="18"/>
              </w:rPr>
            </w:pPr>
            <w:r w:rsidRPr="00C74D1B">
              <w:rPr>
                <w:color w:val="000000" w:themeColor="text1"/>
                <w:sz w:val="18"/>
                <w:szCs w:val="18"/>
              </w:rPr>
              <w:t>Capability to work in a visual rich environment by:</w:t>
            </w:r>
          </w:p>
          <w:p w14:paraId="3375D9BD"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p>
          <w:p w14:paraId="4B2EFE34"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Integrating GIS engine that allows: open, edit, and visualize all kinds of data files that the model needs. Layers can be styled in multiple ways.</w:t>
            </w:r>
          </w:p>
        </w:tc>
        <w:tc>
          <w:tcPr>
            <w:tcW w:w="567" w:type="dxa"/>
          </w:tcPr>
          <w:p w14:paraId="64DAE2DC" w14:textId="77777777" w:rsidR="00C77BE4" w:rsidRPr="00C74D1B" w:rsidRDefault="00C77BE4" w:rsidP="00A11466">
            <w:pPr>
              <w:pStyle w:val="ListParagraph"/>
              <w:ind w:left="0"/>
              <w:rPr>
                <w:color w:val="000000" w:themeColor="text1"/>
                <w:sz w:val="18"/>
                <w:szCs w:val="18"/>
              </w:rPr>
            </w:pPr>
          </w:p>
        </w:tc>
        <w:tc>
          <w:tcPr>
            <w:tcW w:w="567" w:type="dxa"/>
          </w:tcPr>
          <w:p w14:paraId="3C3E072F" w14:textId="77777777" w:rsidR="00C77BE4" w:rsidRPr="00C74D1B" w:rsidRDefault="00C77BE4" w:rsidP="00A11466">
            <w:pPr>
              <w:pStyle w:val="ListParagraph"/>
              <w:ind w:left="0"/>
              <w:rPr>
                <w:color w:val="000000" w:themeColor="text1"/>
                <w:sz w:val="18"/>
                <w:szCs w:val="18"/>
              </w:rPr>
            </w:pPr>
          </w:p>
        </w:tc>
        <w:tc>
          <w:tcPr>
            <w:tcW w:w="567" w:type="dxa"/>
          </w:tcPr>
          <w:p w14:paraId="32A67A2E" w14:textId="77777777" w:rsidR="00C77BE4" w:rsidRPr="00C74D1B" w:rsidRDefault="00C77BE4" w:rsidP="00A11466">
            <w:pPr>
              <w:pStyle w:val="ListParagraph"/>
              <w:ind w:left="0"/>
              <w:rPr>
                <w:color w:val="000000" w:themeColor="text1"/>
                <w:sz w:val="18"/>
                <w:szCs w:val="18"/>
              </w:rPr>
            </w:pPr>
          </w:p>
        </w:tc>
        <w:tc>
          <w:tcPr>
            <w:tcW w:w="567" w:type="dxa"/>
          </w:tcPr>
          <w:p w14:paraId="37AA03F6" w14:textId="77777777" w:rsidR="00C77BE4" w:rsidRPr="00C74D1B" w:rsidRDefault="00C77BE4" w:rsidP="00A11466">
            <w:pPr>
              <w:pStyle w:val="ListParagraph"/>
              <w:ind w:left="0"/>
              <w:rPr>
                <w:color w:val="000000" w:themeColor="text1"/>
                <w:sz w:val="18"/>
                <w:szCs w:val="18"/>
              </w:rPr>
            </w:pPr>
          </w:p>
        </w:tc>
        <w:tc>
          <w:tcPr>
            <w:tcW w:w="567" w:type="dxa"/>
          </w:tcPr>
          <w:p w14:paraId="1066D8A0" w14:textId="77777777" w:rsidR="00C77BE4" w:rsidRPr="00C74D1B" w:rsidRDefault="00C77BE4" w:rsidP="00A11466">
            <w:pPr>
              <w:pStyle w:val="ListParagraph"/>
              <w:ind w:left="0"/>
              <w:rPr>
                <w:color w:val="000000" w:themeColor="text1"/>
                <w:sz w:val="18"/>
                <w:szCs w:val="18"/>
              </w:rPr>
            </w:pPr>
          </w:p>
        </w:tc>
        <w:tc>
          <w:tcPr>
            <w:tcW w:w="2977" w:type="dxa"/>
          </w:tcPr>
          <w:p w14:paraId="549126F3" w14:textId="77777777" w:rsidR="00C77BE4" w:rsidRPr="00C74D1B" w:rsidRDefault="00C77BE4" w:rsidP="00A11466">
            <w:pPr>
              <w:pStyle w:val="ListParagraph"/>
              <w:ind w:left="0"/>
              <w:rPr>
                <w:color w:val="000000" w:themeColor="text1"/>
                <w:sz w:val="18"/>
                <w:szCs w:val="18"/>
              </w:rPr>
            </w:pPr>
          </w:p>
        </w:tc>
      </w:tr>
      <w:tr w:rsidR="00C77BE4" w:rsidRPr="00C74D1B" w14:paraId="59DF84CB" w14:textId="77777777" w:rsidTr="00297C15">
        <w:tblPrEx>
          <w:tblCellMar>
            <w:top w:w="28" w:type="dxa"/>
            <w:bottom w:w="28" w:type="dxa"/>
          </w:tblCellMar>
        </w:tblPrEx>
        <w:trPr>
          <w:trHeight w:val="142"/>
        </w:trPr>
        <w:tc>
          <w:tcPr>
            <w:tcW w:w="1345" w:type="dxa"/>
          </w:tcPr>
          <w:p w14:paraId="356736D2" w14:textId="77777777" w:rsidR="00C77BE4" w:rsidRPr="00C74D1B" w:rsidRDefault="00C77BE4" w:rsidP="00A11466">
            <w:r w:rsidRPr="00C74D1B">
              <w:rPr>
                <w:color w:val="000000" w:themeColor="text1"/>
                <w:sz w:val="18"/>
              </w:rPr>
              <w:t>BRS27-AA24</w:t>
            </w:r>
          </w:p>
        </w:tc>
        <w:tc>
          <w:tcPr>
            <w:tcW w:w="2766" w:type="dxa"/>
          </w:tcPr>
          <w:p w14:paraId="53AEEB42" w14:textId="77777777" w:rsidR="00C77BE4" w:rsidRPr="00C74D1B" w:rsidRDefault="00C77BE4" w:rsidP="00A11466">
            <w:pPr>
              <w:rPr>
                <w:color w:val="000000" w:themeColor="text1"/>
                <w:sz w:val="18"/>
                <w:szCs w:val="18"/>
              </w:rPr>
            </w:pPr>
            <w:r w:rsidRPr="00C74D1B">
              <w:rPr>
                <w:color w:val="000000" w:themeColor="text1"/>
                <w:sz w:val="18"/>
                <w:szCs w:val="18"/>
              </w:rPr>
              <w:t>Capability to analyse transients by:</w:t>
            </w:r>
          </w:p>
          <w:p w14:paraId="78841C10" w14:textId="77777777" w:rsidR="00C77BE4" w:rsidRPr="00C74D1B" w:rsidRDefault="00C77BE4" w:rsidP="00A11466">
            <w:pPr>
              <w:rPr>
                <w:color w:val="000000" w:themeColor="text1"/>
                <w:sz w:val="18"/>
                <w:szCs w:val="18"/>
              </w:rPr>
            </w:pPr>
          </w:p>
          <w:p w14:paraId="7F3590E3"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Controlling transients by performing a transient analysis to locate trouble spots and determine appropriate surge control strategies. Precise transient simulation to decrease the risk of approximating the behaviour of protective devices and rotating equipment (pumps and turbines).​</w:t>
            </w:r>
          </w:p>
        </w:tc>
        <w:tc>
          <w:tcPr>
            <w:tcW w:w="567" w:type="dxa"/>
          </w:tcPr>
          <w:p w14:paraId="45045711" w14:textId="77777777" w:rsidR="00C77BE4" w:rsidRPr="00C74D1B" w:rsidRDefault="00C77BE4" w:rsidP="00A11466">
            <w:pPr>
              <w:pStyle w:val="ListParagraph"/>
              <w:ind w:left="0"/>
              <w:rPr>
                <w:color w:val="000000" w:themeColor="text1"/>
                <w:sz w:val="18"/>
                <w:szCs w:val="18"/>
              </w:rPr>
            </w:pPr>
          </w:p>
        </w:tc>
        <w:tc>
          <w:tcPr>
            <w:tcW w:w="567" w:type="dxa"/>
          </w:tcPr>
          <w:p w14:paraId="528CF1BB" w14:textId="77777777" w:rsidR="00C77BE4" w:rsidRPr="00C74D1B" w:rsidRDefault="00C77BE4" w:rsidP="00A11466">
            <w:pPr>
              <w:pStyle w:val="ListParagraph"/>
              <w:ind w:left="0"/>
              <w:rPr>
                <w:color w:val="000000" w:themeColor="text1"/>
                <w:sz w:val="18"/>
                <w:szCs w:val="18"/>
              </w:rPr>
            </w:pPr>
          </w:p>
        </w:tc>
        <w:tc>
          <w:tcPr>
            <w:tcW w:w="567" w:type="dxa"/>
          </w:tcPr>
          <w:p w14:paraId="04226283" w14:textId="77777777" w:rsidR="00C77BE4" w:rsidRPr="00C74D1B" w:rsidRDefault="00C77BE4" w:rsidP="00A11466">
            <w:pPr>
              <w:pStyle w:val="ListParagraph"/>
              <w:ind w:left="0"/>
              <w:rPr>
                <w:color w:val="000000" w:themeColor="text1"/>
                <w:sz w:val="18"/>
                <w:szCs w:val="18"/>
              </w:rPr>
            </w:pPr>
          </w:p>
        </w:tc>
        <w:tc>
          <w:tcPr>
            <w:tcW w:w="567" w:type="dxa"/>
          </w:tcPr>
          <w:p w14:paraId="3629EB52" w14:textId="77777777" w:rsidR="00C77BE4" w:rsidRPr="00C74D1B" w:rsidRDefault="00C77BE4" w:rsidP="00A11466">
            <w:pPr>
              <w:pStyle w:val="ListParagraph"/>
              <w:ind w:left="0"/>
              <w:rPr>
                <w:color w:val="000000" w:themeColor="text1"/>
                <w:sz w:val="18"/>
                <w:szCs w:val="18"/>
              </w:rPr>
            </w:pPr>
          </w:p>
        </w:tc>
        <w:tc>
          <w:tcPr>
            <w:tcW w:w="567" w:type="dxa"/>
          </w:tcPr>
          <w:p w14:paraId="01357751" w14:textId="77777777" w:rsidR="00C77BE4" w:rsidRPr="00C74D1B" w:rsidRDefault="00C77BE4" w:rsidP="00A11466">
            <w:pPr>
              <w:pStyle w:val="ListParagraph"/>
              <w:ind w:left="0"/>
              <w:rPr>
                <w:color w:val="000000" w:themeColor="text1"/>
                <w:sz w:val="18"/>
                <w:szCs w:val="18"/>
              </w:rPr>
            </w:pPr>
          </w:p>
        </w:tc>
        <w:tc>
          <w:tcPr>
            <w:tcW w:w="2977" w:type="dxa"/>
          </w:tcPr>
          <w:p w14:paraId="7B2F1FAF" w14:textId="77777777" w:rsidR="00C77BE4" w:rsidRPr="00C74D1B" w:rsidRDefault="00C77BE4" w:rsidP="00A11466">
            <w:pPr>
              <w:pStyle w:val="ListParagraph"/>
              <w:ind w:left="0"/>
              <w:rPr>
                <w:color w:val="000000" w:themeColor="text1"/>
                <w:sz w:val="18"/>
                <w:szCs w:val="18"/>
              </w:rPr>
            </w:pPr>
          </w:p>
        </w:tc>
      </w:tr>
      <w:tr w:rsidR="00C77BE4" w:rsidRPr="00C74D1B" w14:paraId="772E3B48" w14:textId="77777777" w:rsidTr="00A11466">
        <w:tblPrEx>
          <w:tblCellMar>
            <w:top w:w="28" w:type="dxa"/>
            <w:bottom w:w="28" w:type="dxa"/>
          </w:tblCellMar>
        </w:tblPrEx>
        <w:trPr>
          <w:cantSplit/>
          <w:trHeight w:val="142"/>
        </w:trPr>
        <w:tc>
          <w:tcPr>
            <w:tcW w:w="1345" w:type="dxa"/>
          </w:tcPr>
          <w:p w14:paraId="6EF64DAA" w14:textId="77777777" w:rsidR="00C77BE4" w:rsidRPr="00C74D1B" w:rsidRDefault="00C77BE4" w:rsidP="00A11466">
            <w:pPr>
              <w:rPr>
                <w:sz w:val="18"/>
                <w:szCs w:val="18"/>
              </w:rPr>
            </w:pPr>
            <w:r w:rsidRPr="00C74D1B">
              <w:rPr>
                <w:color w:val="000000" w:themeColor="text1"/>
                <w:sz w:val="18"/>
              </w:rPr>
              <w:t>BRS27-AA25</w:t>
            </w:r>
          </w:p>
        </w:tc>
        <w:tc>
          <w:tcPr>
            <w:tcW w:w="2766" w:type="dxa"/>
          </w:tcPr>
          <w:p w14:paraId="7A0E5E80" w14:textId="77777777" w:rsidR="00C77BE4" w:rsidRPr="00C74D1B" w:rsidRDefault="00C77BE4" w:rsidP="00A11466">
            <w:pPr>
              <w:rPr>
                <w:color w:val="000000" w:themeColor="text1"/>
                <w:sz w:val="18"/>
                <w:szCs w:val="18"/>
              </w:rPr>
            </w:pPr>
            <w:r w:rsidRPr="00C74D1B">
              <w:rPr>
                <w:color w:val="000000" w:themeColor="text1"/>
                <w:sz w:val="18"/>
                <w:szCs w:val="18"/>
              </w:rPr>
              <w:t>Capability to analyse pipe and valve criticality by:</w:t>
            </w:r>
          </w:p>
          <w:p w14:paraId="144C5C7F" w14:textId="77777777" w:rsidR="00C77BE4" w:rsidRPr="00C74D1B" w:rsidRDefault="00C77BE4" w:rsidP="00A11466">
            <w:pPr>
              <w:rPr>
                <w:color w:val="000000" w:themeColor="text1"/>
                <w:sz w:val="18"/>
                <w:szCs w:val="18"/>
              </w:rPr>
            </w:pPr>
          </w:p>
          <w:p w14:paraId="508541B0"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Finding the weak links in water distribution systems and assess the adequacy of isolation valves. Evaluate the ability to isolate portions of the system and serve customers using different valve locations. Automatically generate network segments once the isolation valve data is supplied.​</w:t>
            </w:r>
          </w:p>
        </w:tc>
        <w:tc>
          <w:tcPr>
            <w:tcW w:w="567" w:type="dxa"/>
          </w:tcPr>
          <w:p w14:paraId="2335D6B4" w14:textId="77777777" w:rsidR="00C77BE4" w:rsidRPr="00C74D1B" w:rsidRDefault="00C77BE4" w:rsidP="00A11466">
            <w:pPr>
              <w:pStyle w:val="ListParagraph"/>
              <w:ind w:left="0"/>
              <w:rPr>
                <w:color w:val="000000" w:themeColor="text1"/>
                <w:sz w:val="18"/>
                <w:szCs w:val="18"/>
              </w:rPr>
            </w:pPr>
          </w:p>
        </w:tc>
        <w:tc>
          <w:tcPr>
            <w:tcW w:w="567" w:type="dxa"/>
          </w:tcPr>
          <w:p w14:paraId="637A8218" w14:textId="77777777" w:rsidR="00C77BE4" w:rsidRPr="00C74D1B" w:rsidRDefault="00C77BE4" w:rsidP="00A11466">
            <w:pPr>
              <w:pStyle w:val="ListParagraph"/>
              <w:ind w:left="0"/>
              <w:rPr>
                <w:color w:val="000000" w:themeColor="text1"/>
                <w:sz w:val="18"/>
                <w:szCs w:val="18"/>
              </w:rPr>
            </w:pPr>
          </w:p>
        </w:tc>
        <w:tc>
          <w:tcPr>
            <w:tcW w:w="567" w:type="dxa"/>
          </w:tcPr>
          <w:p w14:paraId="6DDDB03A" w14:textId="77777777" w:rsidR="00C77BE4" w:rsidRPr="00C74D1B" w:rsidRDefault="00C77BE4" w:rsidP="00A11466">
            <w:pPr>
              <w:pStyle w:val="ListParagraph"/>
              <w:ind w:left="0"/>
              <w:rPr>
                <w:color w:val="000000" w:themeColor="text1"/>
                <w:sz w:val="18"/>
                <w:szCs w:val="18"/>
              </w:rPr>
            </w:pPr>
          </w:p>
        </w:tc>
        <w:tc>
          <w:tcPr>
            <w:tcW w:w="567" w:type="dxa"/>
          </w:tcPr>
          <w:p w14:paraId="6CBE9548" w14:textId="77777777" w:rsidR="00C77BE4" w:rsidRPr="00C74D1B" w:rsidRDefault="00C77BE4" w:rsidP="00A11466">
            <w:pPr>
              <w:pStyle w:val="ListParagraph"/>
              <w:ind w:left="0"/>
              <w:rPr>
                <w:color w:val="000000" w:themeColor="text1"/>
                <w:sz w:val="18"/>
                <w:szCs w:val="18"/>
              </w:rPr>
            </w:pPr>
          </w:p>
        </w:tc>
        <w:tc>
          <w:tcPr>
            <w:tcW w:w="567" w:type="dxa"/>
          </w:tcPr>
          <w:p w14:paraId="6671E0DE" w14:textId="77777777" w:rsidR="00C77BE4" w:rsidRPr="00C74D1B" w:rsidRDefault="00C77BE4" w:rsidP="00A11466">
            <w:pPr>
              <w:pStyle w:val="ListParagraph"/>
              <w:ind w:left="0"/>
              <w:rPr>
                <w:color w:val="000000" w:themeColor="text1"/>
                <w:sz w:val="18"/>
                <w:szCs w:val="18"/>
              </w:rPr>
            </w:pPr>
          </w:p>
        </w:tc>
        <w:tc>
          <w:tcPr>
            <w:tcW w:w="2977" w:type="dxa"/>
          </w:tcPr>
          <w:p w14:paraId="39CC8C46" w14:textId="77777777" w:rsidR="00C77BE4" w:rsidRPr="00C74D1B" w:rsidRDefault="00C77BE4" w:rsidP="00A11466">
            <w:pPr>
              <w:pStyle w:val="ListParagraph"/>
              <w:ind w:left="0"/>
              <w:rPr>
                <w:color w:val="000000" w:themeColor="text1"/>
                <w:sz w:val="18"/>
                <w:szCs w:val="18"/>
              </w:rPr>
            </w:pPr>
          </w:p>
        </w:tc>
      </w:tr>
      <w:tr w:rsidR="00C77BE4" w:rsidRPr="00C74D1B" w14:paraId="5C3394BF" w14:textId="77777777" w:rsidTr="00A11466">
        <w:tblPrEx>
          <w:tblCellMar>
            <w:top w:w="28" w:type="dxa"/>
            <w:bottom w:w="28" w:type="dxa"/>
          </w:tblCellMar>
        </w:tblPrEx>
        <w:trPr>
          <w:cantSplit/>
          <w:trHeight w:val="142"/>
        </w:trPr>
        <w:tc>
          <w:tcPr>
            <w:tcW w:w="1345" w:type="dxa"/>
          </w:tcPr>
          <w:p w14:paraId="43A541E7" w14:textId="77777777" w:rsidR="00C77BE4" w:rsidRPr="00C74D1B" w:rsidRDefault="00C77BE4" w:rsidP="00A11466">
            <w:pPr>
              <w:rPr>
                <w:sz w:val="18"/>
                <w:szCs w:val="18"/>
              </w:rPr>
            </w:pPr>
            <w:r w:rsidRPr="00C74D1B">
              <w:rPr>
                <w:color w:val="000000" w:themeColor="text1"/>
                <w:sz w:val="18"/>
              </w:rPr>
              <w:t>BRS27-AA26</w:t>
            </w:r>
          </w:p>
        </w:tc>
        <w:tc>
          <w:tcPr>
            <w:tcW w:w="2766" w:type="dxa"/>
          </w:tcPr>
          <w:p w14:paraId="35DE016D" w14:textId="77777777" w:rsidR="00C77BE4" w:rsidRPr="00C74D1B" w:rsidRDefault="00C77BE4" w:rsidP="00A11466">
            <w:pPr>
              <w:rPr>
                <w:color w:val="000000" w:themeColor="text1"/>
                <w:sz w:val="18"/>
                <w:szCs w:val="18"/>
              </w:rPr>
            </w:pPr>
            <w:r w:rsidRPr="00C74D1B">
              <w:rPr>
                <w:color w:val="000000" w:themeColor="text1"/>
                <w:sz w:val="18"/>
                <w:szCs w:val="18"/>
              </w:rPr>
              <w:t>Capability to assess fire flow capacity by:</w:t>
            </w:r>
          </w:p>
          <w:p w14:paraId="20E98984" w14:textId="77777777" w:rsidR="00C77BE4" w:rsidRPr="00C74D1B" w:rsidRDefault="00C77BE4" w:rsidP="00A11466">
            <w:pPr>
              <w:rPr>
                <w:color w:val="000000" w:themeColor="text1"/>
                <w:sz w:val="18"/>
                <w:szCs w:val="18"/>
              </w:rPr>
            </w:pPr>
          </w:p>
          <w:p w14:paraId="3A4D5B67"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Using a water distribution hydraulic model to access and identify where fire protection is inadequate. Design improvements such as the sizing and location of pipes, pumps, and tanks in order to meet fire-flow and protection requirements.</w:t>
            </w:r>
          </w:p>
        </w:tc>
        <w:tc>
          <w:tcPr>
            <w:tcW w:w="567" w:type="dxa"/>
          </w:tcPr>
          <w:p w14:paraId="44B85F13" w14:textId="77777777" w:rsidR="00C77BE4" w:rsidRPr="00C74D1B" w:rsidRDefault="00C77BE4" w:rsidP="00A11466">
            <w:pPr>
              <w:pStyle w:val="ListParagraph"/>
              <w:ind w:left="0"/>
              <w:rPr>
                <w:color w:val="000000" w:themeColor="text1"/>
                <w:sz w:val="18"/>
                <w:szCs w:val="18"/>
              </w:rPr>
            </w:pPr>
          </w:p>
        </w:tc>
        <w:tc>
          <w:tcPr>
            <w:tcW w:w="567" w:type="dxa"/>
          </w:tcPr>
          <w:p w14:paraId="702441E1" w14:textId="77777777" w:rsidR="00C77BE4" w:rsidRPr="00C74D1B" w:rsidRDefault="00C77BE4" w:rsidP="00A11466">
            <w:pPr>
              <w:pStyle w:val="ListParagraph"/>
              <w:ind w:left="0"/>
              <w:rPr>
                <w:color w:val="000000" w:themeColor="text1"/>
                <w:sz w:val="18"/>
                <w:szCs w:val="18"/>
              </w:rPr>
            </w:pPr>
          </w:p>
        </w:tc>
        <w:tc>
          <w:tcPr>
            <w:tcW w:w="567" w:type="dxa"/>
          </w:tcPr>
          <w:p w14:paraId="3A0036BF" w14:textId="77777777" w:rsidR="00C77BE4" w:rsidRPr="00C74D1B" w:rsidRDefault="00C77BE4" w:rsidP="00A11466">
            <w:pPr>
              <w:pStyle w:val="ListParagraph"/>
              <w:ind w:left="0"/>
              <w:rPr>
                <w:color w:val="000000" w:themeColor="text1"/>
                <w:sz w:val="18"/>
                <w:szCs w:val="18"/>
              </w:rPr>
            </w:pPr>
          </w:p>
        </w:tc>
        <w:tc>
          <w:tcPr>
            <w:tcW w:w="567" w:type="dxa"/>
          </w:tcPr>
          <w:p w14:paraId="35410758" w14:textId="77777777" w:rsidR="00C77BE4" w:rsidRPr="00C74D1B" w:rsidRDefault="00C77BE4" w:rsidP="00A11466">
            <w:pPr>
              <w:pStyle w:val="ListParagraph"/>
              <w:ind w:left="0"/>
              <w:rPr>
                <w:color w:val="000000" w:themeColor="text1"/>
                <w:sz w:val="18"/>
                <w:szCs w:val="18"/>
              </w:rPr>
            </w:pPr>
          </w:p>
        </w:tc>
        <w:tc>
          <w:tcPr>
            <w:tcW w:w="567" w:type="dxa"/>
          </w:tcPr>
          <w:p w14:paraId="1AC37929" w14:textId="77777777" w:rsidR="00C77BE4" w:rsidRPr="00C74D1B" w:rsidRDefault="00C77BE4" w:rsidP="00A11466">
            <w:pPr>
              <w:pStyle w:val="ListParagraph"/>
              <w:ind w:left="0"/>
              <w:rPr>
                <w:color w:val="000000" w:themeColor="text1"/>
                <w:sz w:val="18"/>
                <w:szCs w:val="18"/>
              </w:rPr>
            </w:pPr>
          </w:p>
        </w:tc>
        <w:tc>
          <w:tcPr>
            <w:tcW w:w="2977" w:type="dxa"/>
          </w:tcPr>
          <w:p w14:paraId="580BEA97" w14:textId="77777777" w:rsidR="00C77BE4" w:rsidRPr="00C74D1B" w:rsidRDefault="00C77BE4" w:rsidP="00A11466">
            <w:pPr>
              <w:pStyle w:val="ListParagraph"/>
              <w:ind w:left="0"/>
              <w:rPr>
                <w:color w:val="000000" w:themeColor="text1"/>
                <w:sz w:val="18"/>
                <w:szCs w:val="18"/>
              </w:rPr>
            </w:pPr>
          </w:p>
        </w:tc>
      </w:tr>
      <w:tr w:rsidR="00C77BE4" w:rsidRPr="00C74D1B" w14:paraId="02457621" w14:textId="77777777" w:rsidTr="00A11466">
        <w:tblPrEx>
          <w:tblCellMar>
            <w:top w:w="28" w:type="dxa"/>
            <w:bottom w:w="28" w:type="dxa"/>
          </w:tblCellMar>
        </w:tblPrEx>
        <w:trPr>
          <w:cantSplit/>
          <w:trHeight w:val="142"/>
        </w:trPr>
        <w:tc>
          <w:tcPr>
            <w:tcW w:w="1345" w:type="dxa"/>
          </w:tcPr>
          <w:p w14:paraId="41DE40D3" w14:textId="77777777" w:rsidR="00C77BE4" w:rsidRPr="00C74D1B" w:rsidRDefault="00C77BE4" w:rsidP="00A11466">
            <w:pPr>
              <w:rPr>
                <w:sz w:val="18"/>
                <w:szCs w:val="18"/>
              </w:rPr>
            </w:pPr>
            <w:r w:rsidRPr="00C74D1B">
              <w:rPr>
                <w:color w:val="000000" w:themeColor="text1"/>
                <w:sz w:val="18"/>
              </w:rPr>
              <w:t>BRS27-AA27</w:t>
            </w:r>
          </w:p>
        </w:tc>
        <w:tc>
          <w:tcPr>
            <w:tcW w:w="2766" w:type="dxa"/>
          </w:tcPr>
          <w:p w14:paraId="0669A58A" w14:textId="77777777" w:rsidR="00C77BE4" w:rsidRPr="00C74D1B" w:rsidRDefault="00C77BE4" w:rsidP="00A11466">
            <w:pPr>
              <w:rPr>
                <w:color w:val="000000" w:themeColor="text1"/>
                <w:sz w:val="18"/>
                <w:szCs w:val="18"/>
              </w:rPr>
            </w:pPr>
            <w:r w:rsidRPr="00C74D1B">
              <w:rPr>
                <w:color w:val="000000" w:themeColor="text1"/>
                <w:sz w:val="18"/>
                <w:szCs w:val="18"/>
              </w:rPr>
              <w:t>Capability to design water distribution systems by:</w:t>
            </w:r>
          </w:p>
          <w:p w14:paraId="1E004C2B" w14:textId="77777777" w:rsidR="00C77BE4" w:rsidRPr="00C74D1B" w:rsidRDefault="00C77BE4" w:rsidP="00A11466">
            <w:pPr>
              <w:rPr>
                <w:color w:val="000000" w:themeColor="text1"/>
                <w:sz w:val="18"/>
                <w:szCs w:val="18"/>
              </w:rPr>
            </w:pPr>
          </w:p>
          <w:p w14:paraId="0C76C778"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Using a hydraulic model results to help optimize the design of complex water distribution systems and utilize built-in scenario management features to keep track of design alternatives. Optimize the design.</w:t>
            </w:r>
          </w:p>
        </w:tc>
        <w:tc>
          <w:tcPr>
            <w:tcW w:w="567" w:type="dxa"/>
          </w:tcPr>
          <w:p w14:paraId="43CF02C3" w14:textId="77777777" w:rsidR="00C77BE4" w:rsidRPr="00C74D1B" w:rsidRDefault="00C77BE4" w:rsidP="00A11466">
            <w:pPr>
              <w:pStyle w:val="ListParagraph"/>
              <w:ind w:left="0"/>
              <w:rPr>
                <w:color w:val="000000" w:themeColor="text1"/>
                <w:sz w:val="18"/>
                <w:szCs w:val="18"/>
              </w:rPr>
            </w:pPr>
          </w:p>
        </w:tc>
        <w:tc>
          <w:tcPr>
            <w:tcW w:w="567" w:type="dxa"/>
          </w:tcPr>
          <w:p w14:paraId="77A9C735" w14:textId="77777777" w:rsidR="00C77BE4" w:rsidRPr="00C74D1B" w:rsidRDefault="00C77BE4" w:rsidP="00A11466">
            <w:pPr>
              <w:pStyle w:val="ListParagraph"/>
              <w:ind w:left="0"/>
              <w:rPr>
                <w:color w:val="000000" w:themeColor="text1"/>
                <w:sz w:val="18"/>
                <w:szCs w:val="18"/>
              </w:rPr>
            </w:pPr>
          </w:p>
        </w:tc>
        <w:tc>
          <w:tcPr>
            <w:tcW w:w="567" w:type="dxa"/>
          </w:tcPr>
          <w:p w14:paraId="474C2A53" w14:textId="77777777" w:rsidR="00C77BE4" w:rsidRPr="00C74D1B" w:rsidRDefault="00C77BE4" w:rsidP="00A11466">
            <w:pPr>
              <w:pStyle w:val="ListParagraph"/>
              <w:ind w:left="0"/>
              <w:rPr>
                <w:color w:val="000000" w:themeColor="text1"/>
                <w:sz w:val="18"/>
                <w:szCs w:val="18"/>
              </w:rPr>
            </w:pPr>
          </w:p>
        </w:tc>
        <w:tc>
          <w:tcPr>
            <w:tcW w:w="567" w:type="dxa"/>
          </w:tcPr>
          <w:p w14:paraId="5000858C" w14:textId="77777777" w:rsidR="00C77BE4" w:rsidRPr="00C74D1B" w:rsidRDefault="00C77BE4" w:rsidP="00A11466">
            <w:pPr>
              <w:pStyle w:val="ListParagraph"/>
              <w:ind w:left="0"/>
              <w:rPr>
                <w:color w:val="000000" w:themeColor="text1"/>
                <w:sz w:val="18"/>
                <w:szCs w:val="18"/>
              </w:rPr>
            </w:pPr>
          </w:p>
        </w:tc>
        <w:tc>
          <w:tcPr>
            <w:tcW w:w="567" w:type="dxa"/>
          </w:tcPr>
          <w:p w14:paraId="3F102C11" w14:textId="77777777" w:rsidR="00C77BE4" w:rsidRPr="00C74D1B" w:rsidRDefault="00C77BE4" w:rsidP="00A11466">
            <w:pPr>
              <w:pStyle w:val="ListParagraph"/>
              <w:ind w:left="0"/>
              <w:rPr>
                <w:color w:val="000000" w:themeColor="text1"/>
                <w:sz w:val="18"/>
                <w:szCs w:val="18"/>
              </w:rPr>
            </w:pPr>
          </w:p>
        </w:tc>
        <w:tc>
          <w:tcPr>
            <w:tcW w:w="2977" w:type="dxa"/>
          </w:tcPr>
          <w:p w14:paraId="6A776AB4" w14:textId="77777777" w:rsidR="00C77BE4" w:rsidRPr="00C74D1B" w:rsidRDefault="00C77BE4" w:rsidP="00A11466">
            <w:pPr>
              <w:pStyle w:val="ListParagraph"/>
              <w:ind w:left="0"/>
              <w:rPr>
                <w:color w:val="000000" w:themeColor="text1"/>
                <w:sz w:val="18"/>
                <w:szCs w:val="18"/>
              </w:rPr>
            </w:pPr>
          </w:p>
        </w:tc>
      </w:tr>
      <w:tr w:rsidR="00C77BE4" w:rsidRPr="00C74D1B" w14:paraId="5FE19C17" w14:textId="77777777" w:rsidTr="00A11466">
        <w:tblPrEx>
          <w:tblCellMar>
            <w:top w:w="28" w:type="dxa"/>
            <w:bottom w:w="28" w:type="dxa"/>
          </w:tblCellMar>
        </w:tblPrEx>
        <w:trPr>
          <w:cantSplit/>
          <w:trHeight w:val="142"/>
        </w:trPr>
        <w:tc>
          <w:tcPr>
            <w:tcW w:w="1345" w:type="dxa"/>
          </w:tcPr>
          <w:p w14:paraId="3DD17155" w14:textId="77777777" w:rsidR="00C77BE4" w:rsidRPr="00C74D1B" w:rsidRDefault="00C77BE4" w:rsidP="00A11466">
            <w:r w:rsidRPr="00C74D1B">
              <w:rPr>
                <w:color w:val="000000" w:themeColor="text1"/>
                <w:sz w:val="18"/>
              </w:rPr>
              <w:t>BRS27-AA28</w:t>
            </w:r>
          </w:p>
        </w:tc>
        <w:tc>
          <w:tcPr>
            <w:tcW w:w="2766" w:type="dxa"/>
          </w:tcPr>
          <w:p w14:paraId="26F59D34" w14:textId="77777777" w:rsidR="00C77BE4" w:rsidRPr="00C74D1B" w:rsidRDefault="00C77BE4" w:rsidP="00A11466">
            <w:pPr>
              <w:rPr>
                <w:color w:val="000000" w:themeColor="text1"/>
                <w:sz w:val="18"/>
                <w:szCs w:val="18"/>
              </w:rPr>
            </w:pPr>
            <w:r w:rsidRPr="00C74D1B">
              <w:rPr>
                <w:color w:val="000000" w:themeColor="text1"/>
                <w:sz w:val="18"/>
                <w:szCs w:val="18"/>
              </w:rPr>
              <w:t>Capability to develop flushing plans by:</w:t>
            </w:r>
          </w:p>
          <w:p w14:paraId="379C9DC5" w14:textId="77777777" w:rsidR="00C77BE4" w:rsidRPr="00C74D1B" w:rsidRDefault="00C77BE4" w:rsidP="00A11466">
            <w:pPr>
              <w:rPr>
                <w:color w:val="000000" w:themeColor="text1"/>
                <w:sz w:val="18"/>
                <w:szCs w:val="18"/>
              </w:rPr>
            </w:pPr>
          </w:p>
          <w:p w14:paraId="0E5D6C28"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Optimizing flushing programs with multiple conventional and unidirectional flushing events in a single run.​</w:t>
            </w:r>
          </w:p>
        </w:tc>
        <w:tc>
          <w:tcPr>
            <w:tcW w:w="567" w:type="dxa"/>
          </w:tcPr>
          <w:p w14:paraId="310AE8FD" w14:textId="77777777" w:rsidR="00C77BE4" w:rsidRPr="00C74D1B" w:rsidRDefault="00C77BE4" w:rsidP="00A11466">
            <w:pPr>
              <w:pStyle w:val="ListParagraph"/>
              <w:ind w:left="0"/>
              <w:rPr>
                <w:color w:val="000000" w:themeColor="text1"/>
                <w:sz w:val="18"/>
                <w:szCs w:val="18"/>
              </w:rPr>
            </w:pPr>
          </w:p>
        </w:tc>
        <w:tc>
          <w:tcPr>
            <w:tcW w:w="567" w:type="dxa"/>
          </w:tcPr>
          <w:p w14:paraId="0A98FD11" w14:textId="77777777" w:rsidR="00C77BE4" w:rsidRPr="00C74D1B" w:rsidRDefault="00C77BE4" w:rsidP="00A11466">
            <w:pPr>
              <w:pStyle w:val="ListParagraph"/>
              <w:ind w:left="0"/>
              <w:rPr>
                <w:color w:val="000000" w:themeColor="text1"/>
                <w:sz w:val="18"/>
                <w:szCs w:val="18"/>
              </w:rPr>
            </w:pPr>
          </w:p>
        </w:tc>
        <w:tc>
          <w:tcPr>
            <w:tcW w:w="567" w:type="dxa"/>
          </w:tcPr>
          <w:p w14:paraId="2A312FC5" w14:textId="77777777" w:rsidR="00C77BE4" w:rsidRPr="00C74D1B" w:rsidRDefault="00C77BE4" w:rsidP="00A11466">
            <w:pPr>
              <w:pStyle w:val="ListParagraph"/>
              <w:ind w:left="0"/>
              <w:rPr>
                <w:color w:val="000000" w:themeColor="text1"/>
                <w:sz w:val="18"/>
                <w:szCs w:val="18"/>
              </w:rPr>
            </w:pPr>
          </w:p>
        </w:tc>
        <w:tc>
          <w:tcPr>
            <w:tcW w:w="567" w:type="dxa"/>
          </w:tcPr>
          <w:p w14:paraId="3C02740E" w14:textId="77777777" w:rsidR="00C77BE4" w:rsidRPr="00C74D1B" w:rsidRDefault="00C77BE4" w:rsidP="00A11466">
            <w:pPr>
              <w:pStyle w:val="ListParagraph"/>
              <w:ind w:left="0"/>
              <w:rPr>
                <w:color w:val="000000" w:themeColor="text1"/>
                <w:sz w:val="18"/>
                <w:szCs w:val="18"/>
              </w:rPr>
            </w:pPr>
          </w:p>
        </w:tc>
        <w:tc>
          <w:tcPr>
            <w:tcW w:w="567" w:type="dxa"/>
          </w:tcPr>
          <w:p w14:paraId="452B0E9C" w14:textId="77777777" w:rsidR="00C77BE4" w:rsidRPr="00C74D1B" w:rsidRDefault="00C77BE4" w:rsidP="00A11466">
            <w:pPr>
              <w:pStyle w:val="ListParagraph"/>
              <w:ind w:left="0"/>
              <w:rPr>
                <w:color w:val="000000" w:themeColor="text1"/>
                <w:sz w:val="18"/>
                <w:szCs w:val="18"/>
              </w:rPr>
            </w:pPr>
          </w:p>
        </w:tc>
        <w:tc>
          <w:tcPr>
            <w:tcW w:w="2977" w:type="dxa"/>
          </w:tcPr>
          <w:p w14:paraId="1FDC4221" w14:textId="77777777" w:rsidR="00C77BE4" w:rsidRPr="00C74D1B" w:rsidRDefault="00C77BE4" w:rsidP="00A11466">
            <w:pPr>
              <w:pStyle w:val="ListParagraph"/>
              <w:ind w:left="0"/>
              <w:rPr>
                <w:color w:val="000000" w:themeColor="text1"/>
                <w:sz w:val="18"/>
                <w:szCs w:val="18"/>
              </w:rPr>
            </w:pPr>
          </w:p>
        </w:tc>
      </w:tr>
      <w:tr w:rsidR="00C77BE4" w:rsidRPr="00C74D1B" w14:paraId="1AB1E88A" w14:textId="77777777" w:rsidTr="00A11466">
        <w:tblPrEx>
          <w:tblCellMar>
            <w:top w:w="28" w:type="dxa"/>
            <w:bottom w:w="28" w:type="dxa"/>
          </w:tblCellMar>
        </w:tblPrEx>
        <w:trPr>
          <w:cantSplit/>
          <w:trHeight w:val="142"/>
        </w:trPr>
        <w:tc>
          <w:tcPr>
            <w:tcW w:w="1345" w:type="dxa"/>
          </w:tcPr>
          <w:p w14:paraId="6D2E0FB8" w14:textId="77777777" w:rsidR="00C77BE4" w:rsidRPr="00C74D1B" w:rsidRDefault="00C77BE4" w:rsidP="00A11466">
            <w:pPr>
              <w:rPr>
                <w:color w:val="000000" w:themeColor="text1"/>
                <w:sz w:val="18"/>
              </w:rPr>
            </w:pPr>
            <w:r w:rsidRPr="00C74D1B">
              <w:rPr>
                <w:color w:val="000000" w:themeColor="text1"/>
                <w:sz w:val="18"/>
              </w:rPr>
              <w:t>BRS27-AA29</w:t>
            </w:r>
          </w:p>
        </w:tc>
        <w:tc>
          <w:tcPr>
            <w:tcW w:w="2766" w:type="dxa"/>
          </w:tcPr>
          <w:p w14:paraId="1B1DFF3B" w14:textId="77777777" w:rsidR="00C77BE4" w:rsidRPr="00C74D1B" w:rsidRDefault="00C77BE4" w:rsidP="00A11466">
            <w:pPr>
              <w:rPr>
                <w:color w:val="000000" w:themeColor="text1"/>
                <w:sz w:val="18"/>
                <w:szCs w:val="18"/>
              </w:rPr>
            </w:pPr>
            <w:r w:rsidRPr="00C74D1B">
              <w:rPr>
                <w:color w:val="000000" w:themeColor="text1"/>
                <w:sz w:val="18"/>
                <w:szCs w:val="18"/>
              </w:rPr>
              <w:t>Capability to increase velocity in mains to flush out solids and stale water, with the primary indicator of the success of flushing being the maximum velocity achieved in any pipe during the flushing operation.</w:t>
            </w:r>
          </w:p>
        </w:tc>
        <w:tc>
          <w:tcPr>
            <w:tcW w:w="567" w:type="dxa"/>
          </w:tcPr>
          <w:p w14:paraId="68D537CC" w14:textId="77777777" w:rsidR="00C77BE4" w:rsidRPr="00C74D1B" w:rsidRDefault="00C77BE4" w:rsidP="00A11466">
            <w:pPr>
              <w:pStyle w:val="ListParagraph"/>
              <w:ind w:left="0"/>
              <w:rPr>
                <w:color w:val="000000" w:themeColor="text1"/>
                <w:sz w:val="18"/>
                <w:szCs w:val="18"/>
              </w:rPr>
            </w:pPr>
          </w:p>
        </w:tc>
        <w:tc>
          <w:tcPr>
            <w:tcW w:w="567" w:type="dxa"/>
          </w:tcPr>
          <w:p w14:paraId="56CA843F" w14:textId="77777777" w:rsidR="00C77BE4" w:rsidRPr="00C74D1B" w:rsidRDefault="00C77BE4" w:rsidP="00A11466">
            <w:pPr>
              <w:pStyle w:val="ListParagraph"/>
              <w:ind w:left="0"/>
              <w:rPr>
                <w:color w:val="000000" w:themeColor="text1"/>
                <w:sz w:val="18"/>
                <w:szCs w:val="18"/>
              </w:rPr>
            </w:pPr>
          </w:p>
        </w:tc>
        <w:tc>
          <w:tcPr>
            <w:tcW w:w="567" w:type="dxa"/>
          </w:tcPr>
          <w:p w14:paraId="32403762" w14:textId="77777777" w:rsidR="00C77BE4" w:rsidRPr="00C74D1B" w:rsidRDefault="00C77BE4" w:rsidP="00A11466">
            <w:pPr>
              <w:pStyle w:val="ListParagraph"/>
              <w:ind w:left="0"/>
              <w:rPr>
                <w:color w:val="000000" w:themeColor="text1"/>
                <w:sz w:val="18"/>
                <w:szCs w:val="18"/>
              </w:rPr>
            </w:pPr>
          </w:p>
        </w:tc>
        <w:tc>
          <w:tcPr>
            <w:tcW w:w="567" w:type="dxa"/>
          </w:tcPr>
          <w:p w14:paraId="649983EA" w14:textId="77777777" w:rsidR="00C77BE4" w:rsidRPr="00C74D1B" w:rsidRDefault="00C77BE4" w:rsidP="00A11466">
            <w:pPr>
              <w:pStyle w:val="ListParagraph"/>
              <w:ind w:left="0"/>
              <w:rPr>
                <w:color w:val="000000" w:themeColor="text1"/>
                <w:sz w:val="18"/>
                <w:szCs w:val="18"/>
              </w:rPr>
            </w:pPr>
          </w:p>
        </w:tc>
        <w:tc>
          <w:tcPr>
            <w:tcW w:w="567" w:type="dxa"/>
          </w:tcPr>
          <w:p w14:paraId="706695A0" w14:textId="77777777" w:rsidR="00C77BE4" w:rsidRPr="00C74D1B" w:rsidRDefault="00C77BE4" w:rsidP="00A11466">
            <w:pPr>
              <w:pStyle w:val="ListParagraph"/>
              <w:ind w:left="0"/>
              <w:rPr>
                <w:color w:val="000000" w:themeColor="text1"/>
                <w:sz w:val="18"/>
                <w:szCs w:val="18"/>
              </w:rPr>
            </w:pPr>
          </w:p>
        </w:tc>
        <w:tc>
          <w:tcPr>
            <w:tcW w:w="2977" w:type="dxa"/>
          </w:tcPr>
          <w:p w14:paraId="2A87115D" w14:textId="77777777" w:rsidR="00C77BE4" w:rsidRPr="00C74D1B" w:rsidRDefault="00C77BE4" w:rsidP="00A11466">
            <w:pPr>
              <w:pStyle w:val="ListParagraph"/>
              <w:ind w:left="0"/>
              <w:rPr>
                <w:color w:val="000000" w:themeColor="text1"/>
                <w:sz w:val="18"/>
                <w:szCs w:val="18"/>
              </w:rPr>
            </w:pPr>
          </w:p>
        </w:tc>
      </w:tr>
      <w:tr w:rsidR="00C77BE4" w:rsidRPr="00C74D1B" w14:paraId="79A0A0D3" w14:textId="77777777" w:rsidTr="00A11466">
        <w:tblPrEx>
          <w:tblCellMar>
            <w:top w:w="28" w:type="dxa"/>
            <w:bottom w:w="28" w:type="dxa"/>
          </w:tblCellMar>
        </w:tblPrEx>
        <w:trPr>
          <w:cantSplit/>
          <w:trHeight w:val="1823"/>
        </w:trPr>
        <w:tc>
          <w:tcPr>
            <w:tcW w:w="1345" w:type="dxa"/>
          </w:tcPr>
          <w:p w14:paraId="3632C21C" w14:textId="77777777" w:rsidR="00C77BE4" w:rsidRPr="00C74D1B" w:rsidRDefault="00C77BE4" w:rsidP="00A11466">
            <w:r w:rsidRPr="00C74D1B">
              <w:rPr>
                <w:color w:val="000000" w:themeColor="text1"/>
                <w:sz w:val="18"/>
              </w:rPr>
              <w:t>BRS27-AA30</w:t>
            </w:r>
          </w:p>
        </w:tc>
        <w:tc>
          <w:tcPr>
            <w:tcW w:w="2766" w:type="dxa"/>
          </w:tcPr>
          <w:p w14:paraId="544D8D0E" w14:textId="77777777" w:rsidR="00C77BE4" w:rsidRPr="00C74D1B" w:rsidRDefault="00C77BE4" w:rsidP="00A11466">
            <w:pPr>
              <w:rPr>
                <w:color w:val="000000" w:themeColor="text1"/>
                <w:sz w:val="18"/>
                <w:szCs w:val="18"/>
              </w:rPr>
            </w:pPr>
            <w:r w:rsidRPr="00C74D1B">
              <w:rPr>
                <w:color w:val="000000" w:themeColor="text1"/>
                <w:sz w:val="18"/>
                <w:szCs w:val="18"/>
              </w:rPr>
              <w:t>Capability to identify water loss by:</w:t>
            </w:r>
          </w:p>
          <w:p w14:paraId="3E29269B" w14:textId="77777777" w:rsidR="00C77BE4" w:rsidRPr="00C74D1B" w:rsidRDefault="00C77BE4" w:rsidP="00A11466">
            <w:pPr>
              <w:rPr>
                <w:color w:val="000000" w:themeColor="text1"/>
                <w:sz w:val="18"/>
                <w:szCs w:val="18"/>
              </w:rPr>
            </w:pPr>
          </w:p>
          <w:p w14:paraId="4BBADDF4"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 xml:space="preserve">Conserving water and increase revenues by reducing water loss. Leverage flow and pressure data to find locations for detailed sonic leak detection. </w:t>
            </w:r>
          </w:p>
        </w:tc>
        <w:tc>
          <w:tcPr>
            <w:tcW w:w="567" w:type="dxa"/>
          </w:tcPr>
          <w:p w14:paraId="5AE1A4B8" w14:textId="77777777" w:rsidR="00C77BE4" w:rsidRPr="00C74D1B" w:rsidRDefault="00C77BE4" w:rsidP="00A11466">
            <w:pPr>
              <w:pStyle w:val="ListParagraph"/>
              <w:ind w:left="0"/>
              <w:rPr>
                <w:color w:val="000000" w:themeColor="text1"/>
                <w:sz w:val="18"/>
                <w:szCs w:val="18"/>
              </w:rPr>
            </w:pPr>
          </w:p>
        </w:tc>
        <w:tc>
          <w:tcPr>
            <w:tcW w:w="567" w:type="dxa"/>
          </w:tcPr>
          <w:p w14:paraId="1D7900D6" w14:textId="77777777" w:rsidR="00C77BE4" w:rsidRPr="00C74D1B" w:rsidRDefault="00C77BE4" w:rsidP="00A11466">
            <w:pPr>
              <w:pStyle w:val="ListParagraph"/>
              <w:ind w:left="0"/>
              <w:rPr>
                <w:color w:val="000000" w:themeColor="text1"/>
                <w:sz w:val="18"/>
                <w:szCs w:val="18"/>
              </w:rPr>
            </w:pPr>
          </w:p>
        </w:tc>
        <w:tc>
          <w:tcPr>
            <w:tcW w:w="567" w:type="dxa"/>
          </w:tcPr>
          <w:p w14:paraId="4621CAFD" w14:textId="77777777" w:rsidR="00C77BE4" w:rsidRPr="00C74D1B" w:rsidRDefault="00C77BE4" w:rsidP="00A11466">
            <w:pPr>
              <w:pStyle w:val="ListParagraph"/>
              <w:ind w:left="0"/>
              <w:rPr>
                <w:color w:val="000000" w:themeColor="text1"/>
                <w:sz w:val="18"/>
                <w:szCs w:val="18"/>
              </w:rPr>
            </w:pPr>
          </w:p>
        </w:tc>
        <w:tc>
          <w:tcPr>
            <w:tcW w:w="567" w:type="dxa"/>
          </w:tcPr>
          <w:p w14:paraId="19751D0F" w14:textId="77777777" w:rsidR="00C77BE4" w:rsidRPr="00C74D1B" w:rsidRDefault="00C77BE4" w:rsidP="00A11466">
            <w:pPr>
              <w:pStyle w:val="ListParagraph"/>
              <w:ind w:left="0"/>
              <w:rPr>
                <w:color w:val="000000" w:themeColor="text1"/>
                <w:sz w:val="18"/>
                <w:szCs w:val="18"/>
              </w:rPr>
            </w:pPr>
          </w:p>
        </w:tc>
        <w:tc>
          <w:tcPr>
            <w:tcW w:w="567" w:type="dxa"/>
          </w:tcPr>
          <w:p w14:paraId="3CE8976D" w14:textId="77777777" w:rsidR="00C77BE4" w:rsidRPr="00C74D1B" w:rsidRDefault="00C77BE4" w:rsidP="00A11466">
            <w:pPr>
              <w:pStyle w:val="ListParagraph"/>
              <w:ind w:left="0"/>
              <w:rPr>
                <w:color w:val="000000" w:themeColor="text1"/>
                <w:sz w:val="18"/>
                <w:szCs w:val="18"/>
              </w:rPr>
            </w:pPr>
          </w:p>
        </w:tc>
        <w:tc>
          <w:tcPr>
            <w:tcW w:w="2977" w:type="dxa"/>
          </w:tcPr>
          <w:p w14:paraId="4205F54F" w14:textId="77777777" w:rsidR="00C77BE4" w:rsidRPr="00C74D1B" w:rsidRDefault="00C77BE4" w:rsidP="00A11466">
            <w:pPr>
              <w:pStyle w:val="ListParagraph"/>
              <w:ind w:left="0"/>
              <w:rPr>
                <w:color w:val="000000" w:themeColor="text1"/>
                <w:sz w:val="18"/>
                <w:szCs w:val="18"/>
              </w:rPr>
            </w:pPr>
          </w:p>
        </w:tc>
      </w:tr>
      <w:tr w:rsidR="00C77BE4" w:rsidRPr="00C74D1B" w14:paraId="0C0583F8" w14:textId="77777777" w:rsidTr="00A11466">
        <w:tblPrEx>
          <w:tblCellMar>
            <w:top w:w="28" w:type="dxa"/>
            <w:bottom w:w="28" w:type="dxa"/>
          </w:tblCellMar>
        </w:tblPrEx>
        <w:trPr>
          <w:cantSplit/>
          <w:trHeight w:val="142"/>
        </w:trPr>
        <w:tc>
          <w:tcPr>
            <w:tcW w:w="1345" w:type="dxa"/>
          </w:tcPr>
          <w:p w14:paraId="2246C9A5" w14:textId="77777777" w:rsidR="00C77BE4" w:rsidRPr="00C74D1B" w:rsidRDefault="00C77BE4" w:rsidP="00A11466">
            <w:pPr>
              <w:rPr>
                <w:color w:val="000000" w:themeColor="text1"/>
                <w:sz w:val="18"/>
              </w:rPr>
            </w:pPr>
            <w:r w:rsidRPr="00C74D1B">
              <w:rPr>
                <w:color w:val="000000" w:themeColor="text1"/>
                <w:sz w:val="18"/>
              </w:rPr>
              <w:t>BRS27-AA31</w:t>
            </w:r>
          </w:p>
        </w:tc>
        <w:tc>
          <w:tcPr>
            <w:tcW w:w="2766" w:type="dxa"/>
          </w:tcPr>
          <w:p w14:paraId="10B296B0" w14:textId="77777777" w:rsidR="00C77BE4" w:rsidRPr="00C74D1B" w:rsidRDefault="00C77BE4" w:rsidP="00A11466">
            <w:pPr>
              <w:rPr>
                <w:color w:val="000000" w:themeColor="text1"/>
                <w:sz w:val="18"/>
                <w:szCs w:val="18"/>
              </w:rPr>
            </w:pPr>
            <w:r w:rsidRPr="00C74D1B">
              <w:rPr>
                <w:color w:val="000000" w:themeColor="text1"/>
                <w:sz w:val="18"/>
                <w:szCs w:val="18"/>
              </w:rPr>
              <w:t>Capability to study the amount by which one can expect to reduce leakage by reducing pressure and see the impact on customer service.</w:t>
            </w:r>
          </w:p>
        </w:tc>
        <w:tc>
          <w:tcPr>
            <w:tcW w:w="567" w:type="dxa"/>
          </w:tcPr>
          <w:p w14:paraId="2E4B85F3" w14:textId="77777777" w:rsidR="00C77BE4" w:rsidRPr="00C74D1B" w:rsidRDefault="00C77BE4" w:rsidP="00A11466">
            <w:pPr>
              <w:pStyle w:val="ListParagraph"/>
              <w:ind w:left="0"/>
              <w:rPr>
                <w:color w:val="000000" w:themeColor="text1"/>
                <w:sz w:val="18"/>
                <w:szCs w:val="18"/>
              </w:rPr>
            </w:pPr>
          </w:p>
        </w:tc>
        <w:tc>
          <w:tcPr>
            <w:tcW w:w="567" w:type="dxa"/>
          </w:tcPr>
          <w:p w14:paraId="225E94F8" w14:textId="77777777" w:rsidR="00C77BE4" w:rsidRPr="00C74D1B" w:rsidRDefault="00C77BE4" w:rsidP="00A11466">
            <w:pPr>
              <w:pStyle w:val="ListParagraph"/>
              <w:ind w:left="0"/>
              <w:rPr>
                <w:color w:val="000000" w:themeColor="text1"/>
                <w:sz w:val="18"/>
                <w:szCs w:val="18"/>
              </w:rPr>
            </w:pPr>
          </w:p>
        </w:tc>
        <w:tc>
          <w:tcPr>
            <w:tcW w:w="567" w:type="dxa"/>
          </w:tcPr>
          <w:p w14:paraId="2185B1D5" w14:textId="77777777" w:rsidR="00C77BE4" w:rsidRPr="00C74D1B" w:rsidRDefault="00C77BE4" w:rsidP="00A11466">
            <w:pPr>
              <w:pStyle w:val="ListParagraph"/>
              <w:ind w:left="0"/>
              <w:rPr>
                <w:color w:val="000000" w:themeColor="text1"/>
                <w:sz w:val="18"/>
                <w:szCs w:val="18"/>
              </w:rPr>
            </w:pPr>
          </w:p>
        </w:tc>
        <w:tc>
          <w:tcPr>
            <w:tcW w:w="567" w:type="dxa"/>
          </w:tcPr>
          <w:p w14:paraId="2103F3A6" w14:textId="77777777" w:rsidR="00C77BE4" w:rsidRPr="00C74D1B" w:rsidRDefault="00C77BE4" w:rsidP="00A11466">
            <w:pPr>
              <w:pStyle w:val="ListParagraph"/>
              <w:ind w:left="0"/>
              <w:rPr>
                <w:color w:val="000000" w:themeColor="text1"/>
                <w:sz w:val="18"/>
                <w:szCs w:val="18"/>
              </w:rPr>
            </w:pPr>
          </w:p>
        </w:tc>
        <w:tc>
          <w:tcPr>
            <w:tcW w:w="567" w:type="dxa"/>
          </w:tcPr>
          <w:p w14:paraId="2FA6F4C8" w14:textId="77777777" w:rsidR="00C77BE4" w:rsidRPr="00C74D1B" w:rsidRDefault="00C77BE4" w:rsidP="00A11466">
            <w:pPr>
              <w:pStyle w:val="ListParagraph"/>
              <w:ind w:left="0"/>
              <w:rPr>
                <w:color w:val="000000" w:themeColor="text1"/>
                <w:sz w:val="18"/>
                <w:szCs w:val="18"/>
              </w:rPr>
            </w:pPr>
          </w:p>
        </w:tc>
        <w:tc>
          <w:tcPr>
            <w:tcW w:w="2977" w:type="dxa"/>
          </w:tcPr>
          <w:p w14:paraId="33096F74" w14:textId="77777777" w:rsidR="00C77BE4" w:rsidRPr="00C74D1B" w:rsidRDefault="00C77BE4" w:rsidP="00A11466">
            <w:pPr>
              <w:pStyle w:val="ListParagraph"/>
              <w:ind w:left="0"/>
              <w:rPr>
                <w:color w:val="000000" w:themeColor="text1"/>
                <w:sz w:val="18"/>
                <w:szCs w:val="18"/>
              </w:rPr>
            </w:pPr>
          </w:p>
        </w:tc>
      </w:tr>
      <w:tr w:rsidR="00C77BE4" w:rsidRPr="00C74D1B" w14:paraId="698D4D31" w14:textId="77777777" w:rsidTr="00A11466">
        <w:tblPrEx>
          <w:tblCellMar>
            <w:top w:w="28" w:type="dxa"/>
            <w:bottom w:w="28" w:type="dxa"/>
          </w:tblCellMar>
        </w:tblPrEx>
        <w:trPr>
          <w:cantSplit/>
          <w:trHeight w:val="142"/>
        </w:trPr>
        <w:tc>
          <w:tcPr>
            <w:tcW w:w="1345" w:type="dxa"/>
          </w:tcPr>
          <w:p w14:paraId="4AA477DE" w14:textId="77777777" w:rsidR="00C77BE4" w:rsidRPr="00C74D1B" w:rsidRDefault="00C77BE4" w:rsidP="00A11466">
            <w:pPr>
              <w:pStyle w:val="ListParagraph"/>
              <w:ind w:left="0"/>
              <w:rPr>
                <w:color w:val="000000" w:themeColor="text1"/>
                <w:sz w:val="18"/>
                <w:szCs w:val="18"/>
              </w:rPr>
            </w:pPr>
            <w:r w:rsidRPr="00C74D1B">
              <w:rPr>
                <w:color w:val="000000" w:themeColor="text1"/>
                <w:sz w:val="18"/>
              </w:rPr>
              <w:t>BRS27-AA32</w:t>
            </w:r>
          </w:p>
        </w:tc>
        <w:tc>
          <w:tcPr>
            <w:tcW w:w="2766" w:type="dxa"/>
          </w:tcPr>
          <w:p w14:paraId="22975106" w14:textId="77777777" w:rsidR="00C77BE4" w:rsidRPr="00C74D1B" w:rsidRDefault="00C77BE4" w:rsidP="00A11466">
            <w:pPr>
              <w:rPr>
                <w:color w:val="000000" w:themeColor="text1"/>
                <w:sz w:val="18"/>
                <w:szCs w:val="18"/>
              </w:rPr>
            </w:pPr>
            <w:r w:rsidRPr="00C74D1B">
              <w:rPr>
                <w:color w:val="000000" w:themeColor="text1"/>
                <w:sz w:val="18"/>
                <w:szCs w:val="18"/>
              </w:rPr>
              <w:t>Capability to manage energy use by:</w:t>
            </w:r>
          </w:p>
          <w:p w14:paraId="220C10B3" w14:textId="77777777" w:rsidR="00C77BE4" w:rsidRPr="00C74D1B" w:rsidRDefault="00C77BE4" w:rsidP="00A11466">
            <w:pPr>
              <w:rPr>
                <w:color w:val="000000" w:themeColor="text1"/>
                <w:sz w:val="18"/>
                <w:szCs w:val="18"/>
              </w:rPr>
            </w:pPr>
          </w:p>
          <w:p w14:paraId="43E95B60"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Modelling pumps accurately using hydraulic modelling, including complex pump combinations and variable speed pumps, to understand the impact that different pump operational strategies have on energy usage.​​​​</w:t>
            </w:r>
          </w:p>
        </w:tc>
        <w:tc>
          <w:tcPr>
            <w:tcW w:w="567" w:type="dxa"/>
          </w:tcPr>
          <w:p w14:paraId="6A633C20" w14:textId="77777777" w:rsidR="00C77BE4" w:rsidRPr="00C74D1B" w:rsidRDefault="00C77BE4" w:rsidP="00A11466">
            <w:pPr>
              <w:pStyle w:val="ListParagraph"/>
              <w:ind w:left="0"/>
              <w:rPr>
                <w:color w:val="000000" w:themeColor="text1"/>
                <w:sz w:val="18"/>
                <w:szCs w:val="18"/>
              </w:rPr>
            </w:pPr>
          </w:p>
        </w:tc>
        <w:tc>
          <w:tcPr>
            <w:tcW w:w="567" w:type="dxa"/>
          </w:tcPr>
          <w:p w14:paraId="7C06980C" w14:textId="77777777" w:rsidR="00C77BE4" w:rsidRPr="00C74D1B" w:rsidRDefault="00C77BE4" w:rsidP="00A11466">
            <w:pPr>
              <w:pStyle w:val="ListParagraph"/>
              <w:ind w:left="0"/>
              <w:rPr>
                <w:color w:val="000000" w:themeColor="text1"/>
                <w:sz w:val="18"/>
                <w:szCs w:val="18"/>
              </w:rPr>
            </w:pPr>
          </w:p>
        </w:tc>
        <w:tc>
          <w:tcPr>
            <w:tcW w:w="567" w:type="dxa"/>
          </w:tcPr>
          <w:p w14:paraId="2404114D" w14:textId="77777777" w:rsidR="00C77BE4" w:rsidRPr="00C74D1B" w:rsidRDefault="00C77BE4" w:rsidP="00A11466">
            <w:pPr>
              <w:pStyle w:val="ListParagraph"/>
              <w:ind w:left="0"/>
              <w:rPr>
                <w:color w:val="000000" w:themeColor="text1"/>
                <w:sz w:val="18"/>
                <w:szCs w:val="18"/>
              </w:rPr>
            </w:pPr>
          </w:p>
        </w:tc>
        <w:tc>
          <w:tcPr>
            <w:tcW w:w="567" w:type="dxa"/>
          </w:tcPr>
          <w:p w14:paraId="4B188413" w14:textId="77777777" w:rsidR="00C77BE4" w:rsidRPr="00C74D1B" w:rsidRDefault="00C77BE4" w:rsidP="00A11466">
            <w:pPr>
              <w:pStyle w:val="ListParagraph"/>
              <w:ind w:left="0"/>
              <w:rPr>
                <w:color w:val="000000" w:themeColor="text1"/>
                <w:sz w:val="18"/>
                <w:szCs w:val="18"/>
              </w:rPr>
            </w:pPr>
          </w:p>
        </w:tc>
        <w:tc>
          <w:tcPr>
            <w:tcW w:w="567" w:type="dxa"/>
          </w:tcPr>
          <w:p w14:paraId="068FA339" w14:textId="77777777" w:rsidR="00C77BE4" w:rsidRPr="00C74D1B" w:rsidRDefault="00C77BE4" w:rsidP="00A11466">
            <w:pPr>
              <w:pStyle w:val="ListParagraph"/>
              <w:ind w:left="0"/>
              <w:rPr>
                <w:color w:val="000000" w:themeColor="text1"/>
                <w:sz w:val="18"/>
                <w:szCs w:val="18"/>
              </w:rPr>
            </w:pPr>
          </w:p>
        </w:tc>
        <w:tc>
          <w:tcPr>
            <w:tcW w:w="2977" w:type="dxa"/>
          </w:tcPr>
          <w:p w14:paraId="4F757EC6" w14:textId="77777777" w:rsidR="00C77BE4" w:rsidRPr="00C74D1B" w:rsidRDefault="00C77BE4" w:rsidP="00A11466">
            <w:pPr>
              <w:pStyle w:val="ListParagraph"/>
              <w:ind w:left="0"/>
              <w:rPr>
                <w:color w:val="000000" w:themeColor="text1"/>
                <w:sz w:val="18"/>
                <w:szCs w:val="18"/>
              </w:rPr>
            </w:pPr>
          </w:p>
        </w:tc>
      </w:tr>
      <w:tr w:rsidR="00C77BE4" w:rsidRPr="00C74D1B" w14:paraId="3BECC91A" w14:textId="77777777" w:rsidTr="00A11466">
        <w:tblPrEx>
          <w:tblCellMar>
            <w:top w:w="28" w:type="dxa"/>
            <w:bottom w:w="28" w:type="dxa"/>
          </w:tblCellMar>
        </w:tblPrEx>
        <w:trPr>
          <w:cantSplit/>
          <w:trHeight w:val="142"/>
        </w:trPr>
        <w:tc>
          <w:tcPr>
            <w:tcW w:w="1345" w:type="dxa"/>
          </w:tcPr>
          <w:p w14:paraId="6CD733C7" w14:textId="77777777" w:rsidR="00C77BE4" w:rsidRPr="00C74D1B" w:rsidRDefault="00C77BE4" w:rsidP="00A11466">
            <w:pPr>
              <w:pStyle w:val="ListParagraph"/>
              <w:ind w:left="0"/>
              <w:rPr>
                <w:color w:val="000000" w:themeColor="text1"/>
                <w:sz w:val="18"/>
              </w:rPr>
            </w:pPr>
            <w:r w:rsidRPr="00C74D1B">
              <w:rPr>
                <w:color w:val="000000" w:themeColor="text1"/>
                <w:sz w:val="18"/>
              </w:rPr>
              <w:t>BRS27-AA33</w:t>
            </w:r>
          </w:p>
        </w:tc>
        <w:tc>
          <w:tcPr>
            <w:tcW w:w="2766" w:type="dxa"/>
          </w:tcPr>
          <w:p w14:paraId="16EA577A" w14:textId="77777777" w:rsidR="00C77BE4" w:rsidRPr="00C74D1B" w:rsidRDefault="00C77BE4" w:rsidP="00A11466">
            <w:pPr>
              <w:rPr>
                <w:color w:val="000000" w:themeColor="text1"/>
                <w:sz w:val="18"/>
                <w:szCs w:val="18"/>
              </w:rPr>
            </w:pPr>
            <w:r w:rsidRPr="00C74D1B">
              <w:rPr>
                <w:color w:val="000000" w:themeColor="text1"/>
                <w:sz w:val="18"/>
                <w:szCs w:val="18"/>
              </w:rPr>
              <w:t>Capability to minimize energy related to pumping costs while maximizing system performance.</w:t>
            </w:r>
          </w:p>
        </w:tc>
        <w:tc>
          <w:tcPr>
            <w:tcW w:w="567" w:type="dxa"/>
          </w:tcPr>
          <w:p w14:paraId="372A924D" w14:textId="77777777" w:rsidR="00C77BE4" w:rsidRPr="00C74D1B" w:rsidRDefault="00C77BE4" w:rsidP="00A11466">
            <w:pPr>
              <w:pStyle w:val="ListParagraph"/>
              <w:ind w:left="0"/>
              <w:rPr>
                <w:color w:val="000000" w:themeColor="text1"/>
                <w:sz w:val="18"/>
                <w:szCs w:val="18"/>
              </w:rPr>
            </w:pPr>
          </w:p>
        </w:tc>
        <w:tc>
          <w:tcPr>
            <w:tcW w:w="567" w:type="dxa"/>
          </w:tcPr>
          <w:p w14:paraId="773B698A" w14:textId="77777777" w:rsidR="00C77BE4" w:rsidRPr="00C74D1B" w:rsidRDefault="00C77BE4" w:rsidP="00A11466">
            <w:pPr>
              <w:pStyle w:val="ListParagraph"/>
              <w:ind w:left="0"/>
              <w:rPr>
                <w:color w:val="000000" w:themeColor="text1"/>
                <w:sz w:val="18"/>
                <w:szCs w:val="18"/>
              </w:rPr>
            </w:pPr>
          </w:p>
        </w:tc>
        <w:tc>
          <w:tcPr>
            <w:tcW w:w="567" w:type="dxa"/>
          </w:tcPr>
          <w:p w14:paraId="3D4CBD9B" w14:textId="77777777" w:rsidR="00C77BE4" w:rsidRPr="00C74D1B" w:rsidRDefault="00C77BE4" w:rsidP="00A11466">
            <w:pPr>
              <w:pStyle w:val="ListParagraph"/>
              <w:ind w:left="0"/>
              <w:rPr>
                <w:color w:val="000000" w:themeColor="text1"/>
                <w:sz w:val="18"/>
                <w:szCs w:val="18"/>
              </w:rPr>
            </w:pPr>
          </w:p>
        </w:tc>
        <w:tc>
          <w:tcPr>
            <w:tcW w:w="567" w:type="dxa"/>
          </w:tcPr>
          <w:p w14:paraId="4412C17E" w14:textId="77777777" w:rsidR="00C77BE4" w:rsidRPr="00C74D1B" w:rsidRDefault="00C77BE4" w:rsidP="00A11466">
            <w:pPr>
              <w:pStyle w:val="ListParagraph"/>
              <w:ind w:left="0"/>
              <w:rPr>
                <w:color w:val="000000" w:themeColor="text1"/>
                <w:sz w:val="18"/>
                <w:szCs w:val="18"/>
              </w:rPr>
            </w:pPr>
          </w:p>
        </w:tc>
        <w:tc>
          <w:tcPr>
            <w:tcW w:w="567" w:type="dxa"/>
          </w:tcPr>
          <w:p w14:paraId="1E95E4FA" w14:textId="77777777" w:rsidR="00C77BE4" w:rsidRPr="00C74D1B" w:rsidRDefault="00C77BE4" w:rsidP="00A11466">
            <w:pPr>
              <w:pStyle w:val="ListParagraph"/>
              <w:ind w:left="0"/>
              <w:rPr>
                <w:color w:val="000000" w:themeColor="text1"/>
                <w:sz w:val="18"/>
                <w:szCs w:val="18"/>
              </w:rPr>
            </w:pPr>
          </w:p>
        </w:tc>
        <w:tc>
          <w:tcPr>
            <w:tcW w:w="2977" w:type="dxa"/>
          </w:tcPr>
          <w:p w14:paraId="777E1B5D" w14:textId="77777777" w:rsidR="00C77BE4" w:rsidRPr="00C74D1B" w:rsidRDefault="00C77BE4" w:rsidP="00A11466">
            <w:pPr>
              <w:pStyle w:val="ListParagraph"/>
              <w:ind w:left="0"/>
              <w:rPr>
                <w:color w:val="000000" w:themeColor="text1"/>
                <w:sz w:val="18"/>
                <w:szCs w:val="18"/>
              </w:rPr>
            </w:pPr>
          </w:p>
        </w:tc>
      </w:tr>
      <w:tr w:rsidR="00C77BE4" w:rsidRPr="00C74D1B" w14:paraId="5D59677F" w14:textId="77777777" w:rsidTr="00A11466">
        <w:tblPrEx>
          <w:tblCellMar>
            <w:top w:w="28" w:type="dxa"/>
            <w:bottom w:w="28" w:type="dxa"/>
          </w:tblCellMar>
        </w:tblPrEx>
        <w:trPr>
          <w:cantSplit/>
          <w:trHeight w:val="142"/>
        </w:trPr>
        <w:tc>
          <w:tcPr>
            <w:tcW w:w="1345" w:type="dxa"/>
          </w:tcPr>
          <w:p w14:paraId="05EBD047" w14:textId="77777777" w:rsidR="00C77BE4" w:rsidRPr="00C74D1B" w:rsidRDefault="00C77BE4" w:rsidP="00A11466">
            <w:pPr>
              <w:rPr>
                <w:sz w:val="18"/>
                <w:szCs w:val="18"/>
              </w:rPr>
            </w:pPr>
            <w:r w:rsidRPr="00C74D1B">
              <w:rPr>
                <w:color w:val="000000" w:themeColor="text1"/>
                <w:sz w:val="18"/>
              </w:rPr>
              <w:t>BRS27-AA34</w:t>
            </w:r>
          </w:p>
        </w:tc>
        <w:tc>
          <w:tcPr>
            <w:tcW w:w="2766" w:type="dxa"/>
          </w:tcPr>
          <w:p w14:paraId="42A1E180" w14:textId="77777777" w:rsidR="00C77BE4" w:rsidRPr="00C74D1B" w:rsidRDefault="00C77BE4" w:rsidP="00A11466">
            <w:pPr>
              <w:rPr>
                <w:color w:val="000000" w:themeColor="text1"/>
                <w:sz w:val="18"/>
                <w:szCs w:val="18"/>
              </w:rPr>
            </w:pPr>
            <w:r w:rsidRPr="00C74D1B">
              <w:rPr>
                <w:color w:val="000000" w:themeColor="text1"/>
                <w:sz w:val="18"/>
                <w:szCs w:val="18"/>
              </w:rPr>
              <w:t>Capability to prioritize pipe renewal by:</w:t>
            </w:r>
          </w:p>
          <w:p w14:paraId="5754BDB2" w14:textId="77777777" w:rsidR="00C77BE4" w:rsidRPr="00C74D1B" w:rsidRDefault="00C77BE4" w:rsidP="00A11466">
            <w:pPr>
              <w:rPr>
                <w:color w:val="000000" w:themeColor="text1"/>
                <w:sz w:val="18"/>
                <w:szCs w:val="18"/>
              </w:rPr>
            </w:pPr>
          </w:p>
          <w:p w14:paraId="68FE3977" w14:textId="77777777" w:rsidR="00C77BE4" w:rsidRPr="00C74D1B" w:rsidRDefault="00C77BE4" w:rsidP="00A11466">
            <w:pPr>
              <w:rPr>
                <w:b/>
                <w:color w:val="000000" w:themeColor="text1"/>
                <w:sz w:val="18"/>
                <w:szCs w:val="18"/>
              </w:rPr>
            </w:pPr>
            <w:r w:rsidRPr="00C74D1B">
              <w:rPr>
                <w:color w:val="000000" w:themeColor="text1"/>
                <w:sz w:val="18"/>
                <w:szCs w:val="18"/>
              </w:rPr>
              <w:t>Identifying the pipes that should be considered for replacement or repair. Pipe links are ranked based on several aspects, including property- and performance-based criteria. Benefits that result include improved asset planning, increased distribution capacity, and maximum returns on capital expenditures.</w:t>
            </w:r>
          </w:p>
        </w:tc>
        <w:tc>
          <w:tcPr>
            <w:tcW w:w="567" w:type="dxa"/>
          </w:tcPr>
          <w:p w14:paraId="7BEF8855" w14:textId="77777777" w:rsidR="00C77BE4" w:rsidRPr="00C74D1B" w:rsidRDefault="00C77BE4" w:rsidP="00A11466">
            <w:pPr>
              <w:pStyle w:val="ListParagraph"/>
              <w:ind w:left="0"/>
              <w:rPr>
                <w:color w:val="000000" w:themeColor="text1"/>
                <w:sz w:val="18"/>
                <w:szCs w:val="18"/>
              </w:rPr>
            </w:pPr>
          </w:p>
        </w:tc>
        <w:tc>
          <w:tcPr>
            <w:tcW w:w="567" w:type="dxa"/>
          </w:tcPr>
          <w:p w14:paraId="2F4E199E" w14:textId="77777777" w:rsidR="00C77BE4" w:rsidRPr="00C74D1B" w:rsidRDefault="00C77BE4" w:rsidP="00A11466">
            <w:pPr>
              <w:pStyle w:val="ListParagraph"/>
              <w:ind w:left="0"/>
              <w:rPr>
                <w:color w:val="000000" w:themeColor="text1"/>
                <w:sz w:val="18"/>
                <w:szCs w:val="18"/>
              </w:rPr>
            </w:pPr>
          </w:p>
        </w:tc>
        <w:tc>
          <w:tcPr>
            <w:tcW w:w="567" w:type="dxa"/>
          </w:tcPr>
          <w:p w14:paraId="62399C3C" w14:textId="77777777" w:rsidR="00C77BE4" w:rsidRPr="00C74D1B" w:rsidRDefault="00C77BE4" w:rsidP="00A11466">
            <w:pPr>
              <w:pStyle w:val="ListParagraph"/>
              <w:ind w:left="0"/>
              <w:rPr>
                <w:color w:val="000000" w:themeColor="text1"/>
                <w:sz w:val="18"/>
                <w:szCs w:val="18"/>
              </w:rPr>
            </w:pPr>
          </w:p>
        </w:tc>
        <w:tc>
          <w:tcPr>
            <w:tcW w:w="567" w:type="dxa"/>
          </w:tcPr>
          <w:p w14:paraId="572BA1D5" w14:textId="77777777" w:rsidR="00C77BE4" w:rsidRPr="00C74D1B" w:rsidRDefault="00C77BE4" w:rsidP="00A11466">
            <w:pPr>
              <w:pStyle w:val="ListParagraph"/>
              <w:ind w:left="0"/>
              <w:rPr>
                <w:color w:val="000000" w:themeColor="text1"/>
                <w:sz w:val="18"/>
                <w:szCs w:val="18"/>
              </w:rPr>
            </w:pPr>
          </w:p>
        </w:tc>
        <w:tc>
          <w:tcPr>
            <w:tcW w:w="567" w:type="dxa"/>
          </w:tcPr>
          <w:p w14:paraId="3FEC41C5" w14:textId="77777777" w:rsidR="00C77BE4" w:rsidRPr="00C74D1B" w:rsidRDefault="00C77BE4" w:rsidP="00A11466">
            <w:pPr>
              <w:pStyle w:val="ListParagraph"/>
              <w:ind w:left="0"/>
              <w:rPr>
                <w:color w:val="000000" w:themeColor="text1"/>
                <w:sz w:val="18"/>
                <w:szCs w:val="18"/>
              </w:rPr>
            </w:pPr>
          </w:p>
        </w:tc>
        <w:tc>
          <w:tcPr>
            <w:tcW w:w="2977" w:type="dxa"/>
          </w:tcPr>
          <w:p w14:paraId="65A3F0CA" w14:textId="77777777" w:rsidR="00C77BE4" w:rsidRPr="00C74D1B" w:rsidRDefault="00C77BE4" w:rsidP="00A11466">
            <w:pPr>
              <w:pStyle w:val="ListParagraph"/>
              <w:ind w:left="0"/>
              <w:rPr>
                <w:color w:val="000000" w:themeColor="text1"/>
                <w:sz w:val="18"/>
                <w:szCs w:val="18"/>
              </w:rPr>
            </w:pPr>
          </w:p>
        </w:tc>
      </w:tr>
      <w:tr w:rsidR="00C77BE4" w:rsidRPr="00C74D1B" w14:paraId="5D5EDC62" w14:textId="77777777" w:rsidTr="00A11466">
        <w:tblPrEx>
          <w:tblCellMar>
            <w:top w:w="28" w:type="dxa"/>
            <w:bottom w:w="28" w:type="dxa"/>
          </w:tblCellMar>
        </w:tblPrEx>
        <w:trPr>
          <w:cantSplit/>
          <w:trHeight w:val="142"/>
        </w:trPr>
        <w:tc>
          <w:tcPr>
            <w:tcW w:w="1345" w:type="dxa"/>
          </w:tcPr>
          <w:p w14:paraId="49E4657A" w14:textId="77777777" w:rsidR="00C77BE4" w:rsidRPr="00C74D1B" w:rsidRDefault="00C77BE4" w:rsidP="00A11466">
            <w:pPr>
              <w:rPr>
                <w:sz w:val="18"/>
                <w:szCs w:val="18"/>
              </w:rPr>
            </w:pPr>
            <w:r w:rsidRPr="00C74D1B">
              <w:rPr>
                <w:color w:val="000000" w:themeColor="text1"/>
                <w:sz w:val="18"/>
              </w:rPr>
              <w:t>BRS27-AA35</w:t>
            </w:r>
          </w:p>
        </w:tc>
        <w:tc>
          <w:tcPr>
            <w:tcW w:w="2766" w:type="dxa"/>
          </w:tcPr>
          <w:p w14:paraId="5A15DA34" w14:textId="77777777" w:rsidR="00C77BE4" w:rsidRPr="00C74D1B" w:rsidRDefault="00C77BE4" w:rsidP="00A11466">
            <w:pPr>
              <w:rPr>
                <w:color w:val="000000" w:themeColor="text1"/>
                <w:sz w:val="18"/>
                <w:szCs w:val="18"/>
              </w:rPr>
            </w:pPr>
            <w:r w:rsidRPr="00C74D1B">
              <w:rPr>
                <w:color w:val="000000" w:themeColor="text1"/>
                <w:sz w:val="18"/>
                <w:szCs w:val="18"/>
              </w:rPr>
              <w:t>Capability to simulate networks in real time by:</w:t>
            </w:r>
          </w:p>
          <w:p w14:paraId="1360D16A" w14:textId="77777777" w:rsidR="00C77BE4" w:rsidRPr="00C74D1B" w:rsidRDefault="00C77BE4" w:rsidP="00A11466">
            <w:pPr>
              <w:rPr>
                <w:color w:val="000000" w:themeColor="text1"/>
                <w:sz w:val="18"/>
                <w:szCs w:val="18"/>
              </w:rPr>
            </w:pPr>
          </w:p>
          <w:p w14:paraId="044E7ECB"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 xml:space="preserve">Connecting calibrated hydraulic models to Supervisory Control and Data Acquisition (SCADA) systems so that the initial boundary conditions for the model are automatically updated with the latest real-time data. </w:t>
            </w:r>
          </w:p>
        </w:tc>
        <w:tc>
          <w:tcPr>
            <w:tcW w:w="567" w:type="dxa"/>
          </w:tcPr>
          <w:p w14:paraId="5262D676" w14:textId="77777777" w:rsidR="00C77BE4" w:rsidRPr="00C74D1B" w:rsidRDefault="00C77BE4" w:rsidP="00A11466">
            <w:pPr>
              <w:pStyle w:val="ListParagraph"/>
              <w:ind w:left="0"/>
              <w:rPr>
                <w:color w:val="000000" w:themeColor="text1"/>
                <w:sz w:val="18"/>
                <w:szCs w:val="18"/>
              </w:rPr>
            </w:pPr>
          </w:p>
        </w:tc>
        <w:tc>
          <w:tcPr>
            <w:tcW w:w="567" w:type="dxa"/>
          </w:tcPr>
          <w:p w14:paraId="34CA46DB" w14:textId="77777777" w:rsidR="00C77BE4" w:rsidRPr="00C74D1B" w:rsidRDefault="00C77BE4" w:rsidP="00A11466">
            <w:pPr>
              <w:pStyle w:val="ListParagraph"/>
              <w:ind w:left="0"/>
              <w:rPr>
                <w:color w:val="000000" w:themeColor="text1"/>
                <w:sz w:val="18"/>
                <w:szCs w:val="18"/>
              </w:rPr>
            </w:pPr>
          </w:p>
        </w:tc>
        <w:tc>
          <w:tcPr>
            <w:tcW w:w="567" w:type="dxa"/>
          </w:tcPr>
          <w:p w14:paraId="4F0D1F2B" w14:textId="77777777" w:rsidR="00C77BE4" w:rsidRPr="00C74D1B" w:rsidRDefault="00C77BE4" w:rsidP="00A11466">
            <w:pPr>
              <w:pStyle w:val="ListParagraph"/>
              <w:ind w:left="0"/>
              <w:rPr>
                <w:color w:val="000000" w:themeColor="text1"/>
                <w:sz w:val="18"/>
                <w:szCs w:val="18"/>
              </w:rPr>
            </w:pPr>
          </w:p>
        </w:tc>
        <w:tc>
          <w:tcPr>
            <w:tcW w:w="567" w:type="dxa"/>
          </w:tcPr>
          <w:p w14:paraId="457185C5" w14:textId="77777777" w:rsidR="00C77BE4" w:rsidRPr="00C74D1B" w:rsidRDefault="00C77BE4" w:rsidP="00A11466">
            <w:pPr>
              <w:pStyle w:val="ListParagraph"/>
              <w:ind w:left="0"/>
              <w:rPr>
                <w:color w:val="000000" w:themeColor="text1"/>
                <w:sz w:val="18"/>
                <w:szCs w:val="18"/>
              </w:rPr>
            </w:pPr>
          </w:p>
        </w:tc>
        <w:tc>
          <w:tcPr>
            <w:tcW w:w="567" w:type="dxa"/>
          </w:tcPr>
          <w:p w14:paraId="2F25A58B" w14:textId="77777777" w:rsidR="00C77BE4" w:rsidRPr="00C74D1B" w:rsidRDefault="00C77BE4" w:rsidP="00A11466">
            <w:pPr>
              <w:pStyle w:val="ListParagraph"/>
              <w:ind w:left="0"/>
              <w:rPr>
                <w:color w:val="000000" w:themeColor="text1"/>
                <w:sz w:val="18"/>
                <w:szCs w:val="18"/>
              </w:rPr>
            </w:pPr>
          </w:p>
        </w:tc>
        <w:tc>
          <w:tcPr>
            <w:tcW w:w="2977" w:type="dxa"/>
          </w:tcPr>
          <w:p w14:paraId="524C8A34" w14:textId="77777777" w:rsidR="00C77BE4" w:rsidRPr="00C74D1B" w:rsidRDefault="00C77BE4" w:rsidP="00A11466">
            <w:pPr>
              <w:pStyle w:val="ListParagraph"/>
              <w:ind w:left="0"/>
              <w:rPr>
                <w:color w:val="000000" w:themeColor="text1"/>
                <w:sz w:val="18"/>
                <w:szCs w:val="18"/>
              </w:rPr>
            </w:pPr>
          </w:p>
        </w:tc>
      </w:tr>
      <w:tr w:rsidR="00C77BE4" w:rsidRPr="00C74D1B" w14:paraId="3FCF46D8" w14:textId="77777777" w:rsidTr="00A11466">
        <w:tblPrEx>
          <w:tblCellMar>
            <w:top w:w="28" w:type="dxa"/>
            <w:bottom w:w="28" w:type="dxa"/>
          </w:tblCellMar>
        </w:tblPrEx>
        <w:trPr>
          <w:cantSplit/>
          <w:trHeight w:val="142"/>
        </w:trPr>
        <w:tc>
          <w:tcPr>
            <w:tcW w:w="1345" w:type="dxa"/>
          </w:tcPr>
          <w:p w14:paraId="1B39803C" w14:textId="77777777" w:rsidR="00C77BE4" w:rsidRPr="00C74D1B" w:rsidRDefault="00C77BE4" w:rsidP="00A11466">
            <w:pPr>
              <w:rPr>
                <w:color w:val="000000" w:themeColor="text1"/>
                <w:sz w:val="18"/>
              </w:rPr>
            </w:pPr>
            <w:r w:rsidRPr="00C74D1B">
              <w:rPr>
                <w:color w:val="000000" w:themeColor="text1"/>
                <w:sz w:val="18"/>
              </w:rPr>
              <w:t>BRS27-AA36</w:t>
            </w:r>
          </w:p>
        </w:tc>
        <w:tc>
          <w:tcPr>
            <w:tcW w:w="2766" w:type="dxa"/>
          </w:tcPr>
          <w:p w14:paraId="07F92F1A" w14:textId="77777777" w:rsidR="00C77BE4" w:rsidRPr="00C74D1B" w:rsidRDefault="00C77BE4" w:rsidP="00A11466">
            <w:pPr>
              <w:rPr>
                <w:color w:val="000000" w:themeColor="text1"/>
                <w:sz w:val="18"/>
                <w:szCs w:val="18"/>
              </w:rPr>
            </w:pPr>
            <w:r w:rsidRPr="00C74D1B">
              <w:rPr>
                <w:color w:val="000000" w:themeColor="text1"/>
                <w:sz w:val="18"/>
                <w:szCs w:val="18"/>
              </w:rPr>
              <w:t>Capability to use the real-time model to keep an eye on the system and help ensure it is operating effectively.​</w:t>
            </w:r>
          </w:p>
        </w:tc>
        <w:tc>
          <w:tcPr>
            <w:tcW w:w="567" w:type="dxa"/>
          </w:tcPr>
          <w:p w14:paraId="7D90BFD9" w14:textId="77777777" w:rsidR="00C77BE4" w:rsidRPr="00C74D1B" w:rsidRDefault="00C77BE4" w:rsidP="00A11466">
            <w:pPr>
              <w:pStyle w:val="ListParagraph"/>
              <w:ind w:left="0"/>
              <w:rPr>
                <w:color w:val="000000" w:themeColor="text1"/>
                <w:sz w:val="18"/>
                <w:szCs w:val="18"/>
              </w:rPr>
            </w:pPr>
          </w:p>
        </w:tc>
        <w:tc>
          <w:tcPr>
            <w:tcW w:w="567" w:type="dxa"/>
          </w:tcPr>
          <w:p w14:paraId="351CEC02" w14:textId="77777777" w:rsidR="00C77BE4" w:rsidRPr="00C74D1B" w:rsidRDefault="00C77BE4" w:rsidP="00A11466">
            <w:pPr>
              <w:pStyle w:val="ListParagraph"/>
              <w:ind w:left="0"/>
              <w:rPr>
                <w:color w:val="000000" w:themeColor="text1"/>
                <w:sz w:val="18"/>
                <w:szCs w:val="18"/>
              </w:rPr>
            </w:pPr>
          </w:p>
        </w:tc>
        <w:tc>
          <w:tcPr>
            <w:tcW w:w="567" w:type="dxa"/>
          </w:tcPr>
          <w:p w14:paraId="3196CC17" w14:textId="77777777" w:rsidR="00C77BE4" w:rsidRPr="00C74D1B" w:rsidRDefault="00C77BE4" w:rsidP="00A11466">
            <w:pPr>
              <w:pStyle w:val="ListParagraph"/>
              <w:ind w:left="0"/>
              <w:rPr>
                <w:color w:val="000000" w:themeColor="text1"/>
                <w:sz w:val="18"/>
                <w:szCs w:val="18"/>
              </w:rPr>
            </w:pPr>
          </w:p>
        </w:tc>
        <w:tc>
          <w:tcPr>
            <w:tcW w:w="567" w:type="dxa"/>
          </w:tcPr>
          <w:p w14:paraId="01204D26" w14:textId="77777777" w:rsidR="00C77BE4" w:rsidRPr="00C74D1B" w:rsidRDefault="00C77BE4" w:rsidP="00A11466">
            <w:pPr>
              <w:pStyle w:val="ListParagraph"/>
              <w:ind w:left="0"/>
              <w:rPr>
                <w:color w:val="000000" w:themeColor="text1"/>
                <w:sz w:val="18"/>
                <w:szCs w:val="18"/>
              </w:rPr>
            </w:pPr>
          </w:p>
        </w:tc>
        <w:tc>
          <w:tcPr>
            <w:tcW w:w="567" w:type="dxa"/>
          </w:tcPr>
          <w:p w14:paraId="4F3C6686" w14:textId="77777777" w:rsidR="00C77BE4" w:rsidRPr="00C74D1B" w:rsidRDefault="00C77BE4" w:rsidP="00A11466">
            <w:pPr>
              <w:pStyle w:val="ListParagraph"/>
              <w:ind w:left="0"/>
              <w:rPr>
                <w:color w:val="000000" w:themeColor="text1"/>
                <w:sz w:val="18"/>
                <w:szCs w:val="18"/>
              </w:rPr>
            </w:pPr>
          </w:p>
        </w:tc>
        <w:tc>
          <w:tcPr>
            <w:tcW w:w="2977" w:type="dxa"/>
          </w:tcPr>
          <w:p w14:paraId="5B35F39A" w14:textId="77777777" w:rsidR="00C77BE4" w:rsidRPr="00C74D1B" w:rsidRDefault="00C77BE4" w:rsidP="00A11466">
            <w:pPr>
              <w:pStyle w:val="ListParagraph"/>
              <w:ind w:left="0"/>
              <w:rPr>
                <w:color w:val="000000" w:themeColor="text1"/>
                <w:sz w:val="18"/>
                <w:szCs w:val="18"/>
              </w:rPr>
            </w:pPr>
          </w:p>
        </w:tc>
      </w:tr>
      <w:tr w:rsidR="00C77BE4" w:rsidRPr="00C74D1B" w14:paraId="5C639CDD" w14:textId="77777777" w:rsidTr="00297C15">
        <w:tblPrEx>
          <w:tblCellMar>
            <w:top w:w="28" w:type="dxa"/>
            <w:bottom w:w="28" w:type="dxa"/>
          </w:tblCellMar>
        </w:tblPrEx>
        <w:trPr>
          <w:trHeight w:val="142"/>
        </w:trPr>
        <w:tc>
          <w:tcPr>
            <w:tcW w:w="1345" w:type="dxa"/>
          </w:tcPr>
          <w:p w14:paraId="0DDD9587" w14:textId="77777777" w:rsidR="00C77BE4" w:rsidRPr="00C74D1B" w:rsidRDefault="00C77BE4" w:rsidP="00A11466">
            <w:pPr>
              <w:rPr>
                <w:sz w:val="18"/>
                <w:szCs w:val="18"/>
              </w:rPr>
            </w:pPr>
            <w:r w:rsidRPr="00C74D1B">
              <w:rPr>
                <w:color w:val="000000" w:themeColor="text1"/>
                <w:sz w:val="18"/>
              </w:rPr>
              <w:t>BRS27-AA37</w:t>
            </w:r>
          </w:p>
        </w:tc>
        <w:tc>
          <w:tcPr>
            <w:tcW w:w="2766" w:type="dxa"/>
          </w:tcPr>
          <w:p w14:paraId="08BE1358" w14:textId="77777777" w:rsidR="00C77BE4" w:rsidRPr="00C74D1B" w:rsidRDefault="00C77BE4" w:rsidP="00A11466">
            <w:pPr>
              <w:rPr>
                <w:color w:val="000000" w:themeColor="text1"/>
                <w:sz w:val="18"/>
                <w:szCs w:val="18"/>
              </w:rPr>
            </w:pPr>
            <w:r w:rsidRPr="00C74D1B">
              <w:rPr>
                <w:color w:val="000000" w:themeColor="text1"/>
                <w:sz w:val="18"/>
                <w:szCs w:val="18"/>
              </w:rPr>
              <w:t>Capability to create project deliverables by:</w:t>
            </w:r>
          </w:p>
          <w:p w14:paraId="7EF8CC64" w14:textId="77777777" w:rsidR="00C77BE4" w:rsidRPr="00C74D1B" w:rsidRDefault="00C77BE4" w:rsidP="00A052D5">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Generating consistent, high-quality deliverables such as paper plots, reports, 2D/3D PDFs, i-models, and 3D physical models.</w:t>
            </w:r>
          </w:p>
          <w:p w14:paraId="29C605BA" w14:textId="77777777" w:rsidR="00C77BE4" w:rsidRPr="00C74D1B" w:rsidRDefault="00C77BE4" w:rsidP="00A052D5">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 Creating annotation, display styles, and reports directly from the embedded properties of objects to ensure that they will always remain in sync with the design model during work-in-progress.</w:t>
            </w:r>
          </w:p>
        </w:tc>
        <w:tc>
          <w:tcPr>
            <w:tcW w:w="567" w:type="dxa"/>
          </w:tcPr>
          <w:p w14:paraId="2CD66B8A" w14:textId="77777777" w:rsidR="00C77BE4" w:rsidRPr="00C74D1B" w:rsidRDefault="00C77BE4" w:rsidP="00A11466">
            <w:pPr>
              <w:pStyle w:val="ListParagraph"/>
              <w:ind w:left="0"/>
              <w:rPr>
                <w:color w:val="000000" w:themeColor="text1"/>
                <w:sz w:val="18"/>
                <w:szCs w:val="18"/>
              </w:rPr>
            </w:pPr>
          </w:p>
        </w:tc>
        <w:tc>
          <w:tcPr>
            <w:tcW w:w="567" w:type="dxa"/>
          </w:tcPr>
          <w:p w14:paraId="38E86519" w14:textId="77777777" w:rsidR="00C77BE4" w:rsidRPr="00C74D1B" w:rsidRDefault="00C77BE4" w:rsidP="00A11466">
            <w:pPr>
              <w:pStyle w:val="ListParagraph"/>
              <w:ind w:left="0"/>
              <w:rPr>
                <w:color w:val="000000" w:themeColor="text1"/>
                <w:sz w:val="18"/>
                <w:szCs w:val="18"/>
              </w:rPr>
            </w:pPr>
          </w:p>
        </w:tc>
        <w:tc>
          <w:tcPr>
            <w:tcW w:w="567" w:type="dxa"/>
          </w:tcPr>
          <w:p w14:paraId="467B535D" w14:textId="77777777" w:rsidR="00C77BE4" w:rsidRPr="00C74D1B" w:rsidRDefault="00C77BE4" w:rsidP="00A11466">
            <w:pPr>
              <w:pStyle w:val="ListParagraph"/>
              <w:ind w:left="0"/>
              <w:rPr>
                <w:color w:val="000000" w:themeColor="text1"/>
                <w:sz w:val="18"/>
                <w:szCs w:val="18"/>
              </w:rPr>
            </w:pPr>
          </w:p>
        </w:tc>
        <w:tc>
          <w:tcPr>
            <w:tcW w:w="567" w:type="dxa"/>
          </w:tcPr>
          <w:p w14:paraId="0439E41D" w14:textId="77777777" w:rsidR="00C77BE4" w:rsidRPr="00C74D1B" w:rsidRDefault="00C77BE4" w:rsidP="00A11466">
            <w:pPr>
              <w:pStyle w:val="ListParagraph"/>
              <w:ind w:left="0"/>
              <w:rPr>
                <w:color w:val="000000" w:themeColor="text1"/>
                <w:sz w:val="18"/>
                <w:szCs w:val="18"/>
              </w:rPr>
            </w:pPr>
          </w:p>
        </w:tc>
        <w:tc>
          <w:tcPr>
            <w:tcW w:w="567" w:type="dxa"/>
          </w:tcPr>
          <w:p w14:paraId="3BF0F165" w14:textId="77777777" w:rsidR="00C77BE4" w:rsidRPr="00C74D1B" w:rsidRDefault="00C77BE4" w:rsidP="00A11466">
            <w:pPr>
              <w:pStyle w:val="ListParagraph"/>
              <w:ind w:left="0"/>
              <w:rPr>
                <w:color w:val="000000" w:themeColor="text1"/>
                <w:sz w:val="18"/>
                <w:szCs w:val="18"/>
              </w:rPr>
            </w:pPr>
          </w:p>
        </w:tc>
        <w:tc>
          <w:tcPr>
            <w:tcW w:w="2977" w:type="dxa"/>
          </w:tcPr>
          <w:p w14:paraId="256986C3" w14:textId="77777777" w:rsidR="00C77BE4" w:rsidRPr="00C74D1B" w:rsidRDefault="00C77BE4" w:rsidP="00A11466">
            <w:pPr>
              <w:pStyle w:val="ListParagraph"/>
              <w:ind w:left="0"/>
              <w:rPr>
                <w:color w:val="000000" w:themeColor="text1"/>
                <w:sz w:val="18"/>
                <w:szCs w:val="18"/>
              </w:rPr>
            </w:pPr>
          </w:p>
        </w:tc>
      </w:tr>
      <w:tr w:rsidR="00C77BE4" w:rsidRPr="00C74D1B" w14:paraId="04CB46A6" w14:textId="77777777" w:rsidTr="00A11466">
        <w:tblPrEx>
          <w:tblCellMar>
            <w:top w:w="28" w:type="dxa"/>
            <w:bottom w:w="28" w:type="dxa"/>
          </w:tblCellMar>
        </w:tblPrEx>
        <w:trPr>
          <w:cantSplit/>
          <w:trHeight w:val="142"/>
        </w:trPr>
        <w:tc>
          <w:tcPr>
            <w:tcW w:w="1345" w:type="dxa"/>
          </w:tcPr>
          <w:p w14:paraId="7485A2B3" w14:textId="77777777" w:rsidR="00C77BE4" w:rsidRPr="00C74D1B" w:rsidRDefault="00C77BE4" w:rsidP="00A11466">
            <w:pPr>
              <w:rPr>
                <w:sz w:val="18"/>
                <w:szCs w:val="18"/>
              </w:rPr>
            </w:pPr>
            <w:r w:rsidRPr="00C74D1B">
              <w:rPr>
                <w:color w:val="000000" w:themeColor="text1"/>
                <w:sz w:val="18"/>
              </w:rPr>
              <w:t>BRS27-AA38</w:t>
            </w:r>
          </w:p>
        </w:tc>
        <w:tc>
          <w:tcPr>
            <w:tcW w:w="2766" w:type="dxa"/>
          </w:tcPr>
          <w:p w14:paraId="45BF93C1" w14:textId="77777777" w:rsidR="00C77BE4" w:rsidRPr="00C74D1B" w:rsidRDefault="00C77BE4" w:rsidP="00A11466">
            <w:pPr>
              <w:rPr>
                <w:color w:val="000000" w:themeColor="text1"/>
                <w:sz w:val="18"/>
                <w:szCs w:val="18"/>
              </w:rPr>
            </w:pPr>
            <w:r w:rsidRPr="00C74D1B">
              <w:rPr>
                <w:color w:val="000000" w:themeColor="text1"/>
                <w:sz w:val="18"/>
                <w:szCs w:val="18"/>
              </w:rPr>
              <w:t>Capability to design in context by:</w:t>
            </w:r>
          </w:p>
          <w:p w14:paraId="61942E26" w14:textId="77777777" w:rsidR="00C77BE4" w:rsidRPr="00C74D1B" w:rsidRDefault="00C77BE4" w:rsidP="00A052D5">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Clearly understanding existing conditions and accelerates design modelling workflows with the ability to easily integrate imagery, point clouds, and 3D reality meshes into design and construction models.</w:t>
            </w:r>
          </w:p>
          <w:p w14:paraId="0CBB5C3F" w14:textId="77777777" w:rsidR="00C77BE4" w:rsidRPr="00C74D1B" w:rsidRDefault="00C77BE4" w:rsidP="00A052D5">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 Integrate geospatial information to ensure that models are precisely geospatially located.</w:t>
            </w:r>
          </w:p>
        </w:tc>
        <w:tc>
          <w:tcPr>
            <w:tcW w:w="567" w:type="dxa"/>
          </w:tcPr>
          <w:p w14:paraId="0ACE9AB5" w14:textId="77777777" w:rsidR="00C77BE4" w:rsidRPr="00C74D1B" w:rsidRDefault="00C77BE4" w:rsidP="00A11466">
            <w:pPr>
              <w:pStyle w:val="ListParagraph"/>
              <w:ind w:left="0"/>
              <w:rPr>
                <w:color w:val="000000" w:themeColor="text1"/>
                <w:sz w:val="18"/>
                <w:szCs w:val="18"/>
              </w:rPr>
            </w:pPr>
          </w:p>
        </w:tc>
        <w:tc>
          <w:tcPr>
            <w:tcW w:w="567" w:type="dxa"/>
          </w:tcPr>
          <w:p w14:paraId="3311BF9C" w14:textId="77777777" w:rsidR="00C77BE4" w:rsidRPr="00C74D1B" w:rsidRDefault="00C77BE4" w:rsidP="00A11466">
            <w:pPr>
              <w:pStyle w:val="ListParagraph"/>
              <w:ind w:left="0"/>
              <w:rPr>
                <w:color w:val="000000" w:themeColor="text1"/>
                <w:sz w:val="18"/>
                <w:szCs w:val="18"/>
              </w:rPr>
            </w:pPr>
          </w:p>
        </w:tc>
        <w:tc>
          <w:tcPr>
            <w:tcW w:w="567" w:type="dxa"/>
          </w:tcPr>
          <w:p w14:paraId="4AF0A3CE" w14:textId="77777777" w:rsidR="00C77BE4" w:rsidRPr="00C74D1B" w:rsidRDefault="00C77BE4" w:rsidP="00A11466">
            <w:pPr>
              <w:pStyle w:val="ListParagraph"/>
              <w:ind w:left="0"/>
              <w:rPr>
                <w:color w:val="000000" w:themeColor="text1"/>
                <w:sz w:val="18"/>
                <w:szCs w:val="18"/>
              </w:rPr>
            </w:pPr>
          </w:p>
        </w:tc>
        <w:tc>
          <w:tcPr>
            <w:tcW w:w="567" w:type="dxa"/>
          </w:tcPr>
          <w:p w14:paraId="0CC8F167" w14:textId="77777777" w:rsidR="00C77BE4" w:rsidRPr="00C74D1B" w:rsidRDefault="00C77BE4" w:rsidP="00A11466">
            <w:pPr>
              <w:pStyle w:val="ListParagraph"/>
              <w:ind w:left="0"/>
              <w:rPr>
                <w:color w:val="000000" w:themeColor="text1"/>
                <w:sz w:val="18"/>
                <w:szCs w:val="18"/>
              </w:rPr>
            </w:pPr>
          </w:p>
        </w:tc>
        <w:tc>
          <w:tcPr>
            <w:tcW w:w="567" w:type="dxa"/>
          </w:tcPr>
          <w:p w14:paraId="13E1AE8C" w14:textId="77777777" w:rsidR="00C77BE4" w:rsidRPr="00C74D1B" w:rsidRDefault="00C77BE4" w:rsidP="00A11466">
            <w:pPr>
              <w:pStyle w:val="ListParagraph"/>
              <w:ind w:left="0"/>
              <w:rPr>
                <w:color w:val="000000" w:themeColor="text1"/>
                <w:sz w:val="18"/>
                <w:szCs w:val="18"/>
              </w:rPr>
            </w:pPr>
          </w:p>
        </w:tc>
        <w:tc>
          <w:tcPr>
            <w:tcW w:w="2977" w:type="dxa"/>
          </w:tcPr>
          <w:p w14:paraId="53F1F831" w14:textId="77777777" w:rsidR="00C77BE4" w:rsidRPr="00C74D1B" w:rsidRDefault="00C77BE4" w:rsidP="00A11466">
            <w:pPr>
              <w:pStyle w:val="ListParagraph"/>
              <w:ind w:left="0"/>
              <w:rPr>
                <w:color w:val="000000" w:themeColor="text1"/>
                <w:sz w:val="18"/>
                <w:szCs w:val="18"/>
              </w:rPr>
            </w:pPr>
          </w:p>
        </w:tc>
      </w:tr>
      <w:tr w:rsidR="00C77BE4" w:rsidRPr="00C74D1B" w14:paraId="421A5D2D" w14:textId="77777777" w:rsidTr="00A11466">
        <w:tblPrEx>
          <w:tblCellMar>
            <w:top w:w="28" w:type="dxa"/>
            <w:bottom w:w="28" w:type="dxa"/>
          </w:tblCellMar>
        </w:tblPrEx>
        <w:trPr>
          <w:cantSplit/>
          <w:trHeight w:val="142"/>
        </w:trPr>
        <w:tc>
          <w:tcPr>
            <w:tcW w:w="1345" w:type="dxa"/>
          </w:tcPr>
          <w:p w14:paraId="0561EF6D" w14:textId="77777777" w:rsidR="00C77BE4" w:rsidRPr="00C74D1B" w:rsidRDefault="00C77BE4" w:rsidP="00A11466">
            <w:pPr>
              <w:rPr>
                <w:sz w:val="18"/>
                <w:szCs w:val="18"/>
              </w:rPr>
            </w:pPr>
            <w:r w:rsidRPr="00C74D1B">
              <w:rPr>
                <w:color w:val="000000" w:themeColor="text1"/>
                <w:sz w:val="18"/>
              </w:rPr>
              <w:t>BRS27-AA39</w:t>
            </w:r>
          </w:p>
        </w:tc>
        <w:tc>
          <w:tcPr>
            <w:tcW w:w="2766" w:type="dxa"/>
          </w:tcPr>
          <w:p w14:paraId="192AE704" w14:textId="77777777" w:rsidR="00C77BE4" w:rsidRPr="00C74D1B" w:rsidRDefault="00C77BE4" w:rsidP="00A11466">
            <w:pPr>
              <w:rPr>
                <w:color w:val="000000" w:themeColor="text1"/>
                <w:sz w:val="18"/>
                <w:szCs w:val="18"/>
              </w:rPr>
            </w:pPr>
            <w:r w:rsidRPr="00C74D1B">
              <w:rPr>
                <w:color w:val="000000" w:themeColor="text1"/>
                <w:sz w:val="18"/>
                <w:szCs w:val="18"/>
              </w:rPr>
              <w:t>Capability to design with 3D parametric modelling by:</w:t>
            </w:r>
          </w:p>
          <w:p w14:paraId="1DED43B2" w14:textId="77777777" w:rsidR="00C77BE4" w:rsidRPr="00C74D1B" w:rsidRDefault="00C77BE4" w:rsidP="00A052D5">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Developing complex design models with a wide range of design modelling tools, including surface, mesh, feature, and solid modelling.</w:t>
            </w:r>
          </w:p>
          <w:p w14:paraId="324AC2D4" w14:textId="77777777" w:rsidR="00C77BE4" w:rsidRPr="00C74D1B" w:rsidRDefault="00C77BE4" w:rsidP="00A052D5">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Building parametric functional components with predefined variations to easily find and manage many similar components.</w:t>
            </w:r>
          </w:p>
          <w:p w14:paraId="79211D92" w14:textId="77777777" w:rsidR="00C77BE4" w:rsidRPr="00C74D1B" w:rsidRDefault="00C77BE4" w:rsidP="00A052D5">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 Using drawing extraction tools which automatically immerse drawings within models for improved clarity and streamlined documentation workflows.</w:t>
            </w:r>
          </w:p>
        </w:tc>
        <w:tc>
          <w:tcPr>
            <w:tcW w:w="567" w:type="dxa"/>
          </w:tcPr>
          <w:p w14:paraId="06787316" w14:textId="77777777" w:rsidR="00C77BE4" w:rsidRPr="00C74D1B" w:rsidRDefault="00C77BE4" w:rsidP="00A11466">
            <w:pPr>
              <w:pStyle w:val="ListParagraph"/>
              <w:ind w:left="0"/>
              <w:rPr>
                <w:color w:val="000000" w:themeColor="text1"/>
                <w:sz w:val="18"/>
                <w:szCs w:val="18"/>
              </w:rPr>
            </w:pPr>
          </w:p>
        </w:tc>
        <w:tc>
          <w:tcPr>
            <w:tcW w:w="567" w:type="dxa"/>
          </w:tcPr>
          <w:p w14:paraId="55E3CF02" w14:textId="77777777" w:rsidR="00C77BE4" w:rsidRPr="00C74D1B" w:rsidRDefault="00C77BE4" w:rsidP="00A11466">
            <w:pPr>
              <w:pStyle w:val="ListParagraph"/>
              <w:ind w:left="0"/>
              <w:rPr>
                <w:color w:val="000000" w:themeColor="text1"/>
                <w:sz w:val="18"/>
                <w:szCs w:val="18"/>
              </w:rPr>
            </w:pPr>
          </w:p>
        </w:tc>
        <w:tc>
          <w:tcPr>
            <w:tcW w:w="567" w:type="dxa"/>
          </w:tcPr>
          <w:p w14:paraId="1F896C86" w14:textId="77777777" w:rsidR="00C77BE4" w:rsidRPr="00C74D1B" w:rsidRDefault="00C77BE4" w:rsidP="00A11466">
            <w:pPr>
              <w:pStyle w:val="ListParagraph"/>
              <w:ind w:left="0"/>
              <w:rPr>
                <w:color w:val="000000" w:themeColor="text1"/>
                <w:sz w:val="18"/>
                <w:szCs w:val="18"/>
              </w:rPr>
            </w:pPr>
          </w:p>
        </w:tc>
        <w:tc>
          <w:tcPr>
            <w:tcW w:w="567" w:type="dxa"/>
          </w:tcPr>
          <w:p w14:paraId="761520A0" w14:textId="77777777" w:rsidR="00C77BE4" w:rsidRPr="00C74D1B" w:rsidRDefault="00C77BE4" w:rsidP="00A11466">
            <w:pPr>
              <w:pStyle w:val="ListParagraph"/>
              <w:ind w:left="0"/>
              <w:rPr>
                <w:color w:val="000000" w:themeColor="text1"/>
                <w:sz w:val="18"/>
                <w:szCs w:val="18"/>
              </w:rPr>
            </w:pPr>
          </w:p>
        </w:tc>
        <w:tc>
          <w:tcPr>
            <w:tcW w:w="567" w:type="dxa"/>
          </w:tcPr>
          <w:p w14:paraId="23919310" w14:textId="77777777" w:rsidR="00C77BE4" w:rsidRPr="00C74D1B" w:rsidRDefault="00C77BE4" w:rsidP="00A11466">
            <w:pPr>
              <w:pStyle w:val="ListParagraph"/>
              <w:ind w:left="0"/>
              <w:rPr>
                <w:color w:val="000000" w:themeColor="text1"/>
                <w:sz w:val="18"/>
                <w:szCs w:val="18"/>
              </w:rPr>
            </w:pPr>
          </w:p>
        </w:tc>
        <w:tc>
          <w:tcPr>
            <w:tcW w:w="2977" w:type="dxa"/>
          </w:tcPr>
          <w:p w14:paraId="22C386E2" w14:textId="77777777" w:rsidR="00C77BE4" w:rsidRPr="00C74D1B" w:rsidRDefault="00C77BE4" w:rsidP="00A11466">
            <w:pPr>
              <w:pStyle w:val="ListParagraph"/>
              <w:ind w:left="0"/>
              <w:rPr>
                <w:color w:val="000000" w:themeColor="text1"/>
                <w:sz w:val="18"/>
                <w:szCs w:val="18"/>
              </w:rPr>
            </w:pPr>
          </w:p>
        </w:tc>
      </w:tr>
      <w:tr w:rsidR="00C77BE4" w:rsidRPr="00C74D1B" w14:paraId="1B323AF9" w14:textId="77777777" w:rsidTr="00A11466">
        <w:tblPrEx>
          <w:tblCellMar>
            <w:top w:w="28" w:type="dxa"/>
            <w:bottom w:w="28" w:type="dxa"/>
          </w:tblCellMar>
        </w:tblPrEx>
        <w:trPr>
          <w:cantSplit/>
          <w:trHeight w:val="142"/>
        </w:trPr>
        <w:tc>
          <w:tcPr>
            <w:tcW w:w="1345" w:type="dxa"/>
          </w:tcPr>
          <w:p w14:paraId="08754F5C" w14:textId="77777777" w:rsidR="00C77BE4" w:rsidRPr="00C74D1B" w:rsidRDefault="00C77BE4" w:rsidP="00A11466">
            <w:pPr>
              <w:pStyle w:val="ListParagraph"/>
              <w:ind w:left="0"/>
              <w:rPr>
                <w:color w:val="000000" w:themeColor="text1"/>
                <w:sz w:val="18"/>
                <w:szCs w:val="18"/>
              </w:rPr>
            </w:pPr>
            <w:r w:rsidRPr="00C74D1B">
              <w:rPr>
                <w:color w:val="000000" w:themeColor="text1"/>
                <w:sz w:val="18"/>
              </w:rPr>
              <w:t>BRS27-AA40</w:t>
            </w:r>
          </w:p>
        </w:tc>
        <w:tc>
          <w:tcPr>
            <w:tcW w:w="2766" w:type="dxa"/>
          </w:tcPr>
          <w:p w14:paraId="17721EE4" w14:textId="77777777" w:rsidR="00C77BE4" w:rsidRPr="00C74D1B" w:rsidRDefault="00C77BE4" w:rsidP="00A11466">
            <w:pPr>
              <w:rPr>
                <w:color w:val="000000" w:themeColor="text1"/>
                <w:sz w:val="18"/>
                <w:szCs w:val="18"/>
              </w:rPr>
            </w:pPr>
            <w:r w:rsidRPr="00C74D1B">
              <w:rPr>
                <w:color w:val="000000" w:themeColor="text1"/>
                <w:sz w:val="18"/>
                <w:szCs w:val="18"/>
              </w:rPr>
              <w:t>Capability to enforce standards by:</w:t>
            </w:r>
          </w:p>
          <w:p w14:paraId="1017D996" w14:textId="77777777" w:rsidR="00C77BE4" w:rsidRPr="00C74D1B" w:rsidRDefault="00C77BE4" w:rsidP="00A052D5">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Ensuring the proper application of organizational and project-specific standards and content. </w:t>
            </w:r>
          </w:p>
          <w:p w14:paraId="7E031147" w14:textId="77777777" w:rsidR="00C77BE4" w:rsidRPr="00C74D1B" w:rsidRDefault="00C77BE4" w:rsidP="00A052D5">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Applying templates to control geometry and data standards such as styles for dimensions, text, lines, detail symbols, and more. Once designs are complete, use automated tools to check drawings for standards compliance. Discover how one can manage design changes and drawing standards, and control and protect files.</w:t>
            </w:r>
          </w:p>
        </w:tc>
        <w:tc>
          <w:tcPr>
            <w:tcW w:w="567" w:type="dxa"/>
          </w:tcPr>
          <w:p w14:paraId="56BABD10" w14:textId="77777777" w:rsidR="00C77BE4" w:rsidRPr="00C74D1B" w:rsidRDefault="00C77BE4" w:rsidP="00A11466">
            <w:pPr>
              <w:pStyle w:val="ListParagraph"/>
              <w:ind w:left="0"/>
              <w:rPr>
                <w:color w:val="000000" w:themeColor="text1"/>
                <w:sz w:val="18"/>
                <w:szCs w:val="18"/>
              </w:rPr>
            </w:pPr>
          </w:p>
        </w:tc>
        <w:tc>
          <w:tcPr>
            <w:tcW w:w="567" w:type="dxa"/>
          </w:tcPr>
          <w:p w14:paraId="54F3FAC9" w14:textId="77777777" w:rsidR="00C77BE4" w:rsidRPr="00C74D1B" w:rsidRDefault="00C77BE4" w:rsidP="00A11466">
            <w:pPr>
              <w:pStyle w:val="ListParagraph"/>
              <w:ind w:left="0"/>
              <w:rPr>
                <w:color w:val="000000" w:themeColor="text1"/>
                <w:sz w:val="18"/>
                <w:szCs w:val="18"/>
              </w:rPr>
            </w:pPr>
          </w:p>
        </w:tc>
        <w:tc>
          <w:tcPr>
            <w:tcW w:w="567" w:type="dxa"/>
          </w:tcPr>
          <w:p w14:paraId="2EE8C10B" w14:textId="77777777" w:rsidR="00C77BE4" w:rsidRPr="00C74D1B" w:rsidRDefault="00C77BE4" w:rsidP="00A11466">
            <w:pPr>
              <w:pStyle w:val="ListParagraph"/>
              <w:ind w:left="0"/>
              <w:rPr>
                <w:color w:val="000000" w:themeColor="text1"/>
                <w:sz w:val="18"/>
                <w:szCs w:val="18"/>
              </w:rPr>
            </w:pPr>
          </w:p>
        </w:tc>
        <w:tc>
          <w:tcPr>
            <w:tcW w:w="567" w:type="dxa"/>
          </w:tcPr>
          <w:p w14:paraId="32429C89" w14:textId="77777777" w:rsidR="00C77BE4" w:rsidRPr="00C74D1B" w:rsidRDefault="00C77BE4" w:rsidP="00A11466">
            <w:pPr>
              <w:pStyle w:val="ListParagraph"/>
              <w:ind w:left="0"/>
              <w:rPr>
                <w:color w:val="000000" w:themeColor="text1"/>
                <w:sz w:val="18"/>
                <w:szCs w:val="18"/>
              </w:rPr>
            </w:pPr>
          </w:p>
        </w:tc>
        <w:tc>
          <w:tcPr>
            <w:tcW w:w="567" w:type="dxa"/>
          </w:tcPr>
          <w:p w14:paraId="407C0FEE" w14:textId="77777777" w:rsidR="00C77BE4" w:rsidRPr="00C74D1B" w:rsidRDefault="00C77BE4" w:rsidP="00A11466">
            <w:pPr>
              <w:pStyle w:val="ListParagraph"/>
              <w:ind w:left="0"/>
              <w:rPr>
                <w:color w:val="000000" w:themeColor="text1"/>
                <w:sz w:val="18"/>
                <w:szCs w:val="18"/>
              </w:rPr>
            </w:pPr>
          </w:p>
        </w:tc>
        <w:tc>
          <w:tcPr>
            <w:tcW w:w="2977" w:type="dxa"/>
          </w:tcPr>
          <w:p w14:paraId="727C0755" w14:textId="77777777" w:rsidR="00C77BE4" w:rsidRPr="00C74D1B" w:rsidRDefault="00C77BE4" w:rsidP="00A11466">
            <w:pPr>
              <w:pStyle w:val="ListParagraph"/>
              <w:ind w:left="0"/>
              <w:rPr>
                <w:color w:val="000000" w:themeColor="text1"/>
                <w:sz w:val="18"/>
                <w:szCs w:val="18"/>
              </w:rPr>
            </w:pPr>
          </w:p>
        </w:tc>
      </w:tr>
      <w:tr w:rsidR="00C77BE4" w:rsidRPr="00C74D1B" w14:paraId="3677D255" w14:textId="77777777" w:rsidTr="00A11466">
        <w:tblPrEx>
          <w:tblCellMar>
            <w:top w:w="28" w:type="dxa"/>
            <w:bottom w:w="28" w:type="dxa"/>
          </w:tblCellMar>
        </w:tblPrEx>
        <w:trPr>
          <w:cantSplit/>
          <w:trHeight w:val="142"/>
        </w:trPr>
        <w:tc>
          <w:tcPr>
            <w:tcW w:w="1345" w:type="dxa"/>
          </w:tcPr>
          <w:p w14:paraId="710D15EE" w14:textId="77777777" w:rsidR="00C77BE4" w:rsidRPr="00C74D1B" w:rsidRDefault="00C77BE4" w:rsidP="00A11466">
            <w:pPr>
              <w:rPr>
                <w:sz w:val="18"/>
                <w:szCs w:val="18"/>
              </w:rPr>
            </w:pPr>
            <w:r w:rsidRPr="00C74D1B">
              <w:rPr>
                <w:color w:val="000000" w:themeColor="text1"/>
                <w:sz w:val="18"/>
              </w:rPr>
              <w:t>BRS27-AA41</w:t>
            </w:r>
          </w:p>
        </w:tc>
        <w:tc>
          <w:tcPr>
            <w:tcW w:w="2766" w:type="dxa"/>
          </w:tcPr>
          <w:p w14:paraId="1E0F4380" w14:textId="77777777" w:rsidR="00C77BE4" w:rsidRPr="00C74D1B" w:rsidRDefault="00C77BE4" w:rsidP="00A11466">
            <w:pPr>
              <w:rPr>
                <w:color w:val="000000" w:themeColor="text1"/>
                <w:sz w:val="18"/>
                <w:szCs w:val="18"/>
              </w:rPr>
            </w:pPr>
            <w:r w:rsidRPr="00C74D1B">
              <w:rPr>
                <w:color w:val="000000" w:themeColor="text1"/>
                <w:sz w:val="18"/>
                <w:szCs w:val="18"/>
              </w:rPr>
              <w:t>Capability to lay out and annotate drawings by</w:t>
            </w:r>
          </w:p>
          <w:p w14:paraId="4A9D38AD" w14:textId="77777777" w:rsidR="00C77BE4" w:rsidRPr="00C74D1B" w:rsidRDefault="00C77BE4" w:rsidP="00A052D5">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Creating precise drawings using a comprehensive set of drafting tools to rapidly progress designs from concept to completion.</w:t>
            </w:r>
          </w:p>
          <w:p w14:paraId="0C942103" w14:textId="77777777" w:rsidR="00C77BE4" w:rsidRPr="00C74D1B" w:rsidRDefault="00C77BE4" w:rsidP="00A052D5">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 Using persistent constraints to maintain design intent and speed drafting and annotation workflows with intelligent, interactive snapping and dynamic data entry.</w:t>
            </w:r>
          </w:p>
        </w:tc>
        <w:tc>
          <w:tcPr>
            <w:tcW w:w="567" w:type="dxa"/>
          </w:tcPr>
          <w:p w14:paraId="29C3339A" w14:textId="77777777" w:rsidR="00C77BE4" w:rsidRPr="00C74D1B" w:rsidRDefault="00C77BE4" w:rsidP="00A11466">
            <w:pPr>
              <w:pStyle w:val="ListParagraph"/>
              <w:ind w:left="0"/>
              <w:rPr>
                <w:color w:val="000000" w:themeColor="text1"/>
                <w:sz w:val="18"/>
                <w:szCs w:val="18"/>
              </w:rPr>
            </w:pPr>
          </w:p>
        </w:tc>
        <w:tc>
          <w:tcPr>
            <w:tcW w:w="567" w:type="dxa"/>
          </w:tcPr>
          <w:p w14:paraId="409F67AC" w14:textId="77777777" w:rsidR="00C77BE4" w:rsidRPr="00C74D1B" w:rsidRDefault="00C77BE4" w:rsidP="00A11466">
            <w:pPr>
              <w:pStyle w:val="ListParagraph"/>
              <w:ind w:left="0"/>
              <w:rPr>
                <w:color w:val="000000" w:themeColor="text1"/>
                <w:sz w:val="18"/>
                <w:szCs w:val="18"/>
              </w:rPr>
            </w:pPr>
          </w:p>
        </w:tc>
        <w:tc>
          <w:tcPr>
            <w:tcW w:w="567" w:type="dxa"/>
          </w:tcPr>
          <w:p w14:paraId="3E590B53" w14:textId="77777777" w:rsidR="00C77BE4" w:rsidRPr="00C74D1B" w:rsidRDefault="00C77BE4" w:rsidP="00A11466">
            <w:pPr>
              <w:pStyle w:val="ListParagraph"/>
              <w:ind w:left="0"/>
              <w:rPr>
                <w:color w:val="000000" w:themeColor="text1"/>
                <w:sz w:val="18"/>
                <w:szCs w:val="18"/>
              </w:rPr>
            </w:pPr>
          </w:p>
        </w:tc>
        <w:tc>
          <w:tcPr>
            <w:tcW w:w="567" w:type="dxa"/>
          </w:tcPr>
          <w:p w14:paraId="791440D2" w14:textId="77777777" w:rsidR="00C77BE4" w:rsidRPr="00C74D1B" w:rsidRDefault="00C77BE4" w:rsidP="00A11466">
            <w:pPr>
              <w:pStyle w:val="ListParagraph"/>
              <w:ind w:left="0"/>
              <w:rPr>
                <w:color w:val="000000" w:themeColor="text1"/>
                <w:sz w:val="18"/>
                <w:szCs w:val="18"/>
              </w:rPr>
            </w:pPr>
          </w:p>
        </w:tc>
        <w:tc>
          <w:tcPr>
            <w:tcW w:w="567" w:type="dxa"/>
          </w:tcPr>
          <w:p w14:paraId="1907B80B" w14:textId="77777777" w:rsidR="00C77BE4" w:rsidRPr="00C74D1B" w:rsidRDefault="00C77BE4" w:rsidP="00A11466">
            <w:pPr>
              <w:pStyle w:val="ListParagraph"/>
              <w:ind w:left="0"/>
              <w:rPr>
                <w:color w:val="000000" w:themeColor="text1"/>
                <w:sz w:val="18"/>
                <w:szCs w:val="18"/>
              </w:rPr>
            </w:pPr>
          </w:p>
        </w:tc>
        <w:tc>
          <w:tcPr>
            <w:tcW w:w="2977" w:type="dxa"/>
          </w:tcPr>
          <w:p w14:paraId="582C4C4C" w14:textId="77777777" w:rsidR="00C77BE4" w:rsidRPr="00C74D1B" w:rsidRDefault="00C77BE4" w:rsidP="00A11466">
            <w:pPr>
              <w:pStyle w:val="ListParagraph"/>
              <w:ind w:left="0"/>
              <w:rPr>
                <w:color w:val="000000" w:themeColor="text1"/>
                <w:sz w:val="18"/>
                <w:szCs w:val="18"/>
              </w:rPr>
            </w:pPr>
          </w:p>
        </w:tc>
      </w:tr>
      <w:tr w:rsidR="00C77BE4" w:rsidRPr="00C74D1B" w14:paraId="61585B91" w14:textId="77777777" w:rsidTr="004051A2">
        <w:tblPrEx>
          <w:tblCellMar>
            <w:top w:w="28" w:type="dxa"/>
            <w:bottom w:w="28" w:type="dxa"/>
          </w:tblCellMar>
        </w:tblPrEx>
        <w:trPr>
          <w:trHeight w:val="142"/>
        </w:trPr>
        <w:tc>
          <w:tcPr>
            <w:tcW w:w="1345" w:type="dxa"/>
          </w:tcPr>
          <w:p w14:paraId="2DCCCEBD" w14:textId="77777777" w:rsidR="00C77BE4" w:rsidRPr="00C74D1B" w:rsidRDefault="00C77BE4" w:rsidP="00A11466">
            <w:pPr>
              <w:rPr>
                <w:sz w:val="18"/>
                <w:szCs w:val="18"/>
              </w:rPr>
            </w:pPr>
            <w:r w:rsidRPr="00C74D1B">
              <w:rPr>
                <w:color w:val="000000" w:themeColor="text1"/>
                <w:sz w:val="18"/>
              </w:rPr>
              <w:t>BRS27-AA42</w:t>
            </w:r>
          </w:p>
        </w:tc>
        <w:tc>
          <w:tcPr>
            <w:tcW w:w="2766" w:type="dxa"/>
          </w:tcPr>
          <w:p w14:paraId="2523E38E" w14:textId="77777777" w:rsidR="00C77BE4" w:rsidRPr="00C74D1B" w:rsidRDefault="00C77BE4" w:rsidP="00A11466">
            <w:pPr>
              <w:rPr>
                <w:color w:val="000000" w:themeColor="text1"/>
                <w:sz w:val="18"/>
                <w:szCs w:val="18"/>
              </w:rPr>
            </w:pPr>
            <w:r w:rsidRPr="00C74D1B">
              <w:rPr>
                <w:color w:val="000000" w:themeColor="text1"/>
                <w:sz w:val="18"/>
                <w:szCs w:val="18"/>
              </w:rPr>
              <w:t xml:space="preserve">Capability to produce animations and renderings </w:t>
            </w:r>
          </w:p>
          <w:p w14:paraId="6CDD8F95" w14:textId="77777777" w:rsidR="00C77BE4" w:rsidRPr="00C74D1B" w:rsidRDefault="00C77BE4" w:rsidP="00A052D5">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Secure stakeholder confidence by producing realistic movies and simulations from design, construction, and operational models. Choose from key frame and time-based animation. </w:t>
            </w:r>
          </w:p>
          <w:p w14:paraId="0ADA2E89" w14:textId="77777777" w:rsidR="00C77BE4" w:rsidRPr="00C74D1B" w:rsidRDefault="00C77BE4" w:rsidP="00A052D5">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Get results faster, using live on-screen animation previews and distributed network processing. Create lifelike visualizations and access online and delivered libraries of physically correct materials, lighting, and rich photorealistic content.</w:t>
            </w:r>
          </w:p>
        </w:tc>
        <w:tc>
          <w:tcPr>
            <w:tcW w:w="567" w:type="dxa"/>
          </w:tcPr>
          <w:p w14:paraId="6F37E45B" w14:textId="77777777" w:rsidR="00C77BE4" w:rsidRPr="00C74D1B" w:rsidRDefault="00C77BE4" w:rsidP="00A11466">
            <w:pPr>
              <w:pStyle w:val="ListParagraph"/>
              <w:ind w:left="0"/>
              <w:rPr>
                <w:color w:val="000000" w:themeColor="text1"/>
                <w:sz w:val="18"/>
                <w:szCs w:val="18"/>
              </w:rPr>
            </w:pPr>
          </w:p>
        </w:tc>
        <w:tc>
          <w:tcPr>
            <w:tcW w:w="567" w:type="dxa"/>
          </w:tcPr>
          <w:p w14:paraId="4E4065CD" w14:textId="77777777" w:rsidR="00C77BE4" w:rsidRPr="00C74D1B" w:rsidRDefault="00C77BE4" w:rsidP="00A11466">
            <w:pPr>
              <w:pStyle w:val="ListParagraph"/>
              <w:ind w:left="0"/>
              <w:rPr>
                <w:color w:val="000000" w:themeColor="text1"/>
                <w:sz w:val="18"/>
                <w:szCs w:val="18"/>
              </w:rPr>
            </w:pPr>
          </w:p>
        </w:tc>
        <w:tc>
          <w:tcPr>
            <w:tcW w:w="567" w:type="dxa"/>
          </w:tcPr>
          <w:p w14:paraId="178E554C" w14:textId="77777777" w:rsidR="00C77BE4" w:rsidRPr="00C74D1B" w:rsidRDefault="00C77BE4" w:rsidP="00A11466">
            <w:pPr>
              <w:pStyle w:val="ListParagraph"/>
              <w:ind w:left="0"/>
              <w:rPr>
                <w:color w:val="000000" w:themeColor="text1"/>
                <w:sz w:val="18"/>
                <w:szCs w:val="18"/>
              </w:rPr>
            </w:pPr>
          </w:p>
        </w:tc>
        <w:tc>
          <w:tcPr>
            <w:tcW w:w="567" w:type="dxa"/>
          </w:tcPr>
          <w:p w14:paraId="4A6B06B2" w14:textId="77777777" w:rsidR="00C77BE4" w:rsidRPr="00C74D1B" w:rsidRDefault="00C77BE4" w:rsidP="00A11466">
            <w:pPr>
              <w:pStyle w:val="ListParagraph"/>
              <w:ind w:left="0"/>
              <w:rPr>
                <w:color w:val="000000" w:themeColor="text1"/>
                <w:sz w:val="18"/>
                <w:szCs w:val="18"/>
              </w:rPr>
            </w:pPr>
          </w:p>
        </w:tc>
        <w:tc>
          <w:tcPr>
            <w:tcW w:w="567" w:type="dxa"/>
          </w:tcPr>
          <w:p w14:paraId="06ECBC73" w14:textId="77777777" w:rsidR="00C77BE4" w:rsidRPr="00C74D1B" w:rsidRDefault="00C77BE4" w:rsidP="00A11466">
            <w:pPr>
              <w:pStyle w:val="ListParagraph"/>
              <w:ind w:left="0"/>
              <w:rPr>
                <w:color w:val="000000" w:themeColor="text1"/>
                <w:sz w:val="18"/>
                <w:szCs w:val="18"/>
              </w:rPr>
            </w:pPr>
          </w:p>
        </w:tc>
        <w:tc>
          <w:tcPr>
            <w:tcW w:w="2977" w:type="dxa"/>
          </w:tcPr>
          <w:p w14:paraId="43063CD4" w14:textId="77777777" w:rsidR="00C77BE4" w:rsidRPr="00C74D1B" w:rsidRDefault="00C77BE4" w:rsidP="00A11466">
            <w:pPr>
              <w:pStyle w:val="ListParagraph"/>
              <w:ind w:left="0"/>
              <w:rPr>
                <w:color w:val="000000" w:themeColor="text1"/>
                <w:sz w:val="18"/>
                <w:szCs w:val="18"/>
              </w:rPr>
            </w:pPr>
          </w:p>
        </w:tc>
      </w:tr>
      <w:tr w:rsidR="00C77BE4" w:rsidRPr="00C74D1B" w14:paraId="5CE7403A" w14:textId="77777777" w:rsidTr="00A41A33">
        <w:tblPrEx>
          <w:tblCellMar>
            <w:top w:w="28" w:type="dxa"/>
            <w:bottom w:w="28" w:type="dxa"/>
          </w:tblCellMar>
        </w:tblPrEx>
        <w:trPr>
          <w:trHeight w:val="175"/>
        </w:trPr>
        <w:tc>
          <w:tcPr>
            <w:tcW w:w="1345" w:type="dxa"/>
          </w:tcPr>
          <w:p w14:paraId="15BDBF9E" w14:textId="77777777" w:rsidR="00C77BE4" w:rsidRPr="00C74D1B" w:rsidRDefault="00C77BE4" w:rsidP="00A11466">
            <w:r w:rsidRPr="00C74D1B">
              <w:rPr>
                <w:color w:val="000000" w:themeColor="text1"/>
                <w:sz w:val="18"/>
              </w:rPr>
              <w:t>BRS27-AA43</w:t>
            </w:r>
          </w:p>
        </w:tc>
        <w:tc>
          <w:tcPr>
            <w:tcW w:w="2766" w:type="dxa"/>
          </w:tcPr>
          <w:p w14:paraId="2B6CC021" w14:textId="77777777" w:rsidR="00C77BE4" w:rsidRPr="00C74D1B" w:rsidRDefault="00C77BE4" w:rsidP="00A11466">
            <w:pPr>
              <w:rPr>
                <w:color w:val="000000" w:themeColor="text1"/>
                <w:sz w:val="18"/>
                <w:szCs w:val="18"/>
              </w:rPr>
            </w:pPr>
            <w:r w:rsidRPr="00C74D1B">
              <w:rPr>
                <w:color w:val="000000" w:themeColor="text1"/>
                <w:sz w:val="18"/>
                <w:szCs w:val="18"/>
              </w:rPr>
              <w:t>Capability to visualize and analyse designs:</w:t>
            </w:r>
          </w:p>
          <w:p w14:paraId="06138084" w14:textId="77777777" w:rsidR="00C77BE4" w:rsidRPr="00C74D1B" w:rsidRDefault="00C77BE4" w:rsidP="00A052D5">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Understand designs more clearly by analysing and performing data visualizations on models based on their geometry or underlying attributes. </w:t>
            </w:r>
          </w:p>
          <w:p w14:paraId="35360937" w14:textId="77777777" w:rsidR="00C77BE4" w:rsidRPr="00C74D1B" w:rsidRDefault="00C77BE4" w:rsidP="00A052D5">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Perform analysis of real-world solar exposure and shading.</w:t>
            </w:r>
          </w:p>
          <w:p w14:paraId="750C64D5" w14:textId="77777777" w:rsidR="00C77BE4" w:rsidRPr="00C74D1B" w:rsidRDefault="00C77BE4" w:rsidP="00A052D5">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 Apply real-time display styles to visualize models based on each object’s height, slope, aspect angle, and other embedded properties.</w:t>
            </w:r>
          </w:p>
          <w:p w14:paraId="7785481F" w14:textId="77777777" w:rsidR="00C77BE4" w:rsidRPr="00C74D1B" w:rsidRDefault="00C77BE4" w:rsidP="00A052D5">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 Visualize reality meshes based on associated spatial and attribute data.</w:t>
            </w:r>
          </w:p>
        </w:tc>
        <w:tc>
          <w:tcPr>
            <w:tcW w:w="567" w:type="dxa"/>
          </w:tcPr>
          <w:p w14:paraId="4F2CBA22" w14:textId="77777777" w:rsidR="00C77BE4" w:rsidRPr="00C74D1B" w:rsidRDefault="00C77BE4" w:rsidP="00A11466">
            <w:pPr>
              <w:pStyle w:val="ListParagraph"/>
              <w:ind w:left="0"/>
              <w:rPr>
                <w:color w:val="000000" w:themeColor="text1"/>
                <w:sz w:val="18"/>
                <w:szCs w:val="18"/>
              </w:rPr>
            </w:pPr>
          </w:p>
        </w:tc>
        <w:tc>
          <w:tcPr>
            <w:tcW w:w="567" w:type="dxa"/>
          </w:tcPr>
          <w:p w14:paraId="01ED8159" w14:textId="77777777" w:rsidR="00C77BE4" w:rsidRPr="00C74D1B" w:rsidRDefault="00C77BE4" w:rsidP="00A11466">
            <w:pPr>
              <w:pStyle w:val="ListParagraph"/>
              <w:ind w:left="0"/>
              <w:rPr>
                <w:color w:val="000000" w:themeColor="text1"/>
                <w:sz w:val="18"/>
                <w:szCs w:val="18"/>
              </w:rPr>
            </w:pPr>
          </w:p>
        </w:tc>
        <w:tc>
          <w:tcPr>
            <w:tcW w:w="567" w:type="dxa"/>
          </w:tcPr>
          <w:p w14:paraId="0F87E264" w14:textId="77777777" w:rsidR="00C77BE4" w:rsidRPr="00C74D1B" w:rsidRDefault="00C77BE4" w:rsidP="00A11466">
            <w:pPr>
              <w:pStyle w:val="ListParagraph"/>
              <w:ind w:left="0"/>
              <w:rPr>
                <w:color w:val="000000" w:themeColor="text1"/>
                <w:sz w:val="18"/>
                <w:szCs w:val="18"/>
              </w:rPr>
            </w:pPr>
          </w:p>
        </w:tc>
        <w:tc>
          <w:tcPr>
            <w:tcW w:w="567" w:type="dxa"/>
          </w:tcPr>
          <w:p w14:paraId="6B04CC80" w14:textId="77777777" w:rsidR="00C77BE4" w:rsidRPr="00C74D1B" w:rsidRDefault="00C77BE4" w:rsidP="00A11466">
            <w:pPr>
              <w:pStyle w:val="ListParagraph"/>
              <w:ind w:left="0"/>
              <w:rPr>
                <w:color w:val="000000" w:themeColor="text1"/>
                <w:sz w:val="18"/>
                <w:szCs w:val="18"/>
              </w:rPr>
            </w:pPr>
          </w:p>
        </w:tc>
        <w:tc>
          <w:tcPr>
            <w:tcW w:w="567" w:type="dxa"/>
          </w:tcPr>
          <w:p w14:paraId="322647DB" w14:textId="77777777" w:rsidR="00C77BE4" w:rsidRPr="00C74D1B" w:rsidRDefault="00C77BE4" w:rsidP="00A11466">
            <w:pPr>
              <w:pStyle w:val="ListParagraph"/>
              <w:ind w:left="0"/>
              <w:rPr>
                <w:color w:val="000000" w:themeColor="text1"/>
                <w:sz w:val="18"/>
                <w:szCs w:val="18"/>
              </w:rPr>
            </w:pPr>
          </w:p>
        </w:tc>
        <w:tc>
          <w:tcPr>
            <w:tcW w:w="2977" w:type="dxa"/>
          </w:tcPr>
          <w:p w14:paraId="019F720E" w14:textId="77777777" w:rsidR="00C77BE4" w:rsidRPr="00C74D1B" w:rsidRDefault="00C77BE4" w:rsidP="00A11466">
            <w:pPr>
              <w:pStyle w:val="ListParagraph"/>
              <w:ind w:left="0"/>
              <w:rPr>
                <w:color w:val="000000" w:themeColor="text1"/>
                <w:sz w:val="18"/>
                <w:szCs w:val="18"/>
              </w:rPr>
            </w:pPr>
          </w:p>
        </w:tc>
      </w:tr>
      <w:tr w:rsidR="00C77BE4" w:rsidRPr="00C74D1B" w14:paraId="72BFB536" w14:textId="77777777" w:rsidTr="00A11466">
        <w:tblPrEx>
          <w:tblCellMar>
            <w:top w:w="28" w:type="dxa"/>
            <w:bottom w:w="28" w:type="dxa"/>
          </w:tblCellMar>
        </w:tblPrEx>
        <w:trPr>
          <w:cantSplit/>
          <w:trHeight w:val="142"/>
        </w:trPr>
        <w:tc>
          <w:tcPr>
            <w:tcW w:w="1345" w:type="dxa"/>
          </w:tcPr>
          <w:p w14:paraId="2E97D34E" w14:textId="77777777" w:rsidR="00C77BE4" w:rsidRPr="00C74D1B" w:rsidRDefault="00C77BE4" w:rsidP="00A11466">
            <w:r w:rsidRPr="00C74D1B">
              <w:rPr>
                <w:color w:val="000000" w:themeColor="text1"/>
                <w:sz w:val="18"/>
              </w:rPr>
              <w:t>BRS27-AA44</w:t>
            </w:r>
          </w:p>
        </w:tc>
        <w:tc>
          <w:tcPr>
            <w:tcW w:w="2766" w:type="dxa"/>
          </w:tcPr>
          <w:p w14:paraId="11921B4D" w14:textId="77777777" w:rsidR="00C77BE4" w:rsidRPr="00C74D1B" w:rsidRDefault="00C77BE4" w:rsidP="00A11466">
            <w:pPr>
              <w:rPr>
                <w:color w:val="000000" w:themeColor="text1"/>
                <w:sz w:val="18"/>
                <w:szCs w:val="18"/>
              </w:rPr>
            </w:pPr>
            <w:r w:rsidRPr="00C74D1B">
              <w:rPr>
                <w:color w:val="000000" w:themeColor="text1"/>
                <w:sz w:val="18"/>
                <w:szCs w:val="18"/>
              </w:rPr>
              <w:t>Capability to work collaboratively on designs by:</w:t>
            </w:r>
          </w:p>
          <w:p w14:paraId="2D2E02C9" w14:textId="77777777" w:rsidR="00C77BE4" w:rsidRPr="00C74D1B" w:rsidRDefault="00C77BE4" w:rsidP="00A052D5">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Viewing and working with design information from others in real time using live referencing of 2D and 3D DGN, DWG, and large image files, refreshed on demand. </w:t>
            </w:r>
          </w:p>
          <w:p w14:paraId="592D9A22" w14:textId="77777777" w:rsidR="00C77BE4" w:rsidRPr="00C74D1B" w:rsidRDefault="00C77BE4" w:rsidP="00A052D5">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Creating and exchanging digital mark-ups of designs.</w:t>
            </w:r>
          </w:p>
          <w:p w14:paraId="457EDE45" w14:textId="77777777" w:rsidR="00C77BE4" w:rsidRPr="00C74D1B" w:rsidRDefault="00C77BE4" w:rsidP="00A052D5">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 Tracking and easily understand changes made to design files, even at the component-level, throughout their lifecycle. </w:t>
            </w:r>
          </w:p>
          <w:p w14:paraId="2F21E7B1" w14:textId="77777777" w:rsidR="00C77BE4" w:rsidRPr="00C74D1B" w:rsidRDefault="00C77BE4" w:rsidP="00A052D5">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Improve enterprise-wide collaboration through integration.</w:t>
            </w:r>
          </w:p>
        </w:tc>
        <w:tc>
          <w:tcPr>
            <w:tcW w:w="567" w:type="dxa"/>
          </w:tcPr>
          <w:p w14:paraId="42C236FC" w14:textId="77777777" w:rsidR="00C77BE4" w:rsidRPr="00C74D1B" w:rsidRDefault="00C77BE4" w:rsidP="00A11466">
            <w:pPr>
              <w:pStyle w:val="ListParagraph"/>
              <w:ind w:left="0"/>
              <w:rPr>
                <w:color w:val="000000" w:themeColor="text1"/>
                <w:sz w:val="18"/>
                <w:szCs w:val="18"/>
              </w:rPr>
            </w:pPr>
          </w:p>
        </w:tc>
        <w:tc>
          <w:tcPr>
            <w:tcW w:w="567" w:type="dxa"/>
          </w:tcPr>
          <w:p w14:paraId="2FC4388A" w14:textId="77777777" w:rsidR="00C77BE4" w:rsidRPr="00C74D1B" w:rsidRDefault="00C77BE4" w:rsidP="00A11466">
            <w:pPr>
              <w:pStyle w:val="ListParagraph"/>
              <w:ind w:left="0"/>
              <w:rPr>
                <w:color w:val="000000" w:themeColor="text1"/>
                <w:sz w:val="18"/>
                <w:szCs w:val="18"/>
              </w:rPr>
            </w:pPr>
          </w:p>
        </w:tc>
        <w:tc>
          <w:tcPr>
            <w:tcW w:w="567" w:type="dxa"/>
          </w:tcPr>
          <w:p w14:paraId="15B9DB8E" w14:textId="77777777" w:rsidR="00C77BE4" w:rsidRPr="00C74D1B" w:rsidRDefault="00C77BE4" w:rsidP="00A11466">
            <w:pPr>
              <w:pStyle w:val="ListParagraph"/>
              <w:ind w:left="0"/>
              <w:rPr>
                <w:color w:val="000000" w:themeColor="text1"/>
                <w:sz w:val="18"/>
                <w:szCs w:val="18"/>
              </w:rPr>
            </w:pPr>
          </w:p>
        </w:tc>
        <w:tc>
          <w:tcPr>
            <w:tcW w:w="567" w:type="dxa"/>
          </w:tcPr>
          <w:p w14:paraId="16288CC3" w14:textId="77777777" w:rsidR="00C77BE4" w:rsidRPr="00C74D1B" w:rsidRDefault="00C77BE4" w:rsidP="00A11466">
            <w:pPr>
              <w:pStyle w:val="ListParagraph"/>
              <w:ind w:left="0"/>
              <w:rPr>
                <w:color w:val="000000" w:themeColor="text1"/>
                <w:sz w:val="18"/>
                <w:szCs w:val="18"/>
              </w:rPr>
            </w:pPr>
          </w:p>
        </w:tc>
        <w:tc>
          <w:tcPr>
            <w:tcW w:w="567" w:type="dxa"/>
          </w:tcPr>
          <w:p w14:paraId="2CACD4D5" w14:textId="77777777" w:rsidR="00C77BE4" w:rsidRPr="00C74D1B" w:rsidRDefault="00C77BE4" w:rsidP="00A11466">
            <w:pPr>
              <w:pStyle w:val="ListParagraph"/>
              <w:ind w:left="0"/>
              <w:rPr>
                <w:color w:val="000000" w:themeColor="text1"/>
                <w:sz w:val="18"/>
                <w:szCs w:val="18"/>
              </w:rPr>
            </w:pPr>
          </w:p>
        </w:tc>
        <w:tc>
          <w:tcPr>
            <w:tcW w:w="2977" w:type="dxa"/>
          </w:tcPr>
          <w:p w14:paraId="7D6DA77F" w14:textId="77777777" w:rsidR="00C77BE4" w:rsidRPr="00C74D1B" w:rsidRDefault="00C77BE4" w:rsidP="00A11466">
            <w:pPr>
              <w:pStyle w:val="ListParagraph"/>
              <w:ind w:left="0"/>
              <w:rPr>
                <w:color w:val="000000" w:themeColor="text1"/>
                <w:sz w:val="18"/>
                <w:szCs w:val="18"/>
              </w:rPr>
            </w:pPr>
          </w:p>
        </w:tc>
      </w:tr>
      <w:tr w:rsidR="00C77BE4" w:rsidRPr="00C74D1B" w14:paraId="6CE798B3" w14:textId="77777777" w:rsidTr="00A11466">
        <w:tblPrEx>
          <w:tblCellMar>
            <w:top w:w="28" w:type="dxa"/>
            <w:bottom w:w="28" w:type="dxa"/>
          </w:tblCellMar>
        </w:tblPrEx>
        <w:trPr>
          <w:cantSplit/>
          <w:trHeight w:val="142"/>
        </w:trPr>
        <w:tc>
          <w:tcPr>
            <w:tcW w:w="1345" w:type="dxa"/>
          </w:tcPr>
          <w:p w14:paraId="3F97BF0B" w14:textId="77777777" w:rsidR="00C77BE4" w:rsidRPr="00C74D1B" w:rsidRDefault="00C77BE4" w:rsidP="00A11466">
            <w:pPr>
              <w:rPr>
                <w:sz w:val="18"/>
                <w:szCs w:val="18"/>
              </w:rPr>
            </w:pPr>
            <w:r w:rsidRPr="00C74D1B">
              <w:rPr>
                <w:color w:val="000000" w:themeColor="text1"/>
                <w:sz w:val="18"/>
              </w:rPr>
              <w:t>BRS27-AA45</w:t>
            </w:r>
          </w:p>
        </w:tc>
        <w:tc>
          <w:tcPr>
            <w:tcW w:w="2766" w:type="dxa"/>
          </w:tcPr>
          <w:p w14:paraId="3B88EE86" w14:textId="77777777" w:rsidR="00C77BE4" w:rsidRPr="00C74D1B" w:rsidRDefault="00C77BE4" w:rsidP="00A11466">
            <w:pPr>
              <w:rPr>
                <w:color w:val="000000" w:themeColor="text1"/>
                <w:sz w:val="18"/>
                <w:szCs w:val="18"/>
              </w:rPr>
            </w:pPr>
            <w:r w:rsidRPr="00C74D1B">
              <w:rPr>
                <w:color w:val="000000" w:themeColor="text1"/>
                <w:sz w:val="18"/>
                <w:szCs w:val="18"/>
              </w:rPr>
              <w:t>Capability to work in a personalized environment</w:t>
            </w:r>
          </w:p>
          <w:p w14:paraId="0F33693E" w14:textId="77777777" w:rsidR="00C77BE4" w:rsidRPr="00C74D1B" w:rsidRDefault="00C77BE4" w:rsidP="00A052D5">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Confidently work in the right context for each project with the required settings and standards automatically applied. Instantly get help and achieve mastery with access to a comprehensive library of learning content. </w:t>
            </w:r>
          </w:p>
          <w:p w14:paraId="42592BD7" w14:textId="77777777" w:rsidR="00C77BE4" w:rsidRPr="00C74D1B" w:rsidRDefault="00C77BE4" w:rsidP="00A052D5">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Personalize and group tools and tasks and reduce keystrokes with customizable menus.</w:t>
            </w:r>
          </w:p>
        </w:tc>
        <w:tc>
          <w:tcPr>
            <w:tcW w:w="567" w:type="dxa"/>
          </w:tcPr>
          <w:p w14:paraId="71F3B969" w14:textId="77777777" w:rsidR="00C77BE4" w:rsidRPr="00C74D1B" w:rsidRDefault="00C77BE4" w:rsidP="00A11466">
            <w:pPr>
              <w:pStyle w:val="ListParagraph"/>
              <w:ind w:left="0"/>
              <w:rPr>
                <w:color w:val="000000" w:themeColor="text1"/>
                <w:sz w:val="18"/>
                <w:szCs w:val="18"/>
              </w:rPr>
            </w:pPr>
          </w:p>
        </w:tc>
        <w:tc>
          <w:tcPr>
            <w:tcW w:w="567" w:type="dxa"/>
          </w:tcPr>
          <w:p w14:paraId="2E1CD6F9" w14:textId="77777777" w:rsidR="00C77BE4" w:rsidRPr="00C74D1B" w:rsidRDefault="00C77BE4" w:rsidP="00A11466">
            <w:pPr>
              <w:pStyle w:val="ListParagraph"/>
              <w:ind w:left="0"/>
              <w:rPr>
                <w:color w:val="000000" w:themeColor="text1"/>
                <w:sz w:val="18"/>
                <w:szCs w:val="18"/>
              </w:rPr>
            </w:pPr>
          </w:p>
        </w:tc>
        <w:tc>
          <w:tcPr>
            <w:tcW w:w="567" w:type="dxa"/>
          </w:tcPr>
          <w:p w14:paraId="236FE29B" w14:textId="77777777" w:rsidR="00C77BE4" w:rsidRPr="00C74D1B" w:rsidRDefault="00C77BE4" w:rsidP="00A11466">
            <w:pPr>
              <w:pStyle w:val="ListParagraph"/>
              <w:ind w:left="0"/>
              <w:rPr>
                <w:color w:val="000000" w:themeColor="text1"/>
                <w:sz w:val="18"/>
                <w:szCs w:val="18"/>
              </w:rPr>
            </w:pPr>
          </w:p>
        </w:tc>
        <w:tc>
          <w:tcPr>
            <w:tcW w:w="567" w:type="dxa"/>
          </w:tcPr>
          <w:p w14:paraId="1655071D" w14:textId="77777777" w:rsidR="00C77BE4" w:rsidRPr="00C74D1B" w:rsidRDefault="00C77BE4" w:rsidP="00A11466">
            <w:pPr>
              <w:pStyle w:val="ListParagraph"/>
              <w:ind w:left="0"/>
              <w:rPr>
                <w:color w:val="000000" w:themeColor="text1"/>
                <w:sz w:val="18"/>
                <w:szCs w:val="18"/>
              </w:rPr>
            </w:pPr>
          </w:p>
        </w:tc>
        <w:tc>
          <w:tcPr>
            <w:tcW w:w="567" w:type="dxa"/>
          </w:tcPr>
          <w:p w14:paraId="56FE9CDB" w14:textId="77777777" w:rsidR="00C77BE4" w:rsidRPr="00C74D1B" w:rsidRDefault="00C77BE4" w:rsidP="00A11466">
            <w:pPr>
              <w:pStyle w:val="ListParagraph"/>
              <w:ind w:left="0"/>
              <w:rPr>
                <w:color w:val="000000" w:themeColor="text1"/>
                <w:sz w:val="18"/>
                <w:szCs w:val="18"/>
              </w:rPr>
            </w:pPr>
          </w:p>
        </w:tc>
        <w:tc>
          <w:tcPr>
            <w:tcW w:w="2977" w:type="dxa"/>
          </w:tcPr>
          <w:p w14:paraId="00D455AE" w14:textId="77777777" w:rsidR="00C77BE4" w:rsidRPr="00C74D1B" w:rsidRDefault="00C77BE4" w:rsidP="00A11466">
            <w:pPr>
              <w:pStyle w:val="ListParagraph"/>
              <w:ind w:left="0"/>
              <w:rPr>
                <w:color w:val="000000" w:themeColor="text1"/>
                <w:sz w:val="18"/>
                <w:szCs w:val="18"/>
              </w:rPr>
            </w:pPr>
          </w:p>
        </w:tc>
      </w:tr>
      <w:tr w:rsidR="00C77BE4" w:rsidRPr="00C74D1B" w14:paraId="316C998D" w14:textId="77777777" w:rsidTr="00A11466">
        <w:tblPrEx>
          <w:tblCellMar>
            <w:top w:w="28" w:type="dxa"/>
            <w:bottom w:w="28" w:type="dxa"/>
          </w:tblCellMar>
        </w:tblPrEx>
        <w:trPr>
          <w:cantSplit/>
          <w:trHeight w:val="142"/>
        </w:trPr>
        <w:tc>
          <w:tcPr>
            <w:tcW w:w="1345" w:type="dxa"/>
          </w:tcPr>
          <w:p w14:paraId="0BD9F67B" w14:textId="77777777" w:rsidR="00C77BE4" w:rsidRPr="00C74D1B" w:rsidRDefault="00C77BE4" w:rsidP="00A11466">
            <w:r w:rsidRPr="00C74D1B">
              <w:rPr>
                <w:color w:val="000000" w:themeColor="text1"/>
                <w:sz w:val="18"/>
              </w:rPr>
              <w:t>BRS27-AA46</w:t>
            </w:r>
          </w:p>
        </w:tc>
        <w:tc>
          <w:tcPr>
            <w:tcW w:w="2766" w:type="dxa"/>
          </w:tcPr>
          <w:p w14:paraId="43D17778" w14:textId="77777777" w:rsidR="00C77BE4" w:rsidRPr="00C74D1B" w:rsidRDefault="00C77BE4" w:rsidP="00A11466">
            <w:pPr>
              <w:rPr>
                <w:color w:val="000000" w:themeColor="text1"/>
                <w:sz w:val="18"/>
                <w:szCs w:val="18"/>
              </w:rPr>
            </w:pPr>
            <w:r w:rsidRPr="00C74D1B">
              <w:rPr>
                <w:color w:val="000000" w:themeColor="text1"/>
                <w:sz w:val="18"/>
                <w:szCs w:val="18"/>
              </w:rPr>
              <w:t>Capability to access manufactured components by:</w:t>
            </w:r>
          </w:p>
          <w:p w14:paraId="55E10591" w14:textId="77777777" w:rsidR="00C77BE4" w:rsidRPr="00C74D1B" w:rsidRDefault="00C77BE4" w:rsidP="00A052D5">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Accessing cloud services enabling faster access and more consistent use of manufactured components and organization or project-specific content and standards. </w:t>
            </w:r>
          </w:p>
          <w:p w14:paraId="349F76C0" w14:textId="77777777" w:rsidR="00C77BE4" w:rsidRPr="00C74D1B" w:rsidRDefault="00C77BE4" w:rsidP="00A052D5">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Use the parametric components in specific applications and industries across multidiscipline project teams, while supporting knowledge sharing between personnel and enabling the persistence of component information across the asset lifecycle.</w:t>
            </w:r>
          </w:p>
        </w:tc>
        <w:tc>
          <w:tcPr>
            <w:tcW w:w="567" w:type="dxa"/>
          </w:tcPr>
          <w:p w14:paraId="649B6CE1" w14:textId="77777777" w:rsidR="00C77BE4" w:rsidRPr="00C74D1B" w:rsidRDefault="00C77BE4" w:rsidP="00A11466">
            <w:pPr>
              <w:pStyle w:val="ListParagraph"/>
              <w:ind w:left="0"/>
              <w:rPr>
                <w:color w:val="000000" w:themeColor="text1"/>
                <w:sz w:val="18"/>
                <w:szCs w:val="18"/>
              </w:rPr>
            </w:pPr>
          </w:p>
        </w:tc>
        <w:tc>
          <w:tcPr>
            <w:tcW w:w="567" w:type="dxa"/>
          </w:tcPr>
          <w:p w14:paraId="39ACD85E" w14:textId="77777777" w:rsidR="00C77BE4" w:rsidRPr="00C74D1B" w:rsidRDefault="00C77BE4" w:rsidP="00A11466">
            <w:pPr>
              <w:pStyle w:val="ListParagraph"/>
              <w:ind w:left="0"/>
              <w:rPr>
                <w:color w:val="000000" w:themeColor="text1"/>
                <w:sz w:val="18"/>
                <w:szCs w:val="18"/>
              </w:rPr>
            </w:pPr>
          </w:p>
        </w:tc>
        <w:tc>
          <w:tcPr>
            <w:tcW w:w="567" w:type="dxa"/>
          </w:tcPr>
          <w:p w14:paraId="36F565D1" w14:textId="77777777" w:rsidR="00C77BE4" w:rsidRPr="00C74D1B" w:rsidRDefault="00C77BE4" w:rsidP="00A11466">
            <w:pPr>
              <w:pStyle w:val="ListParagraph"/>
              <w:ind w:left="0"/>
              <w:rPr>
                <w:color w:val="000000" w:themeColor="text1"/>
                <w:sz w:val="18"/>
                <w:szCs w:val="18"/>
              </w:rPr>
            </w:pPr>
          </w:p>
        </w:tc>
        <w:tc>
          <w:tcPr>
            <w:tcW w:w="567" w:type="dxa"/>
          </w:tcPr>
          <w:p w14:paraId="7F4FCA54" w14:textId="77777777" w:rsidR="00C77BE4" w:rsidRPr="00C74D1B" w:rsidRDefault="00C77BE4" w:rsidP="00A11466">
            <w:pPr>
              <w:pStyle w:val="ListParagraph"/>
              <w:ind w:left="0"/>
              <w:rPr>
                <w:color w:val="000000" w:themeColor="text1"/>
                <w:sz w:val="18"/>
                <w:szCs w:val="18"/>
              </w:rPr>
            </w:pPr>
          </w:p>
        </w:tc>
        <w:tc>
          <w:tcPr>
            <w:tcW w:w="567" w:type="dxa"/>
          </w:tcPr>
          <w:p w14:paraId="3311FCB1" w14:textId="77777777" w:rsidR="00C77BE4" w:rsidRPr="00C74D1B" w:rsidRDefault="00C77BE4" w:rsidP="00A11466">
            <w:pPr>
              <w:pStyle w:val="ListParagraph"/>
              <w:ind w:left="0"/>
              <w:rPr>
                <w:color w:val="000000" w:themeColor="text1"/>
                <w:sz w:val="18"/>
                <w:szCs w:val="18"/>
              </w:rPr>
            </w:pPr>
          </w:p>
        </w:tc>
        <w:tc>
          <w:tcPr>
            <w:tcW w:w="2977" w:type="dxa"/>
          </w:tcPr>
          <w:p w14:paraId="5417D5A9" w14:textId="77777777" w:rsidR="00C77BE4" w:rsidRPr="00C74D1B" w:rsidRDefault="00C77BE4" w:rsidP="00A11466">
            <w:pPr>
              <w:pStyle w:val="ListParagraph"/>
              <w:ind w:left="0"/>
              <w:rPr>
                <w:color w:val="000000" w:themeColor="text1"/>
                <w:sz w:val="18"/>
                <w:szCs w:val="18"/>
              </w:rPr>
            </w:pPr>
          </w:p>
        </w:tc>
      </w:tr>
      <w:tr w:rsidR="00C77BE4" w:rsidRPr="00C74D1B" w14:paraId="10CD0F3A" w14:textId="77777777" w:rsidTr="00A11466">
        <w:tblPrEx>
          <w:tblCellMar>
            <w:top w:w="28" w:type="dxa"/>
            <w:bottom w:w="28" w:type="dxa"/>
          </w:tblCellMar>
        </w:tblPrEx>
        <w:trPr>
          <w:cantSplit/>
          <w:trHeight w:val="142"/>
        </w:trPr>
        <w:tc>
          <w:tcPr>
            <w:tcW w:w="1345" w:type="dxa"/>
          </w:tcPr>
          <w:p w14:paraId="2E4B71F1" w14:textId="77777777" w:rsidR="00C77BE4" w:rsidRPr="00C74D1B" w:rsidRDefault="00C77BE4" w:rsidP="00A11466">
            <w:r w:rsidRPr="00C74D1B">
              <w:rPr>
                <w:color w:val="000000" w:themeColor="text1"/>
                <w:sz w:val="18"/>
              </w:rPr>
              <w:t>BRS27-AA47</w:t>
            </w:r>
          </w:p>
        </w:tc>
        <w:tc>
          <w:tcPr>
            <w:tcW w:w="2766" w:type="dxa"/>
          </w:tcPr>
          <w:p w14:paraId="1F5EFB7A"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Capability to automate the production of high-quality drawings, including multidiscipline documentation sets, which are consistent across the entire project.</w:t>
            </w:r>
          </w:p>
        </w:tc>
        <w:tc>
          <w:tcPr>
            <w:tcW w:w="567" w:type="dxa"/>
          </w:tcPr>
          <w:p w14:paraId="19E23164" w14:textId="77777777" w:rsidR="00C77BE4" w:rsidRPr="00C74D1B" w:rsidRDefault="00C77BE4" w:rsidP="00A11466">
            <w:pPr>
              <w:pStyle w:val="ListParagraph"/>
              <w:ind w:left="0"/>
              <w:rPr>
                <w:color w:val="000000" w:themeColor="text1"/>
                <w:sz w:val="18"/>
                <w:szCs w:val="18"/>
              </w:rPr>
            </w:pPr>
          </w:p>
        </w:tc>
        <w:tc>
          <w:tcPr>
            <w:tcW w:w="567" w:type="dxa"/>
          </w:tcPr>
          <w:p w14:paraId="158D9A67" w14:textId="77777777" w:rsidR="00C77BE4" w:rsidRPr="00C74D1B" w:rsidRDefault="00C77BE4" w:rsidP="00A11466">
            <w:pPr>
              <w:pStyle w:val="ListParagraph"/>
              <w:ind w:left="0"/>
              <w:rPr>
                <w:color w:val="000000" w:themeColor="text1"/>
                <w:sz w:val="18"/>
                <w:szCs w:val="18"/>
              </w:rPr>
            </w:pPr>
          </w:p>
        </w:tc>
        <w:tc>
          <w:tcPr>
            <w:tcW w:w="567" w:type="dxa"/>
          </w:tcPr>
          <w:p w14:paraId="7469296C" w14:textId="77777777" w:rsidR="00C77BE4" w:rsidRPr="00C74D1B" w:rsidRDefault="00C77BE4" w:rsidP="00A11466">
            <w:pPr>
              <w:pStyle w:val="ListParagraph"/>
              <w:ind w:left="0"/>
              <w:rPr>
                <w:color w:val="000000" w:themeColor="text1"/>
                <w:sz w:val="18"/>
                <w:szCs w:val="18"/>
              </w:rPr>
            </w:pPr>
          </w:p>
        </w:tc>
        <w:tc>
          <w:tcPr>
            <w:tcW w:w="567" w:type="dxa"/>
          </w:tcPr>
          <w:p w14:paraId="0167036F" w14:textId="77777777" w:rsidR="00C77BE4" w:rsidRPr="00C74D1B" w:rsidRDefault="00C77BE4" w:rsidP="00A11466">
            <w:pPr>
              <w:pStyle w:val="ListParagraph"/>
              <w:ind w:left="0"/>
              <w:rPr>
                <w:color w:val="000000" w:themeColor="text1"/>
                <w:sz w:val="18"/>
                <w:szCs w:val="18"/>
              </w:rPr>
            </w:pPr>
          </w:p>
        </w:tc>
        <w:tc>
          <w:tcPr>
            <w:tcW w:w="567" w:type="dxa"/>
          </w:tcPr>
          <w:p w14:paraId="67FB5BB7" w14:textId="77777777" w:rsidR="00C77BE4" w:rsidRPr="00C74D1B" w:rsidRDefault="00C77BE4" w:rsidP="00A11466">
            <w:pPr>
              <w:pStyle w:val="ListParagraph"/>
              <w:ind w:left="0"/>
              <w:rPr>
                <w:color w:val="000000" w:themeColor="text1"/>
                <w:sz w:val="18"/>
                <w:szCs w:val="18"/>
              </w:rPr>
            </w:pPr>
          </w:p>
        </w:tc>
        <w:tc>
          <w:tcPr>
            <w:tcW w:w="2977" w:type="dxa"/>
          </w:tcPr>
          <w:p w14:paraId="30FA63A2" w14:textId="77777777" w:rsidR="00C77BE4" w:rsidRPr="00C74D1B" w:rsidRDefault="00C77BE4" w:rsidP="00A11466">
            <w:pPr>
              <w:pStyle w:val="ListParagraph"/>
              <w:ind w:left="0"/>
              <w:rPr>
                <w:color w:val="000000" w:themeColor="text1"/>
                <w:sz w:val="18"/>
                <w:szCs w:val="18"/>
              </w:rPr>
            </w:pPr>
          </w:p>
        </w:tc>
      </w:tr>
      <w:tr w:rsidR="00C77BE4" w:rsidRPr="00C74D1B" w14:paraId="58FD3E06" w14:textId="77777777" w:rsidTr="00A11466">
        <w:tblPrEx>
          <w:tblCellMar>
            <w:top w:w="28" w:type="dxa"/>
            <w:bottom w:w="28" w:type="dxa"/>
          </w:tblCellMar>
        </w:tblPrEx>
        <w:trPr>
          <w:cantSplit/>
          <w:trHeight w:val="142"/>
        </w:trPr>
        <w:tc>
          <w:tcPr>
            <w:tcW w:w="1345" w:type="dxa"/>
          </w:tcPr>
          <w:p w14:paraId="25CDE197" w14:textId="77777777" w:rsidR="00C77BE4" w:rsidRPr="00C74D1B" w:rsidRDefault="00C77BE4" w:rsidP="00A11466">
            <w:pPr>
              <w:rPr>
                <w:sz w:val="18"/>
                <w:szCs w:val="18"/>
              </w:rPr>
            </w:pPr>
            <w:r w:rsidRPr="00C74D1B">
              <w:rPr>
                <w:color w:val="000000" w:themeColor="text1"/>
                <w:sz w:val="18"/>
              </w:rPr>
              <w:t>BRS27-AA48</w:t>
            </w:r>
          </w:p>
        </w:tc>
        <w:tc>
          <w:tcPr>
            <w:tcW w:w="2766" w:type="dxa"/>
          </w:tcPr>
          <w:p w14:paraId="66541633" w14:textId="77777777" w:rsidR="00C77BE4" w:rsidRPr="00C74D1B" w:rsidRDefault="00C77BE4" w:rsidP="00A11466">
            <w:pPr>
              <w:rPr>
                <w:color w:val="000000" w:themeColor="text1"/>
                <w:sz w:val="18"/>
                <w:szCs w:val="18"/>
              </w:rPr>
            </w:pPr>
            <w:r w:rsidRPr="00C74D1B">
              <w:rPr>
                <w:color w:val="000000" w:themeColor="text1"/>
                <w:sz w:val="18"/>
                <w:szCs w:val="18"/>
              </w:rPr>
              <w:t>Capability to conceptualize and detail site designs by:</w:t>
            </w:r>
          </w:p>
          <w:p w14:paraId="42E49325" w14:textId="77777777" w:rsidR="00C77BE4" w:rsidRPr="00C74D1B" w:rsidRDefault="00C77BE4" w:rsidP="00A052D5">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Creating, revising, and optimizing multiple design scenarios for commercial, industrial projects.</w:t>
            </w:r>
          </w:p>
          <w:p w14:paraId="55EDCC81" w14:textId="77777777" w:rsidR="00C77BE4" w:rsidRPr="00C74D1B" w:rsidRDefault="00C77BE4" w:rsidP="00A052D5">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Conceptualize and detail design features using auto-drawing capabilities and interactive 3D modelling.</w:t>
            </w:r>
          </w:p>
        </w:tc>
        <w:tc>
          <w:tcPr>
            <w:tcW w:w="567" w:type="dxa"/>
          </w:tcPr>
          <w:p w14:paraId="1ECB5771" w14:textId="77777777" w:rsidR="00C77BE4" w:rsidRPr="00C74D1B" w:rsidRDefault="00C77BE4" w:rsidP="00A11466">
            <w:pPr>
              <w:pStyle w:val="ListParagraph"/>
              <w:ind w:left="0"/>
              <w:rPr>
                <w:color w:val="000000" w:themeColor="text1"/>
                <w:sz w:val="18"/>
                <w:szCs w:val="18"/>
              </w:rPr>
            </w:pPr>
          </w:p>
        </w:tc>
        <w:tc>
          <w:tcPr>
            <w:tcW w:w="567" w:type="dxa"/>
          </w:tcPr>
          <w:p w14:paraId="79E65713" w14:textId="77777777" w:rsidR="00C77BE4" w:rsidRPr="00C74D1B" w:rsidRDefault="00C77BE4" w:rsidP="00A11466">
            <w:pPr>
              <w:pStyle w:val="ListParagraph"/>
              <w:ind w:left="0"/>
              <w:rPr>
                <w:color w:val="000000" w:themeColor="text1"/>
                <w:sz w:val="18"/>
                <w:szCs w:val="18"/>
              </w:rPr>
            </w:pPr>
          </w:p>
        </w:tc>
        <w:tc>
          <w:tcPr>
            <w:tcW w:w="567" w:type="dxa"/>
          </w:tcPr>
          <w:p w14:paraId="14A7699E" w14:textId="77777777" w:rsidR="00C77BE4" w:rsidRPr="00C74D1B" w:rsidRDefault="00C77BE4" w:rsidP="00A11466">
            <w:pPr>
              <w:pStyle w:val="ListParagraph"/>
              <w:ind w:left="0"/>
              <w:rPr>
                <w:color w:val="000000" w:themeColor="text1"/>
                <w:sz w:val="18"/>
                <w:szCs w:val="18"/>
              </w:rPr>
            </w:pPr>
          </w:p>
        </w:tc>
        <w:tc>
          <w:tcPr>
            <w:tcW w:w="567" w:type="dxa"/>
          </w:tcPr>
          <w:p w14:paraId="758B93A8" w14:textId="77777777" w:rsidR="00C77BE4" w:rsidRPr="00C74D1B" w:rsidRDefault="00C77BE4" w:rsidP="00A11466">
            <w:pPr>
              <w:pStyle w:val="ListParagraph"/>
              <w:ind w:left="0"/>
              <w:rPr>
                <w:color w:val="000000" w:themeColor="text1"/>
                <w:sz w:val="18"/>
                <w:szCs w:val="18"/>
              </w:rPr>
            </w:pPr>
          </w:p>
        </w:tc>
        <w:tc>
          <w:tcPr>
            <w:tcW w:w="567" w:type="dxa"/>
          </w:tcPr>
          <w:p w14:paraId="06AC9C41" w14:textId="77777777" w:rsidR="00C77BE4" w:rsidRPr="00C74D1B" w:rsidRDefault="00C77BE4" w:rsidP="00A11466">
            <w:pPr>
              <w:pStyle w:val="ListParagraph"/>
              <w:ind w:left="0"/>
              <w:rPr>
                <w:color w:val="000000" w:themeColor="text1"/>
                <w:sz w:val="18"/>
                <w:szCs w:val="18"/>
              </w:rPr>
            </w:pPr>
          </w:p>
        </w:tc>
        <w:tc>
          <w:tcPr>
            <w:tcW w:w="2977" w:type="dxa"/>
          </w:tcPr>
          <w:p w14:paraId="26F325C8" w14:textId="77777777" w:rsidR="00C77BE4" w:rsidRPr="00C74D1B" w:rsidRDefault="00C77BE4" w:rsidP="00A11466">
            <w:pPr>
              <w:pStyle w:val="ListParagraph"/>
              <w:ind w:left="0"/>
              <w:rPr>
                <w:color w:val="000000" w:themeColor="text1"/>
                <w:sz w:val="18"/>
                <w:szCs w:val="18"/>
              </w:rPr>
            </w:pPr>
          </w:p>
        </w:tc>
      </w:tr>
      <w:tr w:rsidR="00C77BE4" w:rsidRPr="00C74D1B" w14:paraId="3D8F5533" w14:textId="77777777" w:rsidTr="00A11466">
        <w:tblPrEx>
          <w:tblCellMar>
            <w:top w:w="28" w:type="dxa"/>
            <w:bottom w:w="28" w:type="dxa"/>
          </w:tblCellMar>
        </w:tblPrEx>
        <w:trPr>
          <w:cantSplit/>
          <w:trHeight w:val="142"/>
        </w:trPr>
        <w:tc>
          <w:tcPr>
            <w:tcW w:w="1345" w:type="dxa"/>
          </w:tcPr>
          <w:p w14:paraId="06415A41" w14:textId="77777777" w:rsidR="00C77BE4" w:rsidRPr="00C74D1B" w:rsidRDefault="00C77BE4" w:rsidP="00A11466">
            <w:pPr>
              <w:rPr>
                <w:sz w:val="18"/>
                <w:szCs w:val="18"/>
              </w:rPr>
            </w:pPr>
            <w:r w:rsidRPr="00C74D1B">
              <w:rPr>
                <w:color w:val="000000" w:themeColor="text1"/>
                <w:sz w:val="18"/>
              </w:rPr>
              <w:t>BRS27-AA49</w:t>
            </w:r>
          </w:p>
        </w:tc>
        <w:tc>
          <w:tcPr>
            <w:tcW w:w="2766" w:type="dxa"/>
          </w:tcPr>
          <w:p w14:paraId="14301C93" w14:textId="77777777" w:rsidR="00C77BE4" w:rsidRPr="00C74D1B" w:rsidRDefault="00C77BE4" w:rsidP="00A11466">
            <w:pPr>
              <w:rPr>
                <w:color w:val="000000" w:themeColor="text1"/>
                <w:sz w:val="18"/>
                <w:szCs w:val="18"/>
              </w:rPr>
            </w:pPr>
            <w:r w:rsidRPr="00C74D1B">
              <w:rPr>
                <w:color w:val="000000" w:themeColor="text1"/>
                <w:sz w:val="18"/>
                <w:szCs w:val="18"/>
              </w:rPr>
              <w:t>Capability to integrate multidiscipline models in site designs by:</w:t>
            </w:r>
          </w:p>
          <w:p w14:paraId="14C4E648" w14:textId="77777777" w:rsidR="00C77BE4" w:rsidRPr="00C74D1B" w:rsidRDefault="00C77BE4" w:rsidP="00A11466">
            <w:pPr>
              <w:rPr>
                <w:color w:val="000000" w:themeColor="text1"/>
                <w:sz w:val="18"/>
                <w:szCs w:val="18"/>
              </w:rPr>
            </w:pPr>
          </w:p>
          <w:p w14:paraId="60C31871"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Ensuring models represent all project information by incorporating site designs, drainage, driveways, buildings, and other site features. Import models to readily view the model holistically in the proposed environment.</w:t>
            </w:r>
          </w:p>
        </w:tc>
        <w:tc>
          <w:tcPr>
            <w:tcW w:w="567" w:type="dxa"/>
          </w:tcPr>
          <w:p w14:paraId="378DA169" w14:textId="77777777" w:rsidR="00C77BE4" w:rsidRPr="00C74D1B" w:rsidRDefault="00C77BE4" w:rsidP="00A11466">
            <w:pPr>
              <w:pStyle w:val="ListParagraph"/>
              <w:ind w:left="0"/>
              <w:rPr>
                <w:color w:val="000000" w:themeColor="text1"/>
                <w:sz w:val="18"/>
                <w:szCs w:val="18"/>
              </w:rPr>
            </w:pPr>
          </w:p>
        </w:tc>
        <w:tc>
          <w:tcPr>
            <w:tcW w:w="567" w:type="dxa"/>
          </w:tcPr>
          <w:p w14:paraId="4F76045F" w14:textId="77777777" w:rsidR="00C77BE4" w:rsidRPr="00C74D1B" w:rsidRDefault="00C77BE4" w:rsidP="00A11466">
            <w:pPr>
              <w:pStyle w:val="ListParagraph"/>
              <w:ind w:left="0"/>
              <w:rPr>
                <w:color w:val="000000" w:themeColor="text1"/>
                <w:sz w:val="18"/>
                <w:szCs w:val="18"/>
              </w:rPr>
            </w:pPr>
          </w:p>
        </w:tc>
        <w:tc>
          <w:tcPr>
            <w:tcW w:w="567" w:type="dxa"/>
          </w:tcPr>
          <w:p w14:paraId="7D92986F" w14:textId="77777777" w:rsidR="00C77BE4" w:rsidRPr="00C74D1B" w:rsidRDefault="00C77BE4" w:rsidP="00A11466">
            <w:pPr>
              <w:pStyle w:val="ListParagraph"/>
              <w:ind w:left="0"/>
              <w:rPr>
                <w:color w:val="000000" w:themeColor="text1"/>
                <w:sz w:val="18"/>
                <w:szCs w:val="18"/>
              </w:rPr>
            </w:pPr>
          </w:p>
        </w:tc>
        <w:tc>
          <w:tcPr>
            <w:tcW w:w="567" w:type="dxa"/>
          </w:tcPr>
          <w:p w14:paraId="7BEED80D" w14:textId="77777777" w:rsidR="00C77BE4" w:rsidRPr="00C74D1B" w:rsidRDefault="00C77BE4" w:rsidP="00A11466">
            <w:pPr>
              <w:pStyle w:val="ListParagraph"/>
              <w:ind w:left="0"/>
              <w:rPr>
                <w:color w:val="000000" w:themeColor="text1"/>
                <w:sz w:val="18"/>
                <w:szCs w:val="18"/>
              </w:rPr>
            </w:pPr>
          </w:p>
        </w:tc>
        <w:tc>
          <w:tcPr>
            <w:tcW w:w="567" w:type="dxa"/>
          </w:tcPr>
          <w:p w14:paraId="14E36323" w14:textId="77777777" w:rsidR="00C77BE4" w:rsidRPr="00C74D1B" w:rsidRDefault="00C77BE4" w:rsidP="00A11466">
            <w:pPr>
              <w:pStyle w:val="ListParagraph"/>
              <w:ind w:left="0"/>
              <w:rPr>
                <w:color w:val="000000" w:themeColor="text1"/>
                <w:sz w:val="18"/>
                <w:szCs w:val="18"/>
              </w:rPr>
            </w:pPr>
          </w:p>
        </w:tc>
        <w:tc>
          <w:tcPr>
            <w:tcW w:w="2977" w:type="dxa"/>
          </w:tcPr>
          <w:p w14:paraId="725EE54B" w14:textId="77777777" w:rsidR="00C77BE4" w:rsidRPr="00C74D1B" w:rsidRDefault="00C77BE4" w:rsidP="00A11466">
            <w:pPr>
              <w:pStyle w:val="ListParagraph"/>
              <w:ind w:left="0"/>
              <w:rPr>
                <w:color w:val="000000" w:themeColor="text1"/>
                <w:sz w:val="18"/>
                <w:szCs w:val="18"/>
              </w:rPr>
            </w:pPr>
          </w:p>
        </w:tc>
      </w:tr>
      <w:tr w:rsidR="00C77BE4" w:rsidRPr="00C74D1B" w14:paraId="40319491" w14:textId="77777777" w:rsidTr="00A11466">
        <w:tblPrEx>
          <w:tblCellMar>
            <w:top w:w="28" w:type="dxa"/>
            <w:bottom w:w="28" w:type="dxa"/>
          </w:tblCellMar>
        </w:tblPrEx>
        <w:trPr>
          <w:cantSplit/>
          <w:trHeight w:val="142"/>
        </w:trPr>
        <w:tc>
          <w:tcPr>
            <w:tcW w:w="1345" w:type="dxa"/>
          </w:tcPr>
          <w:p w14:paraId="3EC44F2F" w14:textId="77777777" w:rsidR="00C77BE4" w:rsidRPr="00C74D1B" w:rsidRDefault="00C77BE4" w:rsidP="00A11466">
            <w:r w:rsidRPr="00C74D1B">
              <w:rPr>
                <w:color w:val="000000" w:themeColor="text1"/>
                <w:sz w:val="18"/>
              </w:rPr>
              <w:t>BRS27-AA50</w:t>
            </w:r>
          </w:p>
        </w:tc>
        <w:tc>
          <w:tcPr>
            <w:tcW w:w="2766" w:type="dxa"/>
          </w:tcPr>
          <w:p w14:paraId="0C1E86C2" w14:textId="77777777" w:rsidR="00C77BE4" w:rsidRPr="00C74D1B" w:rsidRDefault="00C77BE4" w:rsidP="00A11466">
            <w:pPr>
              <w:rPr>
                <w:color w:val="000000" w:themeColor="text1"/>
                <w:sz w:val="18"/>
                <w:szCs w:val="18"/>
              </w:rPr>
            </w:pPr>
            <w:r w:rsidRPr="00C74D1B">
              <w:rPr>
                <w:color w:val="000000" w:themeColor="text1"/>
                <w:sz w:val="18"/>
                <w:szCs w:val="18"/>
              </w:rPr>
              <w:t>Capability to model, analyse, and design complete storm water and sanitary sewer networks by:</w:t>
            </w:r>
          </w:p>
          <w:p w14:paraId="0A247B4D" w14:textId="77777777" w:rsidR="00C77BE4" w:rsidRPr="00C74D1B" w:rsidRDefault="00C77BE4" w:rsidP="00A052D5">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Creating, manipulating, designing, and analysing storm water and sewer networks that are fully integrated with civil infrastructure project.</w:t>
            </w:r>
          </w:p>
          <w:p w14:paraId="349ADCA4" w14:textId="77777777" w:rsidR="00C77BE4" w:rsidRPr="00C74D1B" w:rsidRDefault="00C77BE4" w:rsidP="00A052D5">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 Manipulating networks in plan or profile views, displaying not only the drainage model but also other utilities.</w:t>
            </w:r>
          </w:p>
        </w:tc>
        <w:tc>
          <w:tcPr>
            <w:tcW w:w="567" w:type="dxa"/>
          </w:tcPr>
          <w:p w14:paraId="340F44BD" w14:textId="77777777" w:rsidR="00C77BE4" w:rsidRPr="00C74D1B" w:rsidRDefault="00C77BE4" w:rsidP="00A11466">
            <w:pPr>
              <w:pStyle w:val="ListParagraph"/>
              <w:ind w:left="0"/>
              <w:rPr>
                <w:color w:val="000000" w:themeColor="text1"/>
                <w:sz w:val="18"/>
                <w:szCs w:val="18"/>
              </w:rPr>
            </w:pPr>
          </w:p>
        </w:tc>
        <w:tc>
          <w:tcPr>
            <w:tcW w:w="567" w:type="dxa"/>
          </w:tcPr>
          <w:p w14:paraId="48CCD33D" w14:textId="77777777" w:rsidR="00C77BE4" w:rsidRPr="00C74D1B" w:rsidRDefault="00C77BE4" w:rsidP="00A11466">
            <w:pPr>
              <w:pStyle w:val="ListParagraph"/>
              <w:ind w:left="0"/>
              <w:rPr>
                <w:color w:val="000000" w:themeColor="text1"/>
                <w:sz w:val="18"/>
                <w:szCs w:val="18"/>
              </w:rPr>
            </w:pPr>
          </w:p>
        </w:tc>
        <w:tc>
          <w:tcPr>
            <w:tcW w:w="567" w:type="dxa"/>
          </w:tcPr>
          <w:p w14:paraId="74D0970F" w14:textId="77777777" w:rsidR="00C77BE4" w:rsidRPr="00C74D1B" w:rsidRDefault="00C77BE4" w:rsidP="00A11466">
            <w:pPr>
              <w:pStyle w:val="ListParagraph"/>
              <w:ind w:left="0"/>
              <w:rPr>
                <w:color w:val="000000" w:themeColor="text1"/>
                <w:sz w:val="18"/>
                <w:szCs w:val="18"/>
              </w:rPr>
            </w:pPr>
          </w:p>
        </w:tc>
        <w:tc>
          <w:tcPr>
            <w:tcW w:w="567" w:type="dxa"/>
          </w:tcPr>
          <w:p w14:paraId="01401ABB" w14:textId="77777777" w:rsidR="00C77BE4" w:rsidRPr="00C74D1B" w:rsidRDefault="00C77BE4" w:rsidP="00A11466">
            <w:pPr>
              <w:pStyle w:val="ListParagraph"/>
              <w:ind w:left="0"/>
              <w:rPr>
                <w:color w:val="000000" w:themeColor="text1"/>
                <w:sz w:val="18"/>
                <w:szCs w:val="18"/>
              </w:rPr>
            </w:pPr>
          </w:p>
        </w:tc>
        <w:tc>
          <w:tcPr>
            <w:tcW w:w="567" w:type="dxa"/>
          </w:tcPr>
          <w:p w14:paraId="134E2A37" w14:textId="77777777" w:rsidR="00C77BE4" w:rsidRPr="00C74D1B" w:rsidRDefault="00C77BE4" w:rsidP="00A11466">
            <w:pPr>
              <w:pStyle w:val="ListParagraph"/>
              <w:ind w:left="0"/>
              <w:rPr>
                <w:color w:val="000000" w:themeColor="text1"/>
                <w:sz w:val="18"/>
                <w:szCs w:val="18"/>
              </w:rPr>
            </w:pPr>
          </w:p>
        </w:tc>
        <w:tc>
          <w:tcPr>
            <w:tcW w:w="2977" w:type="dxa"/>
          </w:tcPr>
          <w:p w14:paraId="38B62EE3" w14:textId="77777777" w:rsidR="00C77BE4" w:rsidRPr="00C74D1B" w:rsidRDefault="00C77BE4" w:rsidP="00A11466">
            <w:pPr>
              <w:pStyle w:val="ListParagraph"/>
              <w:ind w:left="0"/>
              <w:rPr>
                <w:color w:val="000000" w:themeColor="text1"/>
                <w:sz w:val="18"/>
                <w:szCs w:val="18"/>
              </w:rPr>
            </w:pPr>
          </w:p>
        </w:tc>
      </w:tr>
      <w:tr w:rsidR="00C77BE4" w:rsidRPr="00C74D1B" w14:paraId="263F55BD" w14:textId="77777777" w:rsidTr="00A11466">
        <w:tblPrEx>
          <w:tblCellMar>
            <w:top w:w="28" w:type="dxa"/>
            <w:bottom w:w="28" w:type="dxa"/>
          </w:tblCellMar>
        </w:tblPrEx>
        <w:trPr>
          <w:cantSplit/>
          <w:trHeight w:val="142"/>
        </w:trPr>
        <w:tc>
          <w:tcPr>
            <w:tcW w:w="1345" w:type="dxa"/>
          </w:tcPr>
          <w:p w14:paraId="491D5598" w14:textId="77777777" w:rsidR="00C77BE4" w:rsidRPr="00C74D1B" w:rsidRDefault="00C77BE4" w:rsidP="00A11466">
            <w:r w:rsidRPr="00C74D1B">
              <w:rPr>
                <w:color w:val="000000" w:themeColor="text1"/>
                <w:sz w:val="18"/>
              </w:rPr>
              <w:t>BRS27-AA51</w:t>
            </w:r>
          </w:p>
        </w:tc>
        <w:tc>
          <w:tcPr>
            <w:tcW w:w="2766" w:type="dxa"/>
          </w:tcPr>
          <w:p w14:paraId="056976AC" w14:textId="77777777" w:rsidR="00C77BE4" w:rsidRPr="00C74D1B" w:rsidRDefault="00C77BE4" w:rsidP="00A11466">
            <w:pPr>
              <w:rPr>
                <w:color w:val="000000" w:themeColor="text1"/>
                <w:sz w:val="18"/>
                <w:szCs w:val="18"/>
              </w:rPr>
            </w:pPr>
            <w:r w:rsidRPr="00C74D1B">
              <w:rPr>
                <w:color w:val="000000" w:themeColor="text1"/>
                <w:sz w:val="18"/>
                <w:szCs w:val="18"/>
              </w:rPr>
              <w:t>Capability to optimize earthwork by:</w:t>
            </w:r>
          </w:p>
          <w:p w14:paraId="39FA5EC7" w14:textId="77777777" w:rsidR="00C77BE4" w:rsidRPr="00C74D1B" w:rsidRDefault="00C77BE4" w:rsidP="00A11466">
            <w:pPr>
              <w:rPr>
                <w:color w:val="000000" w:themeColor="text1"/>
                <w:sz w:val="18"/>
                <w:szCs w:val="18"/>
              </w:rPr>
            </w:pPr>
          </w:p>
          <w:p w14:paraId="5512DE45"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Employing a highly advanced optimization engine for earthwork allowing designers to quickly and easily explore alternatives. Solver to run thousands of iterations based on designer-defined constraints for each site layout to find the best cost of construction. Differing design scenarios can be evaluated, design changes can be implemented, and critical grading elements such as walls and berms can be dynamically evaluated for cost.</w:t>
            </w:r>
          </w:p>
        </w:tc>
        <w:tc>
          <w:tcPr>
            <w:tcW w:w="567" w:type="dxa"/>
          </w:tcPr>
          <w:p w14:paraId="4FE5DF12" w14:textId="77777777" w:rsidR="00C77BE4" w:rsidRPr="00C74D1B" w:rsidRDefault="00C77BE4" w:rsidP="00A11466">
            <w:pPr>
              <w:pStyle w:val="ListParagraph"/>
              <w:ind w:left="0"/>
              <w:rPr>
                <w:color w:val="000000" w:themeColor="text1"/>
                <w:sz w:val="18"/>
                <w:szCs w:val="18"/>
              </w:rPr>
            </w:pPr>
          </w:p>
        </w:tc>
        <w:tc>
          <w:tcPr>
            <w:tcW w:w="567" w:type="dxa"/>
          </w:tcPr>
          <w:p w14:paraId="40ABA5DB" w14:textId="77777777" w:rsidR="00C77BE4" w:rsidRPr="00C74D1B" w:rsidRDefault="00C77BE4" w:rsidP="00A11466">
            <w:pPr>
              <w:pStyle w:val="ListParagraph"/>
              <w:ind w:left="0"/>
              <w:rPr>
                <w:color w:val="000000" w:themeColor="text1"/>
                <w:sz w:val="18"/>
                <w:szCs w:val="18"/>
              </w:rPr>
            </w:pPr>
          </w:p>
        </w:tc>
        <w:tc>
          <w:tcPr>
            <w:tcW w:w="567" w:type="dxa"/>
          </w:tcPr>
          <w:p w14:paraId="1406A71E" w14:textId="77777777" w:rsidR="00C77BE4" w:rsidRPr="00C74D1B" w:rsidRDefault="00C77BE4" w:rsidP="00A11466">
            <w:pPr>
              <w:pStyle w:val="ListParagraph"/>
              <w:ind w:left="0"/>
              <w:rPr>
                <w:color w:val="000000" w:themeColor="text1"/>
                <w:sz w:val="18"/>
                <w:szCs w:val="18"/>
              </w:rPr>
            </w:pPr>
          </w:p>
        </w:tc>
        <w:tc>
          <w:tcPr>
            <w:tcW w:w="567" w:type="dxa"/>
          </w:tcPr>
          <w:p w14:paraId="5E45D43B" w14:textId="77777777" w:rsidR="00C77BE4" w:rsidRPr="00C74D1B" w:rsidRDefault="00C77BE4" w:rsidP="00A11466">
            <w:pPr>
              <w:pStyle w:val="ListParagraph"/>
              <w:ind w:left="0"/>
              <w:rPr>
                <w:color w:val="000000" w:themeColor="text1"/>
                <w:sz w:val="18"/>
                <w:szCs w:val="18"/>
              </w:rPr>
            </w:pPr>
          </w:p>
        </w:tc>
        <w:tc>
          <w:tcPr>
            <w:tcW w:w="567" w:type="dxa"/>
          </w:tcPr>
          <w:p w14:paraId="37EBCD53" w14:textId="77777777" w:rsidR="00C77BE4" w:rsidRPr="00C74D1B" w:rsidRDefault="00C77BE4" w:rsidP="00A11466">
            <w:pPr>
              <w:pStyle w:val="ListParagraph"/>
              <w:ind w:left="0"/>
              <w:rPr>
                <w:color w:val="000000" w:themeColor="text1"/>
                <w:sz w:val="18"/>
                <w:szCs w:val="18"/>
              </w:rPr>
            </w:pPr>
          </w:p>
        </w:tc>
        <w:tc>
          <w:tcPr>
            <w:tcW w:w="2977" w:type="dxa"/>
          </w:tcPr>
          <w:p w14:paraId="6C30C696" w14:textId="77777777" w:rsidR="00C77BE4" w:rsidRPr="00C74D1B" w:rsidRDefault="00C77BE4" w:rsidP="00A11466">
            <w:pPr>
              <w:pStyle w:val="ListParagraph"/>
              <w:ind w:left="0"/>
              <w:rPr>
                <w:color w:val="000000" w:themeColor="text1"/>
                <w:sz w:val="18"/>
                <w:szCs w:val="18"/>
              </w:rPr>
            </w:pPr>
          </w:p>
        </w:tc>
      </w:tr>
      <w:tr w:rsidR="00C77BE4" w:rsidRPr="00C74D1B" w14:paraId="1B16383A" w14:textId="77777777" w:rsidTr="00A11466">
        <w:tblPrEx>
          <w:tblCellMar>
            <w:top w:w="28" w:type="dxa"/>
            <w:bottom w:w="28" w:type="dxa"/>
          </w:tblCellMar>
        </w:tblPrEx>
        <w:trPr>
          <w:trHeight w:val="142"/>
        </w:trPr>
        <w:tc>
          <w:tcPr>
            <w:tcW w:w="1345" w:type="dxa"/>
          </w:tcPr>
          <w:p w14:paraId="66C90734" w14:textId="77777777" w:rsidR="00C77BE4" w:rsidRPr="00C74D1B" w:rsidRDefault="00C77BE4" w:rsidP="00A11466">
            <w:pPr>
              <w:pStyle w:val="ListParagraph"/>
              <w:ind w:left="0"/>
              <w:rPr>
                <w:color w:val="000000" w:themeColor="text1"/>
                <w:sz w:val="18"/>
                <w:szCs w:val="18"/>
              </w:rPr>
            </w:pPr>
            <w:r w:rsidRPr="00C74D1B">
              <w:rPr>
                <w:color w:val="000000" w:themeColor="text1"/>
                <w:sz w:val="18"/>
              </w:rPr>
              <w:t>BRS27-AA52</w:t>
            </w:r>
          </w:p>
        </w:tc>
        <w:tc>
          <w:tcPr>
            <w:tcW w:w="2766" w:type="dxa"/>
          </w:tcPr>
          <w:p w14:paraId="49264409" w14:textId="77777777" w:rsidR="00C77BE4" w:rsidRPr="00C74D1B" w:rsidRDefault="00C77BE4" w:rsidP="00A11466">
            <w:pPr>
              <w:rPr>
                <w:color w:val="000000" w:themeColor="text1"/>
                <w:sz w:val="18"/>
                <w:szCs w:val="18"/>
              </w:rPr>
            </w:pPr>
            <w:r w:rsidRPr="00C74D1B">
              <w:rPr>
                <w:color w:val="000000" w:themeColor="text1"/>
                <w:sz w:val="18"/>
                <w:szCs w:val="18"/>
              </w:rPr>
              <w:t xml:space="preserve">Capability to optimize site layout by </w:t>
            </w:r>
          </w:p>
          <w:p w14:paraId="5C0CE78F" w14:textId="77777777" w:rsidR="00C77BE4" w:rsidRPr="00C74D1B" w:rsidRDefault="00C77BE4" w:rsidP="00A052D5">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 xml:space="preserve">Simplifying site layouts with designer-defined parametric drawing capabilities of parking lots, buildings, drives, and walkways. Intelligent site layout offers iterative and dynamic interaction of key design components across the project, dramatically speeding up the design process and allowing designers to focus on engineering and efficiency. </w:t>
            </w:r>
          </w:p>
          <w:p w14:paraId="761C2E11" w14:textId="77777777" w:rsidR="00C77BE4" w:rsidRPr="00C74D1B" w:rsidRDefault="00C77BE4" w:rsidP="00A052D5">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Design changes, whether exploring alternatives or addressing client feedback, are fast and easy due to the dynamic interaction of elements.</w:t>
            </w:r>
          </w:p>
          <w:p w14:paraId="32202934" w14:textId="77777777" w:rsidR="00C77BE4" w:rsidRPr="00C74D1B" w:rsidRDefault="00C77BE4" w:rsidP="00A052D5">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left"/>
              <w:rPr>
                <w:color w:val="000000" w:themeColor="text1"/>
                <w:sz w:val="18"/>
                <w:szCs w:val="18"/>
              </w:rPr>
            </w:pPr>
            <w:r w:rsidRPr="00C74D1B">
              <w:rPr>
                <w:color w:val="000000" w:themeColor="text1"/>
                <w:sz w:val="18"/>
                <w:szCs w:val="18"/>
              </w:rPr>
              <w:t>Re-position buildings, modify parking areas, and add drives and walks all while evaluating the results and responding to project stakeholder feedback.</w:t>
            </w:r>
          </w:p>
        </w:tc>
        <w:tc>
          <w:tcPr>
            <w:tcW w:w="567" w:type="dxa"/>
          </w:tcPr>
          <w:p w14:paraId="16D98071" w14:textId="77777777" w:rsidR="00C77BE4" w:rsidRPr="00C74D1B" w:rsidRDefault="00C77BE4" w:rsidP="00A11466">
            <w:pPr>
              <w:pStyle w:val="ListParagraph"/>
              <w:ind w:left="0"/>
              <w:rPr>
                <w:color w:val="000000" w:themeColor="text1"/>
                <w:sz w:val="18"/>
                <w:szCs w:val="18"/>
              </w:rPr>
            </w:pPr>
          </w:p>
        </w:tc>
        <w:tc>
          <w:tcPr>
            <w:tcW w:w="567" w:type="dxa"/>
          </w:tcPr>
          <w:p w14:paraId="31212CA5" w14:textId="77777777" w:rsidR="00C77BE4" w:rsidRPr="00C74D1B" w:rsidRDefault="00C77BE4" w:rsidP="00A11466">
            <w:pPr>
              <w:pStyle w:val="ListParagraph"/>
              <w:ind w:left="0"/>
              <w:rPr>
                <w:color w:val="000000" w:themeColor="text1"/>
                <w:sz w:val="18"/>
                <w:szCs w:val="18"/>
              </w:rPr>
            </w:pPr>
          </w:p>
        </w:tc>
        <w:tc>
          <w:tcPr>
            <w:tcW w:w="567" w:type="dxa"/>
          </w:tcPr>
          <w:p w14:paraId="60BA7541" w14:textId="77777777" w:rsidR="00C77BE4" w:rsidRPr="00C74D1B" w:rsidRDefault="00C77BE4" w:rsidP="00A11466">
            <w:pPr>
              <w:pStyle w:val="ListParagraph"/>
              <w:ind w:left="0"/>
              <w:rPr>
                <w:color w:val="000000" w:themeColor="text1"/>
                <w:sz w:val="18"/>
                <w:szCs w:val="18"/>
              </w:rPr>
            </w:pPr>
          </w:p>
        </w:tc>
        <w:tc>
          <w:tcPr>
            <w:tcW w:w="567" w:type="dxa"/>
          </w:tcPr>
          <w:p w14:paraId="6C312B1B" w14:textId="77777777" w:rsidR="00C77BE4" w:rsidRPr="00C74D1B" w:rsidRDefault="00C77BE4" w:rsidP="00A11466">
            <w:pPr>
              <w:pStyle w:val="ListParagraph"/>
              <w:ind w:left="0"/>
              <w:rPr>
                <w:color w:val="000000" w:themeColor="text1"/>
                <w:sz w:val="18"/>
                <w:szCs w:val="18"/>
              </w:rPr>
            </w:pPr>
          </w:p>
        </w:tc>
        <w:tc>
          <w:tcPr>
            <w:tcW w:w="567" w:type="dxa"/>
          </w:tcPr>
          <w:p w14:paraId="354FAB9C" w14:textId="77777777" w:rsidR="00C77BE4" w:rsidRPr="00C74D1B" w:rsidRDefault="00C77BE4" w:rsidP="00A11466">
            <w:pPr>
              <w:pStyle w:val="ListParagraph"/>
              <w:ind w:left="0"/>
              <w:rPr>
                <w:color w:val="000000" w:themeColor="text1"/>
                <w:sz w:val="18"/>
                <w:szCs w:val="18"/>
              </w:rPr>
            </w:pPr>
          </w:p>
        </w:tc>
        <w:tc>
          <w:tcPr>
            <w:tcW w:w="2977" w:type="dxa"/>
          </w:tcPr>
          <w:p w14:paraId="4C7762CD" w14:textId="77777777" w:rsidR="00C77BE4" w:rsidRPr="00C74D1B" w:rsidRDefault="00C77BE4" w:rsidP="00A11466">
            <w:pPr>
              <w:pStyle w:val="ListParagraph"/>
              <w:ind w:left="0"/>
              <w:rPr>
                <w:color w:val="000000" w:themeColor="text1"/>
                <w:sz w:val="18"/>
                <w:szCs w:val="18"/>
              </w:rPr>
            </w:pPr>
          </w:p>
        </w:tc>
      </w:tr>
      <w:tr w:rsidR="00C77BE4" w:rsidRPr="00C74D1B" w14:paraId="5C13A8A3" w14:textId="77777777" w:rsidTr="00A11466">
        <w:tblPrEx>
          <w:tblCellMar>
            <w:top w:w="28" w:type="dxa"/>
            <w:bottom w:w="28" w:type="dxa"/>
          </w:tblCellMar>
        </w:tblPrEx>
        <w:trPr>
          <w:cantSplit/>
          <w:trHeight w:val="142"/>
        </w:trPr>
        <w:tc>
          <w:tcPr>
            <w:tcW w:w="1345" w:type="dxa"/>
          </w:tcPr>
          <w:p w14:paraId="3E77D62C" w14:textId="77777777" w:rsidR="00C77BE4" w:rsidRPr="00C74D1B" w:rsidRDefault="00C77BE4" w:rsidP="00A11466">
            <w:r w:rsidRPr="00C74D1B">
              <w:rPr>
                <w:color w:val="000000" w:themeColor="text1"/>
                <w:sz w:val="18"/>
              </w:rPr>
              <w:t>BRS27-AA53</w:t>
            </w:r>
          </w:p>
        </w:tc>
        <w:tc>
          <w:tcPr>
            <w:tcW w:w="2766" w:type="dxa"/>
          </w:tcPr>
          <w:p w14:paraId="16602C4E" w14:textId="77777777" w:rsidR="00C77BE4" w:rsidRPr="00C74D1B" w:rsidRDefault="00C77BE4" w:rsidP="00A11466">
            <w:pPr>
              <w:rPr>
                <w:color w:val="000000" w:themeColor="text1"/>
                <w:sz w:val="18"/>
                <w:szCs w:val="18"/>
              </w:rPr>
            </w:pPr>
            <w:r w:rsidRPr="00C74D1B">
              <w:rPr>
                <w:color w:val="000000" w:themeColor="text1"/>
                <w:sz w:val="18"/>
                <w:szCs w:val="18"/>
              </w:rPr>
              <w:t>Capability to perform design-time analysis by:</w:t>
            </w:r>
          </w:p>
          <w:p w14:paraId="02906968" w14:textId="77777777" w:rsidR="00C77BE4" w:rsidRPr="00C74D1B" w:rsidRDefault="00C77BE4" w:rsidP="00A11466">
            <w:pPr>
              <w:rPr>
                <w:color w:val="000000" w:themeColor="text1"/>
                <w:sz w:val="18"/>
                <w:szCs w:val="18"/>
              </w:rPr>
            </w:pPr>
          </w:p>
          <w:p w14:paraId="79286FAD"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Ensuring visibility into overall project performance with design-time analytics to achieve optimized design outcomes for a wide variety of analysis such as drainage, terrain, safety, grading, site visibility, and more.</w:t>
            </w:r>
          </w:p>
        </w:tc>
        <w:tc>
          <w:tcPr>
            <w:tcW w:w="567" w:type="dxa"/>
          </w:tcPr>
          <w:p w14:paraId="1F514932" w14:textId="77777777" w:rsidR="00C77BE4" w:rsidRPr="00C74D1B" w:rsidRDefault="00C77BE4" w:rsidP="00A11466">
            <w:pPr>
              <w:pStyle w:val="ListParagraph"/>
              <w:ind w:left="0"/>
              <w:rPr>
                <w:color w:val="000000" w:themeColor="text1"/>
                <w:sz w:val="18"/>
                <w:szCs w:val="18"/>
              </w:rPr>
            </w:pPr>
          </w:p>
        </w:tc>
        <w:tc>
          <w:tcPr>
            <w:tcW w:w="567" w:type="dxa"/>
          </w:tcPr>
          <w:p w14:paraId="0C71CBA0" w14:textId="77777777" w:rsidR="00C77BE4" w:rsidRPr="00C74D1B" w:rsidRDefault="00C77BE4" w:rsidP="00A11466">
            <w:pPr>
              <w:pStyle w:val="ListParagraph"/>
              <w:ind w:left="0"/>
              <w:rPr>
                <w:color w:val="000000" w:themeColor="text1"/>
                <w:sz w:val="18"/>
                <w:szCs w:val="18"/>
              </w:rPr>
            </w:pPr>
          </w:p>
        </w:tc>
        <w:tc>
          <w:tcPr>
            <w:tcW w:w="567" w:type="dxa"/>
          </w:tcPr>
          <w:p w14:paraId="049D5F0B" w14:textId="77777777" w:rsidR="00C77BE4" w:rsidRPr="00C74D1B" w:rsidRDefault="00C77BE4" w:rsidP="00A11466">
            <w:pPr>
              <w:pStyle w:val="ListParagraph"/>
              <w:ind w:left="0"/>
              <w:rPr>
                <w:color w:val="000000" w:themeColor="text1"/>
                <w:sz w:val="18"/>
                <w:szCs w:val="18"/>
              </w:rPr>
            </w:pPr>
          </w:p>
        </w:tc>
        <w:tc>
          <w:tcPr>
            <w:tcW w:w="567" w:type="dxa"/>
          </w:tcPr>
          <w:p w14:paraId="2453D907" w14:textId="77777777" w:rsidR="00C77BE4" w:rsidRPr="00C74D1B" w:rsidRDefault="00C77BE4" w:rsidP="00A11466">
            <w:pPr>
              <w:pStyle w:val="ListParagraph"/>
              <w:ind w:left="0"/>
              <w:rPr>
                <w:color w:val="000000" w:themeColor="text1"/>
                <w:sz w:val="18"/>
                <w:szCs w:val="18"/>
              </w:rPr>
            </w:pPr>
          </w:p>
        </w:tc>
        <w:tc>
          <w:tcPr>
            <w:tcW w:w="567" w:type="dxa"/>
          </w:tcPr>
          <w:p w14:paraId="3FB9A594" w14:textId="77777777" w:rsidR="00C77BE4" w:rsidRPr="00C74D1B" w:rsidRDefault="00C77BE4" w:rsidP="00A11466">
            <w:pPr>
              <w:pStyle w:val="ListParagraph"/>
              <w:ind w:left="0"/>
              <w:rPr>
                <w:color w:val="000000" w:themeColor="text1"/>
                <w:sz w:val="18"/>
                <w:szCs w:val="18"/>
              </w:rPr>
            </w:pPr>
          </w:p>
        </w:tc>
        <w:tc>
          <w:tcPr>
            <w:tcW w:w="2977" w:type="dxa"/>
          </w:tcPr>
          <w:p w14:paraId="5011F5E8" w14:textId="77777777" w:rsidR="00C77BE4" w:rsidRPr="00C74D1B" w:rsidRDefault="00C77BE4" w:rsidP="00A11466">
            <w:pPr>
              <w:pStyle w:val="ListParagraph"/>
              <w:ind w:left="0"/>
              <w:rPr>
                <w:color w:val="000000" w:themeColor="text1"/>
                <w:sz w:val="18"/>
                <w:szCs w:val="18"/>
              </w:rPr>
            </w:pPr>
          </w:p>
        </w:tc>
      </w:tr>
      <w:tr w:rsidR="00C77BE4" w:rsidRPr="00C74D1B" w14:paraId="18A74721" w14:textId="77777777" w:rsidTr="00A11466">
        <w:tblPrEx>
          <w:tblCellMar>
            <w:top w:w="28" w:type="dxa"/>
            <w:bottom w:w="28" w:type="dxa"/>
          </w:tblCellMar>
        </w:tblPrEx>
        <w:trPr>
          <w:cantSplit/>
          <w:trHeight w:val="142"/>
        </w:trPr>
        <w:tc>
          <w:tcPr>
            <w:tcW w:w="1345" w:type="dxa"/>
          </w:tcPr>
          <w:p w14:paraId="79394982" w14:textId="77777777" w:rsidR="00C77BE4" w:rsidRPr="00C74D1B" w:rsidRDefault="00C77BE4" w:rsidP="00A11466">
            <w:r w:rsidRPr="00C74D1B">
              <w:rPr>
                <w:color w:val="000000" w:themeColor="text1"/>
                <w:sz w:val="18"/>
              </w:rPr>
              <w:t>BRS27-AA54</w:t>
            </w:r>
          </w:p>
        </w:tc>
        <w:tc>
          <w:tcPr>
            <w:tcW w:w="2766" w:type="dxa"/>
          </w:tcPr>
          <w:p w14:paraId="25C5E754" w14:textId="77777777" w:rsidR="00C77BE4" w:rsidRPr="00C74D1B" w:rsidRDefault="00C77BE4" w:rsidP="00A11466">
            <w:pPr>
              <w:rPr>
                <w:color w:val="000000" w:themeColor="text1"/>
                <w:sz w:val="18"/>
                <w:szCs w:val="18"/>
              </w:rPr>
            </w:pPr>
            <w:r w:rsidRPr="00C74D1B">
              <w:rPr>
                <w:color w:val="000000" w:themeColor="text1"/>
                <w:sz w:val="18"/>
                <w:szCs w:val="18"/>
              </w:rPr>
              <w:t xml:space="preserve">Capability to reuse common design layouts by: </w:t>
            </w:r>
          </w:p>
          <w:p w14:paraId="344858F5" w14:textId="77777777" w:rsidR="00C77BE4" w:rsidRPr="00C74D1B" w:rsidRDefault="00C77BE4" w:rsidP="00A11466">
            <w:pPr>
              <w:rPr>
                <w:color w:val="000000" w:themeColor="text1"/>
                <w:sz w:val="18"/>
                <w:szCs w:val="18"/>
              </w:rPr>
            </w:pPr>
          </w:p>
          <w:p w14:paraId="568987DE"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Using civil cells to ensure standards are implemented, increase design quality, and eliminate the need to repeatedly design common configurations. If a user can design it, then a civil cell can handle it. There is no limit to the simplicity or complexity of a civil cell.</w:t>
            </w:r>
          </w:p>
        </w:tc>
        <w:tc>
          <w:tcPr>
            <w:tcW w:w="567" w:type="dxa"/>
          </w:tcPr>
          <w:p w14:paraId="752E39D2" w14:textId="77777777" w:rsidR="00C77BE4" w:rsidRPr="00C74D1B" w:rsidRDefault="00C77BE4" w:rsidP="00A11466">
            <w:pPr>
              <w:pStyle w:val="ListParagraph"/>
              <w:ind w:left="0"/>
              <w:rPr>
                <w:color w:val="000000" w:themeColor="text1"/>
                <w:sz w:val="18"/>
                <w:szCs w:val="18"/>
              </w:rPr>
            </w:pPr>
          </w:p>
        </w:tc>
        <w:tc>
          <w:tcPr>
            <w:tcW w:w="567" w:type="dxa"/>
          </w:tcPr>
          <w:p w14:paraId="096D15E5" w14:textId="77777777" w:rsidR="00C77BE4" w:rsidRPr="00C74D1B" w:rsidRDefault="00C77BE4" w:rsidP="00A11466">
            <w:pPr>
              <w:pStyle w:val="ListParagraph"/>
              <w:ind w:left="0"/>
              <w:rPr>
                <w:color w:val="000000" w:themeColor="text1"/>
                <w:sz w:val="18"/>
                <w:szCs w:val="18"/>
              </w:rPr>
            </w:pPr>
          </w:p>
        </w:tc>
        <w:tc>
          <w:tcPr>
            <w:tcW w:w="567" w:type="dxa"/>
          </w:tcPr>
          <w:p w14:paraId="38ED952F" w14:textId="77777777" w:rsidR="00C77BE4" w:rsidRPr="00C74D1B" w:rsidRDefault="00C77BE4" w:rsidP="00A11466">
            <w:pPr>
              <w:pStyle w:val="ListParagraph"/>
              <w:ind w:left="0"/>
              <w:rPr>
                <w:color w:val="000000" w:themeColor="text1"/>
                <w:sz w:val="18"/>
                <w:szCs w:val="18"/>
              </w:rPr>
            </w:pPr>
          </w:p>
        </w:tc>
        <w:tc>
          <w:tcPr>
            <w:tcW w:w="567" w:type="dxa"/>
          </w:tcPr>
          <w:p w14:paraId="0D80FF3F" w14:textId="77777777" w:rsidR="00C77BE4" w:rsidRPr="00C74D1B" w:rsidRDefault="00C77BE4" w:rsidP="00A11466">
            <w:pPr>
              <w:pStyle w:val="ListParagraph"/>
              <w:ind w:left="0"/>
              <w:rPr>
                <w:color w:val="000000" w:themeColor="text1"/>
                <w:sz w:val="18"/>
                <w:szCs w:val="18"/>
              </w:rPr>
            </w:pPr>
          </w:p>
        </w:tc>
        <w:tc>
          <w:tcPr>
            <w:tcW w:w="567" w:type="dxa"/>
          </w:tcPr>
          <w:p w14:paraId="28CCDF31" w14:textId="77777777" w:rsidR="00C77BE4" w:rsidRPr="00C74D1B" w:rsidRDefault="00C77BE4" w:rsidP="00A11466">
            <w:pPr>
              <w:pStyle w:val="ListParagraph"/>
              <w:ind w:left="0"/>
              <w:rPr>
                <w:color w:val="000000" w:themeColor="text1"/>
                <w:sz w:val="18"/>
                <w:szCs w:val="18"/>
              </w:rPr>
            </w:pPr>
          </w:p>
        </w:tc>
        <w:tc>
          <w:tcPr>
            <w:tcW w:w="2977" w:type="dxa"/>
          </w:tcPr>
          <w:p w14:paraId="569B2355" w14:textId="77777777" w:rsidR="00C77BE4" w:rsidRPr="00C74D1B" w:rsidRDefault="00C77BE4" w:rsidP="00A11466">
            <w:pPr>
              <w:pStyle w:val="ListParagraph"/>
              <w:ind w:left="0"/>
              <w:rPr>
                <w:color w:val="000000" w:themeColor="text1"/>
                <w:sz w:val="18"/>
                <w:szCs w:val="18"/>
              </w:rPr>
            </w:pPr>
          </w:p>
        </w:tc>
      </w:tr>
      <w:tr w:rsidR="00C77BE4" w:rsidRPr="00C74D1B" w14:paraId="73584306" w14:textId="77777777" w:rsidTr="00A11466">
        <w:tblPrEx>
          <w:tblCellMar>
            <w:top w:w="28" w:type="dxa"/>
            <w:bottom w:w="28" w:type="dxa"/>
          </w:tblCellMar>
        </w:tblPrEx>
        <w:trPr>
          <w:trHeight w:val="142"/>
        </w:trPr>
        <w:tc>
          <w:tcPr>
            <w:tcW w:w="1345" w:type="dxa"/>
          </w:tcPr>
          <w:p w14:paraId="646068E5" w14:textId="77777777" w:rsidR="00C77BE4" w:rsidRPr="00C74D1B" w:rsidRDefault="00C77BE4" w:rsidP="00A11466">
            <w:r w:rsidRPr="00C74D1B">
              <w:rPr>
                <w:color w:val="000000" w:themeColor="text1"/>
                <w:sz w:val="18"/>
              </w:rPr>
              <w:t>BRS27-AA55</w:t>
            </w:r>
          </w:p>
        </w:tc>
        <w:tc>
          <w:tcPr>
            <w:tcW w:w="2766" w:type="dxa"/>
          </w:tcPr>
          <w:p w14:paraId="61A503F6" w14:textId="77777777" w:rsidR="00C77BE4" w:rsidRPr="00C74D1B" w:rsidRDefault="00C77BE4" w:rsidP="00A11466">
            <w:pPr>
              <w:rPr>
                <w:color w:val="000000" w:themeColor="text1"/>
                <w:sz w:val="18"/>
                <w:szCs w:val="18"/>
              </w:rPr>
            </w:pPr>
            <w:r w:rsidRPr="00C74D1B">
              <w:rPr>
                <w:color w:val="000000" w:themeColor="text1"/>
                <w:sz w:val="18"/>
                <w:szCs w:val="18"/>
              </w:rPr>
              <w:t>Capability to support BIM workflows by:</w:t>
            </w:r>
          </w:p>
          <w:p w14:paraId="1295EE5B" w14:textId="77777777" w:rsidR="00C77BE4" w:rsidRPr="00C74D1B" w:rsidRDefault="00C77BE4" w:rsidP="00A11466">
            <w:pPr>
              <w:rPr>
                <w:color w:val="000000" w:themeColor="text1"/>
                <w:sz w:val="18"/>
                <w:szCs w:val="18"/>
              </w:rPr>
            </w:pPr>
          </w:p>
          <w:p w14:paraId="1CE5C173" w14:textId="77777777" w:rsidR="00C77BE4" w:rsidRPr="00C74D1B" w:rsidRDefault="00C77BE4" w:rsidP="00A114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color w:val="000000" w:themeColor="text1"/>
                <w:sz w:val="18"/>
                <w:szCs w:val="18"/>
              </w:rPr>
            </w:pPr>
            <w:r w:rsidRPr="00C74D1B">
              <w:rPr>
                <w:color w:val="000000" w:themeColor="text1"/>
                <w:sz w:val="18"/>
                <w:szCs w:val="18"/>
              </w:rPr>
              <w:t>Exporting digital deliverables, including Industry Foundation Class (IFC), to support industry BIM workflows. Use Asset Manager to include component attribution for a more efficient, data-rich BIM deliverable. Advance your BIM workflows in a digital twin authoring environment while supporting the creation of all traditional and digital design deliverables.</w:t>
            </w:r>
          </w:p>
        </w:tc>
        <w:tc>
          <w:tcPr>
            <w:tcW w:w="567" w:type="dxa"/>
          </w:tcPr>
          <w:p w14:paraId="353B0895" w14:textId="77777777" w:rsidR="00C77BE4" w:rsidRPr="00C74D1B" w:rsidRDefault="00C77BE4" w:rsidP="00A11466">
            <w:pPr>
              <w:pStyle w:val="ListParagraph"/>
              <w:ind w:left="0"/>
              <w:rPr>
                <w:color w:val="000000" w:themeColor="text1"/>
                <w:sz w:val="18"/>
                <w:szCs w:val="18"/>
              </w:rPr>
            </w:pPr>
          </w:p>
        </w:tc>
        <w:tc>
          <w:tcPr>
            <w:tcW w:w="567" w:type="dxa"/>
          </w:tcPr>
          <w:p w14:paraId="34C511A0" w14:textId="77777777" w:rsidR="00C77BE4" w:rsidRPr="00C74D1B" w:rsidRDefault="00C77BE4" w:rsidP="00A11466">
            <w:pPr>
              <w:pStyle w:val="ListParagraph"/>
              <w:ind w:left="0"/>
              <w:rPr>
                <w:color w:val="000000" w:themeColor="text1"/>
                <w:sz w:val="18"/>
                <w:szCs w:val="18"/>
              </w:rPr>
            </w:pPr>
          </w:p>
        </w:tc>
        <w:tc>
          <w:tcPr>
            <w:tcW w:w="567" w:type="dxa"/>
          </w:tcPr>
          <w:p w14:paraId="0741E445" w14:textId="77777777" w:rsidR="00C77BE4" w:rsidRPr="00C74D1B" w:rsidRDefault="00C77BE4" w:rsidP="00A11466">
            <w:pPr>
              <w:pStyle w:val="ListParagraph"/>
              <w:ind w:left="0"/>
              <w:rPr>
                <w:color w:val="000000" w:themeColor="text1"/>
                <w:sz w:val="18"/>
                <w:szCs w:val="18"/>
              </w:rPr>
            </w:pPr>
          </w:p>
        </w:tc>
        <w:tc>
          <w:tcPr>
            <w:tcW w:w="567" w:type="dxa"/>
          </w:tcPr>
          <w:p w14:paraId="05DEE6F0" w14:textId="77777777" w:rsidR="00C77BE4" w:rsidRPr="00C74D1B" w:rsidRDefault="00C77BE4" w:rsidP="00A11466">
            <w:pPr>
              <w:pStyle w:val="ListParagraph"/>
              <w:ind w:left="0"/>
              <w:rPr>
                <w:color w:val="000000" w:themeColor="text1"/>
                <w:sz w:val="18"/>
                <w:szCs w:val="18"/>
              </w:rPr>
            </w:pPr>
          </w:p>
        </w:tc>
        <w:tc>
          <w:tcPr>
            <w:tcW w:w="567" w:type="dxa"/>
          </w:tcPr>
          <w:p w14:paraId="534E3DAF" w14:textId="77777777" w:rsidR="00C77BE4" w:rsidRPr="00C74D1B" w:rsidRDefault="00C77BE4" w:rsidP="00A11466">
            <w:pPr>
              <w:pStyle w:val="ListParagraph"/>
              <w:ind w:left="0"/>
              <w:rPr>
                <w:color w:val="000000" w:themeColor="text1"/>
                <w:sz w:val="18"/>
                <w:szCs w:val="18"/>
              </w:rPr>
            </w:pPr>
          </w:p>
        </w:tc>
        <w:tc>
          <w:tcPr>
            <w:tcW w:w="2977" w:type="dxa"/>
          </w:tcPr>
          <w:p w14:paraId="7BA13AC3" w14:textId="77777777" w:rsidR="00C77BE4" w:rsidRPr="00C74D1B" w:rsidRDefault="00C77BE4" w:rsidP="00A11466">
            <w:pPr>
              <w:pStyle w:val="ListParagraph"/>
              <w:ind w:left="0"/>
              <w:rPr>
                <w:color w:val="000000" w:themeColor="text1"/>
                <w:sz w:val="18"/>
                <w:szCs w:val="18"/>
              </w:rPr>
            </w:pPr>
          </w:p>
        </w:tc>
      </w:tr>
      <w:tr w:rsidR="00C77BE4" w:rsidRPr="00C74D1B" w14:paraId="5575D8E7" w14:textId="77777777" w:rsidTr="00A11466">
        <w:tblPrEx>
          <w:tblCellMar>
            <w:top w:w="28" w:type="dxa"/>
            <w:bottom w:w="28" w:type="dxa"/>
          </w:tblCellMar>
        </w:tblPrEx>
        <w:trPr>
          <w:cantSplit/>
          <w:trHeight w:val="142"/>
        </w:trPr>
        <w:tc>
          <w:tcPr>
            <w:tcW w:w="1345" w:type="dxa"/>
          </w:tcPr>
          <w:p w14:paraId="1C102482" w14:textId="77777777" w:rsidR="00C77BE4" w:rsidRPr="00C74D1B" w:rsidRDefault="00C77BE4" w:rsidP="00A11466">
            <w:r w:rsidRPr="00C74D1B">
              <w:rPr>
                <w:color w:val="000000" w:themeColor="text1"/>
                <w:sz w:val="18"/>
              </w:rPr>
              <w:t>BRS27-AA56</w:t>
            </w:r>
          </w:p>
        </w:tc>
        <w:tc>
          <w:tcPr>
            <w:tcW w:w="2766" w:type="dxa"/>
          </w:tcPr>
          <w:p w14:paraId="32555549" w14:textId="77777777" w:rsidR="00C77BE4" w:rsidRPr="00C74D1B" w:rsidRDefault="00C77BE4" w:rsidP="00A11466">
            <w:pPr>
              <w:rPr>
                <w:color w:val="000000" w:themeColor="text1"/>
                <w:sz w:val="18"/>
                <w:szCs w:val="18"/>
              </w:rPr>
            </w:pPr>
            <w:r w:rsidRPr="00C74D1B">
              <w:rPr>
                <w:color w:val="000000" w:themeColor="text1"/>
                <w:sz w:val="18"/>
                <w:szCs w:val="18"/>
              </w:rPr>
              <w:t>Capability to visualise designs by:</w:t>
            </w:r>
          </w:p>
          <w:p w14:paraId="0EB5A4FE" w14:textId="77777777" w:rsidR="00C77BE4" w:rsidRPr="00C74D1B" w:rsidRDefault="00C77BE4" w:rsidP="00A052D5">
            <w:pPr>
              <w:pStyle w:val="ListParagraph"/>
              <w:numPr>
                <w:ilvl w:val="0"/>
                <w:numId w:val="38"/>
              </w:numPr>
              <w:jc w:val="left"/>
              <w:rPr>
                <w:color w:val="000000" w:themeColor="text1"/>
                <w:sz w:val="18"/>
                <w:szCs w:val="18"/>
              </w:rPr>
            </w:pPr>
            <w:r w:rsidRPr="00C74D1B">
              <w:rPr>
                <w:color w:val="000000" w:themeColor="text1"/>
                <w:sz w:val="18"/>
                <w:szCs w:val="18"/>
              </w:rPr>
              <w:t xml:space="preserve">Experiencing designs in real time with constraint-driven templates, a context sensitive intuitive interface, and dynamic 3D modelling. </w:t>
            </w:r>
          </w:p>
          <w:p w14:paraId="69876516" w14:textId="77777777" w:rsidR="00C77BE4" w:rsidRPr="00C74D1B" w:rsidRDefault="00C77BE4" w:rsidP="00A052D5">
            <w:pPr>
              <w:pStyle w:val="ListParagraph"/>
              <w:numPr>
                <w:ilvl w:val="0"/>
                <w:numId w:val="38"/>
              </w:numPr>
              <w:jc w:val="left"/>
              <w:rPr>
                <w:color w:val="000000" w:themeColor="text1"/>
                <w:sz w:val="18"/>
                <w:szCs w:val="18"/>
              </w:rPr>
            </w:pPr>
            <w:r w:rsidRPr="00C74D1B">
              <w:rPr>
                <w:color w:val="000000" w:themeColor="text1"/>
                <w:sz w:val="18"/>
                <w:szCs w:val="18"/>
              </w:rPr>
              <w:t>Visualizing the design at any time and on demand within the modelling workflow. No translations, software, or special workflow process is needed.</w:t>
            </w:r>
          </w:p>
        </w:tc>
        <w:tc>
          <w:tcPr>
            <w:tcW w:w="567" w:type="dxa"/>
          </w:tcPr>
          <w:p w14:paraId="0A3DDB68" w14:textId="77777777" w:rsidR="00C77BE4" w:rsidRPr="00C74D1B" w:rsidRDefault="00C77BE4" w:rsidP="00A11466">
            <w:pPr>
              <w:pStyle w:val="ListParagraph"/>
              <w:ind w:left="0"/>
              <w:rPr>
                <w:color w:val="000000" w:themeColor="text1"/>
                <w:sz w:val="18"/>
                <w:szCs w:val="18"/>
              </w:rPr>
            </w:pPr>
          </w:p>
        </w:tc>
        <w:tc>
          <w:tcPr>
            <w:tcW w:w="567" w:type="dxa"/>
          </w:tcPr>
          <w:p w14:paraId="0216D32A" w14:textId="77777777" w:rsidR="00C77BE4" w:rsidRPr="00C74D1B" w:rsidRDefault="00C77BE4" w:rsidP="00A11466">
            <w:pPr>
              <w:pStyle w:val="ListParagraph"/>
              <w:ind w:left="0"/>
              <w:rPr>
                <w:color w:val="000000" w:themeColor="text1"/>
                <w:sz w:val="18"/>
                <w:szCs w:val="18"/>
              </w:rPr>
            </w:pPr>
          </w:p>
        </w:tc>
        <w:tc>
          <w:tcPr>
            <w:tcW w:w="567" w:type="dxa"/>
          </w:tcPr>
          <w:p w14:paraId="40AFB671" w14:textId="77777777" w:rsidR="00C77BE4" w:rsidRPr="00C74D1B" w:rsidRDefault="00C77BE4" w:rsidP="00A11466">
            <w:pPr>
              <w:pStyle w:val="ListParagraph"/>
              <w:ind w:left="0"/>
              <w:rPr>
                <w:color w:val="000000" w:themeColor="text1"/>
                <w:sz w:val="18"/>
                <w:szCs w:val="18"/>
              </w:rPr>
            </w:pPr>
          </w:p>
        </w:tc>
        <w:tc>
          <w:tcPr>
            <w:tcW w:w="567" w:type="dxa"/>
          </w:tcPr>
          <w:p w14:paraId="2FF6F222" w14:textId="77777777" w:rsidR="00C77BE4" w:rsidRPr="00C74D1B" w:rsidRDefault="00C77BE4" w:rsidP="00A11466">
            <w:pPr>
              <w:pStyle w:val="ListParagraph"/>
              <w:ind w:left="0"/>
              <w:rPr>
                <w:color w:val="000000" w:themeColor="text1"/>
                <w:sz w:val="18"/>
                <w:szCs w:val="18"/>
              </w:rPr>
            </w:pPr>
          </w:p>
        </w:tc>
        <w:tc>
          <w:tcPr>
            <w:tcW w:w="567" w:type="dxa"/>
          </w:tcPr>
          <w:p w14:paraId="2FB3CE1B" w14:textId="77777777" w:rsidR="00C77BE4" w:rsidRPr="00C74D1B" w:rsidRDefault="00C77BE4" w:rsidP="00A11466">
            <w:pPr>
              <w:pStyle w:val="ListParagraph"/>
              <w:ind w:left="0"/>
              <w:rPr>
                <w:color w:val="000000" w:themeColor="text1"/>
                <w:sz w:val="18"/>
                <w:szCs w:val="18"/>
              </w:rPr>
            </w:pPr>
          </w:p>
        </w:tc>
        <w:tc>
          <w:tcPr>
            <w:tcW w:w="2977" w:type="dxa"/>
          </w:tcPr>
          <w:p w14:paraId="1FF6ADCA" w14:textId="77777777" w:rsidR="00C77BE4" w:rsidRPr="00C74D1B" w:rsidRDefault="00C77BE4" w:rsidP="00A11466">
            <w:pPr>
              <w:pStyle w:val="ListParagraph"/>
              <w:ind w:left="0"/>
              <w:rPr>
                <w:color w:val="000000" w:themeColor="text1"/>
                <w:sz w:val="18"/>
                <w:szCs w:val="18"/>
              </w:rPr>
            </w:pPr>
          </w:p>
        </w:tc>
      </w:tr>
    </w:tbl>
    <w:p w14:paraId="250EEA70" w14:textId="77777777" w:rsidR="00C77BE4" w:rsidRPr="00C74D1B" w:rsidRDefault="00C77BE4" w:rsidP="00C77BE4"/>
    <w:p w14:paraId="4844A055" w14:textId="77777777" w:rsidR="00C77BE4" w:rsidRPr="00C74D1B" w:rsidRDefault="00C77BE4" w:rsidP="00576FB1">
      <w:pPr>
        <w:pStyle w:val="Heading3"/>
      </w:pPr>
      <w:bookmarkStart w:id="157" w:name="_Toc99103786"/>
      <w:r w:rsidRPr="00C74D1B">
        <w:t>Manage line engineering</w:t>
      </w:r>
      <w:bookmarkEnd w:id="157"/>
    </w:p>
    <w:p w14:paraId="0BC7A7F6"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4A2FC311" w14:textId="77777777" w:rsidTr="00A11466">
        <w:trPr>
          <w:trHeight w:val="1742"/>
        </w:trPr>
        <w:tc>
          <w:tcPr>
            <w:tcW w:w="1345" w:type="dxa"/>
            <w:shd w:val="clear" w:color="auto" w:fill="EEECE1" w:themeFill="background2"/>
          </w:tcPr>
          <w:p w14:paraId="05833BFF"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16A15EE3"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47C1D540"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721EC739"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21CDC0C8"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6D6981DC"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03A7C086"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559181DC"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2C78E6BA" w14:textId="77777777" w:rsidTr="00A11466">
        <w:trPr>
          <w:trHeight w:val="142"/>
        </w:trPr>
        <w:tc>
          <w:tcPr>
            <w:tcW w:w="1345" w:type="dxa"/>
          </w:tcPr>
          <w:p w14:paraId="255B3D77" w14:textId="77777777" w:rsidR="00C77BE4" w:rsidRPr="00C74D1B" w:rsidRDefault="00C77BE4" w:rsidP="00A11466">
            <w:pPr>
              <w:pStyle w:val="ListParagraph"/>
              <w:ind w:left="0"/>
              <w:contextualSpacing w:val="0"/>
              <w:rPr>
                <w:sz w:val="18"/>
                <w:szCs w:val="18"/>
              </w:rPr>
            </w:pPr>
          </w:p>
        </w:tc>
        <w:tc>
          <w:tcPr>
            <w:tcW w:w="2766" w:type="dxa"/>
          </w:tcPr>
          <w:p w14:paraId="3851D35A" w14:textId="77777777" w:rsidR="00C77BE4" w:rsidRPr="00C74D1B" w:rsidRDefault="00C77BE4" w:rsidP="00A11466">
            <w:pPr>
              <w:rPr>
                <w:color w:val="000000" w:themeColor="text1"/>
                <w:sz w:val="18"/>
                <w:szCs w:val="18"/>
              </w:rPr>
            </w:pPr>
          </w:p>
        </w:tc>
        <w:tc>
          <w:tcPr>
            <w:tcW w:w="567" w:type="dxa"/>
          </w:tcPr>
          <w:p w14:paraId="3625E45C" w14:textId="77777777" w:rsidR="00C77BE4" w:rsidRPr="00C74D1B" w:rsidRDefault="00C77BE4" w:rsidP="00A11466">
            <w:pPr>
              <w:pStyle w:val="ListParagraph"/>
              <w:ind w:left="0"/>
              <w:rPr>
                <w:color w:val="000000" w:themeColor="text1"/>
                <w:sz w:val="18"/>
              </w:rPr>
            </w:pPr>
          </w:p>
        </w:tc>
        <w:tc>
          <w:tcPr>
            <w:tcW w:w="567" w:type="dxa"/>
          </w:tcPr>
          <w:p w14:paraId="66B66DE5" w14:textId="77777777" w:rsidR="00C77BE4" w:rsidRPr="00C74D1B" w:rsidRDefault="00C77BE4" w:rsidP="00A11466">
            <w:pPr>
              <w:pStyle w:val="ListParagraph"/>
              <w:ind w:left="0"/>
              <w:rPr>
                <w:color w:val="000000" w:themeColor="text1"/>
                <w:sz w:val="18"/>
              </w:rPr>
            </w:pPr>
          </w:p>
        </w:tc>
        <w:tc>
          <w:tcPr>
            <w:tcW w:w="567" w:type="dxa"/>
          </w:tcPr>
          <w:p w14:paraId="7FA2C72D" w14:textId="77777777" w:rsidR="00C77BE4" w:rsidRPr="00C74D1B" w:rsidRDefault="00C77BE4" w:rsidP="00A11466">
            <w:pPr>
              <w:pStyle w:val="ListParagraph"/>
              <w:ind w:left="0"/>
              <w:rPr>
                <w:color w:val="000000" w:themeColor="text1"/>
                <w:sz w:val="18"/>
              </w:rPr>
            </w:pPr>
          </w:p>
        </w:tc>
        <w:tc>
          <w:tcPr>
            <w:tcW w:w="567" w:type="dxa"/>
          </w:tcPr>
          <w:p w14:paraId="22BFF326" w14:textId="77777777" w:rsidR="00C77BE4" w:rsidRPr="00C74D1B" w:rsidRDefault="00C77BE4" w:rsidP="00A11466">
            <w:pPr>
              <w:pStyle w:val="ListParagraph"/>
              <w:ind w:left="0"/>
              <w:rPr>
                <w:color w:val="000000" w:themeColor="text1"/>
                <w:sz w:val="18"/>
              </w:rPr>
            </w:pPr>
          </w:p>
        </w:tc>
        <w:tc>
          <w:tcPr>
            <w:tcW w:w="567" w:type="dxa"/>
          </w:tcPr>
          <w:p w14:paraId="38DFBE90" w14:textId="77777777" w:rsidR="00C77BE4" w:rsidRPr="00C74D1B" w:rsidRDefault="00C77BE4" w:rsidP="00A11466">
            <w:pPr>
              <w:pStyle w:val="ListParagraph"/>
              <w:ind w:left="0"/>
              <w:rPr>
                <w:color w:val="000000" w:themeColor="text1"/>
                <w:sz w:val="18"/>
              </w:rPr>
            </w:pPr>
          </w:p>
        </w:tc>
        <w:tc>
          <w:tcPr>
            <w:tcW w:w="2977" w:type="dxa"/>
          </w:tcPr>
          <w:p w14:paraId="7A9E7845" w14:textId="77777777" w:rsidR="00C77BE4" w:rsidRPr="00C74D1B" w:rsidRDefault="00C77BE4" w:rsidP="00A11466">
            <w:pPr>
              <w:pStyle w:val="ListParagraph"/>
              <w:ind w:left="0"/>
              <w:rPr>
                <w:color w:val="000000" w:themeColor="text1"/>
                <w:sz w:val="18"/>
              </w:rPr>
            </w:pPr>
          </w:p>
        </w:tc>
      </w:tr>
      <w:tr w:rsidR="00C77BE4" w:rsidRPr="00C74D1B" w14:paraId="6C6EF8F7" w14:textId="77777777" w:rsidTr="00A11466">
        <w:tblPrEx>
          <w:tblCellMar>
            <w:top w:w="28" w:type="dxa"/>
            <w:bottom w:w="28" w:type="dxa"/>
          </w:tblCellMar>
        </w:tblPrEx>
        <w:trPr>
          <w:cantSplit/>
          <w:trHeight w:val="142"/>
        </w:trPr>
        <w:tc>
          <w:tcPr>
            <w:tcW w:w="1345" w:type="dxa"/>
          </w:tcPr>
          <w:p w14:paraId="35384A8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BRS28-BB1</w:t>
            </w:r>
          </w:p>
        </w:tc>
        <w:tc>
          <w:tcPr>
            <w:tcW w:w="2766" w:type="dxa"/>
          </w:tcPr>
          <w:p w14:paraId="4B911362"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evaluate, isolate portions of the system and serve customers using different valve locations. Automatically generate network segments once the isolation valve data is supplied.</w:t>
            </w:r>
          </w:p>
        </w:tc>
        <w:tc>
          <w:tcPr>
            <w:tcW w:w="567" w:type="dxa"/>
          </w:tcPr>
          <w:p w14:paraId="17A182BA" w14:textId="77777777" w:rsidR="00C77BE4" w:rsidRPr="00C74D1B" w:rsidRDefault="00C77BE4" w:rsidP="00A11466">
            <w:pPr>
              <w:pStyle w:val="ListParagraph"/>
              <w:ind w:left="0"/>
              <w:rPr>
                <w:color w:val="000000" w:themeColor="text1"/>
                <w:sz w:val="18"/>
                <w:szCs w:val="18"/>
              </w:rPr>
            </w:pPr>
          </w:p>
        </w:tc>
        <w:tc>
          <w:tcPr>
            <w:tcW w:w="567" w:type="dxa"/>
          </w:tcPr>
          <w:p w14:paraId="2A20D12B" w14:textId="77777777" w:rsidR="00C77BE4" w:rsidRPr="00C74D1B" w:rsidRDefault="00C77BE4" w:rsidP="00A11466">
            <w:pPr>
              <w:pStyle w:val="ListParagraph"/>
              <w:ind w:left="0"/>
              <w:rPr>
                <w:color w:val="000000" w:themeColor="text1"/>
                <w:sz w:val="18"/>
                <w:szCs w:val="18"/>
              </w:rPr>
            </w:pPr>
          </w:p>
        </w:tc>
        <w:tc>
          <w:tcPr>
            <w:tcW w:w="567" w:type="dxa"/>
          </w:tcPr>
          <w:p w14:paraId="48052FEB" w14:textId="77777777" w:rsidR="00C77BE4" w:rsidRPr="00C74D1B" w:rsidRDefault="00C77BE4" w:rsidP="00A11466">
            <w:pPr>
              <w:pStyle w:val="ListParagraph"/>
              <w:ind w:left="0"/>
              <w:rPr>
                <w:color w:val="000000" w:themeColor="text1"/>
                <w:sz w:val="18"/>
                <w:szCs w:val="18"/>
              </w:rPr>
            </w:pPr>
          </w:p>
        </w:tc>
        <w:tc>
          <w:tcPr>
            <w:tcW w:w="567" w:type="dxa"/>
          </w:tcPr>
          <w:p w14:paraId="0A0C2749" w14:textId="77777777" w:rsidR="00C77BE4" w:rsidRPr="00C74D1B" w:rsidRDefault="00C77BE4" w:rsidP="00A11466">
            <w:pPr>
              <w:pStyle w:val="ListParagraph"/>
              <w:ind w:left="0"/>
              <w:rPr>
                <w:color w:val="000000" w:themeColor="text1"/>
                <w:sz w:val="18"/>
                <w:szCs w:val="18"/>
              </w:rPr>
            </w:pPr>
          </w:p>
        </w:tc>
        <w:tc>
          <w:tcPr>
            <w:tcW w:w="567" w:type="dxa"/>
          </w:tcPr>
          <w:p w14:paraId="0F4BD7FD" w14:textId="77777777" w:rsidR="00C77BE4" w:rsidRPr="00C74D1B" w:rsidRDefault="00C77BE4" w:rsidP="00A11466">
            <w:pPr>
              <w:pStyle w:val="ListParagraph"/>
              <w:ind w:left="0"/>
              <w:rPr>
                <w:color w:val="000000" w:themeColor="text1"/>
                <w:sz w:val="18"/>
                <w:szCs w:val="18"/>
              </w:rPr>
            </w:pPr>
          </w:p>
        </w:tc>
        <w:tc>
          <w:tcPr>
            <w:tcW w:w="2977" w:type="dxa"/>
          </w:tcPr>
          <w:p w14:paraId="6BA9CECA" w14:textId="77777777" w:rsidR="00C77BE4" w:rsidRPr="00C74D1B" w:rsidRDefault="00C77BE4" w:rsidP="00A11466">
            <w:pPr>
              <w:pStyle w:val="ListParagraph"/>
              <w:ind w:left="0"/>
              <w:rPr>
                <w:color w:val="000000" w:themeColor="text1"/>
                <w:sz w:val="18"/>
                <w:szCs w:val="18"/>
              </w:rPr>
            </w:pPr>
          </w:p>
        </w:tc>
      </w:tr>
      <w:tr w:rsidR="00C77BE4" w:rsidRPr="00C74D1B" w14:paraId="1C85B084" w14:textId="77777777" w:rsidTr="00A11466">
        <w:tblPrEx>
          <w:tblCellMar>
            <w:top w:w="28" w:type="dxa"/>
            <w:bottom w:w="28" w:type="dxa"/>
          </w:tblCellMar>
        </w:tblPrEx>
        <w:trPr>
          <w:cantSplit/>
          <w:trHeight w:val="142"/>
        </w:trPr>
        <w:tc>
          <w:tcPr>
            <w:tcW w:w="1345" w:type="dxa"/>
          </w:tcPr>
          <w:p w14:paraId="785216FC" w14:textId="77777777" w:rsidR="00C77BE4" w:rsidRPr="00C74D1B" w:rsidRDefault="00C77BE4" w:rsidP="00A11466">
            <w:r w:rsidRPr="00C74D1B">
              <w:rPr>
                <w:color w:val="000000" w:themeColor="text1"/>
                <w:sz w:val="18"/>
                <w:szCs w:val="18"/>
              </w:rPr>
              <w:t>BRS28-BB2</w:t>
            </w:r>
          </w:p>
        </w:tc>
        <w:tc>
          <w:tcPr>
            <w:tcW w:w="2766" w:type="dxa"/>
          </w:tcPr>
          <w:p w14:paraId="0048BA1C"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manipulate networks in plan or profile views, displaying not only the drainage model but also other utilities.</w:t>
            </w:r>
          </w:p>
        </w:tc>
        <w:tc>
          <w:tcPr>
            <w:tcW w:w="567" w:type="dxa"/>
          </w:tcPr>
          <w:p w14:paraId="011881B1" w14:textId="77777777" w:rsidR="00C77BE4" w:rsidRPr="00C74D1B" w:rsidRDefault="00C77BE4" w:rsidP="00A11466">
            <w:pPr>
              <w:pStyle w:val="ListParagraph"/>
              <w:ind w:left="0"/>
              <w:rPr>
                <w:color w:val="000000" w:themeColor="text1"/>
                <w:sz w:val="18"/>
                <w:szCs w:val="18"/>
              </w:rPr>
            </w:pPr>
          </w:p>
        </w:tc>
        <w:tc>
          <w:tcPr>
            <w:tcW w:w="567" w:type="dxa"/>
          </w:tcPr>
          <w:p w14:paraId="24341BA6" w14:textId="77777777" w:rsidR="00C77BE4" w:rsidRPr="00C74D1B" w:rsidRDefault="00C77BE4" w:rsidP="00A11466">
            <w:pPr>
              <w:pStyle w:val="ListParagraph"/>
              <w:ind w:left="0"/>
              <w:rPr>
                <w:color w:val="000000" w:themeColor="text1"/>
                <w:sz w:val="18"/>
                <w:szCs w:val="18"/>
              </w:rPr>
            </w:pPr>
          </w:p>
        </w:tc>
        <w:tc>
          <w:tcPr>
            <w:tcW w:w="567" w:type="dxa"/>
          </w:tcPr>
          <w:p w14:paraId="7E1587EE" w14:textId="77777777" w:rsidR="00C77BE4" w:rsidRPr="00C74D1B" w:rsidRDefault="00C77BE4" w:rsidP="00A11466">
            <w:pPr>
              <w:pStyle w:val="ListParagraph"/>
              <w:ind w:left="0"/>
              <w:rPr>
                <w:color w:val="000000" w:themeColor="text1"/>
                <w:sz w:val="18"/>
                <w:szCs w:val="18"/>
              </w:rPr>
            </w:pPr>
          </w:p>
        </w:tc>
        <w:tc>
          <w:tcPr>
            <w:tcW w:w="567" w:type="dxa"/>
          </w:tcPr>
          <w:p w14:paraId="1B0CA5B5" w14:textId="77777777" w:rsidR="00C77BE4" w:rsidRPr="00C74D1B" w:rsidRDefault="00C77BE4" w:rsidP="00A11466">
            <w:pPr>
              <w:pStyle w:val="ListParagraph"/>
              <w:ind w:left="0"/>
              <w:rPr>
                <w:color w:val="000000" w:themeColor="text1"/>
                <w:sz w:val="18"/>
                <w:szCs w:val="18"/>
              </w:rPr>
            </w:pPr>
          </w:p>
        </w:tc>
        <w:tc>
          <w:tcPr>
            <w:tcW w:w="567" w:type="dxa"/>
          </w:tcPr>
          <w:p w14:paraId="4F3DC820" w14:textId="77777777" w:rsidR="00C77BE4" w:rsidRPr="00C74D1B" w:rsidRDefault="00C77BE4" w:rsidP="00A11466">
            <w:pPr>
              <w:pStyle w:val="ListParagraph"/>
              <w:ind w:left="0"/>
              <w:rPr>
                <w:color w:val="000000" w:themeColor="text1"/>
                <w:sz w:val="18"/>
                <w:szCs w:val="18"/>
              </w:rPr>
            </w:pPr>
          </w:p>
        </w:tc>
        <w:tc>
          <w:tcPr>
            <w:tcW w:w="2977" w:type="dxa"/>
          </w:tcPr>
          <w:p w14:paraId="10335662" w14:textId="77777777" w:rsidR="00C77BE4" w:rsidRPr="00C74D1B" w:rsidRDefault="00C77BE4" w:rsidP="00A11466">
            <w:pPr>
              <w:pStyle w:val="ListParagraph"/>
              <w:ind w:left="0"/>
              <w:rPr>
                <w:color w:val="000000" w:themeColor="text1"/>
                <w:sz w:val="18"/>
                <w:szCs w:val="18"/>
              </w:rPr>
            </w:pPr>
          </w:p>
        </w:tc>
      </w:tr>
      <w:tr w:rsidR="00C77BE4" w:rsidRPr="00C74D1B" w14:paraId="05F9C253" w14:textId="77777777" w:rsidTr="00A11466">
        <w:tblPrEx>
          <w:tblCellMar>
            <w:top w:w="28" w:type="dxa"/>
            <w:bottom w:w="28" w:type="dxa"/>
          </w:tblCellMar>
        </w:tblPrEx>
        <w:trPr>
          <w:trHeight w:val="878"/>
        </w:trPr>
        <w:tc>
          <w:tcPr>
            <w:tcW w:w="1345" w:type="dxa"/>
          </w:tcPr>
          <w:p w14:paraId="4FD1734C" w14:textId="77777777" w:rsidR="00C77BE4" w:rsidRPr="00C74D1B" w:rsidRDefault="00C77BE4" w:rsidP="00A11466">
            <w:pPr>
              <w:rPr>
                <w:sz w:val="18"/>
                <w:szCs w:val="18"/>
              </w:rPr>
            </w:pPr>
            <w:r w:rsidRPr="00C74D1B">
              <w:rPr>
                <w:color w:val="000000" w:themeColor="text1"/>
                <w:sz w:val="18"/>
                <w:szCs w:val="18"/>
              </w:rPr>
              <w:t>BRS28-BB3</w:t>
            </w:r>
          </w:p>
        </w:tc>
        <w:tc>
          <w:tcPr>
            <w:tcW w:w="2766" w:type="dxa"/>
          </w:tcPr>
          <w:p w14:paraId="3140FF0E" w14:textId="77777777" w:rsidR="00C77BE4" w:rsidRPr="00C74D1B" w:rsidRDefault="00C77BE4" w:rsidP="00A11466">
            <w:pPr>
              <w:contextualSpacing/>
              <w:rPr>
                <w:color w:val="000000" w:themeColor="text1"/>
                <w:sz w:val="18"/>
                <w:szCs w:val="18"/>
              </w:rPr>
            </w:pPr>
            <w:r w:rsidRPr="00C74D1B">
              <w:rPr>
                <w:color w:val="000000" w:themeColor="text1"/>
                <w:sz w:val="18"/>
                <w:szCs w:val="18"/>
              </w:rPr>
              <w:t>Capability to perform engineering design for substations such as:</w:t>
            </w:r>
          </w:p>
          <w:p w14:paraId="25858AC3" w14:textId="77777777" w:rsidR="00C77BE4" w:rsidRPr="00C74D1B" w:rsidRDefault="00C77BE4" w:rsidP="00A11466">
            <w:pPr>
              <w:contextualSpacing/>
              <w:rPr>
                <w:color w:val="000000" w:themeColor="text1"/>
                <w:sz w:val="18"/>
                <w:szCs w:val="18"/>
              </w:rPr>
            </w:pPr>
            <w:r w:rsidRPr="00C74D1B">
              <w:rPr>
                <w:color w:val="000000" w:themeColor="text1"/>
                <w:sz w:val="18"/>
                <w:szCs w:val="18"/>
              </w:rPr>
              <w:t>a. Protection Schemes</w:t>
            </w:r>
          </w:p>
          <w:p w14:paraId="0F292A0B" w14:textId="77777777" w:rsidR="00C77BE4" w:rsidRPr="00C74D1B" w:rsidRDefault="00C77BE4" w:rsidP="00A11466">
            <w:pPr>
              <w:contextualSpacing/>
              <w:rPr>
                <w:color w:val="000000" w:themeColor="text1"/>
                <w:sz w:val="18"/>
                <w:szCs w:val="18"/>
              </w:rPr>
            </w:pPr>
            <w:r w:rsidRPr="00C74D1B">
              <w:rPr>
                <w:color w:val="000000" w:themeColor="text1"/>
                <w:sz w:val="18"/>
                <w:szCs w:val="18"/>
              </w:rPr>
              <w:t>b. Metering</w:t>
            </w:r>
          </w:p>
          <w:p w14:paraId="393E9B3F" w14:textId="77777777" w:rsidR="00C77BE4" w:rsidRPr="00C74D1B" w:rsidRDefault="00C77BE4" w:rsidP="00A11466">
            <w:pPr>
              <w:contextualSpacing/>
              <w:rPr>
                <w:color w:val="000000" w:themeColor="text1"/>
                <w:sz w:val="18"/>
                <w:szCs w:val="18"/>
              </w:rPr>
            </w:pPr>
            <w:r w:rsidRPr="00C74D1B">
              <w:rPr>
                <w:color w:val="000000" w:themeColor="text1"/>
                <w:sz w:val="18"/>
                <w:szCs w:val="18"/>
              </w:rPr>
              <w:t>c. Substation layouts</w:t>
            </w:r>
          </w:p>
          <w:p w14:paraId="31D6A305" w14:textId="77777777" w:rsidR="00C77BE4" w:rsidRPr="00C74D1B" w:rsidRDefault="00C77BE4" w:rsidP="00A11466">
            <w:pPr>
              <w:contextualSpacing/>
              <w:rPr>
                <w:color w:val="000000" w:themeColor="text1"/>
                <w:sz w:val="18"/>
                <w:szCs w:val="18"/>
              </w:rPr>
            </w:pPr>
            <w:r w:rsidRPr="00C74D1B">
              <w:rPr>
                <w:color w:val="000000" w:themeColor="text1"/>
                <w:sz w:val="18"/>
                <w:szCs w:val="18"/>
              </w:rPr>
              <w:t>d. Earthing and grounding layouts</w:t>
            </w:r>
          </w:p>
          <w:p w14:paraId="1238B635" w14:textId="77777777" w:rsidR="00C77BE4" w:rsidRPr="00C74D1B" w:rsidRDefault="00C77BE4" w:rsidP="00A11466">
            <w:pPr>
              <w:contextualSpacing/>
              <w:rPr>
                <w:color w:val="000000" w:themeColor="text1"/>
                <w:sz w:val="18"/>
                <w:szCs w:val="18"/>
              </w:rPr>
            </w:pPr>
            <w:r w:rsidRPr="00C74D1B">
              <w:rPr>
                <w:color w:val="000000" w:themeColor="text1"/>
                <w:sz w:val="18"/>
                <w:szCs w:val="18"/>
              </w:rPr>
              <w:t>e. Architectural drawings for control rooms</w:t>
            </w:r>
          </w:p>
          <w:p w14:paraId="24B2DC5B" w14:textId="77777777" w:rsidR="00C77BE4" w:rsidRPr="00C74D1B" w:rsidRDefault="00C77BE4" w:rsidP="00A11466">
            <w:pPr>
              <w:contextualSpacing/>
              <w:rPr>
                <w:color w:val="000000" w:themeColor="text1"/>
                <w:sz w:val="18"/>
                <w:szCs w:val="18"/>
              </w:rPr>
            </w:pPr>
            <w:r w:rsidRPr="00C74D1B">
              <w:rPr>
                <w:color w:val="000000" w:themeColor="text1"/>
                <w:sz w:val="18"/>
                <w:szCs w:val="18"/>
              </w:rPr>
              <w:t>f. Create 2D drawings for construction and substation electrical layout</w:t>
            </w:r>
          </w:p>
          <w:p w14:paraId="7CBC655F" w14:textId="77777777" w:rsidR="00C77BE4" w:rsidRPr="00C74D1B" w:rsidRDefault="00C77BE4" w:rsidP="00A11466">
            <w:pPr>
              <w:contextualSpacing/>
              <w:rPr>
                <w:color w:val="000000" w:themeColor="text1"/>
                <w:sz w:val="18"/>
                <w:szCs w:val="18"/>
              </w:rPr>
            </w:pPr>
            <w:r w:rsidRPr="00C74D1B">
              <w:rPr>
                <w:color w:val="000000" w:themeColor="text1"/>
                <w:sz w:val="18"/>
                <w:szCs w:val="18"/>
              </w:rPr>
              <w:t>g. Create schematic drawings for control purposes</w:t>
            </w:r>
          </w:p>
          <w:p w14:paraId="6289F74E" w14:textId="77777777" w:rsidR="00C77BE4" w:rsidRPr="00C74D1B" w:rsidRDefault="00C77BE4" w:rsidP="00A11466">
            <w:pPr>
              <w:contextualSpacing/>
              <w:rPr>
                <w:color w:val="000000" w:themeColor="text1"/>
                <w:sz w:val="18"/>
                <w:szCs w:val="18"/>
              </w:rPr>
            </w:pPr>
            <w:r w:rsidRPr="00C74D1B">
              <w:rPr>
                <w:color w:val="000000" w:themeColor="text1"/>
                <w:sz w:val="18"/>
                <w:szCs w:val="18"/>
              </w:rPr>
              <w:t>h. Create graphs and simulations</w:t>
            </w:r>
          </w:p>
          <w:p w14:paraId="61E146AC" w14:textId="77777777" w:rsidR="00C77BE4" w:rsidRPr="00C74D1B" w:rsidRDefault="00C77BE4" w:rsidP="00A11466">
            <w:pPr>
              <w:contextualSpacing/>
              <w:rPr>
                <w:color w:val="000000" w:themeColor="text1"/>
                <w:sz w:val="18"/>
                <w:szCs w:val="18"/>
              </w:rPr>
            </w:pPr>
            <w:r w:rsidRPr="00C74D1B">
              <w:rPr>
                <w:color w:val="000000" w:themeColor="text1"/>
                <w:sz w:val="18"/>
                <w:szCs w:val="18"/>
              </w:rPr>
              <w:t>i. Civil design</w:t>
            </w:r>
          </w:p>
          <w:p w14:paraId="1A611E70" w14:textId="77777777" w:rsidR="00C77BE4" w:rsidRPr="00C74D1B" w:rsidRDefault="00C77BE4" w:rsidP="00A11466">
            <w:pPr>
              <w:contextualSpacing/>
              <w:rPr>
                <w:color w:val="000000" w:themeColor="text1"/>
                <w:sz w:val="18"/>
                <w:szCs w:val="18"/>
              </w:rPr>
            </w:pPr>
            <w:r w:rsidRPr="00C74D1B">
              <w:rPr>
                <w:color w:val="000000" w:themeColor="text1"/>
                <w:sz w:val="18"/>
                <w:szCs w:val="18"/>
              </w:rPr>
              <w:t>j. Structural design</w:t>
            </w:r>
          </w:p>
          <w:p w14:paraId="1AD95C06" w14:textId="77777777" w:rsidR="00C77BE4" w:rsidRPr="00C74D1B" w:rsidRDefault="00C77BE4" w:rsidP="00A11466">
            <w:pPr>
              <w:contextualSpacing/>
              <w:rPr>
                <w:color w:val="000000" w:themeColor="text1"/>
                <w:sz w:val="18"/>
                <w:szCs w:val="18"/>
              </w:rPr>
            </w:pPr>
            <w:r w:rsidRPr="00C74D1B">
              <w:rPr>
                <w:color w:val="000000" w:themeColor="text1"/>
                <w:sz w:val="18"/>
                <w:szCs w:val="18"/>
              </w:rPr>
              <w:t>k. Stormwater management/hydrologic analysis/hydraulic structure design</w:t>
            </w:r>
          </w:p>
          <w:p w14:paraId="1FAC0189" w14:textId="77777777" w:rsidR="00C77BE4" w:rsidRPr="00C74D1B" w:rsidRDefault="00C77BE4" w:rsidP="00A11466">
            <w:pPr>
              <w:contextualSpacing/>
              <w:rPr>
                <w:color w:val="000000" w:themeColor="text1"/>
                <w:sz w:val="18"/>
                <w:szCs w:val="18"/>
              </w:rPr>
            </w:pPr>
            <w:r w:rsidRPr="00C74D1B">
              <w:rPr>
                <w:color w:val="000000" w:themeColor="text1"/>
                <w:sz w:val="18"/>
                <w:szCs w:val="18"/>
              </w:rPr>
              <w:t>l. Drainage design to support water based fire protection systems</w:t>
            </w:r>
          </w:p>
          <w:p w14:paraId="24C3B6D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m. Access road design.</w:t>
            </w:r>
          </w:p>
        </w:tc>
        <w:tc>
          <w:tcPr>
            <w:tcW w:w="567" w:type="dxa"/>
          </w:tcPr>
          <w:p w14:paraId="034945CC" w14:textId="77777777" w:rsidR="00C77BE4" w:rsidRPr="00C74D1B" w:rsidRDefault="00C77BE4" w:rsidP="00A11466">
            <w:pPr>
              <w:pStyle w:val="ListParagraph"/>
              <w:ind w:left="0"/>
              <w:rPr>
                <w:color w:val="000000" w:themeColor="text1"/>
                <w:sz w:val="18"/>
                <w:szCs w:val="18"/>
              </w:rPr>
            </w:pPr>
          </w:p>
        </w:tc>
        <w:tc>
          <w:tcPr>
            <w:tcW w:w="567" w:type="dxa"/>
          </w:tcPr>
          <w:p w14:paraId="2D075CBB" w14:textId="77777777" w:rsidR="00C77BE4" w:rsidRPr="00C74D1B" w:rsidRDefault="00C77BE4" w:rsidP="00A11466">
            <w:pPr>
              <w:pStyle w:val="ListParagraph"/>
              <w:ind w:left="0"/>
              <w:rPr>
                <w:color w:val="000000" w:themeColor="text1"/>
                <w:sz w:val="18"/>
                <w:szCs w:val="18"/>
              </w:rPr>
            </w:pPr>
          </w:p>
        </w:tc>
        <w:tc>
          <w:tcPr>
            <w:tcW w:w="567" w:type="dxa"/>
          </w:tcPr>
          <w:p w14:paraId="0E7D3F91" w14:textId="77777777" w:rsidR="00C77BE4" w:rsidRPr="00C74D1B" w:rsidRDefault="00C77BE4" w:rsidP="00A11466">
            <w:pPr>
              <w:pStyle w:val="ListParagraph"/>
              <w:ind w:left="0"/>
              <w:rPr>
                <w:color w:val="000000" w:themeColor="text1"/>
                <w:sz w:val="18"/>
                <w:szCs w:val="18"/>
              </w:rPr>
            </w:pPr>
          </w:p>
        </w:tc>
        <w:tc>
          <w:tcPr>
            <w:tcW w:w="567" w:type="dxa"/>
          </w:tcPr>
          <w:p w14:paraId="75FC48AF" w14:textId="77777777" w:rsidR="00C77BE4" w:rsidRPr="00C74D1B" w:rsidRDefault="00C77BE4" w:rsidP="00A11466">
            <w:pPr>
              <w:pStyle w:val="ListParagraph"/>
              <w:ind w:left="0"/>
              <w:rPr>
                <w:color w:val="000000" w:themeColor="text1"/>
                <w:sz w:val="18"/>
                <w:szCs w:val="18"/>
              </w:rPr>
            </w:pPr>
          </w:p>
        </w:tc>
        <w:tc>
          <w:tcPr>
            <w:tcW w:w="567" w:type="dxa"/>
          </w:tcPr>
          <w:p w14:paraId="6A7D4574" w14:textId="77777777" w:rsidR="00C77BE4" w:rsidRPr="00C74D1B" w:rsidRDefault="00C77BE4" w:rsidP="00A11466">
            <w:pPr>
              <w:pStyle w:val="ListParagraph"/>
              <w:ind w:left="0"/>
              <w:rPr>
                <w:color w:val="000000" w:themeColor="text1"/>
                <w:sz w:val="18"/>
                <w:szCs w:val="18"/>
              </w:rPr>
            </w:pPr>
          </w:p>
        </w:tc>
        <w:tc>
          <w:tcPr>
            <w:tcW w:w="2977" w:type="dxa"/>
          </w:tcPr>
          <w:p w14:paraId="62DE51EC" w14:textId="77777777" w:rsidR="00C77BE4" w:rsidRPr="00C74D1B" w:rsidRDefault="00C77BE4" w:rsidP="00A11466">
            <w:pPr>
              <w:pStyle w:val="ListParagraph"/>
              <w:ind w:left="0"/>
              <w:rPr>
                <w:color w:val="000000" w:themeColor="text1"/>
                <w:sz w:val="18"/>
                <w:szCs w:val="18"/>
              </w:rPr>
            </w:pPr>
          </w:p>
        </w:tc>
      </w:tr>
      <w:tr w:rsidR="00C77BE4" w:rsidRPr="00C74D1B" w14:paraId="6215FCEB" w14:textId="77777777" w:rsidTr="00A11466">
        <w:tblPrEx>
          <w:tblCellMar>
            <w:top w:w="28" w:type="dxa"/>
            <w:bottom w:w="28" w:type="dxa"/>
          </w:tblCellMar>
        </w:tblPrEx>
        <w:trPr>
          <w:cantSplit/>
          <w:trHeight w:val="142"/>
        </w:trPr>
        <w:tc>
          <w:tcPr>
            <w:tcW w:w="1345" w:type="dxa"/>
          </w:tcPr>
          <w:p w14:paraId="59A099BB" w14:textId="77777777" w:rsidR="00C77BE4" w:rsidRPr="00C74D1B" w:rsidRDefault="00C77BE4" w:rsidP="00A11466">
            <w:r w:rsidRPr="00C74D1B">
              <w:rPr>
                <w:color w:val="000000" w:themeColor="text1"/>
                <w:sz w:val="18"/>
                <w:szCs w:val="18"/>
              </w:rPr>
              <w:t>BRS28-BB4</w:t>
            </w:r>
          </w:p>
        </w:tc>
        <w:tc>
          <w:tcPr>
            <w:tcW w:w="2766" w:type="dxa"/>
          </w:tcPr>
          <w:p w14:paraId="013681E4" w14:textId="77777777" w:rsidR="00C77BE4" w:rsidRPr="00C74D1B" w:rsidRDefault="00C77BE4" w:rsidP="00A11466">
            <w:pPr>
              <w:contextualSpacing/>
              <w:rPr>
                <w:color w:val="000000" w:themeColor="text1"/>
                <w:sz w:val="18"/>
                <w:szCs w:val="18"/>
              </w:rPr>
            </w:pPr>
            <w:r w:rsidRPr="00C74D1B">
              <w:rPr>
                <w:color w:val="000000" w:themeColor="text1"/>
                <w:sz w:val="18"/>
                <w:szCs w:val="18"/>
              </w:rPr>
              <w:t>Capability for user to be able to access attributes and selects design, complex overhead lines in different voltages including:</w:t>
            </w:r>
          </w:p>
          <w:p w14:paraId="2321AAF9" w14:textId="77777777" w:rsidR="00C77BE4" w:rsidRPr="00C74D1B" w:rsidRDefault="00C77BE4" w:rsidP="00A11466">
            <w:pPr>
              <w:contextualSpacing/>
              <w:rPr>
                <w:color w:val="000000" w:themeColor="text1"/>
                <w:sz w:val="18"/>
                <w:szCs w:val="18"/>
              </w:rPr>
            </w:pPr>
            <w:r w:rsidRPr="00C74D1B">
              <w:rPr>
                <w:color w:val="000000" w:themeColor="text1"/>
                <w:sz w:val="18"/>
                <w:szCs w:val="18"/>
              </w:rPr>
              <w:t>a. Survey</w:t>
            </w:r>
          </w:p>
          <w:p w14:paraId="5DA8CD33" w14:textId="77777777" w:rsidR="00C77BE4" w:rsidRPr="00C74D1B" w:rsidRDefault="00C77BE4" w:rsidP="00A11466">
            <w:pPr>
              <w:contextualSpacing/>
              <w:rPr>
                <w:color w:val="000000" w:themeColor="text1"/>
                <w:sz w:val="18"/>
                <w:szCs w:val="18"/>
              </w:rPr>
            </w:pPr>
            <w:r w:rsidRPr="00C74D1B">
              <w:rPr>
                <w:color w:val="000000" w:themeColor="text1"/>
                <w:sz w:val="18"/>
                <w:szCs w:val="18"/>
              </w:rPr>
              <w:t xml:space="preserve">b. Tower spotting- line design- </w:t>
            </w:r>
          </w:p>
          <w:p w14:paraId="2FD51274" w14:textId="77777777" w:rsidR="00C77BE4" w:rsidRPr="00C74D1B" w:rsidRDefault="00C77BE4" w:rsidP="00A11466">
            <w:pPr>
              <w:contextualSpacing/>
              <w:rPr>
                <w:color w:val="000000" w:themeColor="text1"/>
                <w:sz w:val="18"/>
                <w:szCs w:val="18"/>
              </w:rPr>
            </w:pPr>
            <w:r w:rsidRPr="00C74D1B">
              <w:rPr>
                <w:color w:val="000000" w:themeColor="text1"/>
                <w:sz w:val="18"/>
                <w:szCs w:val="18"/>
              </w:rPr>
              <w:t>c. Route selection</w:t>
            </w:r>
          </w:p>
          <w:p w14:paraId="1C31C41C"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d. Substations and other infrastructure </w:t>
            </w:r>
          </w:p>
        </w:tc>
        <w:tc>
          <w:tcPr>
            <w:tcW w:w="567" w:type="dxa"/>
          </w:tcPr>
          <w:p w14:paraId="3C3D2317" w14:textId="77777777" w:rsidR="00C77BE4" w:rsidRPr="00C74D1B" w:rsidRDefault="00C77BE4" w:rsidP="00A11466">
            <w:pPr>
              <w:pStyle w:val="ListParagraph"/>
              <w:ind w:left="0"/>
              <w:rPr>
                <w:color w:val="000000" w:themeColor="text1"/>
                <w:sz w:val="18"/>
                <w:szCs w:val="18"/>
              </w:rPr>
            </w:pPr>
          </w:p>
        </w:tc>
        <w:tc>
          <w:tcPr>
            <w:tcW w:w="567" w:type="dxa"/>
          </w:tcPr>
          <w:p w14:paraId="1077F6AF" w14:textId="77777777" w:rsidR="00C77BE4" w:rsidRPr="00C74D1B" w:rsidRDefault="00C77BE4" w:rsidP="00A11466">
            <w:pPr>
              <w:pStyle w:val="ListParagraph"/>
              <w:ind w:left="0"/>
              <w:rPr>
                <w:color w:val="000000" w:themeColor="text1"/>
                <w:sz w:val="18"/>
                <w:szCs w:val="18"/>
              </w:rPr>
            </w:pPr>
          </w:p>
        </w:tc>
        <w:tc>
          <w:tcPr>
            <w:tcW w:w="567" w:type="dxa"/>
          </w:tcPr>
          <w:p w14:paraId="653F5C6E" w14:textId="77777777" w:rsidR="00C77BE4" w:rsidRPr="00C74D1B" w:rsidRDefault="00C77BE4" w:rsidP="00A11466">
            <w:pPr>
              <w:pStyle w:val="ListParagraph"/>
              <w:ind w:left="0"/>
              <w:rPr>
                <w:color w:val="000000" w:themeColor="text1"/>
                <w:sz w:val="18"/>
                <w:szCs w:val="18"/>
              </w:rPr>
            </w:pPr>
          </w:p>
        </w:tc>
        <w:tc>
          <w:tcPr>
            <w:tcW w:w="567" w:type="dxa"/>
          </w:tcPr>
          <w:p w14:paraId="4AC9E564" w14:textId="77777777" w:rsidR="00C77BE4" w:rsidRPr="00C74D1B" w:rsidRDefault="00C77BE4" w:rsidP="00A11466">
            <w:pPr>
              <w:pStyle w:val="ListParagraph"/>
              <w:ind w:left="0"/>
              <w:rPr>
                <w:color w:val="000000" w:themeColor="text1"/>
                <w:sz w:val="18"/>
                <w:szCs w:val="18"/>
              </w:rPr>
            </w:pPr>
          </w:p>
        </w:tc>
        <w:tc>
          <w:tcPr>
            <w:tcW w:w="567" w:type="dxa"/>
          </w:tcPr>
          <w:p w14:paraId="3E7209B7" w14:textId="77777777" w:rsidR="00C77BE4" w:rsidRPr="00C74D1B" w:rsidRDefault="00C77BE4" w:rsidP="00A11466">
            <w:pPr>
              <w:pStyle w:val="ListParagraph"/>
              <w:ind w:left="0"/>
              <w:rPr>
                <w:color w:val="000000" w:themeColor="text1"/>
                <w:sz w:val="18"/>
                <w:szCs w:val="18"/>
              </w:rPr>
            </w:pPr>
          </w:p>
        </w:tc>
        <w:tc>
          <w:tcPr>
            <w:tcW w:w="2977" w:type="dxa"/>
          </w:tcPr>
          <w:p w14:paraId="37EB89E6" w14:textId="77777777" w:rsidR="00C77BE4" w:rsidRPr="00C74D1B" w:rsidRDefault="00C77BE4" w:rsidP="00A11466">
            <w:pPr>
              <w:pStyle w:val="ListParagraph"/>
              <w:ind w:left="0"/>
              <w:rPr>
                <w:color w:val="000000" w:themeColor="text1"/>
                <w:sz w:val="18"/>
                <w:szCs w:val="18"/>
              </w:rPr>
            </w:pPr>
          </w:p>
        </w:tc>
      </w:tr>
      <w:tr w:rsidR="00C77BE4" w:rsidRPr="00C74D1B" w14:paraId="147CA70B" w14:textId="77777777" w:rsidTr="00A11466">
        <w:tblPrEx>
          <w:tblCellMar>
            <w:top w:w="28" w:type="dxa"/>
            <w:bottom w:w="28" w:type="dxa"/>
          </w:tblCellMar>
        </w:tblPrEx>
        <w:trPr>
          <w:cantSplit/>
          <w:trHeight w:val="142"/>
        </w:trPr>
        <w:tc>
          <w:tcPr>
            <w:tcW w:w="1345" w:type="dxa"/>
          </w:tcPr>
          <w:p w14:paraId="00949E57" w14:textId="77777777" w:rsidR="00C77BE4" w:rsidRPr="00C74D1B" w:rsidRDefault="00C77BE4" w:rsidP="00A11466">
            <w:r w:rsidRPr="00C74D1B">
              <w:rPr>
                <w:color w:val="000000" w:themeColor="text1"/>
                <w:sz w:val="18"/>
                <w:szCs w:val="18"/>
              </w:rPr>
              <w:t>BRS28-BB5</w:t>
            </w:r>
          </w:p>
        </w:tc>
        <w:tc>
          <w:tcPr>
            <w:tcW w:w="2766" w:type="dxa"/>
          </w:tcPr>
          <w:p w14:paraId="608B1059"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design land surveying using line lidar visual.</w:t>
            </w:r>
          </w:p>
        </w:tc>
        <w:tc>
          <w:tcPr>
            <w:tcW w:w="567" w:type="dxa"/>
          </w:tcPr>
          <w:p w14:paraId="51FF0EA2" w14:textId="77777777" w:rsidR="00C77BE4" w:rsidRPr="00C74D1B" w:rsidRDefault="00C77BE4" w:rsidP="00A11466">
            <w:pPr>
              <w:pStyle w:val="ListParagraph"/>
              <w:ind w:left="0"/>
              <w:rPr>
                <w:color w:val="000000" w:themeColor="text1"/>
                <w:sz w:val="18"/>
                <w:szCs w:val="18"/>
              </w:rPr>
            </w:pPr>
          </w:p>
        </w:tc>
        <w:tc>
          <w:tcPr>
            <w:tcW w:w="567" w:type="dxa"/>
          </w:tcPr>
          <w:p w14:paraId="40E13C29" w14:textId="77777777" w:rsidR="00C77BE4" w:rsidRPr="00C74D1B" w:rsidRDefault="00C77BE4" w:rsidP="00A11466">
            <w:pPr>
              <w:pStyle w:val="ListParagraph"/>
              <w:ind w:left="0"/>
              <w:rPr>
                <w:color w:val="000000" w:themeColor="text1"/>
                <w:sz w:val="18"/>
                <w:szCs w:val="18"/>
              </w:rPr>
            </w:pPr>
          </w:p>
        </w:tc>
        <w:tc>
          <w:tcPr>
            <w:tcW w:w="567" w:type="dxa"/>
          </w:tcPr>
          <w:p w14:paraId="1BCDCC89" w14:textId="77777777" w:rsidR="00C77BE4" w:rsidRPr="00C74D1B" w:rsidRDefault="00C77BE4" w:rsidP="00A11466">
            <w:pPr>
              <w:pStyle w:val="ListParagraph"/>
              <w:ind w:left="0"/>
              <w:rPr>
                <w:color w:val="000000" w:themeColor="text1"/>
                <w:sz w:val="18"/>
                <w:szCs w:val="18"/>
              </w:rPr>
            </w:pPr>
          </w:p>
        </w:tc>
        <w:tc>
          <w:tcPr>
            <w:tcW w:w="567" w:type="dxa"/>
          </w:tcPr>
          <w:p w14:paraId="412C5CDD" w14:textId="77777777" w:rsidR="00C77BE4" w:rsidRPr="00C74D1B" w:rsidRDefault="00C77BE4" w:rsidP="00A11466">
            <w:pPr>
              <w:pStyle w:val="ListParagraph"/>
              <w:ind w:left="0"/>
              <w:rPr>
                <w:color w:val="000000" w:themeColor="text1"/>
                <w:sz w:val="18"/>
                <w:szCs w:val="18"/>
              </w:rPr>
            </w:pPr>
          </w:p>
        </w:tc>
        <w:tc>
          <w:tcPr>
            <w:tcW w:w="567" w:type="dxa"/>
          </w:tcPr>
          <w:p w14:paraId="5DF373DC" w14:textId="77777777" w:rsidR="00C77BE4" w:rsidRPr="00C74D1B" w:rsidRDefault="00C77BE4" w:rsidP="00A11466">
            <w:pPr>
              <w:pStyle w:val="ListParagraph"/>
              <w:ind w:left="0"/>
              <w:rPr>
                <w:color w:val="000000" w:themeColor="text1"/>
                <w:sz w:val="18"/>
                <w:szCs w:val="18"/>
              </w:rPr>
            </w:pPr>
          </w:p>
        </w:tc>
        <w:tc>
          <w:tcPr>
            <w:tcW w:w="2977" w:type="dxa"/>
          </w:tcPr>
          <w:p w14:paraId="5FB09623" w14:textId="77777777" w:rsidR="00C77BE4" w:rsidRPr="00C74D1B" w:rsidRDefault="00C77BE4" w:rsidP="00A11466">
            <w:pPr>
              <w:pStyle w:val="ListParagraph"/>
              <w:ind w:left="0"/>
              <w:rPr>
                <w:color w:val="000000" w:themeColor="text1"/>
                <w:sz w:val="18"/>
                <w:szCs w:val="18"/>
              </w:rPr>
            </w:pPr>
          </w:p>
        </w:tc>
      </w:tr>
      <w:tr w:rsidR="00C77BE4" w:rsidRPr="00C74D1B" w14:paraId="1D38E447" w14:textId="77777777" w:rsidTr="00A11466">
        <w:tblPrEx>
          <w:tblCellMar>
            <w:top w:w="28" w:type="dxa"/>
            <w:bottom w:w="28" w:type="dxa"/>
          </w:tblCellMar>
        </w:tblPrEx>
        <w:trPr>
          <w:cantSplit/>
          <w:trHeight w:val="142"/>
        </w:trPr>
        <w:tc>
          <w:tcPr>
            <w:tcW w:w="1345" w:type="dxa"/>
          </w:tcPr>
          <w:p w14:paraId="0D20FACF" w14:textId="77777777" w:rsidR="00C77BE4" w:rsidRPr="00C74D1B" w:rsidRDefault="00C77BE4" w:rsidP="00A11466">
            <w:pPr>
              <w:rPr>
                <w:sz w:val="18"/>
                <w:szCs w:val="18"/>
              </w:rPr>
            </w:pPr>
            <w:r w:rsidRPr="00C74D1B">
              <w:rPr>
                <w:color w:val="000000" w:themeColor="text1"/>
                <w:sz w:val="18"/>
                <w:szCs w:val="18"/>
              </w:rPr>
              <w:t>BRS28-BB6</w:t>
            </w:r>
          </w:p>
        </w:tc>
        <w:tc>
          <w:tcPr>
            <w:tcW w:w="2766" w:type="dxa"/>
          </w:tcPr>
          <w:p w14:paraId="45429850" w14:textId="77777777" w:rsidR="00C77BE4" w:rsidRPr="00C74D1B" w:rsidRDefault="00C77BE4" w:rsidP="00A11466">
            <w:pPr>
              <w:contextualSpacing/>
              <w:rPr>
                <w:color w:val="000000" w:themeColor="text1"/>
                <w:sz w:val="18"/>
                <w:szCs w:val="18"/>
              </w:rPr>
            </w:pPr>
            <w:r w:rsidRPr="00C74D1B">
              <w:rPr>
                <w:color w:val="000000" w:themeColor="text1"/>
                <w:sz w:val="18"/>
                <w:szCs w:val="18"/>
              </w:rPr>
              <w:t>Capability to create 3D substation models and 2D drawings:</w:t>
            </w:r>
          </w:p>
          <w:p w14:paraId="26DA08FC" w14:textId="77777777" w:rsidR="00C77BE4" w:rsidRPr="00C74D1B" w:rsidRDefault="00C77BE4" w:rsidP="00A11466">
            <w:pPr>
              <w:contextualSpacing/>
              <w:rPr>
                <w:color w:val="000000" w:themeColor="text1"/>
                <w:sz w:val="18"/>
                <w:szCs w:val="18"/>
              </w:rPr>
            </w:pPr>
            <w:r w:rsidRPr="00C74D1B">
              <w:rPr>
                <w:color w:val="000000" w:themeColor="text1"/>
                <w:sz w:val="18"/>
                <w:szCs w:val="18"/>
              </w:rPr>
              <w:t>a. Design substation physical layout</w:t>
            </w:r>
          </w:p>
          <w:p w14:paraId="15976FCF" w14:textId="77777777" w:rsidR="00C77BE4" w:rsidRPr="00C74D1B" w:rsidRDefault="00C77BE4" w:rsidP="00A11466">
            <w:pPr>
              <w:contextualSpacing/>
              <w:rPr>
                <w:color w:val="000000" w:themeColor="text1"/>
                <w:sz w:val="18"/>
                <w:szCs w:val="18"/>
              </w:rPr>
            </w:pPr>
            <w:r w:rsidRPr="00C74D1B">
              <w:rPr>
                <w:color w:val="000000" w:themeColor="text1"/>
                <w:sz w:val="18"/>
                <w:szCs w:val="18"/>
              </w:rPr>
              <w:t>b. Design substation protection and control</w:t>
            </w:r>
          </w:p>
          <w:p w14:paraId="6DA91DE1" w14:textId="77777777" w:rsidR="00C77BE4" w:rsidRPr="00C74D1B" w:rsidRDefault="00C77BE4" w:rsidP="00A11466">
            <w:pPr>
              <w:contextualSpacing/>
              <w:rPr>
                <w:color w:val="000000" w:themeColor="text1"/>
                <w:sz w:val="18"/>
                <w:szCs w:val="18"/>
              </w:rPr>
            </w:pPr>
            <w:r w:rsidRPr="00C74D1B">
              <w:rPr>
                <w:color w:val="000000" w:themeColor="text1"/>
                <w:sz w:val="18"/>
                <w:szCs w:val="18"/>
              </w:rPr>
              <w:t>c. Estimate substation materials</w:t>
            </w:r>
          </w:p>
          <w:p w14:paraId="0BEC3E19"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d. Generate substation construction deliverables.</w:t>
            </w:r>
          </w:p>
        </w:tc>
        <w:tc>
          <w:tcPr>
            <w:tcW w:w="567" w:type="dxa"/>
          </w:tcPr>
          <w:p w14:paraId="0116F437" w14:textId="77777777" w:rsidR="00C77BE4" w:rsidRPr="00C74D1B" w:rsidRDefault="00C77BE4" w:rsidP="00A11466">
            <w:pPr>
              <w:pStyle w:val="ListParagraph"/>
              <w:ind w:left="0"/>
              <w:rPr>
                <w:color w:val="000000" w:themeColor="text1"/>
                <w:sz w:val="18"/>
                <w:szCs w:val="18"/>
              </w:rPr>
            </w:pPr>
          </w:p>
        </w:tc>
        <w:tc>
          <w:tcPr>
            <w:tcW w:w="567" w:type="dxa"/>
          </w:tcPr>
          <w:p w14:paraId="68A39F1F" w14:textId="77777777" w:rsidR="00C77BE4" w:rsidRPr="00C74D1B" w:rsidRDefault="00C77BE4" w:rsidP="00A11466">
            <w:pPr>
              <w:pStyle w:val="ListParagraph"/>
              <w:ind w:left="0"/>
              <w:rPr>
                <w:color w:val="000000" w:themeColor="text1"/>
                <w:sz w:val="18"/>
                <w:szCs w:val="18"/>
              </w:rPr>
            </w:pPr>
          </w:p>
        </w:tc>
        <w:tc>
          <w:tcPr>
            <w:tcW w:w="567" w:type="dxa"/>
          </w:tcPr>
          <w:p w14:paraId="681C4A7E" w14:textId="77777777" w:rsidR="00C77BE4" w:rsidRPr="00C74D1B" w:rsidRDefault="00C77BE4" w:rsidP="00A11466">
            <w:pPr>
              <w:pStyle w:val="ListParagraph"/>
              <w:ind w:left="0"/>
              <w:rPr>
                <w:color w:val="000000" w:themeColor="text1"/>
                <w:sz w:val="18"/>
                <w:szCs w:val="18"/>
              </w:rPr>
            </w:pPr>
          </w:p>
        </w:tc>
        <w:tc>
          <w:tcPr>
            <w:tcW w:w="567" w:type="dxa"/>
          </w:tcPr>
          <w:p w14:paraId="2062AE19" w14:textId="77777777" w:rsidR="00C77BE4" w:rsidRPr="00C74D1B" w:rsidRDefault="00C77BE4" w:rsidP="00A11466">
            <w:pPr>
              <w:pStyle w:val="ListParagraph"/>
              <w:ind w:left="0"/>
              <w:rPr>
                <w:color w:val="000000" w:themeColor="text1"/>
                <w:sz w:val="18"/>
                <w:szCs w:val="18"/>
              </w:rPr>
            </w:pPr>
          </w:p>
        </w:tc>
        <w:tc>
          <w:tcPr>
            <w:tcW w:w="567" w:type="dxa"/>
          </w:tcPr>
          <w:p w14:paraId="04BDC542" w14:textId="77777777" w:rsidR="00C77BE4" w:rsidRPr="00C74D1B" w:rsidRDefault="00C77BE4" w:rsidP="00A11466">
            <w:pPr>
              <w:pStyle w:val="ListParagraph"/>
              <w:ind w:left="0"/>
              <w:rPr>
                <w:color w:val="000000" w:themeColor="text1"/>
                <w:sz w:val="18"/>
                <w:szCs w:val="18"/>
              </w:rPr>
            </w:pPr>
          </w:p>
        </w:tc>
        <w:tc>
          <w:tcPr>
            <w:tcW w:w="2977" w:type="dxa"/>
          </w:tcPr>
          <w:p w14:paraId="7F453616" w14:textId="77777777" w:rsidR="00C77BE4" w:rsidRPr="00C74D1B" w:rsidRDefault="00C77BE4" w:rsidP="00A11466">
            <w:pPr>
              <w:pStyle w:val="ListParagraph"/>
              <w:ind w:left="0"/>
              <w:rPr>
                <w:color w:val="000000" w:themeColor="text1"/>
                <w:sz w:val="18"/>
                <w:szCs w:val="18"/>
              </w:rPr>
            </w:pPr>
          </w:p>
        </w:tc>
      </w:tr>
      <w:tr w:rsidR="00C77BE4" w:rsidRPr="00C74D1B" w14:paraId="4D2E8870" w14:textId="77777777" w:rsidTr="00A11466">
        <w:tblPrEx>
          <w:tblCellMar>
            <w:top w:w="28" w:type="dxa"/>
            <w:bottom w:w="28" w:type="dxa"/>
          </w:tblCellMar>
        </w:tblPrEx>
        <w:trPr>
          <w:cantSplit/>
          <w:trHeight w:val="142"/>
        </w:trPr>
        <w:tc>
          <w:tcPr>
            <w:tcW w:w="1345" w:type="dxa"/>
          </w:tcPr>
          <w:p w14:paraId="2A9A3C0E" w14:textId="77777777" w:rsidR="00C77BE4" w:rsidRPr="00C74D1B" w:rsidRDefault="00C77BE4" w:rsidP="00A11466">
            <w:r w:rsidRPr="00C74D1B">
              <w:rPr>
                <w:color w:val="000000" w:themeColor="text1"/>
                <w:sz w:val="18"/>
                <w:szCs w:val="18"/>
              </w:rPr>
              <w:t>BRS28-BB7</w:t>
            </w:r>
          </w:p>
        </w:tc>
        <w:tc>
          <w:tcPr>
            <w:tcW w:w="2766" w:type="dxa"/>
          </w:tcPr>
          <w:p w14:paraId="79FEAAC4"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design structures and export PLS CAD files</w:t>
            </w:r>
          </w:p>
        </w:tc>
        <w:tc>
          <w:tcPr>
            <w:tcW w:w="567" w:type="dxa"/>
          </w:tcPr>
          <w:p w14:paraId="39EA1E8F" w14:textId="77777777" w:rsidR="00C77BE4" w:rsidRPr="00C74D1B" w:rsidRDefault="00C77BE4" w:rsidP="00A11466">
            <w:pPr>
              <w:pStyle w:val="ListParagraph"/>
              <w:ind w:left="0"/>
              <w:rPr>
                <w:color w:val="000000" w:themeColor="text1"/>
                <w:sz w:val="18"/>
                <w:szCs w:val="18"/>
              </w:rPr>
            </w:pPr>
          </w:p>
        </w:tc>
        <w:tc>
          <w:tcPr>
            <w:tcW w:w="567" w:type="dxa"/>
          </w:tcPr>
          <w:p w14:paraId="65A32971" w14:textId="77777777" w:rsidR="00C77BE4" w:rsidRPr="00C74D1B" w:rsidRDefault="00C77BE4" w:rsidP="00A11466">
            <w:pPr>
              <w:pStyle w:val="ListParagraph"/>
              <w:ind w:left="0"/>
              <w:rPr>
                <w:color w:val="000000" w:themeColor="text1"/>
                <w:sz w:val="18"/>
                <w:szCs w:val="18"/>
              </w:rPr>
            </w:pPr>
          </w:p>
        </w:tc>
        <w:tc>
          <w:tcPr>
            <w:tcW w:w="567" w:type="dxa"/>
          </w:tcPr>
          <w:p w14:paraId="3F79B78E" w14:textId="77777777" w:rsidR="00C77BE4" w:rsidRPr="00C74D1B" w:rsidRDefault="00C77BE4" w:rsidP="00A11466">
            <w:pPr>
              <w:pStyle w:val="ListParagraph"/>
              <w:ind w:left="0"/>
              <w:rPr>
                <w:color w:val="000000" w:themeColor="text1"/>
                <w:sz w:val="18"/>
                <w:szCs w:val="18"/>
              </w:rPr>
            </w:pPr>
          </w:p>
        </w:tc>
        <w:tc>
          <w:tcPr>
            <w:tcW w:w="567" w:type="dxa"/>
          </w:tcPr>
          <w:p w14:paraId="3B83A4D1" w14:textId="77777777" w:rsidR="00C77BE4" w:rsidRPr="00C74D1B" w:rsidRDefault="00C77BE4" w:rsidP="00A11466">
            <w:pPr>
              <w:pStyle w:val="ListParagraph"/>
              <w:ind w:left="0"/>
              <w:rPr>
                <w:color w:val="000000" w:themeColor="text1"/>
                <w:sz w:val="18"/>
                <w:szCs w:val="18"/>
              </w:rPr>
            </w:pPr>
          </w:p>
        </w:tc>
        <w:tc>
          <w:tcPr>
            <w:tcW w:w="567" w:type="dxa"/>
          </w:tcPr>
          <w:p w14:paraId="4456C4C9" w14:textId="77777777" w:rsidR="00C77BE4" w:rsidRPr="00C74D1B" w:rsidRDefault="00C77BE4" w:rsidP="00A11466">
            <w:pPr>
              <w:pStyle w:val="ListParagraph"/>
              <w:ind w:left="0"/>
              <w:rPr>
                <w:color w:val="000000" w:themeColor="text1"/>
                <w:sz w:val="18"/>
                <w:szCs w:val="18"/>
              </w:rPr>
            </w:pPr>
          </w:p>
        </w:tc>
        <w:tc>
          <w:tcPr>
            <w:tcW w:w="2977" w:type="dxa"/>
          </w:tcPr>
          <w:p w14:paraId="4FC82B36" w14:textId="77777777" w:rsidR="00C77BE4" w:rsidRPr="00C74D1B" w:rsidRDefault="00C77BE4" w:rsidP="00A11466">
            <w:pPr>
              <w:pStyle w:val="ListParagraph"/>
              <w:ind w:left="0"/>
              <w:rPr>
                <w:color w:val="000000" w:themeColor="text1"/>
                <w:sz w:val="18"/>
                <w:szCs w:val="18"/>
              </w:rPr>
            </w:pPr>
          </w:p>
        </w:tc>
      </w:tr>
      <w:tr w:rsidR="00C77BE4" w:rsidRPr="00C74D1B" w14:paraId="2088DEF0" w14:textId="77777777" w:rsidTr="00A11466">
        <w:tblPrEx>
          <w:tblCellMar>
            <w:top w:w="28" w:type="dxa"/>
            <w:bottom w:w="28" w:type="dxa"/>
          </w:tblCellMar>
        </w:tblPrEx>
        <w:trPr>
          <w:cantSplit/>
          <w:trHeight w:val="142"/>
        </w:trPr>
        <w:tc>
          <w:tcPr>
            <w:tcW w:w="1345" w:type="dxa"/>
          </w:tcPr>
          <w:p w14:paraId="0D351804" w14:textId="77777777" w:rsidR="00C77BE4" w:rsidRPr="00C74D1B" w:rsidRDefault="00C77BE4" w:rsidP="00A11466">
            <w:r w:rsidRPr="00C74D1B">
              <w:rPr>
                <w:color w:val="000000" w:themeColor="text1"/>
                <w:sz w:val="18"/>
                <w:szCs w:val="18"/>
              </w:rPr>
              <w:t>BRS28-BB8</w:t>
            </w:r>
          </w:p>
        </w:tc>
        <w:tc>
          <w:tcPr>
            <w:tcW w:w="2766" w:type="dxa"/>
          </w:tcPr>
          <w:p w14:paraId="48E7177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design of access roads in and around substations/sites.</w:t>
            </w:r>
          </w:p>
        </w:tc>
        <w:tc>
          <w:tcPr>
            <w:tcW w:w="567" w:type="dxa"/>
          </w:tcPr>
          <w:p w14:paraId="647AF030" w14:textId="77777777" w:rsidR="00C77BE4" w:rsidRPr="00C74D1B" w:rsidRDefault="00C77BE4" w:rsidP="00A11466">
            <w:pPr>
              <w:pStyle w:val="ListParagraph"/>
              <w:ind w:left="0"/>
              <w:rPr>
                <w:color w:val="000000" w:themeColor="text1"/>
                <w:sz w:val="18"/>
                <w:szCs w:val="18"/>
              </w:rPr>
            </w:pPr>
          </w:p>
        </w:tc>
        <w:tc>
          <w:tcPr>
            <w:tcW w:w="567" w:type="dxa"/>
          </w:tcPr>
          <w:p w14:paraId="5B5D4CBC" w14:textId="77777777" w:rsidR="00C77BE4" w:rsidRPr="00C74D1B" w:rsidRDefault="00C77BE4" w:rsidP="00A11466">
            <w:pPr>
              <w:pStyle w:val="ListParagraph"/>
              <w:ind w:left="0"/>
              <w:rPr>
                <w:color w:val="000000" w:themeColor="text1"/>
                <w:sz w:val="18"/>
                <w:szCs w:val="18"/>
              </w:rPr>
            </w:pPr>
          </w:p>
        </w:tc>
        <w:tc>
          <w:tcPr>
            <w:tcW w:w="567" w:type="dxa"/>
          </w:tcPr>
          <w:p w14:paraId="2555A655" w14:textId="77777777" w:rsidR="00C77BE4" w:rsidRPr="00C74D1B" w:rsidRDefault="00C77BE4" w:rsidP="00A11466">
            <w:pPr>
              <w:pStyle w:val="ListParagraph"/>
              <w:ind w:left="0"/>
              <w:rPr>
                <w:color w:val="000000" w:themeColor="text1"/>
                <w:sz w:val="18"/>
                <w:szCs w:val="18"/>
              </w:rPr>
            </w:pPr>
          </w:p>
        </w:tc>
        <w:tc>
          <w:tcPr>
            <w:tcW w:w="567" w:type="dxa"/>
          </w:tcPr>
          <w:p w14:paraId="61DAE325" w14:textId="77777777" w:rsidR="00C77BE4" w:rsidRPr="00C74D1B" w:rsidRDefault="00C77BE4" w:rsidP="00A11466">
            <w:pPr>
              <w:pStyle w:val="ListParagraph"/>
              <w:ind w:left="0"/>
              <w:rPr>
                <w:color w:val="000000" w:themeColor="text1"/>
                <w:sz w:val="18"/>
                <w:szCs w:val="18"/>
              </w:rPr>
            </w:pPr>
          </w:p>
        </w:tc>
        <w:tc>
          <w:tcPr>
            <w:tcW w:w="567" w:type="dxa"/>
          </w:tcPr>
          <w:p w14:paraId="2548DB3C" w14:textId="77777777" w:rsidR="00C77BE4" w:rsidRPr="00C74D1B" w:rsidRDefault="00C77BE4" w:rsidP="00A11466">
            <w:pPr>
              <w:pStyle w:val="ListParagraph"/>
              <w:ind w:left="0"/>
              <w:rPr>
                <w:color w:val="000000" w:themeColor="text1"/>
                <w:sz w:val="18"/>
                <w:szCs w:val="18"/>
              </w:rPr>
            </w:pPr>
          </w:p>
        </w:tc>
        <w:tc>
          <w:tcPr>
            <w:tcW w:w="2977" w:type="dxa"/>
          </w:tcPr>
          <w:p w14:paraId="770F49A3" w14:textId="77777777" w:rsidR="00C77BE4" w:rsidRPr="00C74D1B" w:rsidRDefault="00C77BE4" w:rsidP="00A11466">
            <w:pPr>
              <w:pStyle w:val="ListParagraph"/>
              <w:ind w:left="0"/>
              <w:rPr>
                <w:color w:val="000000" w:themeColor="text1"/>
                <w:sz w:val="18"/>
                <w:szCs w:val="18"/>
              </w:rPr>
            </w:pPr>
          </w:p>
        </w:tc>
      </w:tr>
      <w:tr w:rsidR="00C77BE4" w:rsidRPr="00C74D1B" w14:paraId="529321E9" w14:textId="77777777" w:rsidTr="00A11466">
        <w:tblPrEx>
          <w:tblCellMar>
            <w:top w:w="28" w:type="dxa"/>
            <w:bottom w:w="28" w:type="dxa"/>
          </w:tblCellMar>
        </w:tblPrEx>
        <w:trPr>
          <w:cantSplit/>
          <w:trHeight w:val="142"/>
        </w:trPr>
        <w:tc>
          <w:tcPr>
            <w:tcW w:w="1345" w:type="dxa"/>
          </w:tcPr>
          <w:p w14:paraId="3DDD663E" w14:textId="77777777" w:rsidR="00C77BE4" w:rsidRPr="00C74D1B" w:rsidRDefault="00C77BE4" w:rsidP="00A11466">
            <w:r w:rsidRPr="00C74D1B">
              <w:rPr>
                <w:color w:val="000000" w:themeColor="text1"/>
                <w:sz w:val="18"/>
                <w:szCs w:val="18"/>
              </w:rPr>
              <w:t>BRS28-BB9</w:t>
            </w:r>
          </w:p>
        </w:tc>
        <w:tc>
          <w:tcPr>
            <w:tcW w:w="2766" w:type="dxa"/>
          </w:tcPr>
          <w:p w14:paraId="71A8362E"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Capability to exchange intelligent CAD information by exporting and importing attribute data shape files. </w:t>
            </w:r>
          </w:p>
        </w:tc>
        <w:tc>
          <w:tcPr>
            <w:tcW w:w="567" w:type="dxa"/>
          </w:tcPr>
          <w:p w14:paraId="5D3384DC" w14:textId="77777777" w:rsidR="00C77BE4" w:rsidRPr="00C74D1B" w:rsidRDefault="00C77BE4" w:rsidP="00A11466">
            <w:pPr>
              <w:pStyle w:val="ListParagraph"/>
              <w:ind w:left="0"/>
              <w:rPr>
                <w:color w:val="000000" w:themeColor="text1"/>
                <w:sz w:val="18"/>
                <w:szCs w:val="18"/>
              </w:rPr>
            </w:pPr>
          </w:p>
        </w:tc>
        <w:tc>
          <w:tcPr>
            <w:tcW w:w="567" w:type="dxa"/>
          </w:tcPr>
          <w:p w14:paraId="1C7CD965" w14:textId="77777777" w:rsidR="00C77BE4" w:rsidRPr="00C74D1B" w:rsidRDefault="00C77BE4" w:rsidP="00A11466">
            <w:pPr>
              <w:pStyle w:val="ListParagraph"/>
              <w:ind w:left="0"/>
              <w:rPr>
                <w:color w:val="000000" w:themeColor="text1"/>
                <w:sz w:val="18"/>
                <w:szCs w:val="18"/>
              </w:rPr>
            </w:pPr>
          </w:p>
        </w:tc>
        <w:tc>
          <w:tcPr>
            <w:tcW w:w="567" w:type="dxa"/>
          </w:tcPr>
          <w:p w14:paraId="7CACB9A0" w14:textId="77777777" w:rsidR="00C77BE4" w:rsidRPr="00C74D1B" w:rsidRDefault="00C77BE4" w:rsidP="00A11466">
            <w:pPr>
              <w:pStyle w:val="ListParagraph"/>
              <w:ind w:left="0"/>
              <w:rPr>
                <w:color w:val="000000" w:themeColor="text1"/>
                <w:sz w:val="18"/>
                <w:szCs w:val="18"/>
              </w:rPr>
            </w:pPr>
          </w:p>
        </w:tc>
        <w:tc>
          <w:tcPr>
            <w:tcW w:w="567" w:type="dxa"/>
          </w:tcPr>
          <w:p w14:paraId="095A2956" w14:textId="77777777" w:rsidR="00C77BE4" w:rsidRPr="00C74D1B" w:rsidRDefault="00C77BE4" w:rsidP="00A11466">
            <w:pPr>
              <w:pStyle w:val="ListParagraph"/>
              <w:ind w:left="0"/>
              <w:rPr>
                <w:color w:val="000000" w:themeColor="text1"/>
                <w:sz w:val="18"/>
                <w:szCs w:val="18"/>
              </w:rPr>
            </w:pPr>
          </w:p>
        </w:tc>
        <w:tc>
          <w:tcPr>
            <w:tcW w:w="567" w:type="dxa"/>
          </w:tcPr>
          <w:p w14:paraId="62F0859B" w14:textId="77777777" w:rsidR="00C77BE4" w:rsidRPr="00C74D1B" w:rsidRDefault="00C77BE4" w:rsidP="00A11466">
            <w:pPr>
              <w:pStyle w:val="ListParagraph"/>
              <w:ind w:left="0"/>
              <w:rPr>
                <w:color w:val="000000" w:themeColor="text1"/>
                <w:sz w:val="18"/>
                <w:szCs w:val="18"/>
              </w:rPr>
            </w:pPr>
          </w:p>
        </w:tc>
        <w:tc>
          <w:tcPr>
            <w:tcW w:w="2977" w:type="dxa"/>
          </w:tcPr>
          <w:p w14:paraId="40428272" w14:textId="77777777" w:rsidR="00C77BE4" w:rsidRPr="00C74D1B" w:rsidRDefault="00C77BE4" w:rsidP="00A11466">
            <w:pPr>
              <w:pStyle w:val="ListParagraph"/>
              <w:ind w:left="0"/>
              <w:rPr>
                <w:color w:val="000000" w:themeColor="text1"/>
                <w:sz w:val="18"/>
                <w:szCs w:val="18"/>
              </w:rPr>
            </w:pPr>
          </w:p>
        </w:tc>
      </w:tr>
      <w:tr w:rsidR="00C77BE4" w:rsidRPr="00C74D1B" w14:paraId="50F66AD9" w14:textId="77777777" w:rsidTr="00A11466">
        <w:tblPrEx>
          <w:tblCellMar>
            <w:top w:w="28" w:type="dxa"/>
            <w:bottom w:w="28" w:type="dxa"/>
          </w:tblCellMar>
        </w:tblPrEx>
        <w:trPr>
          <w:cantSplit/>
          <w:trHeight w:val="142"/>
        </w:trPr>
        <w:tc>
          <w:tcPr>
            <w:tcW w:w="1345" w:type="dxa"/>
          </w:tcPr>
          <w:p w14:paraId="7188C0F5" w14:textId="77777777" w:rsidR="00C77BE4" w:rsidRPr="00C74D1B" w:rsidRDefault="00C77BE4" w:rsidP="00A11466">
            <w:r w:rsidRPr="00C74D1B">
              <w:rPr>
                <w:color w:val="000000" w:themeColor="text1"/>
                <w:sz w:val="18"/>
                <w:szCs w:val="18"/>
              </w:rPr>
              <w:t>BRS28-BB10</w:t>
            </w:r>
          </w:p>
        </w:tc>
        <w:tc>
          <w:tcPr>
            <w:tcW w:w="2766" w:type="dxa"/>
          </w:tcPr>
          <w:p w14:paraId="265F64A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for Geographic Information System (GIS) interoperability (ability of computer system or software to exchange and make use of information)- creation and analysis of 2D and 3D models.</w:t>
            </w:r>
          </w:p>
        </w:tc>
        <w:tc>
          <w:tcPr>
            <w:tcW w:w="567" w:type="dxa"/>
          </w:tcPr>
          <w:p w14:paraId="34A41E13" w14:textId="77777777" w:rsidR="00C77BE4" w:rsidRPr="00C74D1B" w:rsidRDefault="00C77BE4" w:rsidP="00A11466">
            <w:pPr>
              <w:pStyle w:val="ListParagraph"/>
              <w:ind w:left="0"/>
              <w:rPr>
                <w:color w:val="000000" w:themeColor="text1"/>
                <w:sz w:val="18"/>
                <w:szCs w:val="18"/>
              </w:rPr>
            </w:pPr>
          </w:p>
        </w:tc>
        <w:tc>
          <w:tcPr>
            <w:tcW w:w="567" w:type="dxa"/>
          </w:tcPr>
          <w:p w14:paraId="1722917A" w14:textId="77777777" w:rsidR="00C77BE4" w:rsidRPr="00C74D1B" w:rsidRDefault="00C77BE4" w:rsidP="00A11466">
            <w:pPr>
              <w:pStyle w:val="ListParagraph"/>
              <w:ind w:left="0"/>
              <w:rPr>
                <w:color w:val="000000" w:themeColor="text1"/>
                <w:sz w:val="18"/>
                <w:szCs w:val="18"/>
              </w:rPr>
            </w:pPr>
          </w:p>
        </w:tc>
        <w:tc>
          <w:tcPr>
            <w:tcW w:w="567" w:type="dxa"/>
          </w:tcPr>
          <w:p w14:paraId="2433AF3E" w14:textId="77777777" w:rsidR="00C77BE4" w:rsidRPr="00C74D1B" w:rsidRDefault="00C77BE4" w:rsidP="00A11466">
            <w:pPr>
              <w:pStyle w:val="ListParagraph"/>
              <w:ind w:left="0"/>
              <w:rPr>
                <w:color w:val="000000" w:themeColor="text1"/>
                <w:sz w:val="18"/>
                <w:szCs w:val="18"/>
              </w:rPr>
            </w:pPr>
          </w:p>
        </w:tc>
        <w:tc>
          <w:tcPr>
            <w:tcW w:w="567" w:type="dxa"/>
          </w:tcPr>
          <w:p w14:paraId="6DD6A0A8" w14:textId="77777777" w:rsidR="00C77BE4" w:rsidRPr="00C74D1B" w:rsidRDefault="00C77BE4" w:rsidP="00A11466">
            <w:pPr>
              <w:pStyle w:val="ListParagraph"/>
              <w:ind w:left="0"/>
              <w:rPr>
                <w:color w:val="000000" w:themeColor="text1"/>
                <w:sz w:val="18"/>
                <w:szCs w:val="18"/>
              </w:rPr>
            </w:pPr>
          </w:p>
        </w:tc>
        <w:tc>
          <w:tcPr>
            <w:tcW w:w="567" w:type="dxa"/>
          </w:tcPr>
          <w:p w14:paraId="5DDE43A4" w14:textId="77777777" w:rsidR="00C77BE4" w:rsidRPr="00C74D1B" w:rsidRDefault="00C77BE4" w:rsidP="00A11466">
            <w:pPr>
              <w:pStyle w:val="ListParagraph"/>
              <w:ind w:left="0"/>
              <w:rPr>
                <w:color w:val="000000" w:themeColor="text1"/>
                <w:sz w:val="18"/>
                <w:szCs w:val="18"/>
              </w:rPr>
            </w:pPr>
          </w:p>
        </w:tc>
        <w:tc>
          <w:tcPr>
            <w:tcW w:w="2977" w:type="dxa"/>
          </w:tcPr>
          <w:p w14:paraId="32D5D919" w14:textId="77777777" w:rsidR="00C77BE4" w:rsidRPr="00C74D1B" w:rsidRDefault="00C77BE4" w:rsidP="00A11466">
            <w:pPr>
              <w:pStyle w:val="ListParagraph"/>
              <w:ind w:left="0"/>
              <w:rPr>
                <w:color w:val="000000" w:themeColor="text1"/>
                <w:sz w:val="18"/>
                <w:szCs w:val="18"/>
              </w:rPr>
            </w:pPr>
          </w:p>
        </w:tc>
      </w:tr>
      <w:tr w:rsidR="00C77BE4" w:rsidRPr="00C74D1B" w14:paraId="61EDC6E9" w14:textId="77777777" w:rsidTr="00A11466">
        <w:tblPrEx>
          <w:tblCellMar>
            <w:top w:w="28" w:type="dxa"/>
            <w:bottom w:w="28" w:type="dxa"/>
          </w:tblCellMar>
        </w:tblPrEx>
        <w:trPr>
          <w:cantSplit/>
          <w:trHeight w:val="142"/>
        </w:trPr>
        <w:tc>
          <w:tcPr>
            <w:tcW w:w="1345" w:type="dxa"/>
          </w:tcPr>
          <w:p w14:paraId="186DEDB6" w14:textId="77777777" w:rsidR="00C77BE4" w:rsidRPr="00C74D1B" w:rsidRDefault="00C77BE4" w:rsidP="00A11466">
            <w:r w:rsidRPr="00C74D1B">
              <w:rPr>
                <w:color w:val="000000" w:themeColor="text1"/>
                <w:sz w:val="18"/>
                <w:szCs w:val="18"/>
              </w:rPr>
              <w:t>BRS28-BB11</w:t>
            </w:r>
          </w:p>
        </w:tc>
        <w:tc>
          <w:tcPr>
            <w:tcW w:w="2766" w:type="dxa"/>
          </w:tcPr>
          <w:p w14:paraId="4C4521A7" w14:textId="77777777" w:rsidR="00C77BE4" w:rsidRPr="00C74D1B" w:rsidRDefault="00C77BE4" w:rsidP="00A11466">
            <w:pPr>
              <w:contextualSpacing/>
              <w:rPr>
                <w:color w:val="000000" w:themeColor="text1"/>
                <w:sz w:val="18"/>
                <w:szCs w:val="18"/>
              </w:rPr>
            </w:pPr>
            <w:r w:rsidRPr="00C74D1B">
              <w:rPr>
                <w:color w:val="000000" w:themeColor="text1"/>
                <w:sz w:val="18"/>
                <w:szCs w:val="18"/>
              </w:rPr>
              <w:t>Capability to allow user to be able to perform the following:</w:t>
            </w:r>
          </w:p>
          <w:p w14:paraId="1328E8E6" w14:textId="77777777" w:rsidR="00C77BE4" w:rsidRPr="00C74D1B" w:rsidRDefault="00C77BE4" w:rsidP="00A11466">
            <w:pPr>
              <w:contextualSpacing/>
              <w:rPr>
                <w:color w:val="000000" w:themeColor="text1"/>
                <w:sz w:val="18"/>
                <w:szCs w:val="18"/>
              </w:rPr>
            </w:pPr>
            <w:r w:rsidRPr="00C74D1B">
              <w:rPr>
                <w:color w:val="000000" w:themeColor="text1"/>
                <w:sz w:val="18"/>
                <w:szCs w:val="18"/>
              </w:rPr>
              <w:t>a. Specification of plant equipment</w:t>
            </w:r>
          </w:p>
          <w:p w14:paraId="237B823E" w14:textId="77777777" w:rsidR="00C77BE4" w:rsidRPr="00C74D1B" w:rsidRDefault="00C77BE4" w:rsidP="00A11466">
            <w:pPr>
              <w:contextualSpacing/>
              <w:rPr>
                <w:color w:val="000000" w:themeColor="text1"/>
                <w:sz w:val="18"/>
                <w:szCs w:val="18"/>
              </w:rPr>
            </w:pPr>
            <w:r w:rsidRPr="00C74D1B">
              <w:rPr>
                <w:color w:val="000000" w:themeColor="text1"/>
                <w:sz w:val="18"/>
                <w:szCs w:val="18"/>
              </w:rPr>
              <w:t>b. Design of safety and working clearances</w:t>
            </w:r>
          </w:p>
          <w:p w14:paraId="54405153" w14:textId="77777777" w:rsidR="00C77BE4" w:rsidRPr="00C74D1B" w:rsidRDefault="00C77BE4" w:rsidP="00A11466">
            <w:pPr>
              <w:contextualSpacing/>
              <w:rPr>
                <w:color w:val="000000" w:themeColor="text1"/>
                <w:sz w:val="18"/>
                <w:szCs w:val="18"/>
              </w:rPr>
            </w:pPr>
            <w:r w:rsidRPr="00C74D1B">
              <w:rPr>
                <w:color w:val="000000" w:themeColor="text1"/>
                <w:sz w:val="18"/>
                <w:szCs w:val="18"/>
              </w:rPr>
              <w:t>c. Design of foundation, structures and busbars</w:t>
            </w:r>
          </w:p>
          <w:p w14:paraId="427CBDF6" w14:textId="77777777" w:rsidR="00C77BE4" w:rsidRPr="00C74D1B" w:rsidRDefault="00C77BE4" w:rsidP="00A11466">
            <w:pPr>
              <w:contextualSpacing/>
              <w:rPr>
                <w:color w:val="000000" w:themeColor="text1"/>
                <w:sz w:val="18"/>
                <w:szCs w:val="18"/>
              </w:rPr>
            </w:pPr>
            <w:r w:rsidRPr="00C74D1B">
              <w:rPr>
                <w:color w:val="000000" w:themeColor="text1"/>
                <w:sz w:val="18"/>
                <w:szCs w:val="18"/>
              </w:rPr>
              <w:t>d. Design of lightning shielding systems.</w:t>
            </w:r>
          </w:p>
          <w:p w14:paraId="469053EB" w14:textId="77777777" w:rsidR="00C77BE4" w:rsidRPr="00C74D1B" w:rsidRDefault="00C77BE4" w:rsidP="00A11466">
            <w:pPr>
              <w:contextualSpacing/>
              <w:rPr>
                <w:color w:val="000000" w:themeColor="text1"/>
                <w:sz w:val="18"/>
                <w:szCs w:val="18"/>
              </w:rPr>
            </w:pPr>
            <w:r w:rsidRPr="00C74D1B">
              <w:rPr>
                <w:color w:val="000000" w:themeColor="text1"/>
                <w:sz w:val="18"/>
                <w:szCs w:val="18"/>
              </w:rPr>
              <w:t>e. Design of utilities for the substation.</w:t>
            </w:r>
          </w:p>
          <w:p w14:paraId="29F03823"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f. Design of cabling systems.</w:t>
            </w:r>
          </w:p>
        </w:tc>
        <w:tc>
          <w:tcPr>
            <w:tcW w:w="567" w:type="dxa"/>
          </w:tcPr>
          <w:p w14:paraId="7FA6616A" w14:textId="77777777" w:rsidR="00C77BE4" w:rsidRPr="00C74D1B" w:rsidRDefault="00C77BE4" w:rsidP="00A11466">
            <w:pPr>
              <w:pStyle w:val="ListParagraph"/>
              <w:ind w:left="0"/>
              <w:rPr>
                <w:color w:val="000000" w:themeColor="text1"/>
                <w:sz w:val="18"/>
                <w:szCs w:val="18"/>
              </w:rPr>
            </w:pPr>
          </w:p>
        </w:tc>
        <w:tc>
          <w:tcPr>
            <w:tcW w:w="567" w:type="dxa"/>
          </w:tcPr>
          <w:p w14:paraId="2CF42362" w14:textId="77777777" w:rsidR="00C77BE4" w:rsidRPr="00C74D1B" w:rsidRDefault="00C77BE4" w:rsidP="00A11466">
            <w:pPr>
              <w:pStyle w:val="ListParagraph"/>
              <w:ind w:left="0"/>
              <w:rPr>
                <w:color w:val="000000" w:themeColor="text1"/>
                <w:sz w:val="18"/>
                <w:szCs w:val="18"/>
              </w:rPr>
            </w:pPr>
          </w:p>
        </w:tc>
        <w:tc>
          <w:tcPr>
            <w:tcW w:w="567" w:type="dxa"/>
          </w:tcPr>
          <w:p w14:paraId="2CFE3474" w14:textId="77777777" w:rsidR="00C77BE4" w:rsidRPr="00C74D1B" w:rsidRDefault="00C77BE4" w:rsidP="00A11466">
            <w:pPr>
              <w:pStyle w:val="ListParagraph"/>
              <w:ind w:left="0"/>
              <w:rPr>
                <w:color w:val="000000" w:themeColor="text1"/>
                <w:sz w:val="18"/>
                <w:szCs w:val="18"/>
              </w:rPr>
            </w:pPr>
          </w:p>
        </w:tc>
        <w:tc>
          <w:tcPr>
            <w:tcW w:w="567" w:type="dxa"/>
          </w:tcPr>
          <w:p w14:paraId="2F2F156B" w14:textId="77777777" w:rsidR="00C77BE4" w:rsidRPr="00C74D1B" w:rsidRDefault="00C77BE4" w:rsidP="00A11466">
            <w:pPr>
              <w:pStyle w:val="ListParagraph"/>
              <w:ind w:left="0"/>
              <w:rPr>
                <w:color w:val="000000" w:themeColor="text1"/>
                <w:sz w:val="18"/>
                <w:szCs w:val="18"/>
              </w:rPr>
            </w:pPr>
          </w:p>
        </w:tc>
        <w:tc>
          <w:tcPr>
            <w:tcW w:w="567" w:type="dxa"/>
          </w:tcPr>
          <w:p w14:paraId="3C556417" w14:textId="77777777" w:rsidR="00C77BE4" w:rsidRPr="00C74D1B" w:rsidRDefault="00C77BE4" w:rsidP="00A11466">
            <w:pPr>
              <w:pStyle w:val="ListParagraph"/>
              <w:ind w:left="0"/>
              <w:rPr>
                <w:color w:val="000000" w:themeColor="text1"/>
                <w:sz w:val="18"/>
                <w:szCs w:val="18"/>
              </w:rPr>
            </w:pPr>
          </w:p>
        </w:tc>
        <w:tc>
          <w:tcPr>
            <w:tcW w:w="2977" w:type="dxa"/>
          </w:tcPr>
          <w:p w14:paraId="32EDA55E" w14:textId="77777777" w:rsidR="00C77BE4" w:rsidRPr="00C74D1B" w:rsidRDefault="00C77BE4" w:rsidP="00A11466">
            <w:pPr>
              <w:pStyle w:val="ListParagraph"/>
              <w:ind w:left="0"/>
              <w:rPr>
                <w:color w:val="000000" w:themeColor="text1"/>
                <w:sz w:val="18"/>
                <w:szCs w:val="18"/>
              </w:rPr>
            </w:pPr>
          </w:p>
        </w:tc>
      </w:tr>
      <w:tr w:rsidR="00C77BE4" w:rsidRPr="00C74D1B" w14:paraId="36C532EC" w14:textId="77777777" w:rsidTr="00A11466">
        <w:tblPrEx>
          <w:tblCellMar>
            <w:top w:w="28" w:type="dxa"/>
            <w:bottom w:w="28" w:type="dxa"/>
          </w:tblCellMar>
        </w:tblPrEx>
        <w:trPr>
          <w:cantSplit/>
          <w:trHeight w:val="142"/>
        </w:trPr>
        <w:tc>
          <w:tcPr>
            <w:tcW w:w="1345" w:type="dxa"/>
          </w:tcPr>
          <w:p w14:paraId="79F4C896" w14:textId="77777777" w:rsidR="00C77BE4" w:rsidRPr="00C74D1B" w:rsidRDefault="00C77BE4" w:rsidP="00A11466">
            <w:r w:rsidRPr="00C74D1B">
              <w:rPr>
                <w:color w:val="000000" w:themeColor="text1"/>
                <w:sz w:val="18"/>
                <w:szCs w:val="18"/>
              </w:rPr>
              <w:t>BRS28-BB12</w:t>
            </w:r>
          </w:p>
        </w:tc>
        <w:tc>
          <w:tcPr>
            <w:tcW w:w="2766" w:type="dxa"/>
          </w:tcPr>
          <w:p w14:paraId="3EC00A91"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for the user to mark and count occupied stands for electrification projects.</w:t>
            </w:r>
          </w:p>
        </w:tc>
        <w:tc>
          <w:tcPr>
            <w:tcW w:w="567" w:type="dxa"/>
          </w:tcPr>
          <w:p w14:paraId="6862420D" w14:textId="77777777" w:rsidR="00C77BE4" w:rsidRPr="00C74D1B" w:rsidRDefault="00C77BE4" w:rsidP="00A11466">
            <w:pPr>
              <w:pStyle w:val="ListParagraph"/>
              <w:ind w:left="0"/>
              <w:rPr>
                <w:color w:val="000000" w:themeColor="text1"/>
                <w:sz w:val="18"/>
                <w:szCs w:val="18"/>
              </w:rPr>
            </w:pPr>
          </w:p>
        </w:tc>
        <w:tc>
          <w:tcPr>
            <w:tcW w:w="567" w:type="dxa"/>
          </w:tcPr>
          <w:p w14:paraId="1C8CE3B6" w14:textId="77777777" w:rsidR="00C77BE4" w:rsidRPr="00C74D1B" w:rsidRDefault="00C77BE4" w:rsidP="00A11466">
            <w:pPr>
              <w:pStyle w:val="ListParagraph"/>
              <w:ind w:left="0"/>
              <w:rPr>
                <w:color w:val="000000" w:themeColor="text1"/>
                <w:sz w:val="18"/>
                <w:szCs w:val="18"/>
              </w:rPr>
            </w:pPr>
          </w:p>
        </w:tc>
        <w:tc>
          <w:tcPr>
            <w:tcW w:w="567" w:type="dxa"/>
          </w:tcPr>
          <w:p w14:paraId="640881AD" w14:textId="77777777" w:rsidR="00C77BE4" w:rsidRPr="00C74D1B" w:rsidRDefault="00C77BE4" w:rsidP="00A11466">
            <w:pPr>
              <w:pStyle w:val="ListParagraph"/>
              <w:ind w:left="0"/>
              <w:rPr>
                <w:color w:val="000000" w:themeColor="text1"/>
                <w:sz w:val="18"/>
                <w:szCs w:val="18"/>
              </w:rPr>
            </w:pPr>
          </w:p>
        </w:tc>
        <w:tc>
          <w:tcPr>
            <w:tcW w:w="567" w:type="dxa"/>
          </w:tcPr>
          <w:p w14:paraId="3563AB68" w14:textId="77777777" w:rsidR="00C77BE4" w:rsidRPr="00C74D1B" w:rsidRDefault="00C77BE4" w:rsidP="00A11466">
            <w:pPr>
              <w:pStyle w:val="ListParagraph"/>
              <w:ind w:left="0"/>
              <w:rPr>
                <w:color w:val="000000" w:themeColor="text1"/>
                <w:sz w:val="18"/>
                <w:szCs w:val="18"/>
              </w:rPr>
            </w:pPr>
          </w:p>
        </w:tc>
        <w:tc>
          <w:tcPr>
            <w:tcW w:w="567" w:type="dxa"/>
          </w:tcPr>
          <w:p w14:paraId="4BB37B4A" w14:textId="77777777" w:rsidR="00C77BE4" w:rsidRPr="00C74D1B" w:rsidRDefault="00C77BE4" w:rsidP="00A11466">
            <w:pPr>
              <w:pStyle w:val="ListParagraph"/>
              <w:ind w:left="0"/>
              <w:rPr>
                <w:color w:val="000000" w:themeColor="text1"/>
                <w:sz w:val="18"/>
                <w:szCs w:val="18"/>
              </w:rPr>
            </w:pPr>
          </w:p>
        </w:tc>
        <w:tc>
          <w:tcPr>
            <w:tcW w:w="2977" w:type="dxa"/>
          </w:tcPr>
          <w:p w14:paraId="3F8D9CCD" w14:textId="77777777" w:rsidR="00C77BE4" w:rsidRPr="00C74D1B" w:rsidRDefault="00C77BE4" w:rsidP="00A11466">
            <w:pPr>
              <w:pStyle w:val="ListParagraph"/>
              <w:ind w:left="0"/>
              <w:rPr>
                <w:color w:val="000000" w:themeColor="text1"/>
                <w:sz w:val="18"/>
                <w:szCs w:val="18"/>
              </w:rPr>
            </w:pPr>
          </w:p>
        </w:tc>
      </w:tr>
      <w:tr w:rsidR="00C77BE4" w:rsidRPr="00C74D1B" w14:paraId="785BD979" w14:textId="77777777" w:rsidTr="00A11466">
        <w:tblPrEx>
          <w:tblCellMar>
            <w:top w:w="28" w:type="dxa"/>
            <w:bottom w:w="28" w:type="dxa"/>
          </w:tblCellMar>
        </w:tblPrEx>
        <w:trPr>
          <w:cantSplit/>
          <w:trHeight w:val="142"/>
        </w:trPr>
        <w:tc>
          <w:tcPr>
            <w:tcW w:w="1345" w:type="dxa"/>
          </w:tcPr>
          <w:p w14:paraId="463F6864" w14:textId="77777777" w:rsidR="00C77BE4" w:rsidRPr="00C74D1B" w:rsidRDefault="00C77BE4" w:rsidP="00A11466">
            <w:r w:rsidRPr="00C74D1B">
              <w:rPr>
                <w:color w:val="000000" w:themeColor="text1"/>
                <w:sz w:val="18"/>
                <w:szCs w:val="18"/>
              </w:rPr>
              <w:t>BRS28-BB13</w:t>
            </w:r>
          </w:p>
        </w:tc>
        <w:tc>
          <w:tcPr>
            <w:tcW w:w="2766" w:type="dxa"/>
          </w:tcPr>
          <w:p w14:paraId="0994AA4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export data to a geospatial software application displays a virtual globe which offers the ability to analyse and capture geographical data to see if stands are aligned.</w:t>
            </w:r>
          </w:p>
        </w:tc>
        <w:tc>
          <w:tcPr>
            <w:tcW w:w="567" w:type="dxa"/>
          </w:tcPr>
          <w:p w14:paraId="27565458" w14:textId="77777777" w:rsidR="00C77BE4" w:rsidRPr="00C74D1B" w:rsidRDefault="00C77BE4" w:rsidP="00A11466">
            <w:pPr>
              <w:pStyle w:val="ListParagraph"/>
              <w:ind w:left="0"/>
              <w:rPr>
                <w:color w:val="000000" w:themeColor="text1"/>
                <w:sz w:val="18"/>
                <w:szCs w:val="18"/>
              </w:rPr>
            </w:pPr>
          </w:p>
        </w:tc>
        <w:tc>
          <w:tcPr>
            <w:tcW w:w="567" w:type="dxa"/>
          </w:tcPr>
          <w:p w14:paraId="35EE7DED" w14:textId="77777777" w:rsidR="00C77BE4" w:rsidRPr="00C74D1B" w:rsidRDefault="00C77BE4" w:rsidP="00A11466">
            <w:pPr>
              <w:pStyle w:val="ListParagraph"/>
              <w:ind w:left="0"/>
              <w:rPr>
                <w:color w:val="000000" w:themeColor="text1"/>
                <w:sz w:val="18"/>
                <w:szCs w:val="18"/>
              </w:rPr>
            </w:pPr>
          </w:p>
        </w:tc>
        <w:tc>
          <w:tcPr>
            <w:tcW w:w="567" w:type="dxa"/>
          </w:tcPr>
          <w:p w14:paraId="1961AB4A" w14:textId="77777777" w:rsidR="00C77BE4" w:rsidRPr="00C74D1B" w:rsidRDefault="00C77BE4" w:rsidP="00A11466">
            <w:pPr>
              <w:pStyle w:val="ListParagraph"/>
              <w:ind w:left="0"/>
              <w:rPr>
                <w:color w:val="000000" w:themeColor="text1"/>
                <w:sz w:val="18"/>
                <w:szCs w:val="18"/>
              </w:rPr>
            </w:pPr>
          </w:p>
        </w:tc>
        <w:tc>
          <w:tcPr>
            <w:tcW w:w="567" w:type="dxa"/>
          </w:tcPr>
          <w:p w14:paraId="52F50694" w14:textId="77777777" w:rsidR="00C77BE4" w:rsidRPr="00C74D1B" w:rsidRDefault="00C77BE4" w:rsidP="00A11466">
            <w:pPr>
              <w:pStyle w:val="ListParagraph"/>
              <w:ind w:left="0"/>
              <w:rPr>
                <w:color w:val="000000" w:themeColor="text1"/>
                <w:sz w:val="18"/>
                <w:szCs w:val="18"/>
              </w:rPr>
            </w:pPr>
          </w:p>
        </w:tc>
        <w:tc>
          <w:tcPr>
            <w:tcW w:w="567" w:type="dxa"/>
          </w:tcPr>
          <w:p w14:paraId="1D0A4DA9" w14:textId="77777777" w:rsidR="00C77BE4" w:rsidRPr="00C74D1B" w:rsidRDefault="00C77BE4" w:rsidP="00A11466">
            <w:pPr>
              <w:pStyle w:val="ListParagraph"/>
              <w:ind w:left="0"/>
              <w:rPr>
                <w:color w:val="000000" w:themeColor="text1"/>
                <w:sz w:val="18"/>
                <w:szCs w:val="18"/>
              </w:rPr>
            </w:pPr>
          </w:p>
        </w:tc>
        <w:tc>
          <w:tcPr>
            <w:tcW w:w="2977" w:type="dxa"/>
          </w:tcPr>
          <w:p w14:paraId="2F520378" w14:textId="77777777" w:rsidR="00C77BE4" w:rsidRPr="00C74D1B" w:rsidRDefault="00C77BE4" w:rsidP="00A11466">
            <w:pPr>
              <w:pStyle w:val="ListParagraph"/>
              <w:ind w:left="0"/>
              <w:rPr>
                <w:color w:val="000000" w:themeColor="text1"/>
                <w:sz w:val="18"/>
                <w:szCs w:val="18"/>
              </w:rPr>
            </w:pPr>
          </w:p>
        </w:tc>
      </w:tr>
      <w:tr w:rsidR="00C77BE4" w:rsidRPr="00C74D1B" w14:paraId="139F57E1" w14:textId="77777777" w:rsidTr="00A11466">
        <w:tblPrEx>
          <w:tblCellMar>
            <w:top w:w="28" w:type="dxa"/>
            <w:bottom w:w="28" w:type="dxa"/>
          </w:tblCellMar>
        </w:tblPrEx>
        <w:trPr>
          <w:cantSplit/>
          <w:trHeight w:val="142"/>
        </w:trPr>
        <w:tc>
          <w:tcPr>
            <w:tcW w:w="1345" w:type="dxa"/>
          </w:tcPr>
          <w:p w14:paraId="76B2F0B6" w14:textId="77777777" w:rsidR="00C77BE4" w:rsidRPr="00C74D1B" w:rsidRDefault="00C77BE4" w:rsidP="00A11466">
            <w:r w:rsidRPr="00C74D1B">
              <w:rPr>
                <w:color w:val="000000" w:themeColor="text1"/>
                <w:sz w:val="18"/>
                <w:szCs w:val="18"/>
              </w:rPr>
              <w:t>BRS28-BB14</w:t>
            </w:r>
          </w:p>
        </w:tc>
        <w:tc>
          <w:tcPr>
            <w:tcW w:w="2766" w:type="dxa"/>
          </w:tcPr>
          <w:p w14:paraId="49C97CC3"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for control diagram and plant protection schematics, power plant substation, electrical, mechanical, architectural and civil design.</w:t>
            </w:r>
          </w:p>
        </w:tc>
        <w:tc>
          <w:tcPr>
            <w:tcW w:w="567" w:type="dxa"/>
          </w:tcPr>
          <w:p w14:paraId="51C42E6A" w14:textId="77777777" w:rsidR="00C77BE4" w:rsidRPr="00C74D1B" w:rsidRDefault="00C77BE4" w:rsidP="00A11466">
            <w:pPr>
              <w:pStyle w:val="ListParagraph"/>
              <w:ind w:left="0"/>
              <w:rPr>
                <w:color w:val="000000" w:themeColor="text1"/>
                <w:sz w:val="18"/>
                <w:szCs w:val="18"/>
              </w:rPr>
            </w:pPr>
          </w:p>
        </w:tc>
        <w:tc>
          <w:tcPr>
            <w:tcW w:w="567" w:type="dxa"/>
          </w:tcPr>
          <w:p w14:paraId="6E356FB9" w14:textId="77777777" w:rsidR="00C77BE4" w:rsidRPr="00C74D1B" w:rsidRDefault="00C77BE4" w:rsidP="00A11466">
            <w:pPr>
              <w:pStyle w:val="ListParagraph"/>
              <w:ind w:left="0"/>
              <w:rPr>
                <w:color w:val="000000" w:themeColor="text1"/>
                <w:sz w:val="18"/>
                <w:szCs w:val="18"/>
              </w:rPr>
            </w:pPr>
          </w:p>
        </w:tc>
        <w:tc>
          <w:tcPr>
            <w:tcW w:w="567" w:type="dxa"/>
          </w:tcPr>
          <w:p w14:paraId="130BF689" w14:textId="77777777" w:rsidR="00C77BE4" w:rsidRPr="00C74D1B" w:rsidRDefault="00C77BE4" w:rsidP="00A11466">
            <w:pPr>
              <w:pStyle w:val="ListParagraph"/>
              <w:ind w:left="0"/>
              <w:rPr>
                <w:color w:val="000000" w:themeColor="text1"/>
                <w:sz w:val="18"/>
                <w:szCs w:val="18"/>
              </w:rPr>
            </w:pPr>
          </w:p>
        </w:tc>
        <w:tc>
          <w:tcPr>
            <w:tcW w:w="567" w:type="dxa"/>
          </w:tcPr>
          <w:p w14:paraId="4CFD8FA7" w14:textId="77777777" w:rsidR="00C77BE4" w:rsidRPr="00C74D1B" w:rsidRDefault="00C77BE4" w:rsidP="00A11466">
            <w:pPr>
              <w:pStyle w:val="ListParagraph"/>
              <w:ind w:left="0"/>
              <w:rPr>
                <w:color w:val="000000" w:themeColor="text1"/>
                <w:sz w:val="18"/>
                <w:szCs w:val="18"/>
              </w:rPr>
            </w:pPr>
          </w:p>
        </w:tc>
        <w:tc>
          <w:tcPr>
            <w:tcW w:w="567" w:type="dxa"/>
          </w:tcPr>
          <w:p w14:paraId="367CE81D" w14:textId="77777777" w:rsidR="00C77BE4" w:rsidRPr="00C74D1B" w:rsidRDefault="00C77BE4" w:rsidP="00A11466">
            <w:pPr>
              <w:pStyle w:val="ListParagraph"/>
              <w:ind w:left="0"/>
              <w:rPr>
                <w:color w:val="000000" w:themeColor="text1"/>
                <w:sz w:val="18"/>
                <w:szCs w:val="18"/>
              </w:rPr>
            </w:pPr>
          </w:p>
        </w:tc>
        <w:tc>
          <w:tcPr>
            <w:tcW w:w="2977" w:type="dxa"/>
          </w:tcPr>
          <w:p w14:paraId="70E17055" w14:textId="77777777" w:rsidR="00C77BE4" w:rsidRPr="00C74D1B" w:rsidRDefault="00C77BE4" w:rsidP="00A11466">
            <w:pPr>
              <w:pStyle w:val="ListParagraph"/>
              <w:ind w:left="0"/>
              <w:rPr>
                <w:color w:val="000000" w:themeColor="text1"/>
                <w:sz w:val="18"/>
                <w:szCs w:val="18"/>
              </w:rPr>
            </w:pPr>
          </w:p>
        </w:tc>
      </w:tr>
      <w:tr w:rsidR="00C77BE4" w:rsidRPr="00C74D1B" w14:paraId="7469E542" w14:textId="77777777" w:rsidTr="00A11466">
        <w:tblPrEx>
          <w:tblCellMar>
            <w:top w:w="28" w:type="dxa"/>
            <w:bottom w:w="28" w:type="dxa"/>
          </w:tblCellMar>
        </w:tblPrEx>
        <w:trPr>
          <w:cantSplit/>
          <w:trHeight w:val="142"/>
        </w:trPr>
        <w:tc>
          <w:tcPr>
            <w:tcW w:w="1345" w:type="dxa"/>
          </w:tcPr>
          <w:p w14:paraId="62FB14E6" w14:textId="77777777" w:rsidR="00C77BE4" w:rsidRPr="00C74D1B" w:rsidRDefault="00C77BE4" w:rsidP="00A11466">
            <w:r w:rsidRPr="00C74D1B">
              <w:rPr>
                <w:color w:val="000000" w:themeColor="text1"/>
                <w:sz w:val="18"/>
                <w:szCs w:val="18"/>
              </w:rPr>
              <w:t>BRS28-BB15</w:t>
            </w:r>
          </w:p>
        </w:tc>
        <w:tc>
          <w:tcPr>
            <w:tcW w:w="2766" w:type="dxa"/>
          </w:tcPr>
          <w:p w14:paraId="555DA44E"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view all multiple files from other package version files</w:t>
            </w:r>
          </w:p>
        </w:tc>
        <w:tc>
          <w:tcPr>
            <w:tcW w:w="567" w:type="dxa"/>
          </w:tcPr>
          <w:p w14:paraId="04751BA2" w14:textId="77777777" w:rsidR="00C77BE4" w:rsidRPr="00C74D1B" w:rsidRDefault="00C77BE4" w:rsidP="00A11466">
            <w:pPr>
              <w:pStyle w:val="ListParagraph"/>
              <w:ind w:left="0"/>
              <w:rPr>
                <w:color w:val="000000" w:themeColor="text1"/>
                <w:sz w:val="18"/>
                <w:szCs w:val="18"/>
              </w:rPr>
            </w:pPr>
          </w:p>
        </w:tc>
        <w:tc>
          <w:tcPr>
            <w:tcW w:w="567" w:type="dxa"/>
          </w:tcPr>
          <w:p w14:paraId="1BB1BA6B" w14:textId="77777777" w:rsidR="00C77BE4" w:rsidRPr="00C74D1B" w:rsidRDefault="00C77BE4" w:rsidP="00A11466">
            <w:pPr>
              <w:pStyle w:val="ListParagraph"/>
              <w:ind w:left="0"/>
              <w:rPr>
                <w:color w:val="000000" w:themeColor="text1"/>
                <w:sz w:val="18"/>
                <w:szCs w:val="18"/>
              </w:rPr>
            </w:pPr>
          </w:p>
        </w:tc>
        <w:tc>
          <w:tcPr>
            <w:tcW w:w="567" w:type="dxa"/>
          </w:tcPr>
          <w:p w14:paraId="0C4966ED" w14:textId="77777777" w:rsidR="00C77BE4" w:rsidRPr="00C74D1B" w:rsidRDefault="00C77BE4" w:rsidP="00A11466">
            <w:pPr>
              <w:pStyle w:val="ListParagraph"/>
              <w:ind w:left="0"/>
              <w:rPr>
                <w:color w:val="000000" w:themeColor="text1"/>
                <w:sz w:val="18"/>
                <w:szCs w:val="18"/>
              </w:rPr>
            </w:pPr>
          </w:p>
        </w:tc>
        <w:tc>
          <w:tcPr>
            <w:tcW w:w="567" w:type="dxa"/>
          </w:tcPr>
          <w:p w14:paraId="76FE5395" w14:textId="77777777" w:rsidR="00C77BE4" w:rsidRPr="00C74D1B" w:rsidRDefault="00C77BE4" w:rsidP="00A11466">
            <w:pPr>
              <w:pStyle w:val="ListParagraph"/>
              <w:ind w:left="0"/>
              <w:rPr>
                <w:color w:val="000000" w:themeColor="text1"/>
                <w:sz w:val="18"/>
                <w:szCs w:val="18"/>
              </w:rPr>
            </w:pPr>
          </w:p>
        </w:tc>
        <w:tc>
          <w:tcPr>
            <w:tcW w:w="567" w:type="dxa"/>
          </w:tcPr>
          <w:p w14:paraId="15D971E5" w14:textId="77777777" w:rsidR="00C77BE4" w:rsidRPr="00C74D1B" w:rsidRDefault="00C77BE4" w:rsidP="00A11466">
            <w:pPr>
              <w:pStyle w:val="ListParagraph"/>
              <w:ind w:left="0"/>
              <w:rPr>
                <w:color w:val="000000" w:themeColor="text1"/>
                <w:sz w:val="18"/>
                <w:szCs w:val="18"/>
              </w:rPr>
            </w:pPr>
          </w:p>
        </w:tc>
        <w:tc>
          <w:tcPr>
            <w:tcW w:w="2977" w:type="dxa"/>
          </w:tcPr>
          <w:p w14:paraId="51F30DEC" w14:textId="77777777" w:rsidR="00C77BE4" w:rsidRPr="00C74D1B" w:rsidRDefault="00C77BE4" w:rsidP="00A11466">
            <w:pPr>
              <w:pStyle w:val="ListParagraph"/>
              <w:ind w:left="0"/>
              <w:rPr>
                <w:color w:val="000000" w:themeColor="text1"/>
                <w:sz w:val="18"/>
                <w:szCs w:val="18"/>
              </w:rPr>
            </w:pPr>
          </w:p>
        </w:tc>
      </w:tr>
      <w:tr w:rsidR="00C77BE4" w:rsidRPr="00C74D1B" w14:paraId="10AB25AB" w14:textId="77777777" w:rsidTr="00A11466">
        <w:tblPrEx>
          <w:tblCellMar>
            <w:top w:w="28" w:type="dxa"/>
            <w:bottom w:w="28" w:type="dxa"/>
          </w:tblCellMar>
        </w:tblPrEx>
        <w:trPr>
          <w:cantSplit/>
          <w:trHeight w:val="142"/>
        </w:trPr>
        <w:tc>
          <w:tcPr>
            <w:tcW w:w="1345" w:type="dxa"/>
          </w:tcPr>
          <w:p w14:paraId="1D8CFC9B" w14:textId="77777777" w:rsidR="00C77BE4" w:rsidRPr="00C74D1B" w:rsidRDefault="00C77BE4" w:rsidP="00A11466">
            <w:r w:rsidRPr="00C74D1B">
              <w:rPr>
                <w:color w:val="000000" w:themeColor="text1"/>
                <w:sz w:val="18"/>
                <w:szCs w:val="18"/>
              </w:rPr>
              <w:t>BRS28-BB16</w:t>
            </w:r>
          </w:p>
        </w:tc>
        <w:tc>
          <w:tcPr>
            <w:tcW w:w="2766" w:type="dxa"/>
          </w:tcPr>
          <w:p w14:paraId="44C381E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for terrain modelling and raster files.</w:t>
            </w:r>
          </w:p>
        </w:tc>
        <w:tc>
          <w:tcPr>
            <w:tcW w:w="567" w:type="dxa"/>
          </w:tcPr>
          <w:p w14:paraId="1B5A57BA" w14:textId="77777777" w:rsidR="00C77BE4" w:rsidRPr="00C74D1B" w:rsidRDefault="00C77BE4" w:rsidP="00A11466">
            <w:pPr>
              <w:pStyle w:val="ListParagraph"/>
              <w:ind w:left="0"/>
              <w:rPr>
                <w:color w:val="000000" w:themeColor="text1"/>
                <w:sz w:val="18"/>
                <w:szCs w:val="18"/>
              </w:rPr>
            </w:pPr>
          </w:p>
        </w:tc>
        <w:tc>
          <w:tcPr>
            <w:tcW w:w="567" w:type="dxa"/>
          </w:tcPr>
          <w:p w14:paraId="73E43CE1" w14:textId="77777777" w:rsidR="00C77BE4" w:rsidRPr="00C74D1B" w:rsidRDefault="00C77BE4" w:rsidP="00A11466">
            <w:pPr>
              <w:pStyle w:val="ListParagraph"/>
              <w:ind w:left="0"/>
              <w:rPr>
                <w:color w:val="000000" w:themeColor="text1"/>
                <w:sz w:val="18"/>
                <w:szCs w:val="18"/>
              </w:rPr>
            </w:pPr>
          </w:p>
        </w:tc>
        <w:tc>
          <w:tcPr>
            <w:tcW w:w="567" w:type="dxa"/>
          </w:tcPr>
          <w:p w14:paraId="16007A6D" w14:textId="77777777" w:rsidR="00C77BE4" w:rsidRPr="00C74D1B" w:rsidRDefault="00C77BE4" w:rsidP="00A11466">
            <w:pPr>
              <w:pStyle w:val="ListParagraph"/>
              <w:ind w:left="0"/>
              <w:rPr>
                <w:color w:val="000000" w:themeColor="text1"/>
                <w:sz w:val="18"/>
                <w:szCs w:val="18"/>
              </w:rPr>
            </w:pPr>
          </w:p>
        </w:tc>
        <w:tc>
          <w:tcPr>
            <w:tcW w:w="567" w:type="dxa"/>
          </w:tcPr>
          <w:p w14:paraId="2B6576A6" w14:textId="77777777" w:rsidR="00C77BE4" w:rsidRPr="00C74D1B" w:rsidRDefault="00C77BE4" w:rsidP="00A11466">
            <w:pPr>
              <w:pStyle w:val="ListParagraph"/>
              <w:ind w:left="0"/>
              <w:rPr>
                <w:color w:val="000000" w:themeColor="text1"/>
                <w:sz w:val="18"/>
                <w:szCs w:val="18"/>
              </w:rPr>
            </w:pPr>
          </w:p>
        </w:tc>
        <w:tc>
          <w:tcPr>
            <w:tcW w:w="567" w:type="dxa"/>
          </w:tcPr>
          <w:p w14:paraId="6E8589FB" w14:textId="77777777" w:rsidR="00C77BE4" w:rsidRPr="00C74D1B" w:rsidRDefault="00C77BE4" w:rsidP="00A11466">
            <w:pPr>
              <w:pStyle w:val="ListParagraph"/>
              <w:ind w:left="0"/>
              <w:rPr>
                <w:color w:val="000000" w:themeColor="text1"/>
                <w:sz w:val="18"/>
                <w:szCs w:val="18"/>
              </w:rPr>
            </w:pPr>
          </w:p>
        </w:tc>
        <w:tc>
          <w:tcPr>
            <w:tcW w:w="2977" w:type="dxa"/>
          </w:tcPr>
          <w:p w14:paraId="140B4D8F" w14:textId="77777777" w:rsidR="00C77BE4" w:rsidRPr="00C74D1B" w:rsidRDefault="00C77BE4" w:rsidP="00A11466">
            <w:pPr>
              <w:pStyle w:val="ListParagraph"/>
              <w:ind w:left="0"/>
              <w:rPr>
                <w:color w:val="000000" w:themeColor="text1"/>
                <w:sz w:val="18"/>
                <w:szCs w:val="18"/>
              </w:rPr>
            </w:pPr>
          </w:p>
        </w:tc>
      </w:tr>
      <w:tr w:rsidR="00C77BE4" w:rsidRPr="00C74D1B" w14:paraId="2905DF89" w14:textId="77777777" w:rsidTr="00A11466">
        <w:tblPrEx>
          <w:tblCellMar>
            <w:top w:w="28" w:type="dxa"/>
            <w:bottom w:w="28" w:type="dxa"/>
          </w:tblCellMar>
        </w:tblPrEx>
        <w:trPr>
          <w:cantSplit/>
          <w:trHeight w:val="142"/>
        </w:trPr>
        <w:tc>
          <w:tcPr>
            <w:tcW w:w="1345" w:type="dxa"/>
          </w:tcPr>
          <w:p w14:paraId="10D0C5E0" w14:textId="77777777" w:rsidR="00C77BE4" w:rsidRPr="00C74D1B" w:rsidRDefault="00C77BE4" w:rsidP="00A11466">
            <w:r w:rsidRPr="00C74D1B">
              <w:rPr>
                <w:color w:val="000000" w:themeColor="text1"/>
                <w:sz w:val="18"/>
                <w:szCs w:val="18"/>
              </w:rPr>
              <w:t>BRS28-BB17</w:t>
            </w:r>
          </w:p>
        </w:tc>
        <w:tc>
          <w:tcPr>
            <w:tcW w:w="2766" w:type="dxa"/>
          </w:tcPr>
          <w:p w14:paraId="3443D10E"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Capability to design cadastral lines, roads and servitudes. </w:t>
            </w:r>
          </w:p>
        </w:tc>
        <w:tc>
          <w:tcPr>
            <w:tcW w:w="567" w:type="dxa"/>
          </w:tcPr>
          <w:p w14:paraId="28B7E625" w14:textId="77777777" w:rsidR="00C77BE4" w:rsidRPr="00C74D1B" w:rsidRDefault="00C77BE4" w:rsidP="00A11466">
            <w:pPr>
              <w:pStyle w:val="ListParagraph"/>
              <w:ind w:left="0"/>
              <w:rPr>
                <w:color w:val="000000" w:themeColor="text1"/>
                <w:sz w:val="18"/>
                <w:szCs w:val="18"/>
              </w:rPr>
            </w:pPr>
          </w:p>
        </w:tc>
        <w:tc>
          <w:tcPr>
            <w:tcW w:w="567" w:type="dxa"/>
          </w:tcPr>
          <w:p w14:paraId="3204EE09" w14:textId="77777777" w:rsidR="00C77BE4" w:rsidRPr="00C74D1B" w:rsidRDefault="00C77BE4" w:rsidP="00A11466">
            <w:pPr>
              <w:pStyle w:val="ListParagraph"/>
              <w:ind w:left="0"/>
              <w:rPr>
                <w:color w:val="000000" w:themeColor="text1"/>
                <w:sz w:val="18"/>
                <w:szCs w:val="18"/>
              </w:rPr>
            </w:pPr>
          </w:p>
        </w:tc>
        <w:tc>
          <w:tcPr>
            <w:tcW w:w="567" w:type="dxa"/>
          </w:tcPr>
          <w:p w14:paraId="022CABE3" w14:textId="77777777" w:rsidR="00C77BE4" w:rsidRPr="00C74D1B" w:rsidRDefault="00C77BE4" w:rsidP="00A11466">
            <w:pPr>
              <w:pStyle w:val="ListParagraph"/>
              <w:ind w:left="0"/>
              <w:rPr>
                <w:color w:val="000000" w:themeColor="text1"/>
                <w:sz w:val="18"/>
                <w:szCs w:val="18"/>
              </w:rPr>
            </w:pPr>
          </w:p>
        </w:tc>
        <w:tc>
          <w:tcPr>
            <w:tcW w:w="567" w:type="dxa"/>
          </w:tcPr>
          <w:p w14:paraId="06CAC410" w14:textId="77777777" w:rsidR="00C77BE4" w:rsidRPr="00C74D1B" w:rsidRDefault="00C77BE4" w:rsidP="00A11466">
            <w:pPr>
              <w:pStyle w:val="ListParagraph"/>
              <w:ind w:left="0"/>
              <w:rPr>
                <w:color w:val="000000" w:themeColor="text1"/>
                <w:sz w:val="18"/>
                <w:szCs w:val="18"/>
              </w:rPr>
            </w:pPr>
          </w:p>
        </w:tc>
        <w:tc>
          <w:tcPr>
            <w:tcW w:w="567" w:type="dxa"/>
          </w:tcPr>
          <w:p w14:paraId="2BD04DD1" w14:textId="77777777" w:rsidR="00C77BE4" w:rsidRPr="00C74D1B" w:rsidRDefault="00C77BE4" w:rsidP="00A11466">
            <w:pPr>
              <w:pStyle w:val="ListParagraph"/>
              <w:ind w:left="0"/>
              <w:rPr>
                <w:color w:val="000000" w:themeColor="text1"/>
                <w:sz w:val="18"/>
                <w:szCs w:val="18"/>
              </w:rPr>
            </w:pPr>
          </w:p>
        </w:tc>
        <w:tc>
          <w:tcPr>
            <w:tcW w:w="2977" w:type="dxa"/>
          </w:tcPr>
          <w:p w14:paraId="714617A4" w14:textId="77777777" w:rsidR="00C77BE4" w:rsidRPr="00C74D1B" w:rsidRDefault="00C77BE4" w:rsidP="00A11466">
            <w:pPr>
              <w:pStyle w:val="ListParagraph"/>
              <w:ind w:left="0"/>
              <w:rPr>
                <w:color w:val="000000" w:themeColor="text1"/>
                <w:sz w:val="18"/>
                <w:szCs w:val="18"/>
              </w:rPr>
            </w:pPr>
          </w:p>
        </w:tc>
      </w:tr>
      <w:tr w:rsidR="00C77BE4" w:rsidRPr="00C74D1B" w14:paraId="06E43E2B" w14:textId="77777777" w:rsidTr="00A11466">
        <w:tblPrEx>
          <w:tblCellMar>
            <w:top w:w="28" w:type="dxa"/>
            <w:bottom w:w="28" w:type="dxa"/>
          </w:tblCellMar>
        </w:tblPrEx>
        <w:trPr>
          <w:cantSplit/>
          <w:trHeight w:val="142"/>
        </w:trPr>
        <w:tc>
          <w:tcPr>
            <w:tcW w:w="1345" w:type="dxa"/>
          </w:tcPr>
          <w:p w14:paraId="615D4AAF" w14:textId="77777777" w:rsidR="00C77BE4" w:rsidRPr="00C74D1B" w:rsidRDefault="00C77BE4" w:rsidP="00A11466">
            <w:r w:rsidRPr="00C74D1B">
              <w:rPr>
                <w:color w:val="000000" w:themeColor="text1"/>
                <w:sz w:val="18"/>
                <w:szCs w:val="18"/>
              </w:rPr>
              <w:t>BRS28-BB18</w:t>
            </w:r>
          </w:p>
        </w:tc>
        <w:tc>
          <w:tcPr>
            <w:tcW w:w="2766" w:type="dxa"/>
          </w:tcPr>
          <w:p w14:paraId="5306F317" w14:textId="77777777" w:rsidR="00C77BE4" w:rsidRPr="00C74D1B" w:rsidRDefault="00C77BE4" w:rsidP="00A11466">
            <w:pPr>
              <w:contextualSpacing/>
              <w:rPr>
                <w:color w:val="000000" w:themeColor="text1"/>
                <w:sz w:val="18"/>
                <w:szCs w:val="18"/>
              </w:rPr>
            </w:pPr>
            <w:r w:rsidRPr="00C74D1B">
              <w:rPr>
                <w:color w:val="000000" w:themeColor="text1"/>
                <w:sz w:val="18"/>
                <w:szCs w:val="18"/>
              </w:rPr>
              <w:t>Capability to manage maps by:</w:t>
            </w:r>
          </w:p>
          <w:p w14:paraId="4CA89930" w14:textId="77777777" w:rsidR="00C77BE4" w:rsidRPr="00C74D1B" w:rsidRDefault="00C77BE4" w:rsidP="00A11466">
            <w:pPr>
              <w:contextualSpacing/>
              <w:rPr>
                <w:color w:val="000000" w:themeColor="text1"/>
                <w:sz w:val="18"/>
                <w:szCs w:val="18"/>
              </w:rPr>
            </w:pPr>
            <w:r w:rsidRPr="00C74D1B">
              <w:rPr>
                <w:color w:val="000000" w:themeColor="text1"/>
                <w:sz w:val="18"/>
                <w:szCs w:val="18"/>
              </w:rPr>
              <w:t>a. Merging maps</w:t>
            </w:r>
          </w:p>
          <w:p w14:paraId="7B09AC7D" w14:textId="77777777" w:rsidR="00C77BE4" w:rsidRPr="00C74D1B" w:rsidRDefault="00C77BE4" w:rsidP="00A11466">
            <w:pPr>
              <w:contextualSpacing/>
              <w:rPr>
                <w:color w:val="000000" w:themeColor="text1"/>
                <w:sz w:val="18"/>
                <w:szCs w:val="18"/>
              </w:rPr>
            </w:pPr>
            <w:r w:rsidRPr="00C74D1B">
              <w:rPr>
                <w:color w:val="000000" w:themeColor="text1"/>
                <w:sz w:val="18"/>
                <w:szCs w:val="18"/>
              </w:rPr>
              <w:t>b. Integrating plans and designs</w:t>
            </w:r>
          </w:p>
          <w:p w14:paraId="3D2B2063" w14:textId="77777777" w:rsidR="00C77BE4" w:rsidRPr="00C74D1B" w:rsidRDefault="00C77BE4" w:rsidP="00A11466">
            <w:pPr>
              <w:contextualSpacing/>
              <w:rPr>
                <w:color w:val="000000" w:themeColor="text1"/>
                <w:sz w:val="18"/>
                <w:szCs w:val="18"/>
              </w:rPr>
            </w:pPr>
            <w:r w:rsidRPr="00C74D1B">
              <w:rPr>
                <w:color w:val="000000" w:themeColor="text1"/>
                <w:sz w:val="18"/>
                <w:szCs w:val="18"/>
              </w:rPr>
              <w:t>c. Operate diagrams</w:t>
            </w:r>
          </w:p>
          <w:p w14:paraId="3A863BE0"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d. Check fault level of the infrastructure.</w:t>
            </w:r>
          </w:p>
        </w:tc>
        <w:tc>
          <w:tcPr>
            <w:tcW w:w="567" w:type="dxa"/>
          </w:tcPr>
          <w:p w14:paraId="4AB3C5E8" w14:textId="77777777" w:rsidR="00C77BE4" w:rsidRPr="00C74D1B" w:rsidRDefault="00C77BE4" w:rsidP="00A11466">
            <w:pPr>
              <w:pStyle w:val="ListParagraph"/>
              <w:ind w:left="0"/>
              <w:rPr>
                <w:color w:val="000000" w:themeColor="text1"/>
                <w:sz w:val="18"/>
                <w:szCs w:val="18"/>
              </w:rPr>
            </w:pPr>
          </w:p>
        </w:tc>
        <w:tc>
          <w:tcPr>
            <w:tcW w:w="567" w:type="dxa"/>
          </w:tcPr>
          <w:p w14:paraId="6DBC44B2" w14:textId="77777777" w:rsidR="00C77BE4" w:rsidRPr="00C74D1B" w:rsidRDefault="00C77BE4" w:rsidP="00A11466">
            <w:pPr>
              <w:pStyle w:val="ListParagraph"/>
              <w:ind w:left="0"/>
              <w:rPr>
                <w:color w:val="000000" w:themeColor="text1"/>
                <w:sz w:val="18"/>
                <w:szCs w:val="18"/>
              </w:rPr>
            </w:pPr>
          </w:p>
        </w:tc>
        <w:tc>
          <w:tcPr>
            <w:tcW w:w="567" w:type="dxa"/>
          </w:tcPr>
          <w:p w14:paraId="6AA464AF" w14:textId="77777777" w:rsidR="00C77BE4" w:rsidRPr="00C74D1B" w:rsidRDefault="00C77BE4" w:rsidP="00A11466">
            <w:pPr>
              <w:pStyle w:val="ListParagraph"/>
              <w:ind w:left="0"/>
              <w:rPr>
                <w:color w:val="000000" w:themeColor="text1"/>
                <w:sz w:val="18"/>
                <w:szCs w:val="18"/>
              </w:rPr>
            </w:pPr>
          </w:p>
        </w:tc>
        <w:tc>
          <w:tcPr>
            <w:tcW w:w="567" w:type="dxa"/>
          </w:tcPr>
          <w:p w14:paraId="3FB78FE0" w14:textId="77777777" w:rsidR="00C77BE4" w:rsidRPr="00C74D1B" w:rsidRDefault="00C77BE4" w:rsidP="00A11466">
            <w:pPr>
              <w:pStyle w:val="ListParagraph"/>
              <w:ind w:left="0"/>
              <w:rPr>
                <w:color w:val="000000" w:themeColor="text1"/>
                <w:sz w:val="18"/>
                <w:szCs w:val="18"/>
              </w:rPr>
            </w:pPr>
          </w:p>
        </w:tc>
        <w:tc>
          <w:tcPr>
            <w:tcW w:w="567" w:type="dxa"/>
          </w:tcPr>
          <w:p w14:paraId="00175959" w14:textId="77777777" w:rsidR="00C77BE4" w:rsidRPr="00C74D1B" w:rsidRDefault="00C77BE4" w:rsidP="00A11466">
            <w:pPr>
              <w:pStyle w:val="ListParagraph"/>
              <w:ind w:left="0"/>
              <w:rPr>
                <w:color w:val="000000" w:themeColor="text1"/>
                <w:sz w:val="18"/>
                <w:szCs w:val="18"/>
              </w:rPr>
            </w:pPr>
          </w:p>
        </w:tc>
        <w:tc>
          <w:tcPr>
            <w:tcW w:w="2977" w:type="dxa"/>
          </w:tcPr>
          <w:p w14:paraId="1ACB5E10" w14:textId="77777777" w:rsidR="00C77BE4" w:rsidRPr="00C74D1B" w:rsidRDefault="00C77BE4" w:rsidP="00A11466">
            <w:pPr>
              <w:pStyle w:val="ListParagraph"/>
              <w:ind w:left="0"/>
              <w:rPr>
                <w:color w:val="000000" w:themeColor="text1"/>
                <w:sz w:val="18"/>
                <w:szCs w:val="18"/>
              </w:rPr>
            </w:pPr>
          </w:p>
        </w:tc>
      </w:tr>
      <w:tr w:rsidR="00C77BE4" w:rsidRPr="00C74D1B" w14:paraId="3B63D2DD" w14:textId="77777777" w:rsidTr="00A11466">
        <w:tblPrEx>
          <w:tblCellMar>
            <w:top w:w="28" w:type="dxa"/>
            <w:bottom w:w="28" w:type="dxa"/>
          </w:tblCellMar>
        </w:tblPrEx>
        <w:trPr>
          <w:cantSplit/>
          <w:trHeight w:val="142"/>
        </w:trPr>
        <w:tc>
          <w:tcPr>
            <w:tcW w:w="1345" w:type="dxa"/>
          </w:tcPr>
          <w:p w14:paraId="7D31BB21" w14:textId="77777777" w:rsidR="00C77BE4" w:rsidRPr="00C74D1B" w:rsidRDefault="00C77BE4" w:rsidP="00A11466">
            <w:r w:rsidRPr="00C74D1B">
              <w:rPr>
                <w:color w:val="000000" w:themeColor="text1"/>
                <w:sz w:val="18"/>
                <w:szCs w:val="18"/>
              </w:rPr>
              <w:t>BRS28-BB19</w:t>
            </w:r>
          </w:p>
        </w:tc>
        <w:tc>
          <w:tcPr>
            <w:tcW w:w="2766" w:type="dxa"/>
          </w:tcPr>
          <w:p w14:paraId="77E4D413"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support the creation, maintenance, analysis and sharing of 2D and 3D geospatial information and create contours.</w:t>
            </w:r>
          </w:p>
        </w:tc>
        <w:tc>
          <w:tcPr>
            <w:tcW w:w="567" w:type="dxa"/>
          </w:tcPr>
          <w:p w14:paraId="20A8DD1B" w14:textId="77777777" w:rsidR="00C77BE4" w:rsidRPr="00C74D1B" w:rsidRDefault="00C77BE4" w:rsidP="00A11466">
            <w:pPr>
              <w:pStyle w:val="ListParagraph"/>
              <w:ind w:left="0"/>
              <w:rPr>
                <w:color w:val="000000" w:themeColor="text1"/>
                <w:sz w:val="18"/>
                <w:szCs w:val="18"/>
              </w:rPr>
            </w:pPr>
          </w:p>
        </w:tc>
        <w:tc>
          <w:tcPr>
            <w:tcW w:w="567" w:type="dxa"/>
          </w:tcPr>
          <w:p w14:paraId="0937268F" w14:textId="77777777" w:rsidR="00C77BE4" w:rsidRPr="00C74D1B" w:rsidRDefault="00C77BE4" w:rsidP="00A11466">
            <w:pPr>
              <w:pStyle w:val="ListParagraph"/>
              <w:ind w:left="0"/>
              <w:rPr>
                <w:color w:val="000000" w:themeColor="text1"/>
                <w:sz w:val="18"/>
                <w:szCs w:val="18"/>
              </w:rPr>
            </w:pPr>
          </w:p>
        </w:tc>
        <w:tc>
          <w:tcPr>
            <w:tcW w:w="567" w:type="dxa"/>
          </w:tcPr>
          <w:p w14:paraId="23CEF5F2" w14:textId="77777777" w:rsidR="00C77BE4" w:rsidRPr="00C74D1B" w:rsidRDefault="00C77BE4" w:rsidP="00A11466">
            <w:pPr>
              <w:pStyle w:val="ListParagraph"/>
              <w:ind w:left="0"/>
              <w:rPr>
                <w:color w:val="000000" w:themeColor="text1"/>
                <w:sz w:val="18"/>
                <w:szCs w:val="18"/>
              </w:rPr>
            </w:pPr>
          </w:p>
        </w:tc>
        <w:tc>
          <w:tcPr>
            <w:tcW w:w="567" w:type="dxa"/>
          </w:tcPr>
          <w:p w14:paraId="55BE0F04" w14:textId="77777777" w:rsidR="00C77BE4" w:rsidRPr="00C74D1B" w:rsidRDefault="00C77BE4" w:rsidP="00A11466">
            <w:pPr>
              <w:pStyle w:val="ListParagraph"/>
              <w:ind w:left="0"/>
              <w:rPr>
                <w:color w:val="000000" w:themeColor="text1"/>
                <w:sz w:val="18"/>
                <w:szCs w:val="18"/>
              </w:rPr>
            </w:pPr>
          </w:p>
        </w:tc>
        <w:tc>
          <w:tcPr>
            <w:tcW w:w="567" w:type="dxa"/>
          </w:tcPr>
          <w:p w14:paraId="7752FEF1" w14:textId="77777777" w:rsidR="00C77BE4" w:rsidRPr="00C74D1B" w:rsidRDefault="00C77BE4" w:rsidP="00A11466">
            <w:pPr>
              <w:pStyle w:val="ListParagraph"/>
              <w:ind w:left="0"/>
              <w:rPr>
                <w:color w:val="000000" w:themeColor="text1"/>
                <w:sz w:val="18"/>
                <w:szCs w:val="18"/>
              </w:rPr>
            </w:pPr>
          </w:p>
        </w:tc>
        <w:tc>
          <w:tcPr>
            <w:tcW w:w="2977" w:type="dxa"/>
          </w:tcPr>
          <w:p w14:paraId="460B525F" w14:textId="77777777" w:rsidR="00C77BE4" w:rsidRPr="00C74D1B" w:rsidRDefault="00C77BE4" w:rsidP="00A11466">
            <w:pPr>
              <w:pStyle w:val="ListParagraph"/>
              <w:ind w:left="0"/>
              <w:rPr>
                <w:color w:val="000000" w:themeColor="text1"/>
                <w:sz w:val="18"/>
                <w:szCs w:val="18"/>
              </w:rPr>
            </w:pPr>
          </w:p>
        </w:tc>
      </w:tr>
    </w:tbl>
    <w:p w14:paraId="7F9D45A4" w14:textId="77777777" w:rsidR="00C77BE4" w:rsidRPr="00C74D1B" w:rsidRDefault="00C77BE4" w:rsidP="00C77BE4"/>
    <w:p w14:paraId="56EC88EF" w14:textId="77777777" w:rsidR="00C77BE4" w:rsidRPr="00C74D1B" w:rsidRDefault="00C77BE4" w:rsidP="00576FB1">
      <w:pPr>
        <w:pStyle w:val="Heading3"/>
      </w:pPr>
      <w:bookmarkStart w:id="158" w:name="_Toc99103787"/>
      <w:r w:rsidRPr="00C74D1B">
        <w:t>Manage coal power plant turbine engineering</w:t>
      </w:r>
      <w:bookmarkEnd w:id="158"/>
    </w:p>
    <w:p w14:paraId="4B4E1FA0" w14:textId="77777777" w:rsidR="00C77BE4" w:rsidRPr="00C74D1B" w:rsidRDefault="00C77BE4" w:rsidP="00C77BE4"/>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C77BE4" w:rsidRPr="00C74D1B" w14:paraId="30A98FEE" w14:textId="77777777" w:rsidTr="00A11466">
        <w:trPr>
          <w:trHeight w:val="1742"/>
        </w:trPr>
        <w:tc>
          <w:tcPr>
            <w:tcW w:w="1345" w:type="dxa"/>
            <w:shd w:val="clear" w:color="auto" w:fill="EEECE1" w:themeFill="background2"/>
          </w:tcPr>
          <w:p w14:paraId="0F201F0F" w14:textId="77777777" w:rsidR="00C77BE4" w:rsidRPr="00C74D1B" w:rsidRDefault="00C77BE4" w:rsidP="00A11466">
            <w:pPr>
              <w:rPr>
                <w:b/>
                <w:sz w:val="18"/>
                <w:szCs w:val="18"/>
              </w:rPr>
            </w:pPr>
            <w:r w:rsidRPr="00C74D1B">
              <w:rPr>
                <w:b/>
                <w:bCs/>
                <w:sz w:val="18"/>
                <w:szCs w:val="18"/>
              </w:rPr>
              <w:t>BRS Number</w:t>
            </w:r>
          </w:p>
        </w:tc>
        <w:tc>
          <w:tcPr>
            <w:tcW w:w="2766" w:type="dxa"/>
            <w:shd w:val="clear" w:color="auto" w:fill="EEECE1" w:themeFill="background2"/>
          </w:tcPr>
          <w:p w14:paraId="5E54456F" w14:textId="77777777" w:rsidR="00C77BE4" w:rsidRPr="00C74D1B" w:rsidRDefault="00C77BE4"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61F89BFF" w14:textId="77777777" w:rsidR="00C77BE4" w:rsidRPr="00C74D1B" w:rsidRDefault="00C77BE4"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19857C53" w14:textId="77777777" w:rsidR="00C77BE4" w:rsidRPr="00C74D1B" w:rsidRDefault="00C77BE4"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30FF4B34" w14:textId="77777777" w:rsidR="00C77BE4" w:rsidRPr="00C74D1B" w:rsidRDefault="00C77BE4"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4CF4D591" w14:textId="77777777" w:rsidR="00C77BE4" w:rsidRPr="00C74D1B" w:rsidRDefault="00C77BE4"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67B2070C" w14:textId="77777777" w:rsidR="00C77BE4" w:rsidRPr="00C74D1B" w:rsidRDefault="00C77BE4"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33C53C5D" w14:textId="77777777" w:rsidR="00C77BE4" w:rsidRPr="00C74D1B" w:rsidRDefault="00C77BE4" w:rsidP="00A11466">
            <w:pPr>
              <w:pStyle w:val="ListParagraph"/>
              <w:ind w:left="0"/>
              <w:rPr>
                <w:b/>
                <w:sz w:val="18"/>
                <w:szCs w:val="18"/>
              </w:rPr>
            </w:pPr>
            <w:r w:rsidRPr="00C74D1B">
              <w:rPr>
                <w:b/>
                <w:sz w:val="18"/>
                <w:szCs w:val="18"/>
              </w:rPr>
              <w:t>Reference to Respondent’s detailed information</w:t>
            </w:r>
          </w:p>
        </w:tc>
      </w:tr>
      <w:tr w:rsidR="00C77BE4" w:rsidRPr="00C74D1B" w14:paraId="3D7A4FB2" w14:textId="77777777" w:rsidTr="00A11466">
        <w:trPr>
          <w:trHeight w:val="142"/>
        </w:trPr>
        <w:tc>
          <w:tcPr>
            <w:tcW w:w="1345" w:type="dxa"/>
          </w:tcPr>
          <w:p w14:paraId="7403769F" w14:textId="77777777" w:rsidR="00C77BE4" w:rsidRPr="00C74D1B" w:rsidRDefault="00C77BE4" w:rsidP="00A11466">
            <w:pPr>
              <w:pStyle w:val="ListParagraph"/>
              <w:ind w:left="0"/>
              <w:contextualSpacing w:val="0"/>
              <w:rPr>
                <w:sz w:val="18"/>
                <w:szCs w:val="18"/>
              </w:rPr>
            </w:pPr>
          </w:p>
        </w:tc>
        <w:tc>
          <w:tcPr>
            <w:tcW w:w="2766" w:type="dxa"/>
          </w:tcPr>
          <w:p w14:paraId="43EAB7CF" w14:textId="77777777" w:rsidR="00C77BE4" w:rsidRPr="00C74D1B" w:rsidRDefault="00C77BE4" w:rsidP="00A11466">
            <w:pPr>
              <w:rPr>
                <w:color w:val="000000" w:themeColor="text1"/>
                <w:sz w:val="18"/>
                <w:szCs w:val="18"/>
              </w:rPr>
            </w:pPr>
          </w:p>
        </w:tc>
        <w:tc>
          <w:tcPr>
            <w:tcW w:w="567" w:type="dxa"/>
          </w:tcPr>
          <w:p w14:paraId="1E9A5864" w14:textId="77777777" w:rsidR="00C77BE4" w:rsidRPr="00C74D1B" w:rsidRDefault="00C77BE4" w:rsidP="00A11466">
            <w:pPr>
              <w:pStyle w:val="ListParagraph"/>
              <w:ind w:left="0"/>
              <w:rPr>
                <w:color w:val="000000" w:themeColor="text1"/>
                <w:sz w:val="18"/>
              </w:rPr>
            </w:pPr>
          </w:p>
        </w:tc>
        <w:tc>
          <w:tcPr>
            <w:tcW w:w="567" w:type="dxa"/>
          </w:tcPr>
          <w:p w14:paraId="223DC627" w14:textId="77777777" w:rsidR="00C77BE4" w:rsidRPr="00C74D1B" w:rsidRDefault="00C77BE4" w:rsidP="00A11466">
            <w:pPr>
              <w:pStyle w:val="ListParagraph"/>
              <w:ind w:left="0"/>
              <w:rPr>
                <w:color w:val="000000" w:themeColor="text1"/>
                <w:sz w:val="18"/>
              </w:rPr>
            </w:pPr>
          </w:p>
        </w:tc>
        <w:tc>
          <w:tcPr>
            <w:tcW w:w="567" w:type="dxa"/>
          </w:tcPr>
          <w:p w14:paraId="36E78722" w14:textId="77777777" w:rsidR="00C77BE4" w:rsidRPr="00C74D1B" w:rsidRDefault="00C77BE4" w:rsidP="00A11466">
            <w:pPr>
              <w:pStyle w:val="ListParagraph"/>
              <w:ind w:left="0"/>
              <w:rPr>
                <w:color w:val="000000" w:themeColor="text1"/>
                <w:sz w:val="18"/>
              </w:rPr>
            </w:pPr>
          </w:p>
        </w:tc>
        <w:tc>
          <w:tcPr>
            <w:tcW w:w="567" w:type="dxa"/>
          </w:tcPr>
          <w:p w14:paraId="6B37E955" w14:textId="77777777" w:rsidR="00C77BE4" w:rsidRPr="00C74D1B" w:rsidRDefault="00C77BE4" w:rsidP="00A11466">
            <w:pPr>
              <w:pStyle w:val="ListParagraph"/>
              <w:ind w:left="0"/>
              <w:rPr>
                <w:color w:val="000000" w:themeColor="text1"/>
                <w:sz w:val="18"/>
              </w:rPr>
            </w:pPr>
          </w:p>
        </w:tc>
        <w:tc>
          <w:tcPr>
            <w:tcW w:w="567" w:type="dxa"/>
          </w:tcPr>
          <w:p w14:paraId="5AFF54BE" w14:textId="77777777" w:rsidR="00C77BE4" w:rsidRPr="00C74D1B" w:rsidRDefault="00C77BE4" w:rsidP="00A11466">
            <w:pPr>
              <w:pStyle w:val="ListParagraph"/>
              <w:ind w:left="0"/>
              <w:rPr>
                <w:color w:val="000000" w:themeColor="text1"/>
                <w:sz w:val="18"/>
              </w:rPr>
            </w:pPr>
          </w:p>
        </w:tc>
        <w:tc>
          <w:tcPr>
            <w:tcW w:w="2977" w:type="dxa"/>
          </w:tcPr>
          <w:p w14:paraId="1062E866" w14:textId="77777777" w:rsidR="00C77BE4" w:rsidRPr="00C74D1B" w:rsidRDefault="00C77BE4" w:rsidP="00A11466">
            <w:pPr>
              <w:pStyle w:val="ListParagraph"/>
              <w:ind w:left="0"/>
              <w:rPr>
                <w:color w:val="000000" w:themeColor="text1"/>
                <w:sz w:val="18"/>
              </w:rPr>
            </w:pPr>
          </w:p>
        </w:tc>
      </w:tr>
      <w:tr w:rsidR="00C77BE4" w:rsidRPr="00C74D1B" w14:paraId="68081584" w14:textId="77777777" w:rsidTr="00A11466">
        <w:tblPrEx>
          <w:tblCellMar>
            <w:top w:w="28" w:type="dxa"/>
            <w:bottom w:w="28" w:type="dxa"/>
          </w:tblCellMar>
        </w:tblPrEx>
        <w:trPr>
          <w:cantSplit/>
          <w:trHeight w:val="142"/>
        </w:trPr>
        <w:tc>
          <w:tcPr>
            <w:tcW w:w="1345" w:type="dxa"/>
          </w:tcPr>
          <w:p w14:paraId="185033D0" w14:textId="77777777" w:rsidR="00C77BE4" w:rsidRPr="00C74D1B" w:rsidRDefault="00C77BE4" w:rsidP="00A11466">
            <w:pPr>
              <w:tabs>
                <w:tab w:val="left" w:pos="780"/>
              </w:tabs>
              <w:rPr>
                <w:sz w:val="18"/>
                <w:szCs w:val="18"/>
              </w:rPr>
            </w:pPr>
            <w:r w:rsidRPr="00C74D1B">
              <w:rPr>
                <w:color w:val="000000" w:themeColor="text1"/>
                <w:sz w:val="18"/>
                <w:szCs w:val="18"/>
              </w:rPr>
              <w:t>BRS29-CC1</w:t>
            </w:r>
          </w:p>
        </w:tc>
        <w:tc>
          <w:tcPr>
            <w:tcW w:w="2766" w:type="dxa"/>
          </w:tcPr>
          <w:p w14:paraId="57E0655D" w14:textId="77777777" w:rsidR="00C77BE4" w:rsidRPr="00C74D1B" w:rsidRDefault="00C77BE4" w:rsidP="00A11466">
            <w:pPr>
              <w:contextualSpacing/>
              <w:rPr>
                <w:color w:val="000000" w:themeColor="text1"/>
                <w:sz w:val="18"/>
                <w:szCs w:val="18"/>
              </w:rPr>
            </w:pPr>
            <w:r w:rsidRPr="00C74D1B">
              <w:rPr>
                <w:color w:val="000000" w:themeColor="text1"/>
                <w:sz w:val="18"/>
                <w:szCs w:val="18"/>
              </w:rPr>
              <w:t>Capability for condition monitoring diagnostics and collection of vibration signals for:</w:t>
            </w:r>
          </w:p>
          <w:p w14:paraId="569D8078" w14:textId="77777777" w:rsidR="00C77BE4" w:rsidRPr="00C74D1B" w:rsidRDefault="00C77BE4" w:rsidP="00A11466">
            <w:pPr>
              <w:contextualSpacing/>
              <w:rPr>
                <w:color w:val="000000" w:themeColor="text1"/>
                <w:sz w:val="18"/>
                <w:szCs w:val="18"/>
              </w:rPr>
            </w:pPr>
            <w:r w:rsidRPr="00C74D1B">
              <w:rPr>
                <w:color w:val="000000" w:themeColor="text1"/>
                <w:sz w:val="18"/>
                <w:szCs w:val="18"/>
              </w:rPr>
              <w:t>a. Turbo machinery</w:t>
            </w:r>
          </w:p>
          <w:p w14:paraId="735653B5" w14:textId="77777777" w:rsidR="00C77BE4" w:rsidRPr="00C74D1B" w:rsidRDefault="00C77BE4" w:rsidP="00A41A33">
            <w:pPr>
              <w:contextualSpacing/>
              <w:jc w:val="left"/>
              <w:rPr>
                <w:color w:val="000000" w:themeColor="text1"/>
                <w:sz w:val="18"/>
                <w:szCs w:val="18"/>
              </w:rPr>
            </w:pPr>
            <w:r w:rsidRPr="00C74D1B">
              <w:rPr>
                <w:color w:val="000000" w:themeColor="text1"/>
                <w:sz w:val="18"/>
                <w:szCs w:val="18"/>
              </w:rPr>
              <w:t>b. Hydro turbines and generators</w:t>
            </w:r>
          </w:p>
          <w:p w14:paraId="51D637F8" w14:textId="77777777" w:rsidR="00C77BE4" w:rsidRPr="00C74D1B" w:rsidRDefault="00C77BE4" w:rsidP="00A11466">
            <w:pPr>
              <w:contextualSpacing/>
              <w:rPr>
                <w:color w:val="000000" w:themeColor="text1"/>
                <w:sz w:val="18"/>
                <w:szCs w:val="18"/>
              </w:rPr>
            </w:pPr>
            <w:r w:rsidRPr="00C74D1B">
              <w:rPr>
                <w:color w:val="000000" w:themeColor="text1"/>
                <w:sz w:val="18"/>
                <w:szCs w:val="18"/>
              </w:rPr>
              <w:t>c. Wind turbines</w:t>
            </w:r>
          </w:p>
          <w:p w14:paraId="222E109E" w14:textId="77777777" w:rsidR="00C77BE4" w:rsidRPr="00C74D1B" w:rsidRDefault="00C77BE4" w:rsidP="00A11466">
            <w:pPr>
              <w:contextualSpacing/>
              <w:rPr>
                <w:color w:val="000000" w:themeColor="text1"/>
                <w:sz w:val="18"/>
                <w:szCs w:val="18"/>
              </w:rPr>
            </w:pPr>
            <w:r w:rsidRPr="00C74D1B">
              <w:rPr>
                <w:color w:val="000000" w:themeColor="text1"/>
                <w:sz w:val="18"/>
                <w:szCs w:val="18"/>
              </w:rPr>
              <w:t>d. Reciprocating compressors</w:t>
            </w:r>
          </w:p>
          <w:p w14:paraId="5C4049F9" w14:textId="77777777" w:rsidR="00C77BE4" w:rsidRPr="00C74D1B" w:rsidRDefault="00C77BE4" w:rsidP="00A11466">
            <w:pPr>
              <w:contextualSpacing/>
              <w:rPr>
                <w:color w:val="000000" w:themeColor="text1"/>
                <w:sz w:val="18"/>
                <w:szCs w:val="18"/>
              </w:rPr>
            </w:pPr>
            <w:r w:rsidRPr="00C74D1B">
              <w:rPr>
                <w:color w:val="000000" w:themeColor="text1"/>
                <w:sz w:val="18"/>
                <w:szCs w:val="18"/>
              </w:rPr>
              <w:t>e. Industrial gas turbines</w:t>
            </w:r>
          </w:p>
          <w:p w14:paraId="2962C7B9" w14:textId="77777777" w:rsidR="00C77BE4" w:rsidRPr="00C74D1B" w:rsidRDefault="00C77BE4" w:rsidP="00A11466">
            <w:pPr>
              <w:contextualSpacing/>
              <w:rPr>
                <w:color w:val="000000" w:themeColor="text1"/>
                <w:sz w:val="18"/>
                <w:szCs w:val="18"/>
              </w:rPr>
            </w:pPr>
            <w:r w:rsidRPr="00C74D1B">
              <w:rPr>
                <w:color w:val="000000" w:themeColor="text1"/>
                <w:sz w:val="18"/>
                <w:szCs w:val="18"/>
              </w:rPr>
              <w:t>f. Aero derivative gas turbines</w:t>
            </w:r>
          </w:p>
          <w:p w14:paraId="4D94DE1F"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 xml:space="preserve">g. Electric motors. </w:t>
            </w:r>
          </w:p>
        </w:tc>
        <w:tc>
          <w:tcPr>
            <w:tcW w:w="567" w:type="dxa"/>
          </w:tcPr>
          <w:p w14:paraId="631A23E6" w14:textId="77777777" w:rsidR="00C77BE4" w:rsidRPr="00C74D1B" w:rsidRDefault="00C77BE4" w:rsidP="00A11466">
            <w:pPr>
              <w:pStyle w:val="ListParagraph"/>
              <w:ind w:left="0"/>
              <w:rPr>
                <w:color w:val="000000" w:themeColor="text1"/>
                <w:sz w:val="18"/>
                <w:szCs w:val="18"/>
              </w:rPr>
            </w:pPr>
          </w:p>
        </w:tc>
        <w:tc>
          <w:tcPr>
            <w:tcW w:w="567" w:type="dxa"/>
          </w:tcPr>
          <w:p w14:paraId="7CE02A2F" w14:textId="77777777" w:rsidR="00C77BE4" w:rsidRPr="00C74D1B" w:rsidRDefault="00C77BE4" w:rsidP="00A11466">
            <w:pPr>
              <w:pStyle w:val="ListParagraph"/>
              <w:ind w:left="0"/>
              <w:rPr>
                <w:color w:val="000000" w:themeColor="text1"/>
                <w:sz w:val="18"/>
                <w:szCs w:val="18"/>
              </w:rPr>
            </w:pPr>
          </w:p>
        </w:tc>
        <w:tc>
          <w:tcPr>
            <w:tcW w:w="567" w:type="dxa"/>
          </w:tcPr>
          <w:p w14:paraId="3EBF420A" w14:textId="77777777" w:rsidR="00C77BE4" w:rsidRPr="00C74D1B" w:rsidRDefault="00C77BE4" w:rsidP="00A11466">
            <w:pPr>
              <w:pStyle w:val="ListParagraph"/>
              <w:ind w:left="0"/>
              <w:rPr>
                <w:color w:val="000000" w:themeColor="text1"/>
                <w:sz w:val="18"/>
                <w:szCs w:val="18"/>
              </w:rPr>
            </w:pPr>
          </w:p>
        </w:tc>
        <w:tc>
          <w:tcPr>
            <w:tcW w:w="567" w:type="dxa"/>
          </w:tcPr>
          <w:p w14:paraId="4A5541F0" w14:textId="77777777" w:rsidR="00C77BE4" w:rsidRPr="00C74D1B" w:rsidRDefault="00C77BE4" w:rsidP="00A11466">
            <w:pPr>
              <w:pStyle w:val="ListParagraph"/>
              <w:ind w:left="0"/>
              <w:rPr>
                <w:color w:val="000000" w:themeColor="text1"/>
                <w:sz w:val="18"/>
                <w:szCs w:val="18"/>
              </w:rPr>
            </w:pPr>
          </w:p>
        </w:tc>
        <w:tc>
          <w:tcPr>
            <w:tcW w:w="567" w:type="dxa"/>
          </w:tcPr>
          <w:p w14:paraId="43CF78E4" w14:textId="77777777" w:rsidR="00C77BE4" w:rsidRPr="00C74D1B" w:rsidRDefault="00C77BE4" w:rsidP="00A11466">
            <w:pPr>
              <w:pStyle w:val="ListParagraph"/>
              <w:ind w:left="0"/>
              <w:rPr>
                <w:color w:val="000000" w:themeColor="text1"/>
                <w:sz w:val="18"/>
                <w:szCs w:val="18"/>
              </w:rPr>
            </w:pPr>
          </w:p>
        </w:tc>
        <w:tc>
          <w:tcPr>
            <w:tcW w:w="2977" w:type="dxa"/>
          </w:tcPr>
          <w:p w14:paraId="095DA177" w14:textId="77777777" w:rsidR="00C77BE4" w:rsidRPr="00C74D1B" w:rsidRDefault="00C77BE4" w:rsidP="00A11466">
            <w:pPr>
              <w:pStyle w:val="ListParagraph"/>
              <w:ind w:left="0"/>
              <w:rPr>
                <w:color w:val="000000" w:themeColor="text1"/>
                <w:sz w:val="18"/>
                <w:szCs w:val="18"/>
              </w:rPr>
            </w:pPr>
          </w:p>
        </w:tc>
      </w:tr>
      <w:tr w:rsidR="00C77BE4" w:rsidRPr="00C74D1B" w14:paraId="1F1FFE3D" w14:textId="77777777" w:rsidTr="00A11466">
        <w:tblPrEx>
          <w:tblCellMar>
            <w:top w:w="28" w:type="dxa"/>
            <w:bottom w:w="28" w:type="dxa"/>
          </w:tblCellMar>
        </w:tblPrEx>
        <w:trPr>
          <w:cantSplit/>
          <w:trHeight w:val="142"/>
        </w:trPr>
        <w:tc>
          <w:tcPr>
            <w:tcW w:w="1345" w:type="dxa"/>
          </w:tcPr>
          <w:p w14:paraId="192E4724" w14:textId="77777777" w:rsidR="00C77BE4" w:rsidRPr="00C74D1B" w:rsidRDefault="00C77BE4" w:rsidP="00A11466">
            <w:r w:rsidRPr="00C74D1B">
              <w:rPr>
                <w:color w:val="000000" w:themeColor="text1"/>
                <w:sz w:val="18"/>
                <w:szCs w:val="18"/>
              </w:rPr>
              <w:t>BRS29-CC2</w:t>
            </w:r>
          </w:p>
        </w:tc>
        <w:tc>
          <w:tcPr>
            <w:tcW w:w="2766" w:type="dxa"/>
          </w:tcPr>
          <w:p w14:paraId="1F6BEFEB"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to use 2D and 3D tools.</w:t>
            </w:r>
          </w:p>
        </w:tc>
        <w:tc>
          <w:tcPr>
            <w:tcW w:w="567" w:type="dxa"/>
          </w:tcPr>
          <w:p w14:paraId="0ADFDAEC" w14:textId="77777777" w:rsidR="00C77BE4" w:rsidRPr="00C74D1B" w:rsidRDefault="00C77BE4" w:rsidP="00A11466">
            <w:pPr>
              <w:pStyle w:val="ListParagraph"/>
              <w:ind w:left="0"/>
              <w:rPr>
                <w:color w:val="000000" w:themeColor="text1"/>
                <w:sz w:val="18"/>
                <w:szCs w:val="18"/>
              </w:rPr>
            </w:pPr>
          </w:p>
        </w:tc>
        <w:tc>
          <w:tcPr>
            <w:tcW w:w="567" w:type="dxa"/>
          </w:tcPr>
          <w:p w14:paraId="48DE4D53" w14:textId="77777777" w:rsidR="00C77BE4" w:rsidRPr="00C74D1B" w:rsidRDefault="00C77BE4" w:rsidP="00A11466">
            <w:pPr>
              <w:pStyle w:val="ListParagraph"/>
              <w:ind w:left="0"/>
              <w:rPr>
                <w:color w:val="000000" w:themeColor="text1"/>
                <w:sz w:val="18"/>
                <w:szCs w:val="18"/>
              </w:rPr>
            </w:pPr>
          </w:p>
        </w:tc>
        <w:tc>
          <w:tcPr>
            <w:tcW w:w="567" w:type="dxa"/>
          </w:tcPr>
          <w:p w14:paraId="13494ED5" w14:textId="77777777" w:rsidR="00C77BE4" w:rsidRPr="00C74D1B" w:rsidRDefault="00C77BE4" w:rsidP="00A11466">
            <w:pPr>
              <w:pStyle w:val="ListParagraph"/>
              <w:ind w:left="0"/>
              <w:rPr>
                <w:color w:val="000000" w:themeColor="text1"/>
                <w:sz w:val="18"/>
                <w:szCs w:val="18"/>
              </w:rPr>
            </w:pPr>
          </w:p>
        </w:tc>
        <w:tc>
          <w:tcPr>
            <w:tcW w:w="567" w:type="dxa"/>
          </w:tcPr>
          <w:p w14:paraId="7E620782" w14:textId="77777777" w:rsidR="00C77BE4" w:rsidRPr="00C74D1B" w:rsidRDefault="00C77BE4" w:rsidP="00A11466">
            <w:pPr>
              <w:pStyle w:val="ListParagraph"/>
              <w:ind w:left="0"/>
              <w:rPr>
                <w:color w:val="000000" w:themeColor="text1"/>
                <w:sz w:val="18"/>
                <w:szCs w:val="18"/>
              </w:rPr>
            </w:pPr>
          </w:p>
        </w:tc>
        <w:tc>
          <w:tcPr>
            <w:tcW w:w="567" w:type="dxa"/>
          </w:tcPr>
          <w:p w14:paraId="11C70708" w14:textId="77777777" w:rsidR="00C77BE4" w:rsidRPr="00C74D1B" w:rsidRDefault="00C77BE4" w:rsidP="00A11466">
            <w:pPr>
              <w:pStyle w:val="ListParagraph"/>
              <w:ind w:left="0"/>
              <w:rPr>
                <w:color w:val="000000" w:themeColor="text1"/>
                <w:sz w:val="18"/>
                <w:szCs w:val="18"/>
              </w:rPr>
            </w:pPr>
          </w:p>
        </w:tc>
        <w:tc>
          <w:tcPr>
            <w:tcW w:w="2977" w:type="dxa"/>
          </w:tcPr>
          <w:p w14:paraId="1B657AAD" w14:textId="77777777" w:rsidR="00C77BE4" w:rsidRPr="00C74D1B" w:rsidRDefault="00C77BE4" w:rsidP="00A11466">
            <w:pPr>
              <w:pStyle w:val="ListParagraph"/>
              <w:ind w:left="0"/>
              <w:rPr>
                <w:color w:val="000000" w:themeColor="text1"/>
                <w:sz w:val="18"/>
                <w:szCs w:val="18"/>
              </w:rPr>
            </w:pPr>
          </w:p>
        </w:tc>
      </w:tr>
      <w:tr w:rsidR="00C77BE4" w:rsidRPr="00C74D1B" w14:paraId="40EDEECB" w14:textId="77777777" w:rsidTr="00A11466">
        <w:tblPrEx>
          <w:tblCellMar>
            <w:top w:w="28" w:type="dxa"/>
            <w:bottom w:w="28" w:type="dxa"/>
          </w:tblCellMar>
        </w:tblPrEx>
        <w:trPr>
          <w:cantSplit/>
          <w:trHeight w:val="142"/>
        </w:trPr>
        <w:tc>
          <w:tcPr>
            <w:tcW w:w="1345" w:type="dxa"/>
          </w:tcPr>
          <w:p w14:paraId="29693743" w14:textId="77777777" w:rsidR="00C77BE4" w:rsidRPr="00C74D1B" w:rsidRDefault="00C77BE4" w:rsidP="00A11466">
            <w:r w:rsidRPr="00C74D1B">
              <w:rPr>
                <w:color w:val="000000" w:themeColor="text1"/>
                <w:sz w:val="18"/>
                <w:szCs w:val="18"/>
              </w:rPr>
              <w:t>BRS29-CC3</w:t>
            </w:r>
          </w:p>
        </w:tc>
        <w:tc>
          <w:tcPr>
            <w:tcW w:w="2766" w:type="dxa"/>
          </w:tcPr>
          <w:p w14:paraId="4479DBA8"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Capability for Standard for the Exchange of Product (STP) files compatibility. It is a usable interfacing file type used between different programs.</w:t>
            </w:r>
          </w:p>
        </w:tc>
        <w:tc>
          <w:tcPr>
            <w:tcW w:w="567" w:type="dxa"/>
          </w:tcPr>
          <w:p w14:paraId="11EC9F77" w14:textId="77777777" w:rsidR="00C77BE4" w:rsidRPr="00C74D1B" w:rsidRDefault="00C77BE4" w:rsidP="00A11466">
            <w:pPr>
              <w:pStyle w:val="ListParagraph"/>
              <w:ind w:left="0"/>
              <w:rPr>
                <w:color w:val="000000" w:themeColor="text1"/>
                <w:sz w:val="18"/>
                <w:szCs w:val="18"/>
              </w:rPr>
            </w:pPr>
          </w:p>
        </w:tc>
        <w:tc>
          <w:tcPr>
            <w:tcW w:w="567" w:type="dxa"/>
          </w:tcPr>
          <w:p w14:paraId="3DAE4D21" w14:textId="77777777" w:rsidR="00C77BE4" w:rsidRPr="00C74D1B" w:rsidRDefault="00C77BE4" w:rsidP="00A11466">
            <w:pPr>
              <w:pStyle w:val="ListParagraph"/>
              <w:ind w:left="0"/>
              <w:rPr>
                <w:color w:val="000000" w:themeColor="text1"/>
                <w:sz w:val="18"/>
                <w:szCs w:val="18"/>
              </w:rPr>
            </w:pPr>
          </w:p>
        </w:tc>
        <w:tc>
          <w:tcPr>
            <w:tcW w:w="567" w:type="dxa"/>
          </w:tcPr>
          <w:p w14:paraId="62D1CDF7" w14:textId="77777777" w:rsidR="00C77BE4" w:rsidRPr="00C74D1B" w:rsidRDefault="00C77BE4" w:rsidP="00A11466">
            <w:pPr>
              <w:pStyle w:val="ListParagraph"/>
              <w:ind w:left="0"/>
              <w:rPr>
                <w:color w:val="000000" w:themeColor="text1"/>
                <w:sz w:val="18"/>
                <w:szCs w:val="18"/>
              </w:rPr>
            </w:pPr>
          </w:p>
        </w:tc>
        <w:tc>
          <w:tcPr>
            <w:tcW w:w="567" w:type="dxa"/>
          </w:tcPr>
          <w:p w14:paraId="25D77AE9" w14:textId="77777777" w:rsidR="00C77BE4" w:rsidRPr="00C74D1B" w:rsidRDefault="00C77BE4" w:rsidP="00A11466">
            <w:pPr>
              <w:pStyle w:val="ListParagraph"/>
              <w:ind w:left="0"/>
              <w:rPr>
                <w:color w:val="000000" w:themeColor="text1"/>
                <w:sz w:val="18"/>
                <w:szCs w:val="18"/>
              </w:rPr>
            </w:pPr>
          </w:p>
        </w:tc>
        <w:tc>
          <w:tcPr>
            <w:tcW w:w="567" w:type="dxa"/>
          </w:tcPr>
          <w:p w14:paraId="569311FD" w14:textId="77777777" w:rsidR="00C77BE4" w:rsidRPr="00C74D1B" w:rsidRDefault="00C77BE4" w:rsidP="00A11466">
            <w:pPr>
              <w:pStyle w:val="ListParagraph"/>
              <w:ind w:left="0"/>
              <w:rPr>
                <w:color w:val="000000" w:themeColor="text1"/>
                <w:sz w:val="18"/>
                <w:szCs w:val="18"/>
              </w:rPr>
            </w:pPr>
          </w:p>
        </w:tc>
        <w:tc>
          <w:tcPr>
            <w:tcW w:w="2977" w:type="dxa"/>
          </w:tcPr>
          <w:p w14:paraId="6325EC7A" w14:textId="77777777" w:rsidR="00C77BE4" w:rsidRPr="00C74D1B" w:rsidRDefault="00C77BE4" w:rsidP="00A11466">
            <w:pPr>
              <w:pStyle w:val="ListParagraph"/>
              <w:ind w:left="0"/>
              <w:rPr>
                <w:color w:val="000000" w:themeColor="text1"/>
                <w:sz w:val="18"/>
                <w:szCs w:val="18"/>
              </w:rPr>
            </w:pPr>
          </w:p>
        </w:tc>
      </w:tr>
      <w:tr w:rsidR="00C77BE4" w:rsidRPr="00C74D1B" w14:paraId="54ECB483" w14:textId="77777777" w:rsidTr="00A11466">
        <w:tblPrEx>
          <w:tblCellMar>
            <w:top w:w="28" w:type="dxa"/>
            <w:bottom w:w="28" w:type="dxa"/>
          </w:tblCellMar>
        </w:tblPrEx>
        <w:trPr>
          <w:cantSplit/>
          <w:trHeight w:val="727"/>
        </w:trPr>
        <w:tc>
          <w:tcPr>
            <w:tcW w:w="1345" w:type="dxa"/>
          </w:tcPr>
          <w:p w14:paraId="02EEBFDC" w14:textId="77777777" w:rsidR="00C77BE4" w:rsidRPr="00C74D1B" w:rsidRDefault="00C77BE4" w:rsidP="00A11466">
            <w:r w:rsidRPr="00C74D1B">
              <w:rPr>
                <w:color w:val="000000" w:themeColor="text1"/>
                <w:sz w:val="18"/>
                <w:szCs w:val="18"/>
              </w:rPr>
              <w:t>BRS29-CC4</w:t>
            </w:r>
          </w:p>
        </w:tc>
        <w:tc>
          <w:tcPr>
            <w:tcW w:w="2766" w:type="dxa"/>
          </w:tcPr>
          <w:p w14:paraId="1C4313CC" w14:textId="77777777" w:rsidR="00C77BE4" w:rsidRPr="00C74D1B" w:rsidRDefault="00C77BE4" w:rsidP="00A11466">
            <w:pPr>
              <w:pStyle w:val="ListParagraph"/>
              <w:ind w:left="0"/>
              <w:rPr>
                <w:color w:val="000000" w:themeColor="text1"/>
                <w:sz w:val="18"/>
                <w:szCs w:val="18"/>
              </w:rPr>
            </w:pPr>
            <w:r w:rsidRPr="00C74D1B">
              <w:rPr>
                <w:color w:val="000000" w:themeColor="text1"/>
                <w:sz w:val="18"/>
                <w:szCs w:val="18"/>
              </w:rPr>
              <w:t>Control and Instrumentation(C&amp;I) design database for creating models that links, panel arrangement drawings, cross-reference drawings, automated diagram.</w:t>
            </w:r>
          </w:p>
        </w:tc>
        <w:tc>
          <w:tcPr>
            <w:tcW w:w="567" w:type="dxa"/>
          </w:tcPr>
          <w:p w14:paraId="545B276B" w14:textId="77777777" w:rsidR="00C77BE4" w:rsidRPr="00C74D1B" w:rsidRDefault="00C77BE4" w:rsidP="00A11466">
            <w:pPr>
              <w:pStyle w:val="ListParagraph"/>
              <w:ind w:left="0"/>
              <w:rPr>
                <w:color w:val="000000" w:themeColor="text1"/>
                <w:sz w:val="18"/>
                <w:szCs w:val="18"/>
              </w:rPr>
            </w:pPr>
          </w:p>
        </w:tc>
        <w:tc>
          <w:tcPr>
            <w:tcW w:w="567" w:type="dxa"/>
          </w:tcPr>
          <w:p w14:paraId="48040817" w14:textId="77777777" w:rsidR="00C77BE4" w:rsidRPr="00C74D1B" w:rsidRDefault="00C77BE4" w:rsidP="00A11466">
            <w:pPr>
              <w:pStyle w:val="ListParagraph"/>
              <w:ind w:left="0"/>
              <w:rPr>
                <w:color w:val="000000" w:themeColor="text1"/>
                <w:sz w:val="18"/>
                <w:szCs w:val="18"/>
              </w:rPr>
            </w:pPr>
          </w:p>
        </w:tc>
        <w:tc>
          <w:tcPr>
            <w:tcW w:w="567" w:type="dxa"/>
          </w:tcPr>
          <w:p w14:paraId="5DB73A7D" w14:textId="77777777" w:rsidR="00C77BE4" w:rsidRPr="00C74D1B" w:rsidRDefault="00C77BE4" w:rsidP="00A11466">
            <w:pPr>
              <w:pStyle w:val="ListParagraph"/>
              <w:ind w:left="0"/>
              <w:rPr>
                <w:color w:val="000000" w:themeColor="text1"/>
                <w:sz w:val="18"/>
                <w:szCs w:val="18"/>
              </w:rPr>
            </w:pPr>
          </w:p>
        </w:tc>
        <w:tc>
          <w:tcPr>
            <w:tcW w:w="567" w:type="dxa"/>
          </w:tcPr>
          <w:p w14:paraId="594BA8F9" w14:textId="77777777" w:rsidR="00C77BE4" w:rsidRPr="00C74D1B" w:rsidRDefault="00C77BE4" w:rsidP="00A11466">
            <w:pPr>
              <w:pStyle w:val="ListParagraph"/>
              <w:ind w:left="0"/>
              <w:rPr>
                <w:color w:val="000000" w:themeColor="text1"/>
                <w:sz w:val="18"/>
                <w:szCs w:val="18"/>
              </w:rPr>
            </w:pPr>
          </w:p>
        </w:tc>
        <w:tc>
          <w:tcPr>
            <w:tcW w:w="567" w:type="dxa"/>
          </w:tcPr>
          <w:p w14:paraId="469E30F3" w14:textId="77777777" w:rsidR="00C77BE4" w:rsidRPr="00C74D1B" w:rsidRDefault="00C77BE4" w:rsidP="00A11466">
            <w:pPr>
              <w:pStyle w:val="ListParagraph"/>
              <w:ind w:left="0"/>
              <w:rPr>
                <w:color w:val="000000" w:themeColor="text1"/>
                <w:sz w:val="18"/>
                <w:szCs w:val="18"/>
              </w:rPr>
            </w:pPr>
          </w:p>
        </w:tc>
        <w:tc>
          <w:tcPr>
            <w:tcW w:w="2977" w:type="dxa"/>
          </w:tcPr>
          <w:p w14:paraId="3DC8A19C" w14:textId="77777777" w:rsidR="00C77BE4" w:rsidRPr="00C74D1B" w:rsidRDefault="00C77BE4" w:rsidP="00A11466">
            <w:pPr>
              <w:pStyle w:val="ListParagraph"/>
              <w:ind w:left="0"/>
              <w:rPr>
                <w:color w:val="000000" w:themeColor="text1"/>
                <w:sz w:val="18"/>
                <w:szCs w:val="18"/>
              </w:rPr>
            </w:pPr>
          </w:p>
        </w:tc>
      </w:tr>
    </w:tbl>
    <w:p w14:paraId="17D5F370" w14:textId="77777777" w:rsidR="00C77BE4" w:rsidRPr="00C74D1B" w:rsidRDefault="00C77BE4" w:rsidP="00C77BE4">
      <w:r w:rsidRPr="00C74D1B">
        <w:br w:type="page"/>
      </w:r>
    </w:p>
    <w:p w14:paraId="05E8CE1B" w14:textId="77777777" w:rsidR="00C77BE4" w:rsidRPr="00C74D1B" w:rsidRDefault="00C77BE4" w:rsidP="00C77BE4"/>
    <w:p w14:paraId="4F37A10C" w14:textId="7BD225FE" w:rsidR="00C77BE4" w:rsidRPr="00C74D1B" w:rsidRDefault="00C77BE4" w:rsidP="00576FB1">
      <w:pPr>
        <w:pStyle w:val="Heading2"/>
      </w:pPr>
      <w:bookmarkStart w:id="159" w:name="_Toc99103788"/>
      <w:r w:rsidRPr="00C74D1B">
        <w:t>Migration</w:t>
      </w:r>
      <w:bookmarkEnd w:id="159"/>
    </w:p>
    <w:p w14:paraId="48087D6E" w14:textId="77777777" w:rsidR="001D1362" w:rsidRPr="00C74D1B" w:rsidRDefault="001D1362" w:rsidP="001D1362">
      <w:pPr>
        <w:rPr>
          <w:lang w:val="en-GB"/>
        </w:rPr>
      </w:pPr>
    </w:p>
    <w:tbl>
      <w:tblPr>
        <w:tblStyle w:val="TableGrid"/>
        <w:tblW w:w="9923" w:type="dxa"/>
        <w:tblInd w:w="279" w:type="dxa"/>
        <w:tblLayout w:type="fixed"/>
        <w:tblLook w:val="04A0" w:firstRow="1" w:lastRow="0" w:firstColumn="1" w:lastColumn="0" w:noHBand="0" w:noVBand="1"/>
      </w:tblPr>
      <w:tblGrid>
        <w:gridCol w:w="1345"/>
        <w:gridCol w:w="2766"/>
        <w:gridCol w:w="567"/>
        <w:gridCol w:w="567"/>
        <w:gridCol w:w="567"/>
        <w:gridCol w:w="567"/>
        <w:gridCol w:w="567"/>
        <w:gridCol w:w="2977"/>
      </w:tblGrid>
      <w:tr w:rsidR="001D1362" w:rsidRPr="00C74D1B" w14:paraId="4263B3A1" w14:textId="77777777" w:rsidTr="00ED1FF6">
        <w:trPr>
          <w:trHeight w:val="1742"/>
        </w:trPr>
        <w:tc>
          <w:tcPr>
            <w:tcW w:w="1345" w:type="dxa"/>
            <w:shd w:val="clear" w:color="auto" w:fill="EEECE1" w:themeFill="background2"/>
          </w:tcPr>
          <w:p w14:paraId="01559907" w14:textId="77777777" w:rsidR="001D1362" w:rsidRPr="00C74D1B" w:rsidRDefault="001D1362" w:rsidP="00A11466">
            <w:pPr>
              <w:rPr>
                <w:b/>
                <w:sz w:val="18"/>
                <w:szCs w:val="18"/>
              </w:rPr>
            </w:pPr>
            <w:r w:rsidRPr="00C74D1B">
              <w:rPr>
                <w:b/>
                <w:bCs/>
                <w:sz w:val="18"/>
                <w:szCs w:val="18"/>
              </w:rPr>
              <w:t>BRS Number</w:t>
            </w:r>
          </w:p>
        </w:tc>
        <w:tc>
          <w:tcPr>
            <w:tcW w:w="2766" w:type="dxa"/>
            <w:shd w:val="clear" w:color="auto" w:fill="EEECE1" w:themeFill="background2"/>
          </w:tcPr>
          <w:p w14:paraId="4BDC5DDC" w14:textId="77777777" w:rsidR="001D1362" w:rsidRPr="00C74D1B" w:rsidRDefault="001D1362" w:rsidP="00A11466">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6009A33A" w14:textId="77777777" w:rsidR="001D1362" w:rsidRPr="00C74D1B" w:rsidRDefault="001D1362" w:rsidP="00A11466">
            <w:pPr>
              <w:pStyle w:val="ListParagraph"/>
              <w:ind w:left="113" w:right="113"/>
              <w:rPr>
                <w:b/>
                <w:color w:val="000000" w:themeColor="text1"/>
                <w:sz w:val="18"/>
                <w:szCs w:val="18"/>
              </w:rPr>
            </w:pPr>
            <w:r w:rsidRPr="00C74D1B">
              <w:rPr>
                <w:b/>
                <w:sz w:val="18"/>
                <w:szCs w:val="18"/>
              </w:rPr>
              <w:t>Complies</w:t>
            </w:r>
          </w:p>
        </w:tc>
        <w:tc>
          <w:tcPr>
            <w:tcW w:w="567" w:type="dxa"/>
            <w:shd w:val="clear" w:color="auto" w:fill="EEECE1" w:themeFill="background2"/>
            <w:textDirection w:val="btLr"/>
          </w:tcPr>
          <w:p w14:paraId="6CC7D95C" w14:textId="77777777" w:rsidR="001D1362" w:rsidRPr="00C74D1B" w:rsidRDefault="001D1362" w:rsidP="00A11466">
            <w:pPr>
              <w:pStyle w:val="ListParagraph"/>
              <w:ind w:left="113" w:right="113"/>
              <w:rPr>
                <w:b/>
                <w:sz w:val="18"/>
                <w:szCs w:val="18"/>
              </w:rPr>
            </w:pPr>
            <w:r w:rsidRPr="00C74D1B">
              <w:rPr>
                <w:b/>
                <w:sz w:val="18"/>
                <w:szCs w:val="18"/>
              </w:rPr>
              <w:t>Complies – with configuration</w:t>
            </w:r>
          </w:p>
        </w:tc>
        <w:tc>
          <w:tcPr>
            <w:tcW w:w="567" w:type="dxa"/>
            <w:shd w:val="clear" w:color="auto" w:fill="EEECE1" w:themeFill="background2"/>
            <w:textDirection w:val="btLr"/>
          </w:tcPr>
          <w:p w14:paraId="49EA90D6" w14:textId="77777777" w:rsidR="001D1362" w:rsidRPr="00C74D1B" w:rsidRDefault="001D1362" w:rsidP="00A11466">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46C349AB" w14:textId="77777777" w:rsidR="001D1362" w:rsidRPr="00C74D1B" w:rsidRDefault="001D1362" w:rsidP="00A11466">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4CEDFC7D" w14:textId="77777777" w:rsidR="001D1362" w:rsidRPr="00C74D1B" w:rsidRDefault="001D1362" w:rsidP="00A11466">
            <w:pPr>
              <w:pStyle w:val="ListParagraph"/>
              <w:ind w:left="113" w:right="113"/>
              <w:rPr>
                <w:b/>
                <w:sz w:val="18"/>
                <w:szCs w:val="18"/>
              </w:rPr>
            </w:pPr>
            <w:r w:rsidRPr="00C74D1B">
              <w:rPr>
                <w:b/>
                <w:sz w:val="18"/>
                <w:szCs w:val="18"/>
              </w:rPr>
              <w:t>Repetition</w:t>
            </w:r>
          </w:p>
        </w:tc>
        <w:tc>
          <w:tcPr>
            <w:tcW w:w="2977" w:type="dxa"/>
            <w:shd w:val="clear" w:color="auto" w:fill="EEECE1" w:themeFill="background2"/>
          </w:tcPr>
          <w:p w14:paraId="60FC194E" w14:textId="77777777" w:rsidR="001D1362" w:rsidRPr="00C74D1B" w:rsidRDefault="001D1362" w:rsidP="00A11466">
            <w:pPr>
              <w:pStyle w:val="ListParagraph"/>
              <w:ind w:left="0"/>
              <w:rPr>
                <w:b/>
                <w:sz w:val="18"/>
                <w:szCs w:val="18"/>
              </w:rPr>
            </w:pPr>
            <w:r w:rsidRPr="00C74D1B">
              <w:rPr>
                <w:b/>
                <w:sz w:val="18"/>
                <w:szCs w:val="18"/>
              </w:rPr>
              <w:t>Reference to Respondent’s detailed information</w:t>
            </w:r>
          </w:p>
        </w:tc>
      </w:tr>
      <w:tr w:rsidR="00140BF9" w:rsidRPr="00C74D1B" w14:paraId="6F90D991" w14:textId="77777777" w:rsidTr="00140BF9">
        <w:tc>
          <w:tcPr>
            <w:tcW w:w="1345" w:type="dxa"/>
            <w:shd w:val="clear" w:color="auto" w:fill="auto"/>
          </w:tcPr>
          <w:p w14:paraId="4DA249AA" w14:textId="77777777" w:rsidR="00140BF9" w:rsidRPr="00C74D1B" w:rsidRDefault="00140BF9" w:rsidP="00140BF9"/>
        </w:tc>
        <w:tc>
          <w:tcPr>
            <w:tcW w:w="2766" w:type="dxa"/>
            <w:shd w:val="clear" w:color="auto" w:fill="auto"/>
          </w:tcPr>
          <w:p w14:paraId="65F0D320" w14:textId="77777777" w:rsidR="00140BF9" w:rsidRPr="00C74D1B" w:rsidRDefault="00140BF9" w:rsidP="00140BF9"/>
        </w:tc>
        <w:tc>
          <w:tcPr>
            <w:tcW w:w="567" w:type="dxa"/>
            <w:shd w:val="clear" w:color="auto" w:fill="auto"/>
          </w:tcPr>
          <w:p w14:paraId="62E060B1" w14:textId="77777777" w:rsidR="00140BF9" w:rsidRPr="00C74D1B" w:rsidRDefault="00140BF9" w:rsidP="00140BF9"/>
        </w:tc>
        <w:tc>
          <w:tcPr>
            <w:tcW w:w="567" w:type="dxa"/>
            <w:shd w:val="clear" w:color="auto" w:fill="auto"/>
          </w:tcPr>
          <w:p w14:paraId="54EA5FFC" w14:textId="77777777" w:rsidR="00140BF9" w:rsidRPr="00C74D1B" w:rsidRDefault="00140BF9" w:rsidP="00140BF9"/>
        </w:tc>
        <w:tc>
          <w:tcPr>
            <w:tcW w:w="567" w:type="dxa"/>
            <w:shd w:val="clear" w:color="auto" w:fill="auto"/>
          </w:tcPr>
          <w:p w14:paraId="3E711FC9" w14:textId="77777777" w:rsidR="00140BF9" w:rsidRPr="00C74D1B" w:rsidRDefault="00140BF9" w:rsidP="00140BF9"/>
        </w:tc>
        <w:tc>
          <w:tcPr>
            <w:tcW w:w="567" w:type="dxa"/>
            <w:shd w:val="clear" w:color="auto" w:fill="auto"/>
          </w:tcPr>
          <w:p w14:paraId="14DD48AD" w14:textId="77777777" w:rsidR="00140BF9" w:rsidRPr="00C74D1B" w:rsidRDefault="00140BF9" w:rsidP="00140BF9"/>
        </w:tc>
        <w:tc>
          <w:tcPr>
            <w:tcW w:w="567" w:type="dxa"/>
            <w:shd w:val="clear" w:color="auto" w:fill="auto"/>
          </w:tcPr>
          <w:p w14:paraId="0839C27C" w14:textId="77777777" w:rsidR="00140BF9" w:rsidRPr="00C74D1B" w:rsidRDefault="00140BF9" w:rsidP="00140BF9"/>
        </w:tc>
        <w:tc>
          <w:tcPr>
            <w:tcW w:w="2977" w:type="dxa"/>
            <w:shd w:val="clear" w:color="auto" w:fill="auto"/>
          </w:tcPr>
          <w:p w14:paraId="2AE6B3EA" w14:textId="77777777" w:rsidR="00140BF9" w:rsidRPr="00C74D1B" w:rsidRDefault="00140BF9" w:rsidP="00140BF9"/>
        </w:tc>
      </w:tr>
      <w:tr w:rsidR="00ED1FF6" w:rsidRPr="00C74D1B" w14:paraId="3B432E8D" w14:textId="77777777" w:rsidTr="006F2C13">
        <w:tblPrEx>
          <w:tblCellMar>
            <w:top w:w="28" w:type="dxa"/>
            <w:bottom w:w="28" w:type="dxa"/>
          </w:tblCellMar>
        </w:tblPrEx>
        <w:trPr>
          <w:cantSplit/>
          <w:trHeight w:val="608"/>
        </w:trPr>
        <w:tc>
          <w:tcPr>
            <w:tcW w:w="1345" w:type="dxa"/>
          </w:tcPr>
          <w:p w14:paraId="03639DF2" w14:textId="77777777" w:rsidR="00ED1FF6" w:rsidRPr="00C74D1B" w:rsidRDefault="00ED1FF6" w:rsidP="00A11466">
            <w:pPr>
              <w:rPr>
                <w:color w:val="000000" w:themeColor="text1"/>
                <w:sz w:val="18"/>
                <w:szCs w:val="18"/>
              </w:rPr>
            </w:pPr>
            <w:r w:rsidRPr="00C74D1B">
              <w:rPr>
                <w:color w:val="000000" w:themeColor="text1"/>
                <w:sz w:val="18"/>
                <w:szCs w:val="18"/>
              </w:rPr>
              <w:t>BRS30-DD1</w:t>
            </w:r>
          </w:p>
        </w:tc>
        <w:tc>
          <w:tcPr>
            <w:tcW w:w="2766" w:type="dxa"/>
          </w:tcPr>
          <w:p w14:paraId="1FAEFAD9" w14:textId="77777777" w:rsidR="00ED1FF6" w:rsidRPr="00C74D1B" w:rsidRDefault="00ED1FF6" w:rsidP="00A11466">
            <w:pPr>
              <w:pStyle w:val="ListParagraph"/>
              <w:ind w:left="0"/>
              <w:rPr>
                <w:color w:val="000000" w:themeColor="text1"/>
                <w:sz w:val="18"/>
                <w:szCs w:val="18"/>
              </w:rPr>
            </w:pPr>
            <w:r w:rsidRPr="00C74D1B">
              <w:rPr>
                <w:color w:val="000000" w:themeColor="text1"/>
                <w:sz w:val="18"/>
              </w:rPr>
              <w:t>Provide migration toolset to import data from the current system to the new system.</w:t>
            </w:r>
          </w:p>
        </w:tc>
        <w:tc>
          <w:tcPr>
            <w:tcW w:w="567" w:type="dxa"/>
          </w:tcPr>
          <w:p w14:paraId="16DA1793" w14:textId="77777777" w:rsidR="00ED1FF6" w:rsidRPr="00C74D1B" w:rsidRDefault="00ED1FF6" w:rsidP="00A11466">
            <w:pPr>
              <w:pStyle w:val="ListParagraph"/>
              <w:ind w:left="0"/>
              <w:rPr>
                <w:color w:val="000000" w:themeColor="text1"/>
                <w:sz w:val="18"/>
                <w:szCs w:val="18"/>
              </w:rPr>
            </w:pPr>
          </w:p>
        </w:tc>
        <w:tc>
          <w:tcPr>
            <w:tcW w:w="567" w:type="dxa"/>
          </w:tcPr>
          <w:p w14:paraId="570D812A" w14:textId="77777777" w:rsidR="00ED1FF6" w:rsidRPr="00C74D1B" w:rsidRDefault="00ED1FF6" w:rsidP="00A11466">
            <w:pPr>
              <w:pStyle w:val="ListParagraph"/>
              <w:ind w:left="0"/>
              <w:rPr>
                <w:color w:val="000000" w:themeColor="text1"/>
                <w:sz w:val="18"/>
                <w:szCs w:val="18"/>
              </w:rPr>
            </w:pPr>
          </w:p>
        </w:tc>
        <w:tc>
          <w:tcPr>
            <w:tcW w:w="567" w:type="dxa"/>
          </w:tcPr>
          <w:p w14:paraId="1B324934" w14:textId="77777777" w:rsidR="00ED1FF6" w:rsidRPr="00C74D1B" w:rsidRDefault="00ED1FF6" w:rsidP="00A11466">
            <w:pPr>
              <w:pStyle w:val="ListParagraph"/>
              <w:ind w:left="0"/>
              <w:rPr>
                <w:color w:val="000000" w:themeColor="text1"/>
                <w:sz w:val="18"/>
                <w:szCs w:val="18"/>
              </w:rPr>
            </w:pPr>
          </w:p>
        </w:tc>
        <w:tc>
          <w:tcPr>
            <w:tcW w:w="567" w:type="dxa"/>
          </w:tcPr>
          <w:p w14:paraId="78A78A31" w14:textId="77777777" w:rsidR="00ED1FF6" w:rsidRPr="00C74D1B" w:rsidRDefault="00ED1FF6" w:rsidP="00A11466">
            <w:pPr>
              <w:pStyle w:val="ListParagraph"/>
              <w:ind w:left="0"/>
              <w:rPr>
                <w:color w:val="000000" w:themeColor="text1"/>
                <w:sz w:val="18"/>
                <w:szCs w:val="18"/>
              </w:rPr>
            </w:pPr>
          </w:p>
        </w:tc>
        <w:tc>
          <w:tcPr>
            <w:tcW w:w="567" w:type="dxa"/>
          </w:tcPr>
          <w:p w14:paraId="1E7979DA" w14:textId="77777777" w:rsidR="00ED1FF6" w:rsidRPr="00C74D1B" w:rsidRDefault="00ED1FF6" w:rsidP="00A11466">
            <w:pPr>
              <w:pStyle w:val="ListParagraph"/>
              <w:ind w:left="0"/>
              <w:rPr>
                <w:color w:val="000000" w:themeColor="text1"/>
                <w:sz w:val="18"/>
                <w:szCs w:val="18"/>
              </w:rPr>
            </w:pPr>
          </w:p>
        </w:tc>
        <w:tc>
          <w:tcPr>
            <w:tcW w:w="2976" w:type="dxa"/>
          </w:tcPr>
          <w:p w14:paraId="47C7137B" w14:textId="6B43AE10" w:rsidR="00ED1FF6" w:rsidRPr="00C74D1B" w:rsidRDefault="00ED1FF6" w:rsidP="00A11466">
            <w:pPr>
              <w:pStyle w:val="ListParagraph"/>
              <w:ind w:left="0"/>
              <w:rPr>
                <w:color w:val="000000" w:themeColor="text1"/>
                <w:sz w:val="18"/>
                <w:szCs w:val="18"/>
              </w:rPr>
            </w:pPr>
          </w:p>
        </w:tc>
      </w:tr>
      <w:tr w:rsidR="00ED1FF6" w:rsidRPr="00C74D1B" w14:paraId="32D6345D" w14:textId="77777777" w:rsidTr="006F2C13">
        <w:tblPrEx>
          <w:tblCellMar>
            <w:top w:w="28" w:type="dxa"/>
            <w:bottom w:w="28" w:type="dxa"/>
          </w:tblCellMar>
        </w:tblPrEx>
        <w:trPr>
          <w:cantSplit/>
          <w:trHeight w:val="646"/>
        </w:trPr>
        <w:tc>
          <w:tcPr>
            <w:tcW w:w="1345" w:type="dxa"/>
          </w:tcPr>
          <w:p w14:paraId="71116A81" w14:textId="77777777" w:rsidR="00ED1FF6" w:rsidRPr="00C74D1B" w:rsidRDefault="00ED1FF6" w:rsidP="00A11466">
            <w:pPr>
              <w:rPr>
                <w:color w:val="000000" w:themeColor="text1"/>
                <w:sz w:val="18"/>
                <w:szCs w:val="18"/>
              </w:rPr>
            </w:pPr>
            <w:r w:rsidRPr="00C74D1B">
              <w:rPr>
                <w:color w:val="000000" w:themeColor="text1"/>
                <w:sz w:val="18"/>
                <w:szCs w:val="18"/>
              </w:rPr>
              <w:t>BRS30-DD2</w:t>
            </w:r>
          </w:p>
        </w:tc>
        <w:tc>
          <w:tcPr>
            <w:tcW w:w="2766" w:type="dxa"/>
          </w:tcPr>
          <w:p w14:paraId="442FC695" w14:textId="77777777" w:rsidR="00ED1FF6" w:rsidRPr="00C74D1B" w:rsidRDefault="00ED1FF6" w:rsidP="00A11466">
            <w:pPr>
              <w:pStyle w:val="ListParagraph"/>
              <w:ind w:left="0"/>
              <w:rPr>
                <w:color w:val="000000" w:themeColor="text1"/>
                <w:sz w:val="18"/>
              </w:rPr>
            </w:pPr>
            <w:r w:rsidRPr="00C74D1B">
              <w:rPr>
                <w:color w:val="000000" w:themeColor="text1"/>
                <w:sz w:val="18"/>
              </w:rPr>
              <w:t>Capability for the audit trail for migration, errors, exception report and for fixing.</w:t>
            </w:r>
          </w:p>
        </w:tc>
        <w:tc>
          <w:tcPr>
            <w:tcW w:w="567" w:type="dxa"/>
          </w:tcPr>
          <w:p w14:paraId="77E2155F" w14:textId="77777777" w:rsidR="00ED1FF6" w:rsidRPr="00C74D1B" w:rsidRDefault="00ED1FF6" w:rsidP="00A11466">
            <w:pPr>
              <w:pStyle w:val="ListParagraph"/>
              <w:ind w:left="0"/>
              <w:rPr>
                <w:color w:val="000000" w:themeColor="text1"/>
                <w:sz w:val="18"/>
                <w:szCs w:val="18"/>
              </w:rPr>
            </w:pPr>
          </w:p>
        </w:tc>
        <w:tc>
          <w:tcPr>
            <w:tcW w:w="567" w:type="dxa"/>
          </w:tcPr>
          <w:p w14:paraId="5D25DF0A" w14:textId="77777777" w:rsidR="00ED1FF6" w:rsidRPr="00C74D1B" w:rsidRDefault="00ED1FF6" w:rsidP="00A11466">
            <w:pPr>
              <w:pStyle w:val="ListParagraph"/>
              <w:ind w:left="0"/>
              <w:rPr>
                <w:color w:val="000000" w:themeColor="text1"/>
                <w:sz w:val="18"/>
                <w:szCs w:val="18"/>
              </w:rPr>
            </w:pPr>
          </w:p>
        </w:tc>
        <w:tc>
          <w:tcPr>
            <w:tcW w:w="567" w:type="dxa"/>
          </w:tcPr>
          <w:p w14:paraId="6FC3263F" w14:textId="77777777" w:rsidR="00ED1FF6" w:rsidRPr="00C74D1B" w:rsidRDefault="00ED1FF6" w:rsidP="00A11466">
            <w:pPr>
              <w:pStyle w:val="ListParagraph"/>
              <w:ind w:left="0"/>
              <w:rPr>
                <w:color w:val="000000" w:themeColor="text1"/>
                <w:sz w:val="18"/>
                <w:szCs w:val="18"/>
              </w:rPr>
            </w:pPr>
          </w:p>
        </w:tc>
        <w:tc>
          <w:tcPr>
            <w:tcW w:w="567" w:type="dxa"/>
          </w:tcPr>
          <w:p w14:paraId="58810F06" w14:textId="77777777" w:rsidR="00ED1FF6" w:rsidRPr="00C74D1B" w:rsidRDefault="00ED1FF6" w:rsidP="00A11466">
            <w:pPr>
              <w:pStyle w:val="ListParagraph"/>
              <w:ind w:left="0"/>
              <w:rPr>
                <w:color w:val="000000" w:themeColor="text1"/>
                <w:sz w:val="18"/>
                <w:szCs w:val="18"/>
              </w:rPr>
            </w:pPr>
          </w:p>
        </w:tc>
        <w:tc>
          <w:tcPr>
            <w:tcW w:w="567" w:type="dxa"/>
          </w:tcPr>
          <w:p w14:paraId="191141BF" w14:textId="77777777" w:rsidR="00ED1FF6" w:rsidRPr="00C74D1B" w:rsidRDefault="00ED1FF6" w:rsidP="00A11466">
            <w:pPr>
              <w:pStyle w:val="ListParagraph"/>
              <w:ind w:left="0"/>
              <w:rPr>
                <w:color w:val="000000" w:themeColor="text1"/>
                <w:sz w:val="18"/>
                <w:szCs w:val="18"/>
              </w:rPr>
            </w:pPr>
          </w:p>
        </w:tc>
        <w:tc>
          <w:tcPr>
            <w:tcW w:w="2976" w:type="dxa"/>
          </w:tcPr>
          <w:p w14:paraId="375AD626" w14:textId="3544522C" w:rsidR="00ED1FF6" w:rsidRPr="00C74D1B" w:rsidRDefault="00ED1FF6" w:rsidP="00A11466">
            <w:pPr>
              <w:pStyle w:val="ListParagraph"/>
              <w:ind w:left="0"/>
              <w:rPr>
                <w:color w:val="000000" w:themeColor="text1"/>
                <w:sz w:val="18"/>
                <w:szCs w:val="18"/>
              </w:rPr>
            </w:pPr>
          </w:p>
        </w:tc>
      </w:tr>
      <w:tr w:rsidR="00ED1FF6" w:rsidRPr="00C74D1B" w14:paraId="724A1DA4" w14:textId="77777777" w:rsidTr="006F2C13">
        <w:tblPrEx>
          <w:tblCellMar>
            <w:top w:w="28" w:type="dxa"/>
            <w:bottom w:w="28" w:type="dxa"/>
          </w:tblCellMar>
        </w:tblPrEx>
        <w:trPr>
          <w:cantSplit/>
          <w:trHeight w:val="354"/>
        </w:trPr>
        <w:tc>
          <w:tcPr>
            <w:tcW w:w="1345" w:type="dxa"/>
          </w:tcPr>
          <w:p w14:paraId="4970B77A" w14:textId="77777777" w:rsidR="00ED1FF6" w:rsidRPr="00C74D1B" w:rsidRDefault="00ED1FF6" w:rsidP="00A11466">
            <w:pPr>
              <w:rPr>
                <w:color w:val="000000" w:themeColor="text1"/>
                <w:sz w:val="18"/>
                <w:szCs w:val="18"/>
              </w:rPr>
            </w:pPr>
            <w:r w:rsidRPr="00C74D1B">
              <w:rPr>
                <w:color w:val="000000" w:themeColor="text1"/>
                <w:sz w:val="18"/>
                <w:szCs w:val="18"/>
              </w:rPr>
              <w:t>BRS30-DD3</w:t>
            </w:r>
          </w:p>
        </w:tc>
        <w:tc>
          <w:tcPr>
            <w:tcW w:w="2766" w:type="dxa"/>
          </w:tcPr>
          <w:p w14:paraId="043B9A3E" w14:textId="77777777" w:rsidR="00ED1FF6" w:rsidRPr="00C74D1B" w:rsidRDefault="00ED1FF6" w:rsidP="00A11466">
            <w:pPr>
              <w:pStyle w:val="ListParagraph"/>
              <w:ind w:left="0"/>
              <w:rPr>
                <w:color w:val="000000" w:themeColor="text1"/>
                <w:sz w:val="18"/>
              </w:rPr>
            </w:pPr>
            <w:r w:rsidRPr="00C74D1B">
              <w:rPr>
                <w:color w:val="000000" w:themeColor="text1"/>
                <w:sz w:val="18"/>
              </w:rPr>
              <w:t>Capability to allow the form rebuild for all current workflow.</w:t>
            </w:r>
          </w:p>
        </w:tc>
        <w:tc>
          <w:tcPr>
            <w:tcW w:w="567" w:type="dxa"/>
          </w:tcPr>
          <w:p w14:paraId="7D98E49B" w14:textId="77777777" w:rsidR="00ED1FF6" w:rsidRPr="00C74D1B" w:rsidRDefault="00ED1FF6" w:rsidP="00A11466">
            <w:pPr>
              <w:pStyle w:val="ListParagraph"/>
              <w:ind w:left="0"/>
              <w:rPr>
                <w:color w:val="000000" w:themeColor="text1"/>
                <w:sz w:val="18"/>
                <w:szCs w:val="18"/>
              </w:rPr>
            </w:pPr>
          </w:p>
        </w:tc>
        <w:tc>
          <w:tcPr>
            <w:tcW w:w="567" w:type="dxa"/>
          </w:tcPr>
          <w:p w14:paraId="0DD2B2A0" w14:textId="77777777" w:rsidR="00ED1FF6" w:rsidRPr="00C74D1B" w:rsidRDefault="00ED1FF6" w:rsidP="00A11466">
            <w:pPr>
              <w:pStyle w:val="ListParagraph"/>
              <w:ind w:left="0"/>
              <w:rPr>
                <w:color w:val="000000" w:themeColor="text1"/>
                <w:sz w:val="18"/>
                <w:szCs w:val="18"/>
              </w:rPr>
            </w:pPr>
          </w:p>
        </w:tc>
        <w:tc>
          <w:tcPr>
            <w:tcW w:w="567" w:type="dxa"/>
          </w:tcPr>
          <w:p w14:paraId="71D74309" w14:textId="77777777" w:rsidR="00ED1FF6" w:rsidRPr="00C74D1B" w:rsidRDefault="00ED1FF6" w:rsidP="00A11466">
            <w:pPr>
              <w:pStyle w:val="ListParagraph"/>
              <w:ind w:left="0"/>
              <w:rPr>
                <w:color w:val="000000" w:themeColor="text1"/>
                <w:sz w:val="18"/>
                <w:szCs w:val="18"/>
              </w:rPr>
            </w:pPr>
          </w:p>
        </w:tc>
        <w:tc>
          <w:tcPr>
            <w:tcW w:w="567" w:type="dxa"/>
          </w:tcPr>
          <w:p w14:paraId="7166E7CD" w14:textId="77777777" w:rsidR="00ED1FF6" w:rsidRPr="00C74D1B" w:rsidRDefault="00ED1FF6" w:rsidP="00A11466">
            <w:pPr>
              <w:pStyle w:val="ListParagraph"/>
              <w:ind w:left="0"/>
              <w:rPr>
                <w:color w:val="000000" w:themeColor="text1"/>
                <w:sz w:val="18"/>
                <w:szCs w:val="18"/>
              </w:rPr>
            </w:pPr>
          </w:p>
        </w:tc>
        <w:tc>
          <w:tcPr>
            <w:tcW w:w="567" w:type="dxa"/>
          </w:tcPr>
          <w:p w14:paraId="06AEF9E8" w14:textId="77777777" w:rsidR="00ED1FF6" w:rsidRPr="00C74D1B" w:rsidRDefault="00ED1FF6" w:rsidP="00A11466">
            <w:pPr>
              <w:pStyle w:val="ListParagraph"/>
              <w:ind w:left="0"/>
              <w:rPr>
                <w:color w:val="000000" w:themeColor="text1"/>
                <w:sz w:val="18"/>
                <w:szCs w:val="18"/>
              </w:rPr>
            </w:pPr>
          </w:p>
        </w:tc>
        <w:tc>
          <w:tcPr>
            <w:tcW w:w="2976" w:type="dxa"/>
          </w:tcPr>
          <w:p w14:paraId="6D871554" w14:textId="4613F51B" w:rsidR="00ED1FF6" w:rsidRPr="00C74D1B" w:rsidRDefault="00ED1FF6" w:rsidP="00A11466">
            <w:pPr>
              <w:pStyle w:val="ListParagraph"/>
              <w:ind w:left="0"/>
              <w:rPr>
                <w:color w:val="000000" w:themeColor="text1"/>
                <w:sz w:val="18"/>
                <w:szCs w:val="18"/>
              </w:rPr>
            </w:pPr>
          </w:p>
        </w:tc>
      </w:tr>
    </w:tbl>
    <w:p w14:paraId="20600C99" w14:textId="77777777" w:rsidR="00C77BE4" w:rsidRPr="00C74D1B" w:rsidRDefault="00C77BE4" w:rsidP="00C77BE4"/>
    <w:p w14:paraId="1FD01257" w14:textId="416C86D3" w:rsidR="00C77BE4" w:rsidRPr="00C74D1B" w:rsidRDefault="00C77BE4" w:rsidP="0034093F">
      <w:pPr>
        <w:pStyle w:val="Heading2"/>
      </w:pPr>
      <w:bookmarkStart w:id="160" w:name="_Toc376768827"/>
      <w:bookmarkStart w:id="161" w:name="_Toc382461402"/>
      <w:bookmarkStart w:id="162" w:name="_Toc395528761"/>
      <w:bookmarkStart w:id="163" w:name="_Toc395529141"/>
      <w:bookmarkStart w:id="164" w:name="_Toc37238341"/>
      <w:bookmarkStart w:id="165" w:name="_Toc99103789"/>
      <w:bookmarkEnd w:id="118"/>
      <w:bookmarkEnd w:id="119"/>
      <w:bookmarkEnd w:id="120"/>
      <w:bookmarkEnd w:id="160"/>
      <w:bookmarkEnd w:id="161"/>
      <w:bookmarkEnd w:id="162"/>
      <w:bookmarkEnd w:id="163"/>
      <w:r w:rsidRPr="00C74D1B">
        <w:t>Information / Data Requirements</w:t>
      </w:r>
      <w:bookmarkEnd w:id="164"/>
      <w:bookmarkEnd w:id="165"/>
      <w:r w:rsidRPr="00C74D1B">
        <w:t xml:space="preserve"> </w:t>
      </w:r>
    </w:p>
    <w:p w14:paraId="2DE68F0D" w14:textId="77777777" w:rsidR="00576FB1" w:rsidRPr="00C74D1B" w:rsidRDefault="00576FB1" w:rsidP="00576FB1">
      <w:pPr>
        <w:rPr>
          <w:lang w:val="en-GB"/>
        </w:rPr>
      </w:pPr>
    </w:p>
    <w:p w14:paraId="0C5C5565" w14:textId="10AB9186" w:rsidR="00C77BE4" w:rsidRPr="00C74D1B" w:rsidRDefault="00C77BE4" w:rsidP="00C04299">
      <w:pPr>
        <w:pStyle w:val="Heading3"/>
      </w:pPr>
      <w:bookmarkStart w:id="166" w:name="_Toc99103790"/>
      <w:r w:rsidRPr="00C74D1B">
        <w:t>Define the following information:</w:t>
      </w:r>
      <w:bookmarkEnd w:id="166"/>
    </w:p>
    <w:p w14:paraId="4D44C999" w14:textId="77777777" w:rsidR="00C77BE4" w:rsidRPr="00C74D1B" w:rsidRDefault="00C77BE4" w:rsidP="00C77BE4">
      <w:pPr>
        <w:pStyle w:val="ListParagraph"/>
        <w:keepNext/>
        <w:keepLines/>
        <w:ind w:left="851"/>
      </w:pPr>
    </w:p>
    <w:tbl>
      <w:tblPr>
        <w:tblStyle w:val="TableGrid"/>
        <w:tblW w:w="9710" w:type="dxa"/>
        <w:tblInd w:w="-5" w:type="dxa"/>
        <w:tblCellMar>
          <w:top w:w="57" w:type="dxa"/>
          <w:bottom w:w="28" w:type="dxa"/>
        </w:tblCellMar>
        <w:tblLook w:val="04A0" w:firstRow="1" w:lastRow="0" w:firstColumn="1" w:lastColumn="0" w:noHBand="0" w:noVBand="1"/>
      </w:tblPr>
      <w:tblGrid>
        <w:gridCol w:w="1653"/>
        <w:gridCol w:w="1955"/>
        <w:gridCol w:w="1630"/>
        <w:gridCol w:w="1705"/>
        <w:gridCol w:w="1357"/>
        <w:gridCol w:w="1410"/>
      </w:tblGrid>
      <w:tr w:rsidR="00C77BE4" w:rsidRPr="00C74D1B" w14:paraId="21A4DB82" w14:textId="77777777" w:rsidTr="00A11466">
        <w:trPr>
          <w:trHeight w:val="940"/>
        </w:trPr>
        <w:tc>
          <w:tcPr>
            <w:tcW w:w="1653" w:type="dxa"/>
            <w:shd w:val="clear" w:color="auto" w:fill="D9D9D9" w:themeFill="background1" w:themeFillShade="D9"/>
            <w:vAlign w:val="center"/>
          </w:tcPr>
          <w:p w14:paraId="62F6DE7A" w14:textId="77777777" w:rsidR="00C77BE4" w:rsidRPr="00C74D1B" w:rsidRDefault="00C77BE4" w:rsidP="00A11466">
            <w:pPr>
              <w:pStyle w:val="ListParagraph"/>
              <w:ind w:left="0"/>
              <w:rPr>
                <w:b/>
                <w:bCs/>
                <w:sz w:val="20"/>
              </w:rPr>
            </w:pPr>
            <w:r w:rsidRPr="00C74D1B">
              <w:rPr>
                <w:b/>
                <w:bCs/>
                <w:sz w:val="20"/>
              </w:rPr>
              <w:t>Classification of data / information</w:t>
            </w:r>
          </w:p>
        </w:tc>
        <w:tc>
          <w:tcPr>
            <w:tcW w:w="1955" w:type="dxa"/>
            <w:shd w:val="clear" w:color="auto" w:fill="D9D9D9" w:themeFill="background1" w:themeFillShade="D9"/>
            <w:vAlign w:val="center"/>
          </w:tcPr>
          <w:p w14:paraId="33C1DDBD" w14:textId="77777777" w:rsidR="00C77BE4" w:rsidRPr="00C74D1B" w:rsidRDefault="00C77BE4" w:rsidP="00A11466">
            <w:pPr>
              <w:pStyle w:val="ListParagraph"/>
              <w:ind w:left="0"/>
              <w:rPr>
                <w:b/>
                <w:bCs/>
                <w:sz w:val="20"/>
              </w:rPr>
            </w:pPr>
            <w:r w:rsidRPr="00C74D1B">
              <w:rPr>
                <w:b/>
                <w:bCs/>
                <w:sz w:val="20"/>
              </w:rPr>
              <w:t>Data / Information type</w:t>
            </w:r>
          </w:p>
        </w:tc>
        <w:tc>
          <w:tcPr>
            <w:tcW w:w="1630" w:type="dxa"/>
            <w:shd w:val="clear" w:color="auto" w:fill="D9D9D9" w:themeFill="background1" w:themeFillShade="D9"/>
            <w:vAlign w:val="center"/>
          </w:tcPr>
          <w:p w14:paraId="2F647952" w14:textId="77777777" w:rsidR="00C77BE4" w:rsidRPr="00C74D1B" w:rsidRDefault="00C77BE4" w:rsidP="00A11466">
            <w:pPr>
              <w:pStyle w:val="ListParagraph"/>
              <w:ind w:left="0"/>
              <w:rPr>
                <w:b/>
                <w:bCs/>
                <w:sz w:val="20"/>
              </w:rPr>
            </w:pPr>
            <w:r w:rsidRPr="00C74D1B">
              <w:rPr>
                <w:b/>
                <w:bCs/>
                <w:sz w:val="20"/>
              </w:rPr>
              <w:t>Confidentiality of information (refer to previous page for quick reference)</w:t>
            </w:r>
          </w:p>
        </w:tc>
        <w:tc>
          <w:tcPr>
            <w:tcW w:w="1705" w:type="dxa"/>
            <w:shd w:val="clear" w:color="auto" w:fill="D9D9D9" w:themeFill="background1" w:themeFillShade="D9"/>
            <w:vAlign w:val="center"/>
          </w:tcPr>
          <w:p w14:paraId="3C8F1A94" w14:textId="77777777" w:rsidR="00C77BE4" w:rsidRPr="00C74D1B" w:rsidRDefault="00C77BE4" w:rsidP="00A11466">
            <w:pPr>
              <w:pStyle w:val="ListParagraph"/>
              <w:ind w:left="0"/>
              <w:rPr>
                <w:b/>
                <w:bCs/>
                <w:sz w:val="20"/>
              </w:rPr>
            </w:pPr>
            <w:r w:rsidRPr="00C74D1B">
              <w:rPr>
                <w:b/>
                <w:bCs/>
                <w:sz w:val="20"/>
              </w:rPr>
              <w:t>Confidentiality level of information (refer to previous page for quick reference)</w:t>
            </w:r>
          </w:p>
        </w:tc>
        <w:tc>
          <w:tcPr>
            <w:tcW w:w="1357" w:type="dxa"/>
            <w:shd w:val="clear" w:color="auto" w:fill="D9D9D9" w:themeFill="background1" w:themeFillShade="D9"/>
            <w:vAlign w:val="center"/>
          </w:tcPr>
          <w:p w14:paraId="58FB66CC" w14:textId="77777777" w:rsidR="00C77BE4" w:rsidRPr="00C74D1B" w:rsidRDefault="00C77BE4" w:rsidP="00A11466">
            <w:pPr>
              <w:pStyle w:val="ListParagraph"/>
              <w:ind w:left="0"/>
              <w:rPr>
                <w:b/>
                <w:sz w:val="20"/>
              </w:rPr>
            </w:pPr>
          </w:p>
          <w:p w14:paraId="3FA38171" w14:textId="77777777" w:rsidR="00C77BE4" w:rsidRPr="00C74D1B" w:rsidRDefault="00C77BE4" w:rsidP="00A11466">
            <w:pPr>
              <w:pStyle w:val="ListParagraph"/>
              <w:ind w:left="0"/>
              <w:rPr>
                <w:b/>
                <w:bCs/>
                <w:sz w:val="20"/>
              </w:rPr>
            </w:pPr>
            <w:r w:rsidRPr="00C74D1B">
              <w:rPr>
                <w:b/>
                <w:bCs/>
                <w:sz w:val="20"/>
              </w:rPr>
              <w:t>Availability of data</w:t>
            </w:r>
          </w:p>
          <w:p w14:paraId="7EA9A403" w14:textId="77777777" w:rsidR="00C77BE4" w:rsidRPr="00C74D1B" w:rsidRDefault="00C77BE4" w:rsidP="00A11466">
            <w:pPr>
              <w:pStyle w:val="ListParagraph"/>
              <w:ind w:left="0"/>
              <w:rPr>
                <w:b/>
                <w:sz w:val="20"/>
              </w:rPr>
            </w:pPr>
          </w:p>
        </w:tc>
        <w:tc>
          <w:tcPr>
            <w:tcW w:w="1410" w:type="dxa"/>
            <w:shd w:val="clear" w:color="auto" w:fill="D9D9D9" w:themeFill="background1" w:themeFillShade="D9"/>
            <w:vAlign w:val="center"/>
          </w:tcPr>
          <w:p w14:paraId="4D0610BC" w14:textId="77777777" w:rsidR="00C77BE4" w:rsidRPr="00C74D1B" w:rsidRDefault="00C77BE4" w:rsidP="00A11466">
            <w:pPr>
              <w:pStyle w:val="ListParagraph"/>
              <w:ind w:left="0"/>
              <w:rPr>
                <w:b/>
                <w:sz w:val="20"/>
              </w:rPr>
            </w:pPr>
          </w:p>
          <w:p w14:paraId="7CBCC9B2" w14:textId="77777777" w:rsidR="00C77BE4" w:rsidRPr="00C74D1B" w:rsidRDefault="00C77BE4" w:rsidP="00A11466">
            <w:pPr>
              <w:pStyle w:val="ListParagraph"/>
              <w:ind w:left="0"/>
              <w:rPr>
                <w:b/>
                <w:bCs/>
                <w:sz w:val="20"/>
              </w:rPr>
            </w:pPr>
            <w:r w:rsidRPr="00C74D1B">
              <w:rPr>
                <w:b/>
                <w:bCs/>
                <w:sz w:val="20"/>
              </w:rPr>
              <w:t>Migration of data</w:t>
            </w:r>
          </w:p>
          <w:p w14:paraId="7192A3DA" w14:textId="77777777" w:rsidR="00C77BE4" w:rsidRPr="00C74D1B" w:rsidRDefault="00C77BE4" w:rsidP="00A11466">
            <w:pPr>
              <w:pStyle w:val="ListParagraph"/>
              <w:ind w:left="0"/>
              <w:rPr>
                <w:b/>
                <w:sz w:val="20"/>
              </w:rPr>
            </w:pPr>
          </w:p>
        </w:tc>
      </w:tr>
      <w:tr w:rsidR="00C77BE4" w:rsidRPr="00C74D1B" w14:paraId="41756455" w14:textId="77777777" w:rsidTr="00A11466">
        <w:trPr>
          <w:trHeight w:val="1068"/>
        </w:trPr>
        <w:tc>
          <w:tcPr>
            <w:tcW w:w="1653" w:type="dxa"/>
            <w:shd w:val="clear" w:color="auto" w:fill="FFFFFF" w:themeFill="background1"/>
          </w:tcPr>
          <w:p w14:paraId="4C85C0B3" w14:textId="77777777" w:rsidR="00C77BE4" w:rsidRPr="00C74D1B" w:rsidRDefault="00C77BE4" w:rsidP="00A11466">
            <w:pPr>
              <w:rPr>
                <w:color w:val="000000" w:themeColor="text1"/>
                <w:sz w:val="20"/>
              </w:rPr>
            </w:pPr>
            <w:r w:rsidRPr="00C74D1B">
              <w:rPr>
                <w:color w:val="000000" w:themeColor="text1"/>
                <w:sz w:val="20"/>
              </w:rPr>
              <w:t>Operational, governance and legislative requirements</w:t>
            </w:r>
          </w:p>
        </w:tc>
        <w:tc>
          <w:tcPr>
            <w:tcW w:w="1955" w:type="dxa"/>
            <w:shd w:val="clear" w:color="auto" w:fill="FFFFFF" w:themeFill="background1"/>
          </w:tcPr>
          <w:p w14:paraId="423E6EE4" w14:textId="77777777" w:rsidR="00C77BE4" w:rsidRPr="00C74D1B" w:rsidRDefault="00C77BE4" w:rsidP="00A052D5">
            <w:pPr>
              <w:pStyle w:val="ListParagraph"/>
              <w:numPr>
                <w:ilvl w:val="0"/>
                <w:numId w:val="9"/>
              </w:numPr>
              <w:jc w:val="left"/>
              <w:rPr>
                <w:color w:val="000000" w:themeColor="text1"/>
                <w:sz w:val="20"/>
              </w:rPr>
            </w:pPr>
            <w:r w:rsidRPr="00C74D1B">
              <w:rPr>
                <w:color w:val="000000" w:themeColor="text1"/>
                <w:sz w:val="20"/>
              </w:rPr>
              <w:t>Structural data</w:t>
            </w:r>
          </w:p>
          <w:p w14:paraId="7030EED3" w14:textId="77777777" w:rsidR="00C77BE4" w:rsidRPr="00C74D1B" w:rsidRDefault="00C77BE4" w:rsidP="00A052D5">
            <w:pPr>
              <w:pStyle w:val="ListParagraph"/>
              <w:numPr>
                <w:ilvl w:val="0"/>
                <w:numId w:val="9"/>
              </w:numPr>
              <w:jc w:val="left"/>
              <w:rPr>
                <w:color w:val="000000" w:themeColor="text1"/>
                <w:sz w:val="20"/>
              </w:rPr>
            </w:pPr>
            <w:r w:rsidRPr="00C74D1B">
              <w:rPr>
                <w:color w:val="000000" w:themeColor="text1"/>
                <w:sz w:val="20"/>
              </w:rPr>
              <w:t>Process mechanical &amp; piping</w:t>
            </w:r>
          </w:p>
          <w:p w14:paraId="2047183B" w14:textId="77777777" w:rsidR="00C77BE4" w:rsidRPr="00C74D1B" w:rsidRDefault="00C77BE4" w:rsidP="00A052D5">
            <w:pPr>
              <w:pStyle w:val="ListParagraph"/>
              <w:numPr>
                <w:ilvl w:val="0"/>
                <w:numId w:val="9"/>
              </w:numPr>
              <w:jc w:val="left"/>
              <w:rPr>
                <w:color w:val="000000" w:themeColor="text1"/>
                <w:sz w:val="20"/>
              </w:rPr>
            </w:pPr>
            <w:r w:rsidRPr="00C74D1B">
              <w:rPr>
                <w:color w:val="000000" w:themeColor="text1"/>
                <w:sz w:val="20"/>
              </w:rPr>
              <w:t>Instrumentation data</w:t>
            </w:r>
          </w:p>
          <w:p w14:paraId="62794169" w14:textId="77777777" w:rsidR="00C77BE4" w:rsidRPr="00C74D1B" w:rsidRDefault="00C77BE4" w:rsidP="00A052D5">
            <w:pPr>
              <w:pStyle w:val="ListParagraph"/>
              <w:numPr>
                <w:ilvl w:val="0"/>
                <w:numId w:val="9"/>
              </w:numPr>
              <w:jc w:val="left"/>
              <w:rPr>
                <w:color w:val="000000" w:themeColor="text1"/>
                <w:sz w:val="20"/>
              </w:rPr>
            </w:pPr>
            <w:r w:rsidRPr="00C74D1B">
              <w:rPr>
                <w:color w:val="000000" w:themeColor="text1"/>
                <w:sz w:val="20"/>
              </w:rPr>
              <w:t>Electrical data</w:t>
            </w:r>
          </w:p>
          <w:p w14:paraId="60CF38E7" w14:textId="77777777" w:rsidR="00C77BE4" w:rsidRPr="00C74D1B" w:rsidRDefault="00C77BE4" w:rsidP="00A052D5">
            <w:pPr>
              <w:pStyle w:val="ListParagraph"/>
              <w:numPr>
                <w:ilvl w:val="0"/>
                <w:numId w:val="9"/>
              </w:numPr>
              <w:jc w:val="left"/>
              <w:rPr>
                <w:color w:val="000000" w:themeColor="text1"/>
                <w:sz w:val="20"/>
              </w:rPr>
            </w:pPr>
            <w:r w:rsidRPr="00C74D1B">
              <w:rPr>
                <w:color w:val="000000" w:themeColor="text1"/>
                <w:sz w:val="20"/>
              </w:rPr>
              <w:t>Building data</w:t>
            </w:r>
          </w:p>
          <w:p w14:paraId="08C6D501" w14:textId="77777777" w:rsidR="00C77BE4" w:rsidRPr="00C74D1B" w:rsidRDefault="00C77BE4" w:rsidP="00A052D5">
            <w:pPr>
              <w:pStyle w:val="ListParagraph"/>
              <w:numPr>
                <w:ilvl w:val="0"/>
                <w:numId w:val="9"/>
              </w:numPr>
              <w:jc w:val="left"/>
              <w:rPr>
                <w:color w:val="000000" w:themeColor="text1"/>
                <w:sz w:val="20"/>
              </w:rPr>
            </w:pPr>
            <w:r w:rsidRPr="00C74D1B">
              <w:rPr>
                <w:color w:val="000000" w:themeColor="text1"/>
                <w:sz w:val="20"/>
              </w:rPr>
              <w:t>Drafting and deliverables</w:t>
            </w:r>
          </w:p>
          <w:p w14:paraId="4EE64E18" w14:textId="77777777" w:rsidR="00C77BE4" w:rsidRPr="00C74D1B" w:rsidRDefault="00C77BE4" w:rsidP="00A052D5">
            <w:pPr>
              <w:pStyle w:val="ListParagraph"/>
              <w:numPr>
                <w:ilvl w:val="0"/>
                <w:numId w:val="9"/>
              </w:numPr>
              <w:jc w:val="left"/>
              <w:rPr>
                <w:color w:val="000000" w:themeColor="text1"/>
                <w:sz w:val="20"/>
              </w:rPr>
            </w:pPr>
            <w:r w:rsidRPr="00C74D1B">
              <w:rPr>
                <w:color w:val="000000" w:themeColor="text1"/>
                <w:sz w:val="20"/>
              </w:rPr>
              <w:t>Construction and commissioning data</w:t>
            </w:r>
          </w:p>
          <w:p w14:paraId="744EDA8A" w14:textId="77777777" w:rsidR="00C77BE4" w:rsidRPr="00C74D1B" w:rsidRDefault="00C77BE4" w:rsidP="00A052D5">
            <w:pPr>
              <w:pStyle w:val="ListParagraph"/>
              <w:numPr>
                <w:ilvl w:val="0"/>
                <w:numId w:val="9"/>
              </w:numPr>
              <w:jc w:val="left"/>
              <w:rPr>
                <w:color w:val="000000" w:themeColor="text1"/>
                <w:sz w:val="20"/>
              </w:rPr>
            </w:pPr>
            <w:r w:rsidRPr="00C74D1B">
              <w:rPr>
                <w:color w:val="000000" w:themeColor="text1"/>
                <w:sz w:val="20"/>
              </w:rPr>
              <w:t>Visualisation data</w:t>
            </w:r>
          </w:p>
          <w:p w14:paraId="1022C896" w14:textId="77777777" w:rsidR="00C77BE4" w:rsidRPr="00C74D1B" w:rsidRDefault="00C77BE4" w:rsidP="00A052D5">
            <w:pPr>
              <w:pStyle w:val="ListParagraph"/>
              <w:numPr>
                <w:ilvl w:val="0"/>
                <w:numId w:val="9"/>
              </w:numPr>
              <w:jc w:val="left"/>
              <w:rPr>
                <w:color w:val="000000" w:themeColor="text1"/>
                <w:sz w:val="20"/>
              </w:rPr>
            </w:pPr>
            <w:r w:rsidRPr="00C74D1B">
              <w:rPr>
                <w:color w:val="000000" w:themeColor="text1"/>
                <w:sz w:val="20"/>
              </w:rPr>
              <w:t>Project collaboration &amp; document management data</w:t>
            </w:r>
          </w:p>
          <w:p w14:paraId="2175DE10" w14:textId="77777777" w:rsidR="00C77BE4" w:rsidRPr="00C74D1B" w:rsidRDefault="00C77BE4" w:rsidP="00A052D5">
            <w:pPr>
              <w:pStyle w:val="ListParagraph"/>
              <w:numPr>
                <w:ilvl w:val="0"/>
                <w:numId w:val="9"/>
              </w:numPr>
              <w:jc w:val="left"/>
              <w:rPr>
                <w:color w:val="000000" w:themeColor="text1"/>
                <w:sz w:val="20"/>
              </w:rPr>
            </w:pPr>
            <w:r w:rsidRPr="00C74D1B">
              <w:rPr>
                <w:color w:val="000000" w:themeColor="text1"/>
                <w:sz w:val="20"/>
              </w:rPr>
              <w:t>Asset management &amp; performance data</w:t>
            </w:r>
          </w:p>
          <w:p w14:paraId="41D4CECC" w14:textId="77777777" w:rsidR="00C77BE4" w:rsidRPr="00C74D1B" w:rsidRDefault="00C77BE4" w:rsidP="00A052D5">
            <w:pPr>
              <w:pStyle w:val="ListParagraph"/>
              <w:numPr>
                <w:ilvl w:val="0"/>
                <w:numId w:val="9"/>
              </w:numPr>
              <w:jc w:val="left"/>
              <w:rPr>
                <w:color w:val="000000" w:themeColor="text1"/>
                <w:sz w:val="20"/>
              </w:rPr>
            </w:pPr>
            <w:r w:rsidRPr="00C74D1B">
              <w:rPr>
                <w:color w:val="000000" w:themeColor="text1"/>
                <w:sz w:val="20"/>
              </w:rPr>
              <w:t>Site and structure design data</w:t>
            </w:r>
          </w:p>
          <w:p w14:paraId="1C0E50C9" w14:textId="77777777" w:rsidR="00C77BE4" w:rsidRPr="00C74D1B" w:rsidRDefault="00C77BE4" w:rsidP="00A052D5">
            <w:pPr>
              <w:pStyle w:val="ListParagraph"/>
              <w:numPr>
                <w:ilvl w:val="0"/>
                <w:numId w:val="9"/>
              </w:numPr>
              <w:jc w:val="left"/>
              <w:rPr>
                <w:color w:val="000000" w:themeColor="text1"/>
                <w:sz w:val="20"/>
              </w:rPr>
            </w:pPr>
            <w:r w:rsidRPr="00C74D1B">
              <w:rPr>
                <w:color w:val="000000" w:themeColor="text1"/>
                <w:sz w:val="20"/>
              </w:rPr>
              <w:t>Data analysis</w:t>
            </w:r>
          </w:p>
        </w:tc>
        <w:tc>
          <w:tcPr>
            <w:tcW w:w="1630" w:type="dxa"/>
            <w:shd w:val="clear" w:color="auto" w:fill="FFFFFF" w:themeFill="background1"/>
          </w:tcPr>
          <w:p w14:paraId="6C3DFF57" w14:textId="77777777" w:rsidR="00C77BE4" w:rsidRPr="00C74D1B" w:rsidRDefault="00C77BE4" w:rsidP="00A11466">
            <w:pPr>
              <w:pStyle w:val="ListParagraph"/>
              <w:ind w:left="0"/>
              <w:rPr>
                <w:color w:val="000000" w:themeColor="text1"/>
                <w:sz w:val="20"/>
              </w:rPr>
            </w:pPr>
            <w:r w:rsidRPr="00C74D1B">
              <w:rPr>
                <w:color w:val="000000" w:themeColor="text1"/>
                <w:sz w:val="20"/>
              </w:rPr>
              <w:t>Controlled disclosure</w:t>
            </w:r>
          </w:p>
          <w:p w14:paraId="2179A205" w14:textId="77777777" w:rsidR="00C77BE4" w:rsidRPr="00C74D1B" w:rsidRDefault="00C77BE4" w:rsidP="00A11466">
            <w:pPr>
              <w:rPr>
                <w:sz w:val="20"/>
              </w:rPr>
            </w:pPr>
          </w:p>
          <w:p w14:paraId="52496591" w14:textId="77777777" w:rsidR="00C77BE4" w:rsidRPr="00C74D1B" w:rsidRDefault="00C77BE4" w:rsidP="00A11466">
            <w:pPr>
              <w:rPr>
                <w:sz w:val="20"/>
              </w:rPr>
            </w:pPr>
          </w:p>
          <w:p w14:paraId="64CA5E04" w14:textId="77777777" w:rsidR="00C77BE4" w:rsidRPr="00C74D1B" w:rsidRDefault="00C77BE4" w:rsidP="00A11466">
            <w:pPr>
              <w:rPr>
                <w:sz w:val="20"/>
              </w:rPr>
            </w:pPr>
          </w:p>
          <w:p w14:paraId="4285A056" w14:textId="77777777" w:rsidR="00C77BE4" w:rsidRPr="00C74D1B" w:rsidRDefault="00C77BE4" w:rsidP="00A11466">
            <w:pPr>
              <w:jc w:val="center"/>
              <w:rPr>
                <w:sz w:val="20"/>
              </w:rPr>
            </w:pPr>
          </w:p>
        </w:tc>
        <w:tc>
          <w:tcPr>
            <w:tcW w:w="1705" w:type="dxa"/>
            <w:shd w:val="clear" w:color="auto" w:fill="FFFFFF" w:themeFill="background1"/>
          </w:tcPr>
          <w:p w14:paraId="1B64D7C4" w14:textId="77777777" w:rsidR="00C77BE4" w:rsidRPr="00C74D1B" w:rsidRDefault="00C77BE4" w:rsidP="00A11466">
            <w:pPr>
              <w:pStyle w:val="ListParagraph"/>
              <w:ind w:left="0"/>
              <w:rPr>
                <w:color w:val="000000" w:themeColor="text1"/>
                <w:sz w:val="20"/>
              </w:rPr>
            </w:pPr>
            <w:r w:rsidRPr="00C74D1B">
              <w:rPr>
                <w:color w:val="000000" w:themeColor="text1"/>
                <w:sz w:val="20"/>
              </w:rPr>
              <w:t>High</w:t>
            </w:r>
          </w:p>
        </w:tc>
        <w:tc>
          <w:tcPr>
            <w:tcW w:w="1357" w:type="dxa"/>
            <w:shd w:val="clear" w:color="auto" w:fill="FFFFFF" w:themeFill="background1"/>
          </w:tcPr>
          <w:p w14:paraId="06B6297D" w14:textId="77777777" w:rsidR="00C77BE4" w:rsidRPr="00C74D1B" w:rsidRDefault="00C77BE4" w:rsidP="00A11466">
            <w:pPr>
              <w:pStyle w:val="ListParagraph"/>
              <w:ind w:left="0"/>
              <w:rPr>
                <w:color w:val="000000" w:themeColor="text1"/>
                <w:sz w:val="20"/>
              </w:rPr>
            </w:pPr>
            <w:r w:rsidRPr="00C74D1B">
              <w:rPr>
                <w:color w:val="000000" w:themeColor="text1"/>
                <w:sz w:val="20"/>
              </w:rPr>
              <w:t>24/7/365</w:t>
            </w:r>
          </w:p>
        </w:tc>
        <w:tc>
          <w:tcPr>
            <w:tcW w:w="1410" w:type="dxa"/>
            <w:shd w:val="clear" w:color="auto" w:fill="FFFFFF" w:themeFill="background1"/>
          </w:tcPr>
          <w:p w14:paraId="15624521" w14:textId="77777777" w:rsidR="00C77BE4" w:rsidRPr="00C74D1B" w:rsidRDefault="00C77BE4" w:rsidP="00A11466">
            <w:pPr>
              <w:pStyle w:val="ListParagraph"/>
              <w:ind w:left="0"/>
              <w:rPr>
                <w:sz w:val="20"/>
              </w:rPr>
            </w:pPr>
            <w:r w:rsidRPr="00C74D1B">
              <w:rPr>
                <w:sz w:val="20"/>
              </w:rPr>
              <w:t>Data Migration is required for all EDDMS suite applications</w:t>
            </w:r>
          </w:p>
          <w:p w14:paraId="7602B69C" w14:textId="77777777" w:rsidR="00C77BE4" w:rsidRPr="00C74D1B" w:rsidRDefault="00C77BE4" w:rsidP="00A11466">
            <w:pPr>
              <w:pStyle w:val="ListParagraph"/>
              <w:ind w:left="0"/>
              <w:rPr>
                <w:sz w:val="20"/>
              </w:rPr>
            </w:pPr>
          </w:p>
          <w:p w14:paraId="612484A4" w14:textId="77777777" w:rsidR="00C77BE4" w:rsidRPr="00C74D1B" w:rsidRDefault="00C77BE4" w:rsidP="00A11466">
            <w:pPr>
              <w:pStyle w:val="ListParagraph"/>
              <w:ind w:left="0"/>
              <w:rPr>
                <w:sz w:val="20"/>
              </w:rPr>
            </w:pPr>
            <w:r w:rsidRPr="00C74D1B">
              <w:rPr>
                <w:sz w:val="20"/>
              </w:rPr>
              <w:t>All data required to migrate from the current Eskom configuration to the cloud based version</w:t>
            </w:r>
          </w:p>
          <w:p w14:paraId="51017F17" w14:textId="77777777" w:rsidR="00C77BE4" w:rsidRPr="00C74D1B" w:rsidRDefault="00C77BE4" w:rsidP="00A11466">
            <w:pPr>
              <w:pStyle w:val="ListParagraph"/>
              <w:ind w:left="0"/>
              <w:rPr>
                <w:color w:val="FF0000"/>
                <w:sz w:val="20"/>
              </w:rPr>
            </w:pPr>
          </w:p>
        </w:tc>
      </w:tr>
    </w:tbl>
    <w:p w14:paraId="4F96D596" w14:textId="77777777" w:rsidR="00C77BE4" w:rsidRPr="00C74D1B" w:rsidRDefault="00C77BE4" w:rsidP="00C77BE4">
      <w:pPr>
        <w:pStyle w:val="ListParagraph"/>
        <w:ind w:left="851"/>
      </w:pPr>
    </w:p>
    <w:p w14:paraId="6BEC9F72" w14:textId="77777777" w:rsidR="004051A2" w:rsidRPr="00C74D1B" w:rsidRDefault="004051A2">
      <w:pPr>
        <w:spacing w:after="200" w:line="276" w:lineRule="auto"/>
        <w:jc w:val="left"/>
        <w:rPr>
          <w:rFonts w:ascii="Arial Bold" w:eastAsiaTheme="majorEastAsia" w:hAnsi="Arial Bold" w:cstheme="majorBidi"/>
          <w:b/>
          <w:caps/>
          <w:kern w:val="28"/>
          <w:szCs w:val="26"/>
          <w:lang w:val="en-GB"/>
        </w:rPr>
      </w:pPr>
      <w:r w:rsidRPr="00C74D1B">
        <w:br w:type="page"/>
      </w:r>
    </w:p>
    <w:p w14:paraId="688CCAFC" w14:textId="2D45DAEE" w:rsidR="00C77BE4" w:rsidRPr="00C74D1B" w:rsidRDefault="00C77BE4" w:rsidP="00A13654">
      <w:pPr>
        <w:pStyle w:val="Heading2"/>
      </w:pPr>
      <w:bookmarkStart w:id="167" w:name="_Toc99103791"/>
      <w:r w:rsidRPr="00C74D1B">
        <w:t xml:space="preserve">Reporting Requirements </w:t>
      </w:r>
      <w:r w:rsidRPr="00C74D1B">
        <w:rPr>
          <w:color w:val="FF0000"/>
        </w:rPr>
        <w:t>[BRS §8]</w:t>
      </w:r>
      <w:bookmarkEnd w:id="167"/>
    </w:p>
    <w:p w14:paraId="4586D905" w14:textId="77777777" w:rsidR="00C04299" w:rsidRPr="00C74D1B" w:rsidRDefault="00C04299" w:rsidP="00C04299">
      <w:pPr>
        <w:rPr>
          <w:lang w:val="en-GB"/>
        </w:rPr>
      </w:pPr>
    </w:p>
    <w:p w14:paraId="7C540A2C" w14:textId="77777777" w:rsidR="00C77BE4" w:rsidRPr="00C74D1B" w:rsidRDefault="00C77BE4" w:rsidP="00C77BE4">
      <w:pPr>
        <w:pStyle w:val="Heading3"/>
      </w:pPr>
      <w:bookmarkStart w:id="168" w:name="_Toc37238348"/>
      <w:bookmarkStart w:id="169" w:name="_Toc99103792"/>
      <w:r w:rsidRPr="00C74D1B">
        <w:t>High level reporting requirements</w:t>
      </w:r>
      <w:bookmarkEnd w:id="168"/>
      <w:r w:rsidRPr="00C74D1B">
        <w:t xml:space="preserve"> </w:t>
      </w:r>
      <w:r w:rsidRPr="00C74D1B">
        <w:rPr>
          <w:color w:val="FF0000"/>
        </w:rPr>
        <w:t>[BRS §8.1]</w:t>
      </w:r>
      <w:bookmarkEnd w:id="169"/>
    </w:p>
    <w:p w14:paraId="6E15F7DD" w14:textId="77777777" w:rsidR="00CB2C8C" w:rsidRPr="00C74D1B" w:rsidRDefault="00CB2C8C" w:rsidP="00CB2C8C">
      <w:pPr>
        <w:pStyle w:val="P1"/>
      </w:pPr>
    </w:p>
    <w:p w14:paraId="3F173804" w14:textId="4666BAB8" w:rsidR="00C77BE4" w:rsidRPr="00C74D1B" w:rsidRDefault="00C77BE4" w:rsidP="00CB2C8C">
      <w:pPr>
        <w:pStyle w:val="P1"/>
      </w:pPr>
      <w:r w:rsidRPr="00C74D1B">
        <w:t>High level reporting requirements in number form.</w:t>
      </w:r>
    </w:p>
    <w:p w14:paraId="78CCB902" w14:textId="44E5ACA5" w:rsidR="00C77BE4" w:rsidRPr="00C74D1B" w:rsidRDefault="00C77BE4" w:rsidP="00C77BE4">
      <w:pPr>
        <w:pStyle w:val="ListParagraph"/>
        <w:keepNext/>
        <w:keepLines/>
        <w:ind w:left="851"/>
        <w:rPr>
          <w:sz w:val="20"/>
        </w:rPr>
      </w:pPr>
    </w:p>
    <w:tbl>
      <w:tblPr>
        <w:tblStyle w:val="TableGrid"/>
        <w:tblW w:w="10206" w:type="dxa"/>
        <w:tblInd w:w="-5" w:type="dxa"/>
        <w:tblLayout w:type="fixed"/>
        <w:tblLook w:val="04A0" w:firstRow="1" w:lastRow="0" w:firstColumn="1" w:lastColumn="0" w:noHBand="0" w:noVBand="1"/>
      </w:tblPr>
      <w:tblGrid>
        <w:gridCol w:w="707"/>
        <w:gridCol w:w="1449"/>
        <w:gridCol w:w="2664"/>
        <w:gridCol w:w="566"/>
        <w:gridCol w:w="566"/>
        <w:gridCol w:w="566"/>
        <w:gridCol w:w="566"/>
        <w:gridCol w:w="566"/>
        <w:gridCol w:w="2556"/>
      </w:tblGrid>
      <w:tr w:rsidR="00197EC8" w:rsidRPr="00C74D1B" w14:paraId="284A8FBC" w14:textId="77777777" w:rsidTr="00197EC8">
        <w:trPr>
          <w:trHeight w:val="1742"/>
        </w:trPr>
        <w:tc>
          <w:tcPr>
            <w:tcW w:w="707" w:type="dxa"/>
            <w:shd w:val="clear" w:color="auto" w:fill="EEECE1" w:themeFill="background2"/>
          </w:tcPr>
          <w:p w14:paraId="78902323" w14:textId="77777777" w:rsidR="00197EC8" w:rsidRPr="00C74D1B" w:rsidRDefault="00197EC8" w:rsidP="005361E0">
            <w:pPr>
              <w:rPr>
                <w:b/>
                <w:bCs/>
                <w:sz w:val="18"/>
                <w:szCs w:val="18"/>
              </w:rPr>
            </w:pPr>
          </w:p>
        </w:tc>
        <w:tc>
          <w:tcPr>
            <w:tcW w:w="1449" w:type="dxa"/>
            <w:shd w:val="clear" w:color="auto" w:fill="EEECE1" w:themeFill="background2"/>
          </w:tcPr>
          <w:p w14:paraId="65EB5F98" w14:textId="5A7C97ED" w:rsidR="00197EC8" w:rsidRPr="00C74D1B" w:rsidRDefault="00197EC8" w:rsidP="005361E0">
            <w:pPr>
              <w:rPr>
                <w:b/>
                <w:sz w:val="18"/>
                <w:szCs w:val="18"/>
              </w:rPr>
            </w:pPr>
            <w:r w:rsidRPr="00C74D1B">
              <w:rPr>
                <w:b/>
                <w:sz w:val="20"/>
              </w:rPr>
              <w:t>Report Name</w:t>
            </w:r>
          </w:p>
        </w:tc>
        <w:tc>
          <w:tcPr>
            <w:tcW w:w="2664" w:type="dxa"/>
            <w:shd w:val="clear" w:color="auto" w:fill="EEECE1" w:themeFill="background2"/>
          </w:tcPr>
          <w:p w14:paraId="11BF275C" w14:textId="77777777" w:rsidR="00197EC8" w:rsidRPr="00C74D1B" w:rsidRDefault="00197EC8" w:rsidP="005361E0">
            <w:pPr>
              <w:rPr>
                <w:b/>
                <w:color w:val="000000" w:themeColor="text1"/>
                <w:kern w:val="24"/>
                <w:sz w:val="18"/>
                <w:szCs w:val="18"/>
              </w:rPr>
            </w:pPr>
            <w:r w:rsidRPr="00C74D1B">
              <w:rPr>
                <w:b/>
                <w:bCs/>
                <w:sz w:val="18"/>
                <w:szCs w:val="18"/>
              </w:rPr>
              <w:t>Functionality</w:t>
            </w:r>
          </w:p>
        </w:tc>
        <w:tc>
          <w:tcPr>
            <w:tcW w:w="566" w:type="dxa"/>
            <w:shd w:val="clear" w:color="auto" w:fill="EEECE1" w:themeFill="background2"/>
            <w:textDirection w:val="btLr"/>
          </w:tcPr>
          <w:p w14:paraId="6D559F6E" w14:textId="77777777" w:rsidR="00197EC8" w:rsidRPr="00C74D1B" w:rsidRDefault="00197EC8" w:rsidP="005361E0">
            <w:pPr>
              <w:pStyle w:val="ListParagraph"/>
              <w:ind w:left="113" w:right="113"/>
              <w:rPr>
                <w:b/>
                <w:color w:val="000000" w:themeColor="text1"/>
                <w:sz w:val="18"/>
                <w:szCs w:val="18"/>
              </w:rPr>
            </w:pPr>
            <w:r w:rsidRPr="00C74D1B">
              <w:rPr>
                <w:b/>
                <w:sz w:val="18"/>
                <w:szCs w:val="18"/>
              </w:rPr>
              <w:t>Complies</w:t>
            </w:r>
          </w:p>
        </w:tc>
        <w:tc>
          <w:tcPr>
            <w:tcW w:w="566" w:type="dxa"/>
            <w:shd w:val="clear" w:color="auto" w:fill="EEECE1" w:themeFill="background2"/>
            <w:textDirection w:val="btLr"/>
          </w:tcPr>
          <w:p w14:paraId="08D222D8" w14:textId="77777777" w:rsidR="00197EC8" w:rsidRPr="00C74D1B" w:rsidRDefault="00197EC8" w:rsidP="005361E0">
            <w:pPr>
              <w:pStyle w:val="ListParagraph"/>
              <w:ind w:left="113" w:right="113"/>
              <w:rPr>
                <w:b/>
                <w:sz w:val="18"/>
                <w:szCs w:val="18"/>
              </w:rPr>
            </w:pPr>
            <w:r w:rsidRPr="00C74D1B">
              <w:rPr>
                <w:b/>
                <w:sz w:val="18"/>
                <w:szCs w:val="18"/>
              </w:rPr>
              <w:t>Complies – with configuration</w:t>
            </w:r>
          </w:p>
        </w:tc>
        <w:tc>
          <w:tcPr>
            <w:tcW w:w="566" w:type="dxa"/>
            <w:shd w:val="clear" w:color="auto" w:fill="EEECE1" w:themeFill="background2"/>
            <w:textDirection w:val="btLr"/>
          </w:tcPr>
          <w:p w14:paraId="008F70E5" w14:textId="77777777" w:rsidR="00197EC8" w:rsidRPr="00C74D1B" w:rsidRDefault="00197EC8" w:rsidP="005361E0">
            <w:pPr>
              <w:pStyle w:val="ListParagraph"/>
              <w:ind w:left="113" w:right="113"/>
              <w:rPr>
                <w:b/>
                <w:sz w:val="18"/>
                <w:szCs w:val="18"/>
              </w:rPr>
            </w:pPr>
            <w:r w:rsidRPr="00C74D1B">
              <w:rPr>
                <w:b/>
                <w:sz w:val="18"/>
                <w:szCs w:val="18"/>
              </w:rPr>
              <w:t>Does not comply</w:t>
            </w:r>
          </w:p>
        </w:tc>
        <w:tc>
          <w:tcPr>
            <w:tcW w:w="566" w:type="dxa"/>
            <w:shd w:val="clear" w:color="auto" w:fill="EEECE1" w:themeFill="background2"/>
            <w:textDirection w:val="btLr"/>
          </w:tcPr>
          <w:p w14:paraId="19EAAC0E" w14:textId="77777777" w:rsidR="00197EC8" w:rsidRPr="00C74D1B" w:rsidRDefault="00197EC8" w:rsidP="005361E0">
            <w:pPr>
              <w:pStyle w:val="ListParagraph"/>
              <w:ind w:left="113" w:right="113"/>
              <w:rPr>
                <w:b/>
                <w:sz w:val="18"/>
                <w:szCs w:val="18"/>
              </w:rPr>
            </w:pPr>
            <w:r w:rsidRPr="00C74D1B">
              <w:rPr>
                <w:b/>
                <w:sz w:val="18"/>
                <w:szCs w:val="18"/>
              </w:rPr>
              <w:t>Not clear</w:t>
            </w:r>
          </w:p>
        </w:tc>
        <w:tc>
          <w:tcPr>
            <w:tcW w:w="566" w:type="dxa"/>
            <w:shd w:val="clear" w:color="auto" w:fill="EEECE1" w:themeFill="background2"/>
            <w:textDirection w:val="btLr"/>
          </w:tcPr>
          <w:p w14:paraId="5AD744AA" w14:textId="77777777" w:rsidR="00197EC8" w:rsidRPr="00C74D1B" w:rsidRDefault="00197EC8" w:rsidP="005361E0">
            <w:pPr>
              <w:pStyle w:val="ListParagraph"/>
              <w:ind w:left="113" w:right="113"/>
              <w:rPr>
                <w:b/>
                <w:sz w:val="18"/>
                <w:szCs w:val="18"/>
              </w:rPr>
            </w:pPr>
            <w:r w:rsidRPr="00C74D1B">
              <w:rPr>
                <w:b/>
                <w:sz w:val="18"/>
                <w:szCs w:val="18"/>
              </w:rPr>
              <w:t>Repetition</w:t>
            </w:r>
          </w:p>
        </w:tc>
        <w:tc>
          <w:tcPr>
            <w:tcW w:w="2556" w:type="dxa"/>
            <w:shd w:val="clear" w:color="auto" w:fill="EEECE1" w:themeFill="background2"/>
          </w:tcPr>
          <w:p w14:paraId="0F722037" w14:textId="77777777" w:rsidR="00197EC8" w:rsidRPr="00C74D1B" w:rsidRDefault="00197EC8" w:rsidP="005361E0">
            <w:pPr>
              <w:pStyle w:val="ListParagraph"/>
              <w:ind w:left="0"/>
              <w:rPr>
                <w:b/>
                <w:sz w:val="18"/>
                <w:szCs w:val="18"/>
              </w:rPr>
            </w:pPr>
            <w:r w:rsidRPr="00C74D1B">
              <w:rPr>
                <w:b/>
                <w:sz w:val="18"/>
                <w:szCs w:val="18"/>
              </w:rPr>
              <w:t>Reference to Respondent’s detailed information</w:t>
            </w:r>
          </w:p>
        </w:tc>
      </w:tr>
      <w:tr w:rsidR="00197EC8" w:rsidRPr="00C74D1B" w14:paraId="1BF38E26" w14:textId="77777777" w:rsidTr="00197EC8">
        <w:tc>
          <w:tcPr>
            <w:tcW w:w="707" w:type="dxa"/>
          </w:tcPr>
          <w:p w14:paraId="56B94219" w14:textId="77777777" w:rsidR="00197EC8" w:rsidRPr="00C74D1B" w:rsidRDefault="00197EC8" w:rsidP="005361E0"/>
        </w:tc>
        <w:tc>
          <w:tcPr>
            <w:tcW w:w="1449" w:type="dxa"/>
            <w:shd w:val="clear" w:color="auto" w:fill="auto"/>
          </w:tcPr>
          <w:p w14:paraId="4F78EA26" w14:textId="4CA0FA90" w:rsidR="00197EC8" w:rsidRPr="00C74D1B" w:rsidRDefault="00197EC8" w:rsidP="005361E0"/>
        </w:tc>
        <w:tc>
          <w:tcPr>
            <w:tcW w:w="2664" w:type="dxa"/>
            <w:shd w:val="clear" w:color="auto" w:fill="auto"/>
          </w:tcPr>
          <w:p w14:paraId="6CBB9F40" w14:textId="77777777" w:rsidR="00197EC8" w:rsidRPr="00C74D1B" w:rsidRDefault="00197EC8" w:rsidP="005361E0"/>
        </w:tc>
        <w:tc>
          <w:tcPr>
            <w:tcW w:w="566" w:type="dxa"/>
            <w:shd w:val="clear" w:color="auto" w:fill="auto"/>
          </w:tcPr>
          <w:p w14:paraId="74D94638" w14:textId="77777777" w:rsidR="00197EC8" w:rsidRPr="00C74D1B" w:rsidRDefault="00197EC8" w:rsidP="005361E0"/>
        </w:tc>
        <w:tc>
          <w:tcPr>
            <w:tcW w:w="566" w:type="dxa"/>
            <w:shd w:val="clear" w:color="auto" w:fill="auto"/>
          </w:tcPr>
          <w:p w14:paraId="4E67C8CE" w14:textId="77777777" w:rsidR="00197EC8" w:rsidRPr="00C74D1B" w:rsidRDefault="00197EC8" w:rsidP="005361E0"/>
        </w:tc>
        <w:tc>
          <w:tcPr>
            <w:tcW w:w="566" w:type="dxa"/>
            <w:shd w:val="clear" w:color="auto" w:fill="auto"/>
          </w:tcPr>
          <w:p w14:paraId="7E8F676A" w14:textId="77777777" w:rsidR="00197EC8" w:rsidRPr="00C74D1B" w:rsidRDefault="00197EC8" w:rsidP="005361E0"/>
        </w:tc>
        <w:tc>
          <w:tcPr>
            <w:tcW w:w="566" w:type="dxa"/>
            <w:shd w:val="clear" w:color="auto" w:fill="auto"/>
          </w:tcPr>
          <w:p w14:paraId="5E7F52E1" w14:textId="77777777" w:rsidR="00197EC8" w:rsidRPr="00C74D1B" w:rsidRDefault="00197EC8" w:rsidP="005361E0"/>
        </w:tc>
        <w:tc>
          <w:tcPr>
            <w:tcW w:w="566" w:type="dxa"/>
            <w:shd w:val="clear" w:color="auto" w:fill="auto"/>
          </w:tcPr>
          <w:p w14:paraId="559B67DD" w14:textId="77777777" w:rsidR="00197EC8" w:rsidRPr="00C74D1B" w:rsidRDefault="00197EC8" w:rsidP="005361E0"/>
        </w:tc>
        <w:tc>
          <w:tcPr>
            <w:tcW w:w="2556" w:type="dxa"/>
            <w:shd w:val="clear" w:color="auto" w:fill="auto"/>
          </w:tcPr>
          <w:p w14:paraId="45EC793A" w14:textId="77777777" w:rsidR="00197EC8" w:rsidRPr="00C74D1B" w:rsidRDefault="00197EC8" w:rsidP="005361E0"/>
        </w:tc>
      </w:tr>
      <w:tr w:rsidR="00197EC8" w:rsidRPr="00C74D1B" w14:paraId="757C47A4" w14:textId="42D6E1F2" w:rsidTr="00197EC8">
        <w:tblPrEx>
          <w:tblCellMar>
            <w:top w:w="28" w:type="dxa"/>
            <w:bottom w:w="28" w:type="dxa"/>
          </w:tblCellMar>
        </w:tblPrEx>
        <w:trPr>
          <w:cantSplit/>
          <w:trHeight w:val="1831"/>
        </w:trPr>
        <w:tc>
          <w:tcPr>
            <w:tcW w:w="707" w:type="dxa"/>
          </w:tcPr>
          <w:p w14:paraId="7C715B9E" w14:textId="77777777" w:rsidR="00197EC8" w:rsidRPr="00C74D1B" w:rsidRDefault="00197EC8" w:rsidP="00A11466">
            <w:pPr>
              <w:rPr>
                <w:sz w:val="20"/>
              </w:rPr>
            </w:pPr>
            <w:r w:rsidRPr="00C74D1B">
              <w:rPr>
                <w:sz w:val="20"/>
              </w:rPr>
              <w:t>RR1</w:t>
            </w:r>
          </w:p>
        </w:tc>
        <w:tc>
          <w:tcPr>
            <w:tcW w:w="1449" w:type="dxa"/>
          </w:tcPr>
          <w:p w14:paraId="23D4B423" w14:textId="77777777" w:rsidR="00197EC8" w:rsidRPr="00C74D1B" w:rsidRDefault="00197EC8" w:rsidP="00A11466">
            <w:pPr>
              <w:rPr>
                <w:sz w:val="20"/>
              </w:rPr>
            </w:pPr>
            <w:r w:rsidRPr="00C74D1B">
              <w:rPr>
                <w:sz w:val="20"/>
              </w:rPr>
              <w:t>Standard report set</w:t>
            </w:r>
          </w:p>
        </w:tc>
        <w:tc>
          <w:tcPr>
            <w:tcW w:w="2664" w:type="dxa"/>
          </w:tcPr>
          <w:p w14:paraId="320F6062" w14:textId="77777777" w:rsidR="00197EC8" w:rsidRPr="00C74D1B" w:rsidRDefault="00197EC8" w:rsidP="00A11466">
            <w:pPr>
              <w:autoSpaceDE w:val="0"/>
              <w:autoSpaceDN w:val="0"/>
              <w:adjustRightInd w:val="0"/>
              <w:rPr>
                <w:sz w:val="20"/>
              </w:rPr>
            </w:pPr>
            <w:r w:rsidRPr="00C74D1B">
              <w:rPr>
                <w:sz w:val="20"/>
              </w:rPr>
              <w:t>Weekly report reports indicating:</w:t>
            </w:r>
          </w:p>
          <w:p w14:paraId="12F155E3" w14:textId="77777777" w:rsidR="00197EC8" w:rsidRPr="00C74D1B" w:rsidRDefault="00197EC8" w:rsidP="00A11466">
            <w:pPr>
              <w:autoSpaceDE w:val="0"/>
              <w:autoSpaceDN w:val="0"/>
              <w:adjustRightInd w:val="0"/>
              <w:rPr>
                <w:sz w:val="20"/>
              </w:rPr>
            </w:pPr>
            <w:r w:rsidRPr="00C74D1B">
              <w:rPr>
                <w:sz w:val="20"/>
              </w:rPr>
              <w:t>a. all the documents that are checked out</w:t>
            </w:r>
          </w:p>
          <w:p w14:paraId="4F78A77A" w14:textId="77777777" w:rsidR="00197EC8" w:rsidRPr="00C74D1B" w:rsidRDefault="00197EC8" w:rsidP="00A11466">
            <w:pPr>
              <w:autoSpaceDE w:val="0"/>
              <w:autoSpaceDN w:val="0"/>
              <w:adjustRightInd w:val="0"/>
              <w:rPr>
                <w:sz w:val="20"/>
              </w:rPr>
            </w:pPr>
            <w:r w:rsidRPr="00C74D1B">
              <w:rPr>
                <w:sz w:val="20"/>
              </w:rPr>
              <w:t>b. how long the document has been checked out</w:t>
            </w:r>
          </w:p>
          <w:p w14:paraId="62BDCE22" w14:textId="77777777" w:rsidR="00197EC8" w:rsidRPr="00C74D1B" w:rsidRDefault="00197EC8" w:rsidP="00A11466">
            <w:pPr>
              <w:autoSpaceDE w:val="0"/>
              <w:autoSpaceDN w:val="0"/>
              <w:adjustRightInd w:val="0"/>
              <w:rPr>
                <w:sz w:val="20"/>
              </w:rPr>
            </w:pPr>
            <w:r w:rsidRPr="00C74D1B">
              <w:rPr>
                <w:sz w:val="20"/>
              </w:rPr>
              <w:t>c. name of the person checked out the document and any comments added.</w:t>
            </w:r>
          </w:p>
        </w:tc>
        <w:tc>
          <w:tcPr>
            <w:tcW w:w="566" w:type="dxa"/>
          </w:tcPr>
          <w:p w14:paraId="2955ACB2" w14:textId="77777777" w:rsidR="00197EC8" w:rsidRPr="00C74D1B" w:rsidRDefault="00197EC8" w:rsidP="00A11466">
            <w:pPr>
              <w:autoSpaceDE w:val="0"/>
              <w:autoSpaceDN w:val="0"/>
              <w:adjustRightInd w:val="0"/>
              <w:rPr>
                <w:sz w:val="20"/>
              </w:rPr>
            </w:pPr>
          </w:p>
        </w:tc>
        <w:tc>
          <w:tcPr>
            <w:tcW w:w="566" w:type="dxa"/>
          </w:tcPr>
          <w:p w14:paraId="52F834E0" w14:textId="77777777" w:rsidR="00197EC8" w:rsidRPr="00C74D1B" w:rsidRDefault="00197EC8" w:rsidP="00A11466">
            <w:pPr>
              <w:autoSpaceDE w:val="0"/>
              <w:autoSpaceDN w:val="0"/>
              <w:adjustRightInd w:val="0"/>
              <w:rPr>
                <w:sz w:val="20"/>
              </w:rPr>
            </w:pPr>
          </w:p>
        </w:tc>
        <w:tc>
          <w:tcPr>
            <w:tcW w:w="566" w:type="dxa"/>
          </w:tcPr>
          <w:p w14:paraId="39A43649" w14:textId="77777777" w:rsidR="00197EC8" w:rsidRPr="00C74D1B" w:rsidRDefault="00197EC8" w:rsidP="00A11466">
            <w:pPr>
              <w:autoSpaceDE w:val="0"/>
              <w:autoSpaceDN w:val="0"/>
              <w:adjustRightInd w:val="0"/>
              <w:rPr>
                <w:sz w:val="20"/>
              </w:rPr>
            </w:pPr>
          </w:p>
        </w:tc>
        <w:tc>
          <w:tcPr>
            <w:tcW w:w="566" w:type="dxa"/>
          </w:tcPr>
          <w:p w14:paraId="6ACDF1EA" w14:textId="77777777" w:rsidR="00197EC8" w:rsidRPr="00C74D1B" w:rsidRDefault="00197EC8" w:rsidP="00A11466">
            <w:pPr>
              <w:autoSpaceDE w:val="0"/>
              <w:autoSpaceDN w:val="0"/>
              <w:adjustRightInd w:val="0"/>
              <w:rPr>
                <w:sz w:val="20"/>
              </w:rPr>
            </w:pPr>
          </w:p>
        </w:tc>
        <w:tc>
          <w:tcPr>
            <w:tcW w:w="566" w:type="dxa"/>
          </w:tcPr>
          <w:p w14:paraId="176F3771" w14:textId="77777777" w:rsidR="00197EC8" w:rsidRPr="00C74D1B" w:rsidRDefault="00197EC8" w:rsidP="00A11466">
            <w:pPr>
              <w:autoSpaceDE w:val="0"/>
              <w:autoSpaceDN w:val="0"/>
              <w:adjustRightInd w:val="0"/>
              <w:rPr>
                <w:sz w:val="20"/>
              </w:rPr>
            </w:pPr>
          </w:p>
        </w:tc>
        <w:tc>
          <w:tcPr>
            <w:tcW w:w="2556" w:type="dxa"/>
          </w:tcPr>
          <w:p w14:paraId="48A6DC67" w14:textId="77777777" w:rsidR="00197EC8" w:rsidRPr="00C74D1B" w:rsidRDefault="00197EC8" w:rsidP="00A11466">
            <w:pPr>
              <w:autoSpaceDE w:val="0"/>
              <w:autoSpaceDN w:val="0"/>
              <w:adjustRightInd w:val="0"/>
              <w:rPr>
                <w:sz w:val="20"/>
              </w:rPr>
            </w:pPr>
          </w:p>
        </w:tc>
      </w:tr>
      <w:tr w:rsidR="00197EC8" w:rsidRPr="00C74D1B" w14:paraId="7E69D7F9" w14:textId="44622CF1" w:rsidTr="00197EC8">
        <w:tblPrEx>
          <w:tblCellMar>
            <w:top w:w="28" w:type="dxa"/>
            <w:bottom w:w="28" w:type="dxa"/>
          </w:tblCellMar>
        </w:tblPrEx>
        <w:trPr>
          <w:cantSplit/>
          <w:trHeight w:val="1370"/>
        </w:trPr>
        <w:tc>
          <w:tcPr>
            <w:tcW w:w="707" w:type="dxa"/>
          </w:tcPr>
          <w:p w14:paraId="3BD5580A" w14:textId="77777777" w:rsidR="00197EC8" w:rsidRPr="00C74D1B" w:rsidRDefault="00197EC8" w:rsidP="00A11466">
            <w:pPr>
              <w:rPr>
                <w:sz w:val="20"/>
              </w:rPr>
            </w:pPr>
            <w:r w:rsidRPr="00C74D1B">
              <w:rPr>
                <w:sz w:val="20"/>
              </w:rPr>
              <w:t>RR2</w:t>
            </w:r>
          </w:p>
        </w:tc>
        <w:tc>
          <w:tcPr>
            <w:tcW w:w="1449" w:type="dxa"/>
          </w:tcPr>
          <w:p w14:paraId="029F3C0C" w14:textId="77777777" w:rsidR="00197EC8" w:rsidRPr="00C74D1B" w:rsidRDefault="00197EC8" w:rsidP="00A11466">
            <w:pPr>
              <w:rPr>
                <w:sz w:val="20"/>
              </w:rPr>
            </w:pPr>
            <w:r w:rsidRPr="00C74D1B">
              <w:rPr>
                <w:sz w:val="20"/>
              </w:rPr>
              <w:t>Dashboard reports</w:t>
            </w:r>
          </w:p>
        </w:tc>
        <w:tc>
          <w:tcPr>
            <w:tcW w:w="2664" w:type="dxa"/>
          </w:tcPr>
          <w:p w14:paraId="31CF459E" w14:textId="77777777" w:rsidR="00197EC8" w:rsidRPr="00C74D1B" w:rsidRDefault="00197EC8" w:rsidP="00A11466">
            <w:pPr>
              <w:autoSpaceDE w:val="0"/>
              <w:autoSpaceDN w:val="0"/>
              <w:adjustRightInd w:val="0"/>
              <w:rPr>
                <w:sz w:val="20"/>
              </w:rPr>
            </w:pPr>
            <w:r w:rsidRPr="00C74D1B">
              <w:rPr>
                <w:sz w:val="20"/>
              </w:rPr>
              <w:t>Overview report of all documents flagged as being edited, along with its high level status i.e. within allocated time/overdue/escalated. Overview of all documents that are flagged checked out for editing versus documents allocated per user.</w:t>
            </w:r>
          </w:p>
        </w:tc>
        <w:tc>
          <w:tcPr>
            <w:tcW w:w="566" w:type="dxa"/>
          </w:tcPr>
          <w:p w14:paraId="5A69F108" w14:textId="77777777" w:rsidR="00197EC8" w:rsidRPr="00C74D1B" w:rsidRDefault="00197EC8" w:rsidP="00A11466">
            <w:pPr>
              <w:autoSpaceDE w:val="0"/>
              <w:autoSpaceDN w:val="0"/>
              <w:adjustRightInd w:val="0"/>
              <w:rPr>
                <w:sz w:val="20"/>
              </w:rPr>
            </w:pPr>
          </w:p>
        </w:tc>
        <w:tc>
          <w:tcPr>
            <w:tcW w:w="566" w:type="dxa"/>
          </w:tcPr>
          <w:p w14:paraId="106BC7E3" w14:textId="77777777" w:rsidR="00197EC8" w:rsidRPr="00C74D1B" w:rsidRDefault="00197EC8" w:rsidP="00A11466">
            <w:pPr>
              <w:autoSpaceDE w:val="0"/>
              <w:autoSpaceDN w:val="0"/>
              <w:adjustRightInd w:val="0"/>
              <w:rPr>
                <w:sz w:val="20"/>
              </w:rPr>
            </w:pPr>
          </w:p>
        </w:tc>
        <w:tc>
          <w:tcPr>
            <w:tcW w:w="566" w:type="dxa"/>
          </w:tcPr>
          <w:p w14:paraId="423CA675" w14:textId="77777777" w:rsidR="00197EC8" w:rsidRPr="00C74D1B" w:rsidRDefault="00197EC8" w:rsidP="00A11466">
            <w:pPr>
              <w:autoSpaceDE w:val="0"/>
              <w:autoSpaceDN w:val="0"/>
              <w:adjustRightInd w:val="0"/>
              <w:rPr>
                <w:sz w:val="20"/>
              </w:rPr>
            </w:pPr>
          </w:p>
        </w:tc>
        <w:tc>
          <w:tcPr>
            <w:tcW w:w="566" w:type="dxa"/>
          </w:tcPr>
          <w:p w14:paraId="5417CAB5" w14:textId="77777777" w:rsidR="00197EC8" w:rsidRPr="00C74D1B" w:rsidRDefault="00197EC8" w:rsidP="00A11466">
            <w:pPr>
              <w:autoSpaceDE w:val="0"/>
              <w:autoSpaceDN w:val="0"/>
              <w:adjustRightInd w:val="0"/>
              <w:rPr>
                <w:sz w:val="20"/>
              </w:rPr>
            </w:pPr>
          </w:p>
        </w:tc>
        <w:tc>
          <w:tcPr>
            <w:tcW w:w="566" w:type="dxa"/>
          </w:tcPr>
          <w:p w14:paraId="663731B4" w14:textId="77777777" w:rsidR="00197EC8" w:rsidRPr="00C74D1B" w:rsidRDefault="00197EC8" w:rsidP="00A11466">
            <w:pPr>
              <w:autoSpaceDE w:val="0"/>
              <w:autoSpaceDN w:val="0"/>
              <w:adjustRightInd w:val="0"/>
              <w:rPr>
                <w:sz w:val="20"/>
              </w:rPr>
            </w:pPr>
          </w:p>
        </w:tc>
        <w:tc>
          <w:tcPr>
            <w:tcW w:w="2556" w:type="dxa"/>
          </w:tcPr>
          <w:p w14:paraId="0562E502" w14:textId="77777777" w:rsidR="00197EC8" w:rsidRPr="00C74D1B" w:rsidRDefault="00197EC8" w:rsidP="00A11466">
            <w:pPr>
              <w:autoSpaceDE w:val="0"/>
              <w:autoSpaceDN w:val="0"/>
              <w:adjustRightInd w:val="0"/>
              <w:rPr>
                <w:sz w:val="20"/>
              </w:rPr>
            </w:pPr>
          </w:p>
        </w:tc>
      </w:tr>
      <w:tr w:rsidR="00197EC8" w:rsidRPr="00C74D1B" w14:paraId="1FD2C332" w14:textId="3DF82DD5" w:rsidTr="00197EC8">
        <w:tblPrEx>
          <w:tblCellMar>
            <w:top w:w="28" w:type="dxa"/>
            <w:bottom w:w="28" w:type="dxa"/>
          </w:tblCellMar>
        </w:tblPrEx>
        <w:trPr>
          <w:cantSplit/>
          <w:trHeight w:val="1385"/>
        </w:trPr>
        <w:tc>
          <w:tcPr>
            <w:tcW w:w="707" w:type="dxa"/>
          </w:tcPr>
          <w:p w14:paraId="3D8F5E53" w14:textId="77777777" w:rsidR="00197EC8" w:rsidRPr="00C74D1B" w:rsidRDefault="00197EC8" w:rsidP="00A11466">
            <w:pPr>
              <w:rPr>
                <w:sz w:val="20"/>
              </w:rPr>
            </w:pPr>
            <w:r w:rsidRPr="00C74D1B">
              <w:rPr>
                <w:sz w:val="20"/>
              </w:rPr>
              <w:t>RR3</w:t>
            </w:r>
          </w:p>
        </w:tc>
        <w:tc>
          <w:tcPr>
            <w:tcW w:w="1449" w:type="dxa"/>
          </w:tcPr>
          <w:p w14:paraId="40225B29" w14:textId="77777777" w:rsidR="00197EC8" w:rsidRPr="00C74D1B" w:rsidRDefault="00197EC8" w:rsidP="00A11466">
            <w:pPr>
              <w:rPr>
                <w:sz w:val="20"/>
              </w:rPr>
            </w:pPr>
            <w:r w:rsidRPr="00C74D1B">
              <w:rPr>
                <w:sz w:val="20"/>
              </w:rPr>
              <w:t>Design completeness report</w:t>
            </w:r>
          </w:p>
        </w:tc>
        <w:tc>
          <w:tcPr>
            <w:tcW w:w="2664" w:type="dxa"/>
          </w:tcPr>
          <w:p w14:paraId="011018E7" w14:textId="77777777" w:rsidR="00197EC8" w:rsidRPr="00C74D1B" w:rsidRDefault="00197EC8" w:rsidP="00A11466">
            <w:pPr>
              <w:autoSpaceDE w:val="0"/>
              <w:autoSpaceDN w:val="0"/>
              <w:adjustRightInd w:val="0"/>
              <w:rPr>
                <w:sz w:val="20"/>
              </w:rPr>
            </w:pPr>
            <w:r w:rsidRPr="00C74D1B">
              <w:rPr>
                <w:sz w:val="20"/>
              </w:rPr>
              <w:t>Design completeness report which indicates what documents are missing per as built folder against a predefined document check list.</w:t>
            </w:r>
          </w:p>
        </w:tc>
        <w:tc>
          <w:tcPr>
            <w:tcW w:w="566" w:type="dxa"/>
          </w:tcPr>
          <w:p w14:paraId="09B69416" w14:textId="77777777" w:rsidR="00197EC8" w:rsidRPr="00C74D1B" w:rsidRDefault="00197EC8" w:rsidP="00A11466">
            <w:pPr>
              <w:autoSpaceDE w:val="0"/>
              <w:autoSpaceDN w:val="0"/>
              <w:adjustRightInd w:val="0"/>
              <w:rPr>
                <w:sz w:val="20"/>
              </w:rPr>
            </w:pPr>
          </w:p>
        </w:tc>
        <w:tc>
          <w:tcPr>
            <w:tcW w:w="566" w:type="dxa"/>
          </w:tcPr>
          <w:p w14:paraId="587099A5" w14:textId="77777777" w:rsidR="00197EC8" w:rsidRPr="00C74D1B" w:rsidRDefault="00197EC8" w:rsidP="00A11466">
            <w:pPr>
              <w:autoSpaceDE w:val="0"/>
              <w:autoSpaceDN w:val="0"/>
              <w:adjustRightInd w:val="0"/>
              <w:rPr>
                <w:sz w:val="20"/>
              </w:rPr>
            </w:pPr>
          </w:p>
        </w:tc>
        <w:tc>
          <w:tcPr>
            <w:tcW w:w="566" w:type="dxa"/>
          </w:tcPr>
          <w:p w14:paraId="189A0021" w14:textId="77777777" w:rsidR="00197EC8" w:rsidRPr="00C74D1B" w:rsidRDefault="00197EC8" w:rsidP="00A11466">
            <w:pPr>
              <w:autoSpaceDE w:val="0"/>
              <w:autoSpaceDN w:val="0"/>
              <w:adjustRightInd w:val="0"/>
              <w:rPr>
                <w:sz w:val="20"/>
              </w:rPr>
            </w:pPr>
          </w:p>
        </w:tc>
        <w:tc>
          <w:tcPr>
            <w:tcW w:w="566" w:type="dxa"/>
          </w:tcPr>
          <w:p w14:paraId="362F13B7" w14:textId="77777777" w:rsidR="00197EC8" w:rsidRPr="00C74D1B" w:rsidRDefault="00197EC8" w:rsidP="00A11466">
            <w:pPr>
              <w:autoSpaceDE w:val="0"/>
              <w:autoSpaceDN w:val="0"/>
              <w:adjustRightInd w:val="0"/>
              <w:rPr>
                <w:sz w:val="20"/>
              </w:rPr>
            </w:pPr>
          </w:p>
        </w:tc>
        <w:tc>
          <w:tcPr>
            <w:tcW w:w="566" w:type="dxa"/>
          </w:tcPr>
          <w:p w14:paraId="752A7D85" w14:textId="77777777" w:rsidR="00197EC8" w:rsidRPr="00C74D1B" w:rsidRDefault="00197EC8" w:rsidP="00A11466">
            <w:pPr>
              <w:autoSpaceDE w:val="0"/>
              <w:autoSpaceDN w:val="0"/>
              <w:adjustRightInd w:val="0"/>
              <w:rPr>
                <w:sz w:val="20"/>
              </w:rPr>
            </w:pPr>
          </w:p>
        </w:tc>
        <w:tc>
          <w:tcPr>
            <w:tcW w:w="2556" w:type="dxa"/>
          </w:tcPr>
          <w:p w14:paraId="75030F61" w14:textId="77777777" w:rsidR="00197EC8" w:rsidRPr="00C74D1B" w:rsidRDefault="00197EC8" w:rsidP="00A11466">
            <w:pPr>
              <w:autoSpaceDE w:val="0"/>
              <w:autoSpaceDN w:val="0"/>
              <w:adjustRightInd w:val="0"/>
              <w:rPr>
                <w:sz w:val="20"/>
              </w:rPr>
            </w:pPr>
          </w:p>
        </w:tc>
      </w:tr>
      <w:tr w:rsidR="00197EC8" w:rsidRPr="00C74D1B" w14:paraId="70265B75" w14:textId="1171F5A0" w:rsidTr="00197EC8">
        <w:tblPrEx>
          <w:tblCellMar>
            <w:top w:w="28" w:type="dxa"/>
            <w:bottom w:w="28" w:type="dxa"/>
          </w:tblCellMar>
        </w:tblPrEx>
        <w:trPr>
          <w:cantSplit/>
          <w:trHeight w:val="462"/>
        </w:trPr>
        <w:tc>
          <w:tcPr>
            <w:tcW w:w="707" w:type="dxa"/>
          </w:tcPr>
          <w:p w14:paraId="739719F2" w14:textId="77777777" w:rsidR="00197EC8" w:rsidRPr="00C74D1B" w:rsidRDefault="00197EC8" w:rsidP="00A11466">
            <w:pPr>
              <w:rPr>
                <w:sz w:val="20"/>
              </w:rPr>
            </w:pPr>
            <w:r w:rsidRPr="00C74D1B">
              <w:rPr>
                <w:sz w:val="20"/>
              </w:rPr>
              <w:t>RR4</w:t>
            </w:r>
          </w:p>
        </w:tc>
        <w:tc>
          <w:tcPr>
            <w:tcW w:w="1449" w:type="dxa"/>
          </w:tcPr>
          <w:p w14:paraId="06CB4F61" w14:textId="77777777" w:rsidR="00197EC8" w:rsidRPr="00C74D1B" w:rsidRDefault="00197EC8" w:rsidP="00A11466">
            <w:pPr>
              <w:rPr>
                <w:sz w:val="20"/>
              </w:rPr>
            </w:pPr>
            <w:r w:rsidRPr="00C74D1B">
              <w:rPr>
                <w:sz w:val="20"/>
              </w:rPr>
              <w:t>Audit trail report</w:t>
            </w:r>
          </w:p>
        </w:tc>
        <w:tc>
          <w:tcPr>
            <w:tcW w:w="2664" w:type="dxa"/>
          </w:tcPr>
          <w:p w14:paraId="40B0F675" w14:textId="77777777" w:rsidR="00197EC8" w:rsidRPr="00C74D1B" w:rsidRDefault="00197EC8" w:rsidP="00A11466">
            <w:pPr>
              <w:autoSpaceDE w:val="0"/>
              <w:autoSpaceDN w:val="0"/>
              <w:adjustRightInd w:val="0"/>
              <w:rPr>
                <w:sz w:val="20"/>
              </w:rPr>
            </w:pPr>
            <w:r w:rsidRPr="00C74D1B">
              <w:rPr>
                <w:sz w:val="20"/>
              </w:rPr>
              <w:t>Audit trail report on any changes to drawing data and records</w:t>
            </w:r>
          </w:p>
        </w:tc>
        <w:tc>
          <w:tcPr>
            <w:tcW w:w="566" w:type="dxa"/>
          </w:tcPr>
          <w:p w14:paraId="27BA0084" w14:textId="77777777" w:rsidR="00197EC8" w:rsidRPr="00C74D1B" w:rsidRDefault="00197EC8" w:rsidP="00A11466">
            <w:pPr>
              <w:autoSpaceDE w:val="0"/>
              <w:autoSpaceDN w:val="0"/>
              <w:adjustRightInd w:val="0"/>
              <w:rPr>
                <w:sz w:val="20"/>
              </w:rPr>
            </w:pPr>
          </w:p>
        </w:tc>
        <w:tc>
          <w:tcPr>
            <w:tcW w:w="566" w:type="dxa"/>
          </w:tcPr>
          <w:p w14:paraId="47A0C88E" w14:textId="77777777" w:rsidR="00197EC8" w:rsidRPr="00C74D1B" w:rsidRDefault="00197EC8" w:rsidP="00A11466">
            <w:pPr>
              <w:autoSpaceDE w:val="0"/>
              <w:autoSpaceDN w:val="0"/>
              <w:adjustRightInd w:val="0"/>
              <w:rPr>
                <w:sz w:val="20"/>
              </w:rPr>
            </w:pPr>
          </w:p>
        </w:tc>
        <w:tc>
          <w:tcPr>
            <w:tcW w:w="566" w:type="dxa"/>
          </w:tcPr>
          <w:p w14:paraId="120C569D" w14:textId="77777777" w:rsidR="00197EC8" w:rsidRPr="00C74D1B" w:rsidRDefault="00197EC8" w:rsidP="00A11466">
            <w:pPr>
              <w:autoSpaceDE w:val="0"/>
              <w:autoSpaceDN w:val="0"/>
              <w:adjustRightInd w:val="0"/>
              <w:rPr>
                <w:sz w:val="20"/>
              </w:rPr>
            </w:pPr>
          </w:p>
        </w:tc>
        <w:tc>
          <w:tcPr>
            <w:tcW w:w="566" w:type="dxa"/>
          </w:tcPr>
          <w:p w14:paraId="6D6EA533" w14:textId="77777777" w:rsidR="00197EC8" w:rsidRPr="00C74D1B" w:rsidRDefault="00197EC8" w:rsidP="00A11466">
            <w:pPr>
              <w:autoSpaceDE w:val="0"/>
              <w:autoSpaceDN w:val="0"/>
              <w:adjustRightInd w:val="0"/>
              <w:rPr>
                <w:sz w:val="20"/>
              </w:rPr>
            </w:pPr>
          </w:p>
        </w:tc>
        <w:tc>
          <w:tcPr>
            <w:tcW w:w="566" w:type="dxa"/>
          </w:tcPr>
          <w:p w14:paraId="77D9E907" w14:textId="77777777" w:rsidR="00197EC8" w:rsidRPr="00C74D1B" w:rsidRDefault="00197EC8" w:rsidP="00A11466">
            <w:pPr>
              <w:autoSpaceDE w:val="0"/>
              <w:autoSpaceDN w:val="0"/>
              <w:adjustRightInd w:val="0"/>
              <w:rPr>
                <w:sz w:val="20"/>
              </w:rPr>
            </w:pPr>
          </w:p>
        </w:tc>
        <w:tc>
          <w:tcPr>
            <w:tcW w:w="2556" w:type="dxa"/>
          </w:tcPr>
          <w:p w14:paraId="5BE8B87D" w14:textId="77777777" w:rsidR="00197EC8" w:rsidRPr="00C74D1B" w:rsidRDefault="00197EC8" w:rsidP="00A11466">
            <w:pPr>
              <w:autoSpaceDE w:val="0"/>
              <w:autoSpaceDN w:val="0"/>
              <w:adjustRightInd w:val="0"/>
              <w:rPr>
                <w:sz w:val="20"/>
              </w:rPr>
            </w:pPr>
          </w:p>
        </w:tc>
      </w:tr>
      <w:tr w:rsidR="00197EC8" w:rsidRPr="00C74D1B" w14:paraId="5AA01209" w14:textId="09FA8A8D" w:rsidTr="00197EC8">
        <w:tblPrEx>
          <w:tblCellMar>
            <w:top w:w="28" w:type="dxa"/>
            <w:bottom w:w="28" w:type="dxa"/>
          </w:tblCellMar>
        </w:tblPrEx>
        <w:trPr>
          <w:cantSplit/>
          <w:trHeight w:val="143"/>
        </w:trPr>
        <w:tc>
          <w:tcPr>
            <w:tcW w:w="707" w:type="dxa"/>
          </w:tcPr>
          <w:p w14:paraId="0A8F8ABF" w14:textId="77777777" w:rsidR="00197EC8" w:rsidRPr="00C74D1B" w:rsidRDefault="00197EC8" w:rsidP="00A11466">
            <w:pPr>
              <w:rPr>
                <w:sz w:val="20"/>
              </w:rPr>
            </w:pPr>
            <w:r w:rsidRPr="00C74D1B">
              <w:rPr>
                <w:sz w:val="20"/>
              </w:rPr>
              <w:t>RR5</w:t>
            </w:r>
          </w:p>
        </w:tc>
        <w:tc>
          <w:tcPr>
            <w:tcW w:w="1449" w:type="dxa"/>
          </w:tcPr>
          <w:p w14:paraId="3FCA82F3" w14:textId="77777777" w:rsidR="00197EC8" w:rsidRPr="00C74D1B" w:rsidRDefault="00197EC8" w:rsidP="00A11466">
            <w:pPr>
              <w:rPr>
                <w:sz w:val="20"/>
              </w:rPr>
            </w:pPr>
            <w:r w:rsidRPr="00C74D1B">
              <w:rPr>
                <w:sz w:val="20"/>
              </w:rPr>
              <w:t>Activity log report</w:t>
            </w:r>
          </w:p>
        </w:tc>
        <w:tc>
          <w:tcPr>
            <w:tcW w:w="2664" w:type="dxa"/>
          </w:tcPr>
          <w:p w14:paraId="570E7BA5" w14:textId="77777777" w:rsidR="00197EC8" w:rsidRPr="00C74D1B" w:rsidRDefault="00197EC8" w:rsidP="00A11466">
            <w:pPr>
              <w:autoSpaceDE w:val="0"/>
              <w:autoSpaceDN w:val="0"/>
              <w:adjustRightInd w:val="0"/>
              <w:rPr>
                <w:sz w:val="20"/>
              </w:rPr>
            </w:pPr>
            <w:r w:rsidRPr="00C74D1B">
              <w:rPr>
                <w:sz w:val="20"/>
              </w:rPr>
              <w:t>To report on the number of times a document is accessed and what changes were effected</w:t>
            </w:r>
          </w:p>
        </w:tc>
        <w:tc>
          <w:tcPr>
            <w:tcW w:w="566" w:type="dxa"/>
          </w:tcPr>
          <w:p w14:paraId="503AE2D3" w14:textId="77777777" w:rsidR="00197EC8" w:rsidRPr="00C74D1B" w:rsidRDefault="00197EC8" w:rsidP="00A11466">
            <w:pPr>
              <w:autoSpaceDE w:val="0"/>
              <w:autoSpaceDN w:val="0"/>
              <w:adjustRightInd w:val="0"/>
              <w:rPr>
                <w:sz w:val="20"/>
              </w:rPr>
            </w:pPr>
          </w:p>
        </w:tc>
        <w:tc>
          <w:tcPr>
            <w:tcW w:w="566" w:type="dxa"/>
          </w:tcPr>
          <w:p w14:paraId="31FD58DF" w14:textId="77777777" w:rsidR="00197EC8" w:rsidRPr="00C74D1B" w:rsidRDefault="00197EC8" w:rsidP="00A11466">
            <w:pPr>
              <w:autoSpaceDE w:val="0"/>
              <w:autoSpaceDN w:val="0"/>
              <w:adjustRightInd w:val="0"/>
              <w:rPr>
                <w:sz w:val="20"/>
              </w:rPr>
            </w:pPr>
          </w:p>
        </w:tc>
        <w:tc>
          <w:tcPr>
            <w:tcW w:w="566" w:type="dxa"/>
          </w:tcPr>
          <w:p w14:paraId="489490F4" w14:textId="77777777" w:rsidR="00197EC8" w:rsidRPr="00C74D1B" w:rsidRDefault="00197EC8" w:rsidP="00A11466">
            <w:pPr>
              <w:autoSpaceDE w:val="0"/>
              <w:autoSpaceDN w:val="0"/>
              <w:adjustRightInd w:val="0"/>
              <w:rPr>
                <w:sz w:val="20"/>
              </w:rPr>
            </w:pPr>
          </w:p>
        </w:tc>
        <w:tc>
          <w:tcPr>
            <w:tcW w:w="566" w:type="dxa"/>
          </w:tcPr>
          <w:p w14:paraId="34BD2634" w14:textId="77777777" w:rsidR="00197EC8" w:rsidRPr="00C74D1B" w:rsidRDefault="00197EC8" w:rsidP="00A11466">
            <w:pPr>
              <w:autoSpaceDE w:val="0"/>
              <w:autoSpaceDN w:val="0"/>
              <w:adjustRightInd w:val="0"/>
              <w:rPr>
                <w:sz w:val="20"/>
              </w:rPr>
            </w:pPr>
          </w:p>
        </w:tc>
        <w:tc>
          <w:tcPr>
            <w:tcW w:w="566" w:type="dxa"/>
          </w:tcPr>
          <w:p w14:paraId="55DB4D22" w14:textId="77777777" w:rsidR="00197EC8" w:rsidRPr="00C74D1B" w:rsidRDefault="00197EC8" w:rsidP="00A11466">
            <w:pPr>
              <w:autoSpaceDE w:val="0"/>
              <w:autoSpaceDN w:val="0"/>
              <w:adjustRightInd w:val="0"/>
              <w:rPr>
                <w:sz w:val="20"/>
              </w:rPr>
            </w:pPr>
          </w:p>
        </w:tc>
        <w:tc>
          <w:tcPr>
            <w:tcW w:w="2556" w:type="dxa"/>
          </w:tcPr>
          <w:p w14:paraId="6BA1EF5A" w14:textId="77777777" w:rsidR="00197EC8" w:rsidRPr="00C74D1B" w:rsidRDefault="00197EC8" w:rsidP="00A11466">
            <w:pPr>
              <w:autoSpaceDE w:val="0"/>
              <w:autoSpaceDN w:val="0"/>
              <w:adjustRightInd w:val="0"/>
              <w:rPr>
                <w:sz w:val="20"/>
              </w:rPr>
            </w:pPr>
          </w:p>
        </w:tc>
      </w:tr>
    </w:tbl>
    <w:p w14:paraId="49E0CB7F" w14:textId="77777777" w:rsidR="00C77BE4" w:rsidRPr="00C74D1B" w:rsidRDefault="00C77BE4" w:rsidP="00C77BE4">
      <w:pPr>
        <w:rPr>
          <w:b/>
          <w:sz w:val="20"/>
        </w:rPr>
      </w:pPr>
    </w:p>
    <w:p w14:paraId="5B7D89CF" w14:textId="77777777" w:rsidR="00D26B50" w:rsidRPr="00C74D1B" w:rsidRDefault="00D26B50">
      <w:pPr>
        <w:spacing w:after="200" w:line="276" w:lineRule="auto"/>
        <w:jc w:val="left"/>
        <w:rPr>
          <w:rFonts w:ascii="Arial Bold" w:eastAsiaTheme="majorEastAsia" w:hAnsi="Arial Bold" w:cstheme="majorBidi"/>
          <w:b/>
          <w:caps/>
          <w:kern w:val="28"/>
          <w:szCs w:val="26"/>
          <w:lang w:val="en-GB"/>
        </w:rPr>
      </w:pPr>
      <w:bookmarkStart w:id="170" w:name="_Toc37238342"/>
      <w:r w:rsidRPr="00C74D1B">
        <w:br w:type="page"/>
      </w:r>
    </w:p>
    <w:p w14:paraId="1CEF7E3D" w14:textId="68107C4D" w:rsidR="00C77BE4" w:rsidRPr="00C74D1B" w:rsidRDefault="00C77BE4" w:rsidP="0083731E">
      <w:pPr>
        <w:pStyle w:val="Heading2"/>
      </w:pPr>
      <w:bookmarkStart w:id="171" w:name="_Toc99103793"/>
      <w:r w:rsidRPr="00C74D1B">
        <w:t>System Requirements</w:t>
      </w:r>
      <w:bookmarkEnd w:id="170"/>
      <w:r w:rsidRPr="00C74D1B">
        <w:t xml:space="preserve"> </w:t>
      </w:r>
      <w:r w:rsidRPr="00C74D1B">
        <w:rPr>
          <w:color w:val="FF0000"/>
        </w:rPr>
        <w:t>[BRS §7.4]</w:t>
      </w:r>
      <w:bookmarkEnd w:id="171"/>
    </w:p>
    <w:p w14:paraId="52A4E2B5" w14:textId="77777777" w:rsidR="00B63DBA" w:rsidRPr="00C74D1B" w:rsidRDefault="00B63DBA" w:rsidP="00B63DBA"/>
    <w:tbl>
      <w:tblPr>
        <w:tblStyle w:val="TableGrid"/>
        <w:tblW w:w="9922" w:type="dxa"/>
        <w:tblInd w:w="279" w:type="dxa"/>
        <w:tblLayout w:type="fixed"/>
        <w:tblLook w:val="04A0" w:firstRow="1" w:lastRow="0" w:firstColumn="1" w:lastColumn="0" w:noHBand="0" w:noVBand="1"/>
      </w:tblPr>
      <w:tblGrid>
        <w:gridCol w:w="1440"/>
        <w:gridCol w:w="2671"/>
        <w:gridCol w:w="567"/>
        <w:gridCol w:w="582"/>
        <w:gridCol w:w="552"/>
        <w:gridCol w:w="567"/>
        <w:gridCol w:w="567"/>
        <w:gridCol w:w="2976"/>
      </w:tblGrid>
      <w:tr w:rsidR="00514FDC" w:rsidRPr="00C74D1B" w14:paraId="75D33FE2" w14:textId="77777777" w:rsidTr="00B63DBA">
        <w:trPr>
          <w:trHeight w:val="1742"/>
        </w:trPr>
        <w:tc>
          <w:tcPr>
            <w:tcW w:w="1440" w:type="dxa"/>
            <w:shd w:val="clear" w:color="auto" w:fill="EEECE1" w:themeFill="background2"/>
          </w:tcPr>
          <w:p w14:paraId="461260C1" w14:textId="64CA8BC9" w:rsidR="00197EC8" w:rsidRPr="00C74D1B" w:rsidRDefault="00514FDC" w:rsidP="00514FDC">
            <w:pPr>
              <w:rPr>
                <w:b/>
                <w:sz w:val="18"/>
                <w:szCs w:val="18"/>
              </w:rPr>
            </w:pPr>
            <w:r w:rsidRPr="00C74D1B">
              <w:rPr>
                <w:b/>
                <w:sz w:val="20"/>
                <w:szCs w:val="20"/>
              </w:rPr>
              <w:t>Requirement Name</w:t>
            </w:r>
            <w:r w:rsidRPr="00C74D1B">
              <w:rPr>
                <w:b/>
                <w:bCs/>
                <w:sz w:val="18"/>
                <w:szCs w:val="18"/>
              </w:rPr>
              <w:t xml:space="preserve"> </w:t>
            </w:r>
          </w:p>
        </w:tc>
        <w:tc>
          <w:tcPr>
            <w:tcW w:w="2671" w:type="dxa"/>
            <w:shd w:val="clear" w:color="auto" w:fill="EEECE1" w:themeFill="background2"/>
          </w:tcPr>
          <w:p w14:paraId="4A16A966" w14:textId="77777777" w:rsidR="00197EC8" w:rsidRPr="00C74D1B" w:rsidRDefault="00197EC8" w:rsidP="005361E0">
            <w:pPr>
              <w:rPr>
                <w:b/>
                <w:color w:val="000000" w:themeColor="text1"/>
                <w:kern w:val="24"/>
                <w:sz w:val="18"/>
                <w:szCs w:val="18"/>
              </w:rPr>
            </w:pPr>
            <w:r w:rsidRPr="00C74D1B">
              <w:rPr>
                <w:b/>
                <w:bCs/>
                <w:sz w:val="18"/>
                <w:szCs w:val="18"/>
              </w:rPr>
              <w:t>Functionality</w:t>
            </w:r>
          </w:p>
        </w:tc>
        <w:tc>
          <w:tcPr>
            <w:tcW w:w="567" w:type="dxa"/>
            <w:shd w:val="clear" w:color="auto" w:fill="EEECE1" w:themeFill="background2"/>
            <w:textDirection w:val="btLr"/>
          </w:tcPr>
          <w:p w14:paraId="626D8D5D" w14:textId="77777777" w:rsidR="00197EC8" w:rsidRPr="00C74D1B" w:rsidRDefault="00197EC8" w:rsidP="005361E0">
            <w:pPr>
              <w:pStyle w:val="ListParagraph"/>
              <w:ind w:left="113" w:right="113"/>
              <w:rPr>
                <w:b/>
                <w:color w:val="000000" w:themeColor="text1"/>
                <w:sz w:val="18"/>
                <w:szCs w:val="18"/>
              </w:rPr>
            </w:pPr>
            <w:r w:rsidRPr="00C74D1B">
              <w:rPr>
                <w:b/>
                <w:sz w:val="18"/>
                <w:szCs w:val="18"/>
              </w:rPr>
              <w:t>Complies</w:t>
            </w:r>
          </w:p>
        </w:tc>
        <w:tc>
          <w:tcPr>
            <w:tcW w:w="582" w:type="dxa"/>
            <w:shd w:val="clear" w:color="auto" w:fill="EEECE1" w:themeFill="background2"/>
            <w:textDirection w:val="btLr"/>
          </w:tcPr>
          <w:p w14:paraId="1FD5046D" w14:textId="77777777" w:rsidR="00197EC8" w:rsidRPr="00C74D1B" w:rsidRDefault="00197EC8" w:rsidP="005361E0">
            <w:pPr>
              <w:pStyle w:val="ListParagraph"/>
              <w:ind w:left="113" w:right="113"/>
              <w:rPr>
                <w:b/>
                <w:sz w:val="18"/>
                <w:szCs w:val="18"/>
              </w:rPr>
            </w:pPr>
            <w:r w:rsidRPr="00C74D1B">
              <w:rPr>
                <w:b/>
                <w:sz w:val="18"/>
                <w:szCs w:val="18"/>
              </w:rPr>
              <w:t>Complies – with configuration</w:t>
            </w:r>
          </w:p>
        </w:tc>
        <w:tc>
          <w:tcPr>
            <w:tcW w:w="552" w:type="dxa"/>
            <w:shd w:val="clear" w:color="auto" w:fill="EEECE1" w:themeFill="background2"/>
            <w:textDirection w:val="btLr"/>
          </w:tcPr>
          <w:p w14:paraId="4A1782B1" w14:textId="77777777" w:rsidR="00197EC8" w:rsidRPr="00C74D1B" w:rsidRDefault="00197EC8" w:rsidP="005361E0">
            <w:pPr>
              <w:pStyle w:val="ListParagraph"/>
              <w:ind w:left="113" w:right="113"/>
              <w:rPr>
                <w:b/>
                <w:sz w:val="18"/>
                <w:szCs w:val="18"/>
              </w:rPr>
            </w:pPr>
            <w:r w:rsidRPr="00C74D1B">
              <w:rPr>
                <w:b/>
                <w:sz w:val="18"/>
                <w:szCs w:val="18"/>
              </w:rPr>
              <w:t>Does not comply</w:t>
            </w:r>
          </w:p>
        </w:tc>
        <w:tc>
          <w:tcPr>
            <w:tcW w:w="567" w:type="dxa"/>
            <w:shd w:val="clear" w:color="auto" w:fill="EEECE1" w:themeFill="background2"/>
            <w:textDirection w:val="btLr"/>
          </w:tcPr>
          <w:p w14:paraId="02FDA9E1" w14:textId="77777777" w:rsidR="00197EC8" w:rsidRPr="00C74D1B" w:rsidRDefault="00197EC8" w:rsidP="005361E0">
            <w:pPr>
              <w:pStyle w:val="ListParagraph"/>
              <w:ind w:left="113" w:right="113"/>
              <w:rPr>
                <w:b/>
                <w:sz w:val="18"/>
                <w:szCs w:val="18"/>
              </w:rPr>
            </w:pPr>
            <w:r w:rsidRPr="00C74D1B">
              <w:rPr>
                <w:b/>
                <w:sz w:val="18"/>
                <w:szCs w:val="18"/>
              </w:rPr>
              <w:t>Not clear</w:t>
            </w:r>
          </w:p>
        </w:tc>
        <w:tc>
          <w:tcPr>
            <w:tcW w:w="567" w:type="dxa"/>
            <w:shd w:val="clear" w:color="auto" w:fill="EEECE1" w:themeFill="background2"/>
            <w:textDirection w:val="btLr"/>
          </w:tcPr>
          <w:p w14:paraId="586ACD97" w14:textId="77777777" w:rsidR="00197EC8" w:rsidRPr="00C74D1B" w:rsidRDefault="00197EC8" w:rsidP="005361E0">
            <w:pPr>
              <w:pStyle w:val="ListParagraph"/>
              <w:ind w:left="113" w:right="113"/>
              <w:rPr>
                <w:b/>
                <w:sz w:val="18"/>
                <w:szCs w:val="18"/>
              </w:rPr>
            </w:pPr>
            <w:r w:rsidRPr="00C74D1B">
              <w:rPr>
                <w:b/>
                <w:sz w:val="18"/>
                <w:szCs w:val="18"/>
              </w:rPr>
              <w:t>Repetition</w:t>
            </w:r>
          </w:p>
        </w:tc>
        <w:tc>
          <w:tcPr>
            <w:tcW w:w="2976" w:type="dxa"/>
            <w:shd w:val="clear" w:color="auto" w:fill="EEECE1" w:themeFill="background2"/>
          </w:tcPr>
          <w:p w14:paraId="145E042F" w14:textId="77777777" w:rsidR="00197EC8" w:rsidRPr="00C74D1B" w:rsidRDefault="00197EC8" w:rsidP="005361E0">
            <w:pPr>
              <w:pStyle w:val="ListParagraph"/>
              <w:ind w:left="0"/>
              <w:rPr>
                <w:b/>
                <w:sz w:val="18"/>
                <w:szCs w:val="18"/>
              </w:rPr>
            </w:pPr>
            <w:r w:rsidRPr="00C74D1B">
              <w:rPr>
                <w:b/>
                <w:sz w:val="18"/>
                <w:szCs w:val="18"/>
              </w:rPr>
              <w:t>Reference to Respondent’s detailed information</w:t>
            </w:r>
          </w:p>
        </w:tc>
      </w:tr>
      <w:tr w:rsidR="00514FDC" w:rsidRPr="00C74D1B" w14:paraId="05EAA7E4" w14:textId="77777777" w:rsidTr="00B63DBA">
        <w:tc>
          <w:tcPr>
            <w:tcW w:w="1440" w:type="dxa"/>
            <w:shd w:val="clear" w:color="auto" w:fill="auto"/>
          </w:tcPr>
          <w:p w14:paraId="4446C5E0" w14:textId="77777777" w:rsidR="00197EC8" w:rsidRPr="00C74D1B" w:rsidRDefault="00197EC8" w:rsidP="005361E0"/>
        </w:tc>
        <w:tc>
          <w:tcPr>
            <w:tcW w:w="2671" w:type="dxa"/>
            <w:shd w:val="clear" w:color="auto" w:fill="auto"/>
          </w:tcPr>
          <w:p w14:paraId="6A21F71E" w14:textId="77777777" w:rsidR="00197EC8" w:rsidRPr="00C74D1B" w:rsidRDefault="00197EC8" w:rsidP="005361E0"/>
        </w:tc>
        <w:tc>
          <w:tcPr>
            <w:tcW w:w="567" w:type="dxa"/>
            <w:shd w:val="clear" w:color="auto" w:fill="auto"/>
          </w:tcPr>
          <w:p w14:paraId="34122473" w14:textId="77777777" w:rsidR="00197EC8" w:rsidRPr="00C74D1B" w:rsidRDefault="00197EC8" w:rsidP="005361E0"/>
        </w:tc>
        <w:tc>
          <w:tcPr>
            <w:tcW w:w="582" w:type="dxa"/>
            <w:shd w:val="clear" w:color="auto" w:fill="auto"/>
          </w:tcPr>
          <w:p w14:paraId="370D0E7E" w14:textId="77777777" w:rsidR="00197EC8" w:rsidRPr="00C74D1B" w:rsidRDefault="00197EC8" w:rsidP="005361E0"/>
        </w:tc>
        <w:tc>
          <w:tcPr>
            <w:tcW w:w="552" w:type="dxa"/>
            <w:shd w:val="clear" w:color="auto" w:fill="auto"/>
          </w:tcPr>
          <w:p w14:paraId="0AF1D2E4" w14:textId="77777777" w:rsidR="00197EC8" w:rsidRPr="00C74D1B" w:rsidRDefault="00197EC8" w:rsidP="005361E0"/>
        </w:tc>
        <w:tc>
          <w:tcPr>
            <w:tcW w:w="567" w:type="dxa"/>
            <w:shd w:val="clear" w:color="auto" w:fill="auto"/>
          </w:tcPr>
          <w:p w14:paraId="7A342381" w14:textId="77777777" w:rsidR="00197EC8" w:rsidRPr="00C74D1B" w:rsidRDefault="00197EC8" w:rsidP="005361E0"/>
        </w:tc>
        <w:tc>
          <w:tcPr>
            <w:tcW w:w="567" w:type="dxa"/>
            <w:shd w:val="clear" w:color="auto" w:fill="auto"/>
          </w:tcPr>
          <w:p w14:paraId="3D431249" w14:textId="77777777" w:rsidR="00197EC8" w:rsidRPr="00C74D1B" w:rsidRDefault="00197EC8" w:rsidP="005361E0"/>
        </w:tc>
        <w:tc>
          <w:tcPr>
            <w:tcW w:w="2976" w:type="dxa"/>
            <w:shd w:val="clear" w:color="auto" w:fill="auto"/>
          </w:tcPr>
          <w:p w14:paraId="51214F43" w14:textId="77777777" w:rsidR="00197EC8" w:rsidRPr="00C74D1B" w:rsidRDefault="00197EC8" w:rsidP="005361E0"/>
        </w:tc>
      </w:tr>
      <w:tr w:rsidR="00514FDC" w:rsidRPr="00C74D1B" w14:paraId="69383E16" w14:textId="5A609C07" w:rsidTr="00B63DBA">
        <w:tblPrEx>
          <w:tblCellMar>
            <w:top w:w="28" w:type="dxa"/>
            <w:bottom w:w="28" w:type="dxa"/>
          </w:tblCellMar>
        </w:tblPrEx>
        <w:trPr>
          <w:trHeight w:val="1842"/>
        </w:trPr>
        <w:tc>
          <w:tcPr>
            <w:tcW w:w="1440" w:type="dxa"/>
          </w:tcPr>
          <w:p w14:paraId="46418841" w14:textId="77777777" w:rsidR="00514FDC" w:rsidRPr="00C74D1B" w:rsidRDefault="00514FDC" w:rsidP="00A11466">
            <w:pPr>
              <w:rPr>
                <w:sz w:val="20"/>
                <w:szCs w:val="20"/>
              </w:rPr>
            </w:pPr>
            <w:r w:rsidRPr="00C74D1B">
              <w:rPr>
                <w:sz w:val="20"/>
                <w:szCs w:val="20"/>
              </w:rPr>
              <w:t>Assets</w:t>
            </w:r>
          </w:p>
        </w:tc>
        <w:tc>
          <w:tcPr>
            <w:tcW w:w="2671" w:type="dxa"/>
          </w:tcPr>
          <w:p w14:paraId="5CB6B74C" w14:textId="713DD342" w:rsidR="00514FDC" w:rsidRPr="00C74D1B" w:rsidRDefault="00514FDC" w:rsidP="005B64CA">
            <w:pPr>
              <w:rPr>
                <w:strike/>
                <w:sz w:val="20"/>
                <w:szCs w:val="20"/>
              </w:rPr>
            </w:pPr>
            <w:r w:rsidRPr="00C74D1B">
              <w:rPr>
                <w:sz w:val="20"/>
                <w:szCs w:val="20"/>
              </w:rPr>
              <w:t>Capability to have 1</w:t>
            </w:r>
            <w:r w:rsidR="00E55AE6" w:rsidRPr="00C74D1B">
              <w:rPr>
                <w:sz w:val="20"/>
                <w:szCs w:val="20"/>
              </w:rPr>
              <w:t>1</w:t>
            </w:r>
            <w:r w:rsidRPr="00C74D1B">
              <w:rPr>
                <w:sz w:val="20"/>
                <w:szCs w:val="20"/>
              </w:rPr>
              <w:t xml:space="preserve"> DMS servers to be decentralised country wide at remote sites with their own database instances and files. There are +- 2TB of files per site (+-20TB). Estimated </w:t>
            </w:r>
            <w:r w:rsidR="001E3BDB" w:rsidRPr="00C74D1B">
              <w:rPr>
                <w:sz w:val="20"/>
                <w:szCs w:val="20"/>
              </w:rPr>
              <w:br/>
            </w:r>
            <w:r w:rsidRPr="00C74D1B">
              <w:rPr>
                <w:sz w:val="20"/>
                <w:szCs w:val="20"/>
              </w:rPr>
              <w:t xml:space="preserve">8,000 000 dgn CAD files (proprietary format). </w:t>
            </w:r>
          </w:p>
          <w:p w14:paraId="68A2C70F" w14:textId="77777777" w:rsidR="00514FDC" w:rsidRPr="00C74D1B" w:rsidRDefault="00514FDC" w:rsidP="005B64CA">
            <w:pPr>
              <w:rPr>
                <w:sz w:val="20"/>
                <w:szCs w:val="20"/>
              </w:rPr>
            </w:pPr>
          </w:p>
          <w:p w14:paraId="47BB6C3B" w14:textId="153FE5F3" w:rsidR="00514FDC" w:rsidRPr="00C74D1B" w:rsidRDefault="00514FDC" w:rsidP="005B64CA">
            <w:pPr>
              <w:rPr>
                <w:sz w:val="20"/>
                <w:szCs w:val="20"/>
              </w:rPr>
            </w:pPr>
            <w:r w:rsidRPr="00C74D1B">
              <w:rPr>
                <w:sz w:val="20"/>
                <w:szCs w:val="20"/>
              </w:rPr>
              <w:t xml:space="preserve">Capability for the database data and files to be in a controlled secured environment which keeps records of the physical files with versions, attached metadata, workflows, audit trail and access rights.  </w:t>
            </w:r>
          </w:p>
          <w:p w14:paraId="7C33EED8" w14:textId="77777777" w:rsidR="00514FDC" w:rsidRPr="00C74D1B" w:rsidRDefault="00514FDC" w:rsidP="005B64CA">
            <w:pPr>
              <w:rPr>
                <w:sz w:val="20"/>
                <w:szCs w:val="20"/>
              </w:rPr>
            </w:pPr>
          </w:p>
          <w:p w14:paraId="6F5EC562" w14:textId="77777777" w:rsidR="00514FDC" w:rsidRPr="00C74D1B" w:rsidRDefault="00514FDC" w:rsidP="005B64CA">
            <w:pPr>
              <w:rPr>
                <w:sz w:val="20"/>
                <w:szCs w:val="20"/>
              </w:rPr>
            </w:pPr>
            <w:r w:rsidRPr="00C74D1B">
              <w:rPr>
                <w:sz w:val="20"/>
                <w:szCs w:val="20"/>
              </w:rPr>
              <w:t>Capability for the data assets to be transferrable without losing any part of the data.</w:t>
            </w:r>
          </w:p>
          <w:p w14:paraId="21C7369E" w14:textId="77777777" w:rsidR="00514FDC" w:rsidRPr="00C74D1B" w:rsidRDefault="00514FDC" w:rsidP="005B64CA">
            <w:pPr>
              <w:rPr>
                <w:sz w:val="20"/>
                <w:szCs w:val="20"/>
              </w:rPr>
            </w:pPr>
          </w:p>
          <w:p w14:paraId="7287022B" w14:textId="77777777" w:rsidR="00514FDC" w:rsidRPr="00C74D1B" w:rsidRDefault="00514FDC" w:rsidP="005B64CA">
            <w:pPr>
              <w:rPr>
                <w:sz w:val="20"/>
                <w:szCs w:val="20"/>
              </w:rPr>
            </w:pPr>
            <w:r w:rsidRPr="00C74D1B">
              <w:rPr>
                <w:sz w:val="20"/>
                <w:szCs w:val="20"/>
              </w:rPr>
              <w:t>Capability to support +- 2000 active users in Eskom using the current CAD systems.</w:t>
            </w:r>
          </w:p>
        </w:tc>
        <w:tc>
          <w:tcPr>
            <w:tcW w:w="567" w:type="dxa"/>
          </w:tcPr>
          <w:p w14:paraId="406B235B" w14:textId="77777777" w:rsidR="00514FDC" w:rsidRPr="00C74D1B" w:rsidRDefault="00514FDC" w:rsidP="00A11466">
            <w:pPr>
              <w:rPr>
                <w:sz w:val="20"/>
                <w:szCs w:val="20"/>
              </w:rPr>
            </w:pPr>
          </w:p>
        </w:tc>
        <w:tc>
          <w:tcPr>
            <w:tcW w:w="582" w:type="dxa"/>
          </w:tcPr>
          <w:p w14:paraId="35DAF202" w14:textId="77777777" w:rsidR="00514FDC" w:rsidRPr="00C74D1B" w:rsidRDefault="00514FDC" w:rsidP="00A11466">
            <w:pPr>
              <w:rPr>
                <w:sz w:val="20"/>
                <w:szCs w:val="20"/>
              </w:rPr>
            </w:pPr>
          </w:p>
        </w:tc>
        <w:tc>
          <w:tcPr>
            <w:tcW w:w="552" w:type="dxa"/>
          </w:tcPr>
          <w:p w14:paraId="4146C632" w14:textId="77777777" w:rsidR="00514FDC" w:rsidRPr="00C74D1B" w:rsidRDefault="00514FDC" w:rsidP="00A11466">
            <w:pPr>
              <w:rPr>
                <w:sz w:val="20"/>
                <w:szCs w:val="20"/>
              </w:rPr>
            </w:pPr>
          </w:p>
        </w:tc>
        <w:tc>
          <w:tcPr>
            <w:tcW w:w="567" w:type="dxa"/>
          </w:tcPr>
          <w:p w14:paraId="645CB162" w14:textId="77777777" w:rsidR="00514FDC" w:rsidRPr="00C74D1B" w:rsidRDefault="00514FDC" w:rsidP="00A11466">
            <w:pPr>
              <w:rPr>
                <w:sz w:val="20"/>
                <w:szCs w:val="20"/>
              </w:rPr>
            </w:pPr>
          </w:p>
        </w:tc>
        <w:tc>
          <w:tcPr>
            <w:tcW w:w="567" w:type="dxa"/>
          </w:tcPr>
          <w:p w14:paraId="698923A8" w14:textId="77777777" w:rsidR="00514FDC" w:rsidRPr="00C74D1B" w:rsidRDefault="00514FDC" w:rsidP="00A11466">
            <w:pPr>
              <w:rPr>
                <w:sz w:val="20"/>
                <w:szCs w:val="20"/>
              </w:rPr>
            </w:pPr>
          </w:p>
        </w:tc>
        <w:tc>
          <w:tcPr>
            <w:tcW w:w="2976" w:type="dxa"/>
          </w:tcPr>
          <w:p w14:paraId="474EABB5" w14:textId="0DDF7817" w:rsidR="000A0B5A" w:rsidRPr="00C74D1B" w:rsidRDefault="000A0B5A" w:rsidP="00A11466">
            <w:pPr>
              <w:rPr>
                <w:sz w:val="20"/>
                <w:szCs w:val="20"/>
              </w:rPr>
            </w:pPr>
          </w:p>
        </w:tc>
      </w:tr>
      <w:tr w:rsidR="00514FDC" w:rsidRPr="00C74D1B" w14:paraId="1C4FD2B1" w14:textId="301E1F90" w:rsidTr="00B63DBA">
        <w:tblPrEx>
          <w:tblCellMar>
            <w:top w:w="28" w:type="dxa"/>
            <w:bottom w:w="28" w:type="dxa"/>
          </w:tblCellMar>
        </w:tblPrEx>
        <w:trPr>
          <w:trHeight w:val="1379"/>
        </w:trPr>
        <w:tc>
          <w:tcPr>
            <w:tcW w:w="1440" w:type="dxa"/>
          </w:tcPr>
          <w:p w14:paraId="3D485B97" w14:textId="77777777" w:rsidR="00514FDC" w:rsidRPr="00C74D1B" w:rsidRDefault="00514FDC" w:rsidP="00A11466">
            <w:pPr>
              <w:rPr>
                <w:sz w:val="20"/>
                <w:szCs w:val="20"/>
              </w:rPr>
            </w:pPr>
            <w:r w:rsidRPr="00C74D1B">
              <w:rPr>
                <w:sz w:val="20"/>
                <w:szCs w:val="20"/>
              </w:rPr>
              <w:t>CAD</w:t>
            </w:r>
          </w:p>
        </w:tc>
        <w:tc>
          <w:tcPr>
            <w:tcW w:w="2671" w:type="dxa"/>
          </w:tcPr>
          <w:p w14:paraId="1BEE8AAC" w14:textId="77777777" w:rsidR="00514FDC" w:rsidRPr="00C74D1B" w:rsidRDefault="00514FDC" w:rsidP="005B64CA">
            <w:pPr>
              <w:rPr>
                <w:sz w:val="20"/>
                <w:szCs w:val="20"/>
              </w:rPr>
            </w:pPr>
            <w:r w:rsidRPr="00C74D1B">
              <w:rPr>
                <w:sz w:val="20"/>
                <w:szCs w:val="20"/>
              </w:rPr>
              <w:t>CAD common capability and compatibility with DMS, Cloud and Web services.</w:t>
            </w:r>
          </w:p>
          <w:p w14:paraId="294AA1A8" w14:textId="77777777" w:rsidR="00514FDC" w:rsidRPr="00C74D1B" w:rsidRDefault="00514FDC" w:rsidP="005B64CA">
            <w:pPr>
              <w:rPr>
                <w:sz w:val="20"/>
                <w:szCs w:val="20"/>
              </w:rPr>
            </w:pPr>
            <w:r w:rsidRPr="00C74D1B">
              <w:rPr>
                <w:sz w:val="20"/>
                <w:szCs w:val="20"/>
              </w:rPr>
              <w:t xml:space="preserve"> </w:t>
            </w:r>
          </w:p>
          <w:p w14:paraId="164681F5" w14:textId="77777777" w:rsidR="0089185A" w:rsidRPr="00C74D1B" w:rsidRDefault="00514FDC" w:rsidP="005B64CA">
            <w:pPr>
              <w:rPr>
                <w:sz w:val="20"/>
                <w:szCs w:val="20"/>
              </w:rPr>
            </w:pPr>
            <w:r w:rsidRPr="00C74D1B">
              <w:rPr>
                <w:sz w:val="20"/>
                <w:szCs w:val="20"/>
              </w:rPr>
              <w:t>Capability to be compatible to</w:t>
            </w:r>
            <w:r w:rsidR="0089185A" w:rsidRPr="00C74D1B">
              <w:rPr>
                <w:sz w:val="20"/>
                <w:szCs w:val="20"/>
              </w:rPr>
              <w:t>:</w:t>
            </w:r>
          </w:p>
          <w:p w14:paraId="3E710CA1" w14:textId="59CFDC62" w:rsidR="00027611" w:rsidRPr="00C74D1B" w:rsidRDefault="00514FDC" w:rsidP="00A052D5">
            <w:pPr>
              <w:pStyle w:val="ListParagraph"/>
              <w:numPr>
                <w:ilvl w:val="0"/>
                <w:numId w:val="43"/>
              </w:numPr>
              <w:ind w:left="154" w:hanging="218"/>
              <w:rPr>
                <w:sz w:val="20"/>
                <w:szCs w:val="20"/>
              </w:rPr>
            </w:pPr>
            <w:r w:rsidRPr="00C74D1B">
              <w:rPr>
                <w:sz w:val="20"/>
                <w:szCs w:val="20"/>
              </w:rPr>
              <w:t xml:space="preserve"> reference files,</w:t>
            </w:r>
            <w:r w:rsidR="0089185A" w:rsidRPr="00C74D1B">
              <w:rPr>
                <w:sz w:val="20"/>
                <w:szCs w:val="20"/>
              </w:rPr>
              <w:t xml:space="preserve"> </w:t>
            </w:r>
          </w:p>
          <w:p w14:paraId="02F359AB" w14:textId="076710FC" w:rsidR="00027611" w:rsidRPr="00C74D1B" w:rsidRDefault="00514FDC" w:rsidP="00A052D5">
            <w:pPr>
              <w:pStyle w:val="ListParagraph"/>
              <w:numPr>
                <w:ilvl w:val="0"/>
                <w:numId w:val="43"/>
              </w:numPr>
              <w:ind w:left="154" w:hanging="218"/>
              <w:rPr>
                <w:sz w:val="20"/>
                <w:szCs w:val="20"/>
              </w:rPr>
            </w:pPr>
            <w:r w:rsidRPr="00C74D1B">
              <w:rPr>
                <w:sz w:val="20"/>
                <w:szCs w:val="20"/>
              </w:rPr>
              <w:t xml:space="preserve">workspace files, </w:t>
            </w:r>
          </w:p>
          <w:p w14:paraId="5E3DAB05" w14:textId="77777777" w:rsidR="00D62125" w:rsidRPr="00C74D1B" w:rsidRDefault="00514FDC" w:rsidP="00A052D5">
            <w:pPr>
              <w:pStyle w:val="ListParagraph"/>
              <w:numPr>
                <w:ilvl w:val="0"/>
                <w:numId w:val="43"/>
              </w:numPr>
              <w:ind w:left="154" w:hanging="218"/>
              <w:rPr>
                <w:sz w:val="20"/>
                <w:szCs w:val="20"/>
              </w:rPr>
            </w:pPr>
            <w:r w:rsidRPr="00C74D1B">
              <w:rPr>
                <w:sz w:val="20"/>
                <w:szCs w:val="20"/>
              </w:rPr>
              <w:t xml:space="preserve">access rights </w:t>
            </w:r>
          </w:p>
          <w:p w14:paraId="1D2FAC76" w14:textId="77777777" w:rsidR="004A7ACB" w:rsidRPr="00C74D1B" w:rsidRDefault="00514FDC" w:rsidP="00A052D5">
            <w:pPr>
              <w:pStyle w:val="ListParagraph"/>
              <w:numPr>
                <w:ilvl w:val="0"/>
                <w:numId w:val="43"/>
              </w:numPr>
              <w:ind w:left="154" w:hanging="218"/>
              <w:rPr>
                <w:sz w:val="20"/>
                <w:szCs w:val="20"/>
              </w:rPr>
            </w:pPr>
            <w:r w:rsidRPr="00C74D1B">
              <w:rPr>
                <w:sz w:val="20"/>
                <w:szCs w:val="20"/>
              </w:rPr>
              <w:t xml:space="preserve">and </w:t>
            </w:r>
          </w:p>
          <w:p w14:paraId="0ECA0226" w14:textId="77777777" w:rsidR="004A7ACB" w:rsidRPr="00C74D1B" w:rsidRDefault="00514FDC" w:rsidP="00A052D5">
            <w:pPr>
              <w:pStyle w:val="ListParagraph"/>
              <w:numPr>
                <w:ilvl w:val="0"/>
                <w:numId w:val="43"/>
              </w:numPr>
              <w:ind w:left="154" w:hanging="218"/>
              <w:rPr>
                <w:sz w:val="20"/>
                <w:szCs w:val="20"/>
              </w:rPr>
            </w:pPr>
            <w:r w:rsidRPr="00C74D1B">
              <w:rPr>
                <w:sz w:val="20"/>
                <w:szCs w:val="20"/>
              </w:rPr>
              <w:t xml:space="preserve">CAD software platform dgn v8i and </w:t>
            </w:r>
          </w:p>
          <w:p w14:paraId="2F287436" w14:textId="310B04F5" w:rsidR="00514FDC" w:rsidRPr="00C74D1B" w:rsidRDefault="00514FDC" w:rsidP="00A052D5">
            <w:pPr>
              <w:pStyle w:val="ListParagraph"/>
              <w:numPr>
                <w:ilvl w:val="0"/>
                <w:numId w:val="43"/>
              </w:numPr>
              <w:ind w:left="154" w:hanging="218"/>
              <w:rPr>
                <w:sz w:val="20"/>
                <w:szCs w:val="20"/>
              </w:rPr>
            </w:pPr>
            <w:r w:rsidRPr="00C74D1B">
              <w:rPr>
                <w:sz w:val="20"/>
                <w:szCs w:val="20"/>
              </w:rPr>
              <w:t>i-modeI file formats.</w:t>
            </w:r>
          </w:p>
          <w:p w14:paraId="3DFF0EB7" w14:textId="77777777" w:rsidR="00514FDC" w:rsidRPr="00C74D1B" w:rsidRDefault="00514FDC" w:rsidP="005B64CA">
            <w:pPr>
              <w:rPr>
                <w:sz w:val="20"/>
                <w:szCs w:val="20"/>
              </w:rPr>
            </w:pPr>
          </w:p>
          <w:p w14:paraId="7CE446D0" w14:textId="77777777" w:rsidR="00514FDC" w:rsidRPr="00C74D1B" w:rsidRDefault="00514FDC" w:rsidP="005B64CA">
            <w:pPr>
              <w:rPr>
                <w:sz w:val="20"/>
                <w:szCs w:val="20"/>
              </w:rPr>
            </w:pPr>
            <w:r w:rsidRPr="00C74D1B">
              <w:rPr>
                <w:sz w:val="20"/>
                <w:szCs w:val="20"/>
              </w:rPr>
              <w:t>Capability to keep files in a native format which is in .dgn v8i format.</w:t>
            </w:r>
          </w:p>
          <w:p w14:paraId="5C7D8C93" w14:textId="77777777" w:rsidR="00514FDC" w:rsidRPr="00C74D1B" w:rsidRDefault="00514FDC" w:rsidP="005B64CA">
            <w:pPr>
              <w:rPr>
                <w:sz w:val="20"/>
                <w:szCs w:val="20"/>
              </w:rPr>
            </w:pPr>
          </w:p>
          <w:p w14:paraId="5786DCB6" w14:textId="77777777" w:rsidR="00514FDC" w:rsidRPr="00C74D1B" w:rsidRDefault="00514FDC" w:rsidP="005B64CA">
            <w:pPr>
              <w:rPr>
                <w:sz w:val="20"/>
                <w:szCs w:val="20"/>
              </w:rPr>
            </w:pPr>
            <w:r w:rsidRPr="00C74D1B">
              <w:rPr>
                <w:sz w:val="20"/>
                <w:szCs w:val="20"/>
              </w:rPr>
              <w:t>Capability to publish .dgn v8i files to i-model file format for cloud &amp; web services.</w:t>
            </w:r>
          </w:p>
          <w:p w14:paraId="6BCE0EE0" w14:textId="77777777" w:rsidR="00514FDC" w:rsidRPr="00C74D1B" w:rsidRDefault="00514FDC" w:rsidP="005B64CA">
            <w:pPr>
              <w:rPr>
                <w:sz w:val="20"/>
                <w:szCs w:val="20"/>
              </w:rPr>
            </w:pPr>
          </w:p>
          <w:p w14:paraId="5B1DA2A1" w14:textId="77777777" w:rsidR="00514FDC" w:rsidRPr="00C74D1B" w:rsidRDefault="00514FDC" w:rsidP="005B64CA">
            <w:pPr>
              <w:rPr>
                <w:sz w:val="20"/>
                <w:szCs w:val="20"/>
              </w:rPr>
            </w:pPr>
            <w:r w:rsidRPr="00C74D1B">
              <w:rPr>
                <w:sz w:val="20"/>
                <w:szCs w:val="20"/>
              </w:rPr>
              <w:t>Capability to publish all other files to pdf format for web view users.</w:t>
            </w:r>
          </w:p>
          <w:p w14:paraId="6C42DDFF" w14:textId="77777777" w:rsidR="00514FDC" w:rsidRPr="00C74D1B" w:rsidRDefault="00514FDC" w:rsidP="005B64CA">
            <w:pPr>
              <w:rPr>
                <w:sz w:val="20"/>
                <w:szCs w:val="20"/>
              </w:rPr>
            </w:pPr>
          </w:p>
          <w:p w14:paraId="5C4B7460" w14:textId="77777777" w:rsidR="00514FDC" w:rsidRPr="00C74D1B" w:rsidRDefault="00514FDC" w:rsidP="005B64CA">
            <w:pPr>
              <w:rPr>
                <w:sz w:val="20"/>
                <w:szCs w:val="20"/>
              </w:rPr>
            </w:pPr>
            <w:r w:rsidRPr="00C74D1B">
              <w:rPr>
                <w:sz w:val="20"/>
                <w:szCs w:val="20"/>
              </w:rPr>
              <w:t>Capability to interface with databases.</w:t>
            </w:r>
          </w:p>
          <w:p w14:paraId="36D71E27" w14:textId="5AC33F32" w:rsidR="00514FDC" w:rsidRPr="00C74D1B" w:rsidRDefault="00514FDC" w:rsidP="005B64CA">
            <w:pPr>
              <w:rPr>
                <w:strike/>
                <w:sz w:val="20"/>
                <w:szCs w:val="20"/>
              </w:rPr>
            </w:pPr>
            <w:r w:rsidRPr="00C74D1B">
              <w:rPr>
                <w:strike/>
                <w:sz w:val="20"/>
                <w:szCs w:val="20"/>
              </w:rPr>
              <w:t xml:space="preserve"> </w:t>
            </w:r>
          </w:p>
        </w:tc>
        <w:tc>
          <w:tcPr>
            <w:tcW w:w="567" w:type="dxa"/>
          </w:tcPr>
          <w:p w14:paraId="2845E430" w14:textId="18CB252F" w:rsidR="00514FDC" w:rsidRPr="00C74D1B" w:rsidRDefault="00514FDC" w:rsidP="00A11466">
            <w:pPr>
              <w:rPr>
                <w:sz w:val="20"/>
                <w:szCs w:val="20"/>
              </w:rPr>
            </w:pPr>
          </w:p>
        </w:tc>
        <w:tc>
          <w:tcPr>
            <w:tcW w:w="582" w:type="dxa"/>
          </w:tcPr>
          <w:p w14:paraId="5BB55827" w14:textId="77777777" w:rsidR="00514FDC" w:rsidRPr="00C74D1B" w:rsidRDefault="00514FDC" w:rsidP="00A11466">
            <w:pPr>
              <w:rPr>
                <w:sz w:val="20"/>
                <w:szCs w:val="20"/>
              </w:rPr>
            </w:pPr>
          </w:p>
        </w:tc>
        <w:tc>
          <w:tcPr>
            <w:tcW w:w="552" w:type="dxa"/>
          </w:tcPr>
          <w:p w14:paraId="2EEA80F0" w14:textId="77777777" w:rsidR="00514FDC" w:rsidRPr="00C74D1B" w:rsidRDefault="00514FDC" w:rsidP="00A11466">
            <w:pPr>
              <w:rPr>
                <w:sz w:val="20"/>
                <w:szCs w:val="20"/>
              </w:rPr>
            </w:pPr>
          </w:p>
        </w:tc>
        <w:tc>
          <w:tcPr>
            <w:tcW w:w="567" w:type="dxa"/>
          </w:tcPr>
          <w:p w14:paraId="561C10E2" w14:textId="77777777" w:rsidR="00514FDC" w:rsidRPr="00C74D1B" w:rsidRDefault="00514FDC" w:rsidP="00A11466">
            <w:pPr>
              <w:rPr>
                <w:sz w:val="20"/>
                <w:szCs w:val="20"/>
              </w:rPr>
            </w:pPr>
          </w:p>
        </w:tc>
        <w:tc>
          <w:tcPr>
            <w:tcW w:w="567" w:type="dxa"/>
          </w:tcPr>
          <w:p w14:paraId="58B8BF67" w14:textId="77777777" w:rsidR="00514FDC" w:rsidRPr="00C74D1B" w:rsidRDefault="00514FDC" w:rsidP="00A11466">
            <w:pPr>
              <w:rPr>
                <w:sz w:val="20"/>
                <w:szCs w:val="20"/>
              </w:rPr>
            </w:pPr>
          </w:p>
        </w:tc>
        <w:tc>
          <w:tcPr>
            <w:tcW w:w="2976" w:type="dxa"/>
          </w:tcPr>
          <w:p w14:paraId="0EADA4DE" w14:textId="3EEAED10" w:rsidR="00432701" w:rsidRPr="00C74D1B" w:rsidRDefault="00432701" w:rsidP="00A11466">
            <w:pPr>
              <w:rPr>
                <w:sz w:val="20"/>
                <w:szCs w:val="20"/>
              </w:rPr>
            </w:pPr>
          </w:p>
        </w:tc>
      </w:tr>
      <w:tr w:rsidR="00514FDC" w:rsidRPr="00C74D1B" w14:paraId="3D7D64E9" w14:textId="369A8C0D" w:rsidTr="00B63DBA">
        <w:tblPrEx>
          <w:tblCellMar>
            <w:top w:w="28" w:type="dxa"/>
            <w:bottom w:w="28" w:type="dxa"/>
          </w:tblCellMar>
        </w:tblPrEx>
        <w:trPr>
          <w:trHeight w:val="1379"/>
        </w:trPr>
        <w:tc>
          <w:tcPr>
            <w:tcW w:w="1440" w:type="dxa"/>
          </w:tcPr>
          <w:p w14:paraId="2325C8FE" w14:textId="77777777" w:rsidR="00514FDC" w:rsidRPr="00C74D1B" w:rsidRDefault="00514FDC" w:rsidP="00A11466">
            <w:pPr>
              <w:rPr>
                <w:sz w:val="20"/>
                <w:szCs w:val="20"/>
              </w:rPr>
            </w:pPr>
            <w:r w:rsidRPr="00C74D1B">
              <w:rPr>
                <w:sz w:val="20"/>
                <w:szCs w:val="20"/>
              </w:rPr>
              <w:t>Specialised integrated CAD applications</w:t>
            </w:r>
          </w:p>
        </w:tc>
        <w:tc>
          <w:tcPr>
            <w:tcW w:w="2671" w:type="dxa"/>
          </w:tcPr>
          <w:p w14:paraId="4B6AA78D" w14:textId="77777777" w:rsidR="00514FDC" w:rsidRPr="00C74D1B" w:rsidRDefault="00514FDC" w:rsidP="005B64CA">
            <w:pPr>
              <w:rPr>
                <w:color w:val="000000" w:themeColor="text1"/>
                <w:sz w:val="20"/>
                <w:szCs w:val="20"/>
              </w:rPr>
            </w:pPr>
            <w:r w:rsidRPr="00C74D1B">
              <w:rPr>
                <w:color w:val="000000" w:themeColor="text1"/>
                <w:sz w:val="20"/>
                <w:szCs w:val="20"/>
              </w:rPr>
              <w:t>Capability to integrate with third party applications from various integrated vendors such as:</w:t>
            </w:r>
          </w:p>
          <w:p w14:paraId="55AAA3BD" w14:textId="77777777" w:rsidR="00514FDC" w:rsidRPr="00C74D1B" w:rsidRDefault="00514FDC" w:rsidP="00A052D5">
            <w:pPr>
              <w:pStyle w:val="ListParagraph"/>
              <w:numPr>
                <w:ilvl w:val="0"/>
                <w:numId w:val="43"/>
              </w:numPr>
              <w:ind w:left="154" w:hanging="218"/>
              <w:rPr>
                <w:sz w:val="20"/>
                <w:szCs w:val="20"/>
              </w:rPr>
            </w:pPr>
            <w:r w:rsidRPr="00C74D1B">
              <w:rPr>
                <w:color w:val="000000" w:themeColor="text1"/>
                <w:sz w:val="20"/>
                <w:szCs w:val="20"/>
              </w:rPr>
              <w:t xml:space="preserve">Power </w:t>
            </w:r>
            <w:r w:rsidRPr="00C74D1B">
              <w:rPr>
                <w:sz w:val="20"/>
                <w:szCs w:val="20"/>
              </w:rPr>
              <w:t xml:space="preserve">System Simulation Tool- Engineering design lines </w:t>
            </w:r>
          </w:p>
          <w:p w14:paraId="0E58697F" w14:textId="77777777" w:rsidR="00514FDC" w:rsidRPr="00C74D1B" w:rsidRDefault="00514FDC" w:rsidP="00A052D5">
            <w:pPr>
              <w:pStyle w:val="ListParagraph"/>
              <w:numPr>
                <w:ilvl w:val="0"/>
                <w:numId w:val="43"/>
              </w:numPr>
              <w:ind w:left="154" w:hanging="218"/>
              <w:rPr>
                <w:sz w:val="20"/>
                <w:szCs w:val="20"/>
              </w:rPr>
            </w:pPr>
            <w:r w:rsidRPr="00C74D1B">
              <w:rPr>
                <w:sz w:val="20"/>
                <w:szCs w:val="20"/>
              </w:rPr>
              <w:t>Project Design Costing Tool-</w:t>
            </w:r>
          </w:p>
          <w:p w14:paraId="70D3ECD3" w14:textId="77777777" w:rsidR="00514FDC" w:rsidRPr="00C74D1B" w:rsidRDefault="00514FDC" w:rsidP="00A052D5">
            <w:pPr>
              <w:pStyle w:val="ListParagraph"/>
              <w:numPr>
                <w:ilvl w:val="0"/>
                <w:numId w:val="43"/>
              </w:numPr>
              <w:ind w:left="154" w:hanging="218"/>
              <w:rPr>
                <w:sz w:val="20"/>
                <w:szCs w:val="20"/>
              </w:rPr>
            </w:pPr>
            <w:r w:rsidRPr="00C74D1B">
              <w:rPr>
                <w:sz w:val="20"/>
                <w:szCs w:val="20"/>
              </w:rPr>
              <w:t xml:space="preserve">NIS- GIS </w:t>
            </w:r>
          </w:p>
          <w:p w14:paraId="0D3143A1" w14:textId="77777777" w:rsidR="00514FDC" w:rsidRPr="00C74D1B" w:rsidRDefault="00514FDC" w:rsidP="00A052D5">
            <w:pPr>
              <w:pStyle w:val="ListParagraph"/>
              <w:numPr>
                <w:ilvl w:val="0"/>
                <w:numId w:val="43"/>
              </w:numPr>
              <w:ind w:left="154" w:hanging="218"/>
              <w:rPr>
                <w:sz w:val="20"/>
                <w:szCs w:val="20"/>
              </w:rPr>
            </w:pPr>
            <w:r w:rsidRPr="00C74D1B">
              <w:rPr>
                <w:sz w:val="20"/>
                <w:szCs w:val="20"/>
              </w:rPr>
              <w:t>uCheetah- Engineering design lines</w:t>
            </w:r>
          </w:p>
          <w:p w14:paraId="35FC3D66" w14:textId="77777777" w:rsidR="00514FDC" w:rsidRPr="00C74D1B" w:rsidRDefault="00514FDC" w:rsidP="00A052D5">
            <w:pPr>
              <w:pStyle w:val="ListParagraph"/>
              <w:numPr>
                <w:ilvl w:val="0"/>
                <w:numId w:val="43"/>
              </w:numPr>
              <w:ind w:left="154" w:hanging="218"/>
              <w:rPr>
                <w:sz w:val="20"/>
                <w:szCs w:val="20"/>
              </w:rPr>
            </w:pPr>
            <w:r w:rsidRPr="00C74D1B">
              <w:rPr>
                <w:sz w:val="20"/>
                <w:szCs w:val="20"/>
              </w:rPr>
              <w:t>Terra Solid- Civil</w:t>
            </w:r>
            <w:r w:rsidRPr="00C74D1B">
              <w:rPr>
                <w:color w:val="000000" w:themeColor="text1"/>
                <w:sz w:val="20"/>
                <w:szCs w:val="20"/>
              </w:rPr>
              <w:t xml:space="preserve"> extension functionality</w:t>
            </w:r>
          </w:p>
        </w:tc>
        <w:tc>
          <w:tcPr>
            <w:tcW w:w="567" w:type="dxa"/>
          </w:tcPr>
          <w:p w14:paraId="28CC3797" w14:textId="77777777" w:rsidR="00514FDC" w:rsidRPr="00C74D1B" w:rsidRDefault="00514FDC" w:rsidP="00A11466">
            <w:pPr>
              <w:rPr>
                <w:sz w:val="20"/>
                <w:szCs w:val="20"/>
              </w:rPr>
            </w:pPr>
          </w:p>
        </w:tc>
        <w:tc>
          <w:tcPr>
            <w:tcW w:w="582" w:type="dxa"/>
          </w:tcPr>
          <w:p w14:paraId="43197AD6" w14:textId="77777777" w:rsidR="00514FDC" w:rsidRPr="00C74D1B" w:rsidRDefault="00514FDC" w:rsidP="00A11466">
            <w:pPr>
              <w:rPr>
                <w:sz w:val="20"/>
                <w:szCs w:val="20"/>
              </w:rPr>
            </w:pPr>
          </w:p>
        </w:tc>
        <w:tc>
          <w:tcPr>
            <w:tcW w:w="552" w:type="dxa"/>
          </w:tcPr>
          <w:p w14:paraId="2D973772" w14:textId="77777777" w:rsidR="00514FDC" w:rsidRPr="00C74D1B" w:rsidRDefault="00514FDC" w:rsidP="00A11466">
            <w:pPr>
              <w:rPr>
                <w:sz w:val="20"/>
                <w:szCs w:val="20"/>
              </w:rPr>
            </w:pPr>
          </w:p>
        </w:tc>
        <w:tc>
          <w:tcPr>
            <w:tcW w:w="567" w:type="dxa"/>
          </w:tcPr>
          <w:p w14:paraId="31033981" w14:textId="77777777" w:rsidR="00514FDC" w:rsidRPr="00C74D1B" w:rsidRDefault="00514FDC" w:rsidP="00A11466">
            <w:pPr>
              <w:rPr>
                <w:sz w:val="20"/>
                <w:szCs w:val="20"/>
              </w:rPr>
            </w:pPr>
          </w:p>
        </w:tc>
        <w:tc>
          <w:tcPr>
            <w:tcW w:w="567" w:type="dxa"/>
          </w:tcPr>
          <w:p w14:paraId="375DE4FA" w14:textId="77777777" w:rsidR="00514FDC" w:rsidRPr="00C74D1B" w:rsidRDefault="00514FDC" w:rsidP="00A11466">
            <w:pPr>
              <w:rPr>
                <w:sz w:val="20"/>
                <w:szCs w:val="20"/>
              </w:rPr>
            </w:pPr>
          </w:p>
        </w:tc>
        <w:tc>
          <w:tcPr>
            <w:tcW w:w="2976" w:type="dxa"/>
          </w:tcPr>
          <w:p w14:paraId="61FB996D" w14:textId="77777777" w:rsidR="00514FDC" w:rsidRPr="00C74D1B" w:rsidRDefault="00514FDC" w:rsidP="00A11466">
            <w:pPr>
              <w:rPr>
                <w:sz w:val="20"/>
                <w:szCs w:val="20"/>
              </w:rPr>
            </w:pPr>
          </w:p>
        </w:tc>
      </w:tr>
      <w:tr w:rsidR="00514FDC" w:rsidRPr="00C74D1B" w14:paraId="361CEB70" w14:textId="0C39C81D" w:rsidTr="00B63DBA">
        <w:tblPrEx>
          <w:tblCellMar>
            <w:top w:w="28" w:type="dxa"/>
            <w:bottom w:w="28" w:type="dxa"/>
          </w:tblCellMar>
        </w:tblPrEx>
        <w:trPr>
          <w:trHeight w:val="1379"/>
        </w:trPr>
        <w:tc>
          <w:tcPr>
            <w:tcW w:w="1440" w:type="dxa"/>
          </w:tcPr>
          <w:p w14:paraId="096BB820" w14:textId="77777777" w:rsidR="00514FDC" w:rsidRPr="00C74D1B" w:rsidRDefault="00514FDC" w:rsidP="00A11466">
            <w:pPr>
              <w:rPr>
                <w:sz w:val="20"/>
                <w:szCs w:val="20"/>
              </w:rPr>
            </w:pPr>
            <w:r w:rsidRPr="00C74D1B">
              <w:rPr>
                <w:sz w:val="20"/>
                <w:szCs w:val="20"/>
              </w:rPr>
              <w:t>Customised integrated added CAD applications and work space files</w:t>
            </w:r>
          </w:p>
        </w:tc>
        <w:tc>
          <w:tcPr>
            <w:tcW w:w="2671" w:type="dxa"/>
          </w:tcPr>
          <w:p w14:paraId="04836AA9" w14:textId="77777777" w:rsidR="00514FDC" w:rsidRPr="00C74D1B" w:rsidRDefault="00514FDC" w:rsidP="005B64CA">
            <w:pPr>
              <w:rPr>
                <w:sz w:val="20"/>
                <w:szCs w:val="20"/>
              </w:rPr>
            </w:pPr>
            <w:r w:rsidRPr="00C74D1B">
              <w:rPr>
                <w:sz w:val="20"/>
                <w:szCs w:val="20"/>
              </w:rPr>
              <w:t>Capability to interface directly with the following customised integrated added software which requires the same functionality when replacing the existing system:</w:t>
            </w:r>
          </w:p>
          <w:p w14:paraId="409F905D" w14:textId="46642A33" w:rsidR="00514FDC" w:rsidRPr="00C74D1B" w:rsidRDefault="00514FDC" w:rsidP="00A052D5">
            <w:pPr>
              <w:pStyle w:val="ListParagraph"/>
              <w:numPr>
                <w:ilvl w:val="0"/>
                <w:numId w:val="43"/>
              </w:numPr>
              <w:ind w:left="154" w:hanging="218"/>
              <w:rPr>
                <w:color w:val="000000" w:themeColor="text1"/>
                <w:sz w:val="20"/>
                <w:szCs w:val="20"/>
              </w:rPr>
            </w:pPr>
            <w:r w:rsidRPr="00C74D1B">
              <w:rPr>
                <w:color w:val="000000" w:themeColor="text1"/>
                <w:sz w:val="20"/>
                <w:szCs w:val="20"/>
              </w:rPr>
              <w:t>MS Access databases</w:t>
            </w:r>
            <w:r w:rsidR="001E3BDB" w:rsidRPr="00C74D1B">
              <w:rPr>
                <w:color w:val="000000" w:themeColor="text1"/>
                <w:sz w:val="20"/>
                <w:szCs w:val="20"/>
              </w:rPr>
              <w:t xml:space="preserve"> </w:t>
            </w:r>
            <w:r w:rsidRPr="00C74D1B">
              <w:rPr>
                <w:color w:val="000000" w:themeColor="text1"/>
                <w:sz w:val="20"/>
                <w:szCs w:val="20"/>
              </w:rPr>
              <w:t>(mdb) including XLS &amp; text files</w:t>
            </w:r>
          </w:p>
          <w:p w14:paraId="447217C0" w14:textId="77777777" w:rsidR="00514FDC" w:rsidRPr="00C74D1B" w:rsidRDefault="00514FDC" w:rsidP="00A052D5">
            <w:pPr>
              <w:pStyle w:val="ListParagraph"/>
              <w:numPr>
                <w:ilvl w:val="0"/>
                <w:numId w:val="43"/>
              </w:numPr>
              <w:ind w:left="154" w:hanging="218"/>
              <w:rPr>
                <w:color w:val="000000" w:themeColor="text1"/>
                <w:sz w:val="20"/>
                <w:szCs w:val="20"/>
              </w:rPr>
            </w:pPr>
            <w:r w:rsidRPr="00C74D1B">
              <w:rPr>
                <w:color w:val="000000" w:themeColor="text1"/>
                <w:sz w:val="20"/>
                <w:szCs w:val="20"/>
              </w:rPr>
              <w:t>Custom Macros(+- 100 programs)</w:t>
            </w:r>
          </w:p>
          <w:p w14:paraId="68060407" w14:textId="77777777" w:rsidR="00514FDC" w:rsidRPr="00C74D1B" w:rsidRDefault="00514FDC" w:rsidP="00A052D5">
            <w:pPr>
              <w:pStyle w:val="ListParagraph"/>
              <w:numPr>
                <w:ilvl w:val="0"/>
                <w:numId w:val="43"/>
              </w:numPr>
              <w:ind w:left="154" w:hanging="218"/>
              <w:rPr>
                <w:color w:val="000000" w:themeColor="text1"/>
                <w:sz w:val="20"/>
                <w:szCs w:val="20"/>
              </w:rPr>
            </w:pPr>
            <w:r w:rsidRPr="00C74D1B">
              <w:rPr>
                <w:color w:val="000000" w:themeColor="text1"/>
                <w:sz w:val="20"/>
                <w:szCs w:val="20"/>
              </w:rPr>
              <w:t>CAD software platform Visual Basic for Applications(VBA) (+- 20 programs)</w:t>
            </w:r>
          </w:p>
          <w:p w14:paraId="49D5743B" w14:textId="77777777" w:rsidR="00514FDC" w:rsidRPr="00C74D1B" w:rsidRDefault="00514FDC" w:rsidP="00A052D5">
            <w:pPr>
              <w:pStyle w:val="ListParagraph"/>
              <w:numPr>
                <w:ilvl w:val="0"/>
                <w:numId w:val="43"/>
              </w:numPr>
              <w:ind w:left="154" w:hanging="218"/>
              <w:rPr>
                <w:sz w:val="20"/>
                <w:szCs w:val="20"/>
              </w:rPr>
            </w:pPr>
            <w:r w:rsidRPr="00C74D1B">
              <w:rPr>
                <w:color w:val="000000" w:themeColor="text1"/>
                <w:sz w:val="20"/>
                <w:szCs w:val="20"/>
              </w:rPr>
              <w:t>CAD software platform Model</w:t>
            </w:r>
            <w:r w:rsidRPr="00C74D1B">
              <w:rPr>
                <w:sz w:val="20"/>
                <w:szCs w:val="20"/>
              </w:rPr>
              <w:t xml:space="preserve"> Development Language(MDL) programs(+-20 programs)</w:t>
            </w:r>
          </w:p>
          <w:p w14:paraId="1CD8E6A9" w14:textId="77777777" w:rsidR="00514FDC" w:rsidRPr="00C74D1B" w:rsidRDefault="00514FDC" w:rsidP="00A052D5">
            <w:pPr>
              <w:pStyle w:val="ListParagraph"/>
              <w:numPr>
                <w:ilvl w:val="0"/>
                <w:numId w:val="43"/>
              </w:numPr>
              <w:ind w:left="154" w:hanging="218"/>
              <w:rPr>
                <w:sz w:val="20"/>
                <w:szCs w:val="20"/>
              </w:rPr>
            </w:pPr>
            <w:r w:rsidRPr="00C74D1B">
              <w:rPr>
                <w:color w:val="000000" w:themeColor="text1"/>
                <w:sz w:val="20"/>
                <w:szCs w:val="20"/>
              </w:rPr>
              <w:t>Cell</w:t>
            </w:r>
            <w:r w:rsidRPr="00C74D1B">
              <w:rPr>
                <w:sz w:val="20"/>
                <w:szCs w:val="20"/>
              </w:rPr>
              <w:t xml:space="preserve"> libraries(+-500 lib’s)</w:t>
            </w:r>
          </w:p>
          <w:p w14:paraId="48159219" w14:textId="77777777" w:rsidR="00514FDC" w:rsidRPr="00C74D1B" w:rsidRDefault="00514FDC" w:rsidP="005B64CA">
            <w:pPr>
              <w:rPr>
                <w:sz w:val="20"/>
                <w:szCs w:val="20"/>
              </w:rPr>
            </w:pPr>
          </w:p>
          <w:p w14:paraId="7E92A577" w14:textId="4394FAAF" w:rsidR="00514FDC" w:rsidRPr="00C74D1B" w:rsidRDefault="00514FDC" w:rsidP="005B64CA">
            <w:pPr>
              <w:rPr>
                <w:sz w:val="20"/>
                <w:szCs w:val="20"/>
              </w:rPr>
            </w:pPr>
            <w:r w:rsidRPr="00C74D1B">
              <w:rPr>
                <w:sz w:val="20"/>
                <w:szCs w:val="20"/>
              </w:rPr>
              <w:t>Capability to convert the following custom workspace files to be compatible :</w:t>
            </w:r>
          </w:p>
          <w:p w14:paraId="5AE2C502" w14:textId="77777777" w:rsidR="00514FDC" w:rsidRPr="00C74D1B" w:rsidRDefault="00514FDC" w:rsidP="005B64CA">
            <w:pPr>
              <w:rPr>
                <w:sz w:val="20"/>
                <w:szCs w:val="20"/>
              </w:rPr>
            </w:pPr>
            <w:r w:rsidRPr="00C74D1B">
              <w:rPr>
                <w:sz w:val="20"/>
                <w:szCs w:val="20"/>
              </w:rPr>
              <w:t>+- 1500 font libraries</w:t>
            </w:r>
          </w:p>
          <w:p w14:paraId="48ACC474" w14:textId="77777777" w:rsidR="00514FDC" w:rsidRPr="00C74D1B" w:rsidRDefault="00514FDC" w:rsidP="005B64CA">
            <w:pPr>
              <w:rPr>
                <w:sz w:val="20"/>
                <w:szCs w:val="20"/>
              </w:rPr>
            </w:pPr>
            <w:r w:rsidRPr="00C74D1B">
              <w:rPr>
                <w:sz w:val="20"/>
                <w:szCs w:val="20"/>
              </w:rPr>
              <w:t>+- 1500 seed files</w:t>
            </w:r>
          </w:p>
          <w:p w14:paraId="26F9711B" w14:textId="77777777" w:rsidR="00514FDC" w:rsidRPr="00C74D1B" w:rsidRDefault="00514FDC" w:rsidP="005B64CA">
            <w:pPr>
              <w:rPr>
                <w:sz w:val="20"/>
                <w:szCs w:val="20"/>
              </w:rPr>
            </w:pPr>
            <w:r w:rsidRPr="00C74D1B">
              <w:rPr>
                <w:sz w:val="20"/>
                <w:szCs w:val="20"/>
              </w:rPr>
              <w:t>+- 1500 line styles</w:t>
            </w:r>
          </w:p>
          <w:p w14:paraId="4A74DFEA" w14:textId="77777777" w:rsidR="00514FDC" w:rsidRPr="00C74D1B" w:rsidRDefault="00514FDC" w:rsidP="005B64CA">
            <w:pPr>
              <w:rPr>
                <w:sz w:val="20"/>
                <w:szCs w:val="20"/>
              </w:rPr>
            </w:pPr>
            <w:r w:rsidRPr="00C74D1B">
              <w:rPr>
                <w:sz w:val="20"/>
                <w:szCs w:val="20"/>
              </w:rPr>
              <w:t>+-1500 colour tables</w:t>
            </w:r>
          </w:p>
          <w:p w14:paraId="00BEFC50" w14:textId="77777777" w:rsidR="00514FDC" w:rsidRPr="00C74D1B" w:rsidRDefault="00514FDC" w:rsidP="005B64CA">
            <w:pPr>
              <w:rPr>
                <w:sz w:val="20"/>
                <w:szCs w:val="20"/>
              </w:rPr>
            </w:pPr>
            <w:r w:rsidRPr="00C74D1B">
              <w:rPr>
                <w:sz w:val="20"/>
                <w:szCs w:val="20"/>
              </w:rPr>
              <w:t>+- 1500 pen tables</w:t>
            </w:r>
          </w:p>
          <w:p w14:paraId="39E2368B" w14:textId="77777777" w:rsidR="00514FDC" w:rsidRPr="00C74D1B" w:rsidRDefault="00514FDC" w:rsidP="005B64CA">
            <w:pPr>
              <w:rPr>
                <w:sz w:val="20"/>
                <w:szCs w:val="20"/>
              </w:rPr>
            </w:pPr>
            <w:r w:rsidRPr="00C74D1B">
              <w:rPr>
                <w:sz w:val="20"/>
                <w:szCs w:val="20"/>
              </w:rPr>
              <w:t>+- 1500 print/plot drivers</w:t>
            </w:r>
          </w:p>
        </w:tc>
        <w:tc>
          <w:tcPr>
            <w:tcW w:w="567" w:type="dxa"/>
          </w:tcPr>
          <w:p w14:paraId="36535627" w14:textId="77777777" w:rsidR="00514FDC" w:rsidRPr="00C74D1B" w:rsidRDefault="00514FDC" w:rsidP="00A11466">
            <w:pPr>
              <w:rPr>
                <w:sz w:val="20"/>
                <w:szCs w:val="20"/>
              </w:rPr>
            </w:pPr>
          </w:p>
        </w:tc>
        <w:tc>
          <w:tcPr>
            <w:tcW w:w="582" w:type="dxa"/>
          </w:tcPr>
          <w:p w14:paraId="2B88965C" w14:textId="77777777" w:rsidR="00514FDC" w:rsidRPr="00C74D1B" w:rsidRDefault="00514FDC" w:rsidP="00A11466">
            <w:pPr>
              <w:rPr>
                <w:sz w:val="20"/>
                <w:szCs w:val="20"/>
              </w:rPr>
            </w:pPr>
          </w:p>
        </w:tc>
        <w:tc>
          <w:tcPr>
            <w:tcW w:w="552" w:type="dxa"/>
          </w:tcPr>
          <w:p w14:paraId="5D332364" w14:textId="77777777" w:rsidR="00514FDC" w:rsidRPr="00C74D1B" w:rsidRDefault="00514FDC" w:rsidP="00A11466">
            <w:pPr>
              <w:rPr>
                <w:sz w:val="20"/>
                <w:szCs w:val="20"/>
              </w:rPr>
            </w:pPr>
          </w:p>
        </w:tc>
        <w:tc>
          <w:tcPr>
            <w:tcW w:w="567" w:type="dxa"/>
          </w:tcPr>
          <w:p w14:paraId="1F326E9C" w14:textId="77777777" w:rsidR="00514FDC" w:rsidRPr="00C74D1B" w:rsidRDefault="00514FDC" w:rsidP="00A11466">
            <w:pPr>
              <w:rPr>
                <w:sz w:val="20"/>
                <w:szCs w:val="20"/>
              </w:rPr>
            </w:pPr>
          </w:p>
        </w:tc>
        <w:tc>
          <w:tcPr>
            <w:tcW w:w="567" w:type="dxa"/>
          </w:tcPr>
          <w:p w14:paraId="573FDCC2" w14:textId="77777777" w:rsidR="00514FDC" w:rsidRPr="00C74D1B" w:rsidRDefault="00514FDC" w:rsidP="00A11466">
            <w:pPr>
              <w:rPr>
                <w:sz w:val="20"/>
                <w:szCs w:val="20"/>
              </w:rPr>
            </w:pPr>
          </w:p>
        </w:tc>
        <w:tc>
          <w:tcPr>
            <w:tcW w:w="2976" w:type="dxa"/>
          </w:tcPr>
          <w:p w14:paraId="1FBEA806" w14:textId="77777777" w:rsidR="00514FDC" w:rsidRPr="00C74D1B" w:rsidRDefault="00514FDC" w:rsidP="00A11466">
            <w:pPr>
              <w:rPr>
                <w:sz w:val="20"/>
                <w:szCs w:val="20"/>
              </w:rPr>
            </w:pPr>
          </w:p>
        </w:tc>
      </w:tr>
      <w:tr w:rsidR="00514FDC" w:rsidRPr="00C74D1B" w14:paraId="343056D3" w14:textId="7040BD74" w:rsidTr="00B63DBA">
        <w:tblPrEx>
          <w:tblCellMar>
            <w:top w:w="28" w:type="dxa"/>
            <w:bottom w:w="28" w:type="dxa"/>
          </w:tblCellMar>
        </w:tblPrEx>
        <w:trPr>
          <w:trHeight w:val="1379"/>
        </w:trPr>
        <w:tc>
          <w:tcPr>
            <w:tcW w:w="1440" w:type="dxa"/>
          </w:tcPr>
          <w:p w14:paraId="04753D1E" w14:textId="77777777" w:rsidR="00514FDC" w:rsidRPr="00C74D1B" w:rsidRDefault="00514FDC" w:rsidP="00A11466">
            <w:pPr>
              <w:rPr>
                <w:sz w:val="20"/>
                <w:szCs w:val="20"/>
              </w:rPr>
            </w:pPr>
            <w:r w:rsidRPr="00C74D1B">
              <w:rPr>
                <w:sz w:val="20"/>
                <w:szCs w:val="20"/>
              </w:rPr>
              <w:t>DMS system integrated with CAD</w:t>
            </w:r>
          </w:p>
        </w:tc>
        <w:tc>
          <w:tcPr>
            <w:tcW w:w="2671" w:type="dxa"/>
          </w:tcPr>
          <w:p w14:paraId="28A44743" w14:textId="536BF588" w:rsidR="00514FDC" w:rsidRPr="00C74D1B" w:rsidRDefault="00514FDC" w:rsidP="005B64CA">
            <w:pPr>
              <w:rPr>
                <w:sz w:val="20"/>
                <w:szCs w:val="20"/>
              </w:rPr>
            </w:pPr>
            <w:r w:rsidRPr="00C74D1B">
              <w:rPr>
                <w:sz w:val="20"/>
                <w:szCs w:val="20"/>
              </w:rPr>
              <w:t>Capability to integrate with CAD reference files vector (dgn) &amp; raster (tif,</w:t>
            </w:r>
            <w:r w:rsidR="001E3BDB" w:rsidRPr="00C74D1B">
              <w:rPr>
                <w:sz w:val="20"/>
                <w:szCs w:val="20"/>
              </w:rPr>
              <w:t xml:space="preserve"> </w:t>
            </w:r>
            <w:r w:rsidRPr="00C74D1B">
              <w:rPr>
                <w:sz w:val="20"/>
                <w:szCs w:val="20"/>
              </w:rPr>
              <w:t>ecw, etc).</w:t>
            </w:r>
          </w:p>
          <w:p w14:paraId="414EA417" w14:textId="5AD3D8E1" w:rsidR="00514FDC" w:rsidRPr="00C74D1B" w:rsidRDefault="00514FDC" w:rsidP="005B64CA">
            <w:pPr>
              <w:rPr>
                <w:sz w:val="20"/>
                <w:szCs w:val="20"/>
              </w:rPr>
            </w:pPr>
          </w:p>
          <w:p w14:paraId="00F9DC87" w14:textId="77777777" w:rsidR="00514FDC" w:rsidRPr="00C74D1B" w:rsidRDefault="00514FDC" w:rsidP="005B64CA">
            <w:pPr>
              <w:rPr>
                <w:sz w:val="20"/>
                <w:szCs w:val="20"/>
              </w:rPr>
            </w:pPr>
            <w:r w:rsidRPr="00C74D1B">
              <w:rPr>
                <w:sz w:val="20"/>
                <w:szCs w:val="20"/>
              </w:rPr>
              <w:t>Capability to be compatible with the current suite of engineering project collaboration software designed for the architecture engineering, construction industries:</w:t>
            </w:r>
          </w:p>
          <w:p w14:paraId="0C8DD62D" w14:textId="77777777" w:rsidR="00514FDC" w:rsidRPr="00C74D1B" w:rsidRDefault="00514FDC" w:rsidP="005B64CA">
            <w:pPr>
              <w:rPr>
                <w:sz w:val="20"/>
                <w:szCs w:val="20"/>
              </w:rPr>
            </w:pPr>
          </w:p>
          <w:p w14:paraId="385E397E" w14:textId="77777777" w:rsidR="00514FDC" w:rsidRPr="00C74D1B" w:rsidRDefault="00514FDC" w:rsidP="005B64CA">
            <w:pPr>
              <w:rPr>
                <w:sz w:val="20"/>
                <w:szCs w:val="20"/>
              </w:rPr>
            </w:pPr>
            <w:r w:rsidRPr="00C74D1B">
              <w:rPr>
                <w:sz w:val="20"/>
                <w:szCs w:val="20"/>
              </w:rPr>
              <w:t>Metadata functionality</w:t>
            </w:r>
          </w:p>
          <w:p w14:paraId="11D05E25" w14:textId="77777777" w:rsidR="00514FDC" w:rsidRPr="00C74D1B" w:rsidRDefault="00514FDC" w:rsidP="005B64CA">
            <w:pPr>
              <w:rPr>
                <w:sz w:val="20"/>
                <w:szCs w:val="20"/>
              </w:rPr>
            </w:pPr>
            <w:r w:rsidRPr="00C74D1B">
              <w:rPr>
                <w:sz w:val="20"/>
                <w:szCs w:val="20"/>
              </w:rPr>
              <w:t>Version history functionality</w:t>
            </w:r>
          </w:p>
          <w:p w14:paraId="01B878A1" w14:textId="77777777" w:rsidR="00514FDC" w:rsidRPr="00C74D1B" w:rsidRDefault="00514FDC" w:rsidP="005B64CA">
            <w:pPr>
              <w:rPr>
                <w:sz w:val="20"/>
                <w:szCs w:val="20"/>
              </w:rPr>
            </w:pPr>
            <w:r w:rsidRPr="00C74D1B">
              <w:rPr>
                <w:sz w:val="20"/>
                <w:szCs w:val="20"/>
              </w:rPr>
              <w:t>Audit trail and history functionality</w:t>
            </w:r>
          </w:p>
          <w:p w14:paraId="1CF85B08" w14:textId="77777777" w:rsidR="00514FDC" w:rsidRPr="00C74D1B" w:rsidRDefault="00514FDC" w:rsidP="005B64CA">
            <w:pPr>
              <w:rPr>
                <w:sz w:val="20"/>
                <w:szCs w:val="20"/>
              </w:rPr>
            </w:pPr>
            <w:r w:rsidRPr="00C74D1B">
              <w:rPr>
                <w:sz w:val="20"/>
                <w:szCs w:val="20"/>
              </w:rPr>
              <w:t>Numbering system functionality which has customised specialised data per site</w:t>
            </w:r>
          </w:p>
          <w:p w14:paraId="7EC911A1" w14:textId="77777777" w:rsidR="00514FDC" w:rsidRPr="00C74D1B" w:rsidRDefault="00514FDC" w:rsidP="005B64CA">
            <w:pPr>
              <w:rPr>
                <w:sz w:val="20"/>
                <w:szCs w:val="20"/>
              </w:rPr>
            </w:pPr>
            <w:r w:rsidRPr="00C74D1B">
              <w:rPr>
                <w:sz w:val="20"/>
                <w:szCs w:val="20"/>
              </w:rPr>
              <w:t>Workflow status functionality which has customised specialised data per site.</w:t>
            </w:r>
          </w:p>
          <w:p w14:paraId="02B64886" w14:textId="77777777" w:rsidR="00514FDC" w:rsidRPr="00C74D1B" w:rsidRDefault="00514FDC" w:rsidP="005B64CA">
            <w:pPr>
              <w:rPr>
                <w:sz w:val="20"/>
                <w:szCs w:val="20"/>
              </w:rPr>
            </w:pPr>
          </w:p>
          <w:p w14:paraId="2608FA0C" w14:textId="77777777" w:rsidR="00514FDC" w:rsidRPr="00C74D1B" w:rsidRDefault="00514FDC" w:rsidP="005B64CA">
            <w:pPr>
              <w:rPr>
                <w:sz w:val="20"/>
                <w:szCs w:val="20"/>
              </w:rPr>
            </w:pPr>
            <w:r w:rsidRPr="00C74D1B">
              <w:rPr>
                <w:sz w:val="20"/>
                <w:szCs w:val="20"/>
              </w:rPr>
              <w:t>Require the following mandatory technology functionality:</w:t>
            </w:r>
          </w:p>
          <w:p w14:paraId="416D6F22" w14:textId="4F3D7EB8" w:rsidR="00514FDC" w:rsidRPr="00C74D1B" w:rsidRDefault="00514FDC" w:rsidP="005B64CA">
            <w:pPr>
              <w:rPr>
                <w:sz w:val="20"/>
                <w:szCs w:val="20"/>
              </w:rPr>
            </w:pPr>
            <w:r w:rsidRPr="00C74D1B">
              <w:rPr>
                <w:sz w:val="20"/>
                <w:szCs w:val="20"/>
              </w:rPr>
              <w:t>Delta file transfer (DFT) with SQL encryption</w:t>
            </w:r>
            <w:r w:rsidR="005D2133" w:rsidRPr="00C74D1B">
              <w:rPr>
                <w:sz w:val="20"/>
                <w:szCs w:val="20"/>
              </w:rPr>
              <w:t xml:space="preserve"> and compression</w:t>
            </w:r>
            <w:r w:rsidRPr="00C74D1B">
              <w:rPr>
                <w:sz w:val="20"/>
                <w:szCs w:val="20"/>
              </w:rPr>
              <w:t>.</w:t>
            </w:r>
          </w:p>
          <w:p w14:paraId="1E4D54DA" w14:textId="52545A90" w:rsidR="00514FDC" w:rsidRPr="00C74D1B" w:rsidRDefault="00514FDC" w:rsidP="005B64CA">
            <w:pPr>
              <w:rPr>
                <w:sz w:val="20"/>
                <w:szCs w:val="20"/>
              </w:rPr>
            </w:pPr>
            <w:r w:rsidRPr="00C74D1B">
              <w:rPr>
                <w:sz w:val="20"/>
                <w:szCs w:val="20"/>
              </w:rPr>
              <w:t xml:space="preserve">Database indexing contents of DMS which access the </w:t>
            </w:r>
            <w:r w:rsidR="00D36FDE" w:rsidRPr="00C74D1B">
              <w:rPr>
                <w:sz w:val="20"/>
                <w:szCs w:val="20"/>
              </w:rPr>
              <w:t xml:space="preserve">native CAD </w:t>
            </w:r>
            <w:r w:rsidRPr="00C74D1B">
              <w:rPr>
                <w:sz w:val="20"/>
                <w:szCs w:val="20"/>
              </w:rPr>
              <w:t>vector data</w:t>
            </w:r>
            <w:r w:rsidR="003F6B59" w:rsidRPr="00C74D1B">
              <w:rPr>
                <w:sz w:val="20"/>
                <w:szCs w:val="20"/>
              </w:rPr>
              <w:t xml:space="preserve"> text</w:t>
            </w:r>
            <w:r w:rsidRPr="00C74D1B">
              <w:rPr>
                <w:sz w:val="20"/>
                <w:szCs w:val="20"/>
              </w:rPr>
              <w:t xml:space="preserve"> information inside.</w:t>
            </w:r>
          </w:p>
          <w:p w14:paraId="0F197B37" w14:textId="77777777" w:rsidR="005361E0" w:rsidRPr="00C74D1B" w:rsidRDefault="005361E0" w:rsidP="005B64CA">
            <w:pPr>
              <w:rPr>
                <w:sz w:val="20"/>
                <w:szCs w:val="20"/>
              </w:rPr>
            </w:pPr>
          </w:p>
          <w:p w14:paraId="17BCFF72" w14:textId="1ADD5F71" w:rsidR="00514FDC" w:rsidRPr="00C74D1B" w:rsidRDefault="00514FDC" w:rsidP="005B64CA">
            <w:pPr>
              <w:rPr>
                <w:sz w:val="20"/>
                <w:szCs w:val="20"/>
              </w:rPr>
            </w:pPr>
            <w:r w:rsidRPr="00C74D1B">
              <w:rPr>
                <w:sz w:val="20"/>
                <w:szCs w:val="20"/>
              </w:rPr>
              <w:t>AD security setup</w:t>
            </w:r>
          </w:p>
          <w:p w14:paraId="39A3455F" w14:textId="77777777" w:rsidR="005D2133" w:rsidRPr="00C74D1B" w:rsidRDefault="005D2133" w:rsidP="005B64CA">
            <w:pPr>
              <w:rPr>
                <w:sz w:val="20"/>
                <w:szCs w:val="20"/>
              </w:rPr>
            </w:pPr>
          </w:p>
          <w:p w14:paraId="48A0807F" w14:textId="77777777" w:rsidR="00514FDC" w:rsidRPr="00C74D1B" w:rsidRDefault="00514FDC" w:rsidP="005B64CA">
            <w:pPr>
              <w:rPr>
                <w:sz w:val="20"/>
                <w:szCs w:val="20"/>
              </w:rPr>
            </w:pPr>
            <w:r w:rsidRPr="00C74D1B">
              <w:rPr>
                <w:sz w:val="20"/>
                <w:szCs w:val="20"/>
              </w:rPr>
              <w:t>Spatial data integration</w:t>
            </w:r>
          </w:p>
        </w:tc>
        <w:tc>
          <w:tcPr>
            <w:tcW w:w="567" w:type="dxa"/>
          </w:tcPr>
          <w:p w14:paraId="506E57EF" w14:textId="77777777" w:rsidR="00514FDC" w:rsidRPr="00C74D1B" w:rsidRDefault="00514FDC" w:rsidP="00A11466">
            <w:pPr>
              <w:rPr>
                <w:sz w:val="20"/>
                <w:szCs w:val="20"/>
              </w:rPr>
            </w:pPr>
          </w:p>
        </w:tc>
        <w:tc>
          <w:tcPr>
            <w:tcW w:w="582" w:type="dxa"/>
          </w:tcPr>
          <w:p w14:paraId="55230DD5" w14:textId="77777777" w:rsidR="00514FDC" w:rsidRPr="00C74D1B" w:rsidRDefault="00514FDC" w:rsidP="00A11466">
            <w:pPr>
              <w:rPr>
                <w:sz w:val="20"/>
                <w:szCs w:val="20"/>
              </w:rPr>
            </w:pPr>
          </w:p>
        </w:tc>
        <w:tc>
          <w:tcPr>
            <w:tcW w:w="552" w:type="dxa"/>
          </w:tcPr>
          <w:p w14:paraId="2119BA7C" w14:textId="77777777" w:rsidR="00514FDC" w:rsidRPr="00C74D1B" w:rsidRDefault="00514FDC" w:rsidP="00A11466">
            <w:pPr>
              <w:rPr>
                <w:sz w:val="20"/>
                <w:szCs w:val="20"/>
              </w:rPr>
            </w:pPr>
          </w:p>
        </w:tc>
        <w:tc>
          <w:tcPr>
            <w:tcW w:w="567" w:type="dxa"/>
          </w:tcPr>
          <w:p w14:paraId="204CEA73" w14:textId="77777777" w:rsidR="00514FDC" w:rsidRPr="00C74D1B" w:rsidRDefault="00514FDC" w:rsidP="00A11466">
            <w:pPr>
              <w:rPr>
                <w:sz w:val="20"/>
                <w:szCs w:val="20"/>
              </w:rPr>
            </w:pPr>
          </w:p>
        </w:tc>
        <w:tc>
          <w:tcPr>
            <w:tcW w:w="567" w:type="dxa"/>
          </w:tcPr>
          <w:p w14:paraId="009482F1" w14:textId="77777777" w:rsidR="00514FDC" w:rsidRPr="00C74D1B" w:rsidRDefault="00514FDC" w:rsidP="00A11466">
            <w:pPr>
              <w:rPr>
                <w:sz w:val="20"/>
                <w:szCs w:val="20"/>
              </w:rPr>
            </w:pPr>
          </w:p>
        </w:tc>
        <w:tc>
          <w:tcPr>
            <w:tcW w:w="2976" w:type="dxa"/>
          </w:tcPr>
          <w:p w14:paraId="7EB0EBB8" w14:textId="28AF8C55" w:rsidR="00CE6545" w:rsidRPr="00C74D1B" w:rsidRDefault="00CE6545" w:rsidP="00A11466">
            <w:pPr>
              <w:rPr>
                <w:sz w:val="20"/>
                <w:szCs w:val="20"/>
              </w:rPr>
            </w:pPr>
          </w:p>
        </w:tc>
      </w:tr>
      <w:tr w:rsidR="00514FDC" w:rsidRPr="00C74D1B" w14:paraId="412507DD" w14:textId="644FF74A" w:rsidTr="00B63DBA">
        <w:tblPrEx>
          <w:tblCellMar>
            <w:top w:w="28" w:type="dxa"/>
            <w:bottom w:w="28" w:type="dxa"/>
          </w:tblCellMar>
        </w:tblPrEx>
        <w:trPr>
          <w:trHeight w:val="1379"/>
        </w:trPr>
        <w:tc>
          <w:tcPr>
            <w:tcW w:w="1440" w:type="dxa"/>
          </w:tcPr>
          <w:p w14:paraId="63FC7A4F" w14:textId="77777777" w:rsidR="00514FDC" w:rsidRPr="00C74D1B" w:rsidRDefault="00514FDC" w:rsidP="00A11466">
            <w:pPr>
              <w:rPr>
                <w:sz w:val="20"/>
                <w:szCs w:val="20"/>
              </w:rPr>
            </w:pPr>
            <w:r w:rsidRPr="00C74D1B">
              <w:rPr>
                <w:sz w:val="20"/>
                <w:szCs w:val="20"/>
              </w:rPr>
              <w:t>Cloud and Web services</w:t>
            </w:r>
          </w:p>
        </w:tc>
        <w:tc>
          <w:tcPr>
            <w:tcW w:w="2671" w:type="dxa"/>
          </w:tcPr>
          <w:p w14:paraId="67ED265A" w14:textId="77777777" w:rsidR="00514FDC" w:rsidRPr="00C74D1B" w:rsidRDefault="00514FDC" w:rsidP="005B64CA">
            <w:pPr>
              <w:rPr>
                <w:sz w:val="20"/>
                <w:szCs w:val="20"/>
              </w:rPr>
            </w:pPr>
            <w:r w:rsidRPr="00C74D1B">
              <w:rPr>
                <w:sz w:val="20"/>
                <w:szCs w:val="20"/>
              </w:rPr>
              <w:t>Capability for control over design, deliverables and the users working on the design.</w:t>
            </w:r>
          </w:p>
          <w:p w14:paraId="0FE53BFD" w14:textId="77777777" w:rsidR="00514FDC" w:rsidRPr="00C74D1B" w:rsidRDefault="00514FDC" w:rsidP="005B64CA">
            <w:pPr>
              <w:rPr>
                <w:sz w:val="20"/>
                <w:szCs w:val="20"/>
              </w:rPr>
            </w:pPr>
          </w:p>
          <w:p w14:paraId="683B24F6" w14:textId="77777777" w:rsidR="00514FDC" w:rsidRPr="00C74D1B" w:rsidRDefault="00514FDC" w:rsidP="005B64CA">
            <w:pPr>
              <w:rPr>
                <w:sz w:val="20"/>
                <w:szCs w:val="20"/>
              </w:rPr>
            </w:pPr>
            <w:r w:rsidRPr="00C74D1B">
              <w:rPr>
                <w:sz w:val="20"/>
                <w:szCs w:val="20"/>
              </w:rPr>
              <w:t>Common capability and shared service across desktop, mobile, server and cloud.</w:t>
            </w:r>
          </w:p>
          <w:p w14:paraId="4005D938" w14:textId="77777777" w:rsidR="00514FDC" w:rsidRPr="00C74D1B" w:rsidRDefault="00514FDC" w:rsidP="005B64CA">
            <w:pPr>
              <w:rPr>
                <w:sz w:val="20"/>
                <w:szCs w:val="20"/>
              </w:rPr>
            </w:pPr>
          </w:p>
          <w:p w14:paraId="3B6B09BE" w14:textId="77777777" w:rsidR="00514FDC" w:rsidRPr="00C74D1B" w:rsidRDefault="00514FDC" w:rsidP="005B64CA">
            <w:pPr>
              <w:rPr>
                <w:sz w:val="20"/>
                <w:szCs w:val="20"/>
              </w:rPr>
            </w:pPr>
            <w:r w:rsidRPr="00C74D1B">
              <w:rPr>
                <w:sz w:val="20"/>
                <w:szCs w:val="20"/>
              </w:rPr>
              <w:t>Capability to access personal learning material, paths and history.</w:t>
            </w:r>
          </w:p>
          <w:p w14:paraId="1461940B" w14:textId="77777777" w:rsidR="00514FDC" w:rsidRPr="00C74D1B" w:rsidRDefault="00514FDC" w:rsidP="005B64CA">
            <w:pPr>
              <w:rPr>
                <w:sz w:val="20"/>
                <w:szCs w:val="20"/>
              </w:rPr>
            </w:pPr>
          </w:p>
          <w:p w14:paraId="7E79318D" w14:textId="34CCF1FD" w:rsidR="00514FDC" w:rsidRPr="00C74D1B" w:rsidRDefault="00514FDC" w:rsidP="005B64CA">
            <w:pPr>
              <w:rPr>
                <w:sz w:val="20"/>
                <w:szCs w:val="20"/>
              </w:rPr>
            </w:pPr>
            <w:r w:rsidRPr="00C74D1B">
              <w:rPr>
                <w:sz w:val="20"/>
                <w:szCs w:val="20"/>
              </w:rPr>
              <w:t>Capability to receive, notifications and product related news.</w:t>
            </w:r>
          </w:p>
          <w:p w14:paraId="0A6ED9F9" w14:textId="77777777" w:rsidR="00514FDC" w:rsidRPr="00C74D1B" w:rsidRDefault="00514FDC" w:rsidP="005B64CA">
            <w:pPr>
              <w:rPr>
                <w:sz w:val="20"/>
                <w:szCs w:val="20"/>
              </w:rPr>
            </w:pPr>
          </w:p>
          <w:p w14:paraId="59ACE0B9" w14:textId="77777777" w:rsidR="00514FDC" w:rsidRPr="00C74D1B" w:rsidRDefault="00514FDC" w:rsidP="005B64CA">
            <w:pPr>
              <w:rPr>
                <w:sz w:val="20"/>
                <w:szCs w:val="20"/>
              </w:rPr>
            </w:pPr>
            <w:r w:rsidRPr="00C74D1B">
              <w:rPr>
                <w:sz w:val="20"/>
                <w:szCs w:val="20"/>
              </w:rPr>
              <w:t>Capability for project centric analysis and dashboards.</w:t>
            </w:r>
          </w:p>
          <w:p w14:paraId="58360D0C" w14:textId="77777777" w:rsidR="00514FDC" w:rsidRPr="00C74D1B" w:rsidRDefault="00514FDC" w:rsidP="005B64CA">
            <w:pPr>
              <w:rPr>
                <w:sz w:val="20"/>
                <w:szCs w:val="20"/>
              </w:rPr>
            </w:pPr>
          </w:p>
          <w:p w14:paraId="2C9F5828" w14:textId="77777777" w:rsidR="00514FDC" w:rsidRPr="00C74D1B" w:rsidRDefault="00514FDC" w:rsidP="005B64CA">
            <w:pPr>
              <w:rPr>
                <w:sz w:val="20"/>
                <w:szCs w:val="20"/>
              </w:rPr>
            </w:pPr>
            <w:r w:rsidRPr="00C74D1B">
              <w:rPr>
                <w:sz w:val="20"/>
                <w:szCs w:val="20"/>
              </w:rPr>
              <w:t>Capability for personal sharing using i-model file format.</w:t>
            </w:r>
          </w:p>
          <w:p w14:paraId="7805C55A" w14:textId="77777777" w:rsidR="00514FDC" w:rsidRPr="00C74D1B" w:rsidRDefault="00514FDC" w:rsidP="005B64CA">
            <w:pPr>
              <w:rPr>
                <w:sz w:val="20"/>
                <w:szCs w:val="20"/>
              </w:rPr>
            </w:pPr>
          </w:p>
          <w:p w14:paraId="10711133" w14:textId="77777777" w:rsidR="00514FDC" w:rsidRPr="00C74D1B" w:rsidRDefault="00514FDC" w:rsidP="005B64CA">
            <w:pPr>
              <w:rPr>
                <w:sz w:val="20"/>
                <w:szCs w:val="20"/>
              </w:rPr>
            </w:pPr>
            <w:r w:rsidRPr="00C74D1B">
              <w:rPr>
                <w:sz w:val="20"/>
                <w:szCs w:val="20"/>
              </w:rPr>
              <w:t xml:space="preserve">Capability to manage user rights, document rights, version controls, audit history records and metadata. </w:t>
            </w:r>
          </w:p>
          <w:p w14:paraId="5CAD7C9C" w14:textId="77777777" w:rsidR="00514FDC" w:rsidRPr="00C74D1B" w:rsidRDefault="00514FDC" w:rsidP="005B64CA">
            <w:pPr>
              <w:rPr>
                <w:sz w:val="20"/>
                <w:szCs w:val="20"/>
              </w:rPr>
            </w:pPr>
          </w:p>
          <w:p w14:paraId="06925786" w14:textId="77777777" w:rsidR="00514FDC" w:rsidRPr="00C74D1B" w:rsidRDefault="00514FDC" w:rsidP="005B64CA">
            <w:pPr>
              <w:rPr>
                <w:sz w:val="20"/>
                <w:szCs w:val="20"/>
              </w:rPr>
            </w:pPr>
            <w:r w:rsidRPr="00C74D1B">
              <w:rPr>
                <w:sz w:val="20"/>
                <w:szCs w:val="20"/>
              </w:rPr>
              <w:t>Capability to work offline without internet connection.(software is localised, therefore create or check-out files beforehand and when online, check-in the files).</w:t>
            </w:r>
          </w:p>
          <w:p w14:paraId="6CC3122F" w14:textId="77777777" w:rsidR="00514FDC" w:rsidRPr="00C74D1B" w:rsidRDefault="00514FDC" w:rsidP="005B64CA">
            <w:pPr>
              <w:rPr>
                <w:sz w:val="20"/>
                <w:szCs w:val="20"/>
              </w:rPr>
            </w:pPr>
          </w:p>
          <w:p w14:paraId="129D8D7D" w14:textId="77777777" w:rsidR="00514FDC" w:rsidRPr="00C74D1B" w:rsidRDefault="00514FDC" w:rsidP="005B64CA">
            <w:pPr>
              <w:rPr>
                <w:sz w:val="20"/>
                <w:szCs w:val="20"/>
              </w:rPr>
            </w:pPr>
            <w:r w:rsidRPr="00C74D1B">
              <w:rPr>
                <w:sz w:val="20"/>
                <w:szCs w:val="20"/>
              </w:rPr>
              <w:t>Capability for the project information to be stored using encrypted data sent and stored in the Eskom approved cloud platform.</w:t>
            </w:r>
          </w:p>
        </w:tc>
        <w:tc>
          <w:tcPr>
            <w:tcW w:w="567" w:type="dxa"/>
          </w:tcPr>
          <w:p w14:paraId="4149A3FD" w14:textId="77777777" w:rsidR="00514FDC" w:rsidRPr="00C74D1B" w:rsidRDefault="00514FDC" w:rsidP="00A11466">
            <w:pPr>
              <w:rPr>
                <w:sz w:val="20"/>
                <w:szCs w:val="20"/>
              </w:rPr>
            </w:pPr>
          </w:p>
        </w:tc>
        <w:tc>
          <w:tcPr>
            <w:tcW w:w="582" w:type="dxa"/>
          </w:tcPr>
          <w:p w14:paraId="0D55C944" w14:textId="77777777" w:rsidR="00514FDC" w:rsidRPr="00C74D1B" w:rsidRDefault="00514FDC" w:rsidP="00A11466">
            <w:pPr>
              <w:rPr>
                <w:sz w:val="20"/>
                <w:szCs w:val="20"/>
              </w:rPr>
            </w:pPr>
          </w:p>
        </w:tc>
        <w:tc>
          <w:tcPr>
            <w:tcW w:w="552" w:type="dxa"/>
          </w:tcPr>
          <w:p w14:paraId="5E7BF847" w14:textId="77777777" w:rsidR="00514FDC" w:rsidRPr="00C74D1B" w:rsidRDefault="00514FDC" w:rsidP="00A11466">
            <w:pPr>
              <w:rPr>
                <w:sz w:val="20"/>
                <w:szCs w:val="20"/>
              </w:rPr>
            </w:pPr>
          </w:p>
        </w:tc>
        <w:tc>
          <w:tcPr>
            <w:tcW w:w="567" w:type="dxa"/>
          </w:tcPr>
          <w:p w14:paraId="24AF7898" w14:textId="77777777" w:rsidR="00514FDC" w:rsidRPr="00C74D1B" w:rsidRDefault="00514FDC" w:rsidP="00A11466">
            <w:pPr>
              <w:rPr>
                <w:sz w:val="20"/>
                <w:szCs w:val="20"/>
              </w:rPr>
            </w:pPr>
          </w:p>
        </w:tc>
        <w:tc>
          <w:tcPr>
            <w:tcW w:w="567" w:type="dxa"/>
          </w:tcPr>
          <w:p w14:paraId="5135DF49" w14:textId="77777777" w:rsidR="00514FDC" w:rsidRPr="00C74D1B" w:rsidRDefault="00514FDC" w:rsidP="00A11466">
            <w:pPr>
              <w:rPr>
                <w:sz w:val="20"/>
                <w:szCs w:val="20"/>
              </w:rPr>
            </w:pPr>
          </w:p>
        </w:tc>
        <w:tc>
          <w:tcPr>
            <w:tcW w:w="2976" w:type="dxa"/>
          </w:tcPr>
          <w:p w14:paraId="6ACEBF0D" w14:textId="77777777" w:rsidR="00514FDC" w:rsidRPr="00C74D1B" w:rsidRDefault="00514FDC" w:rsidP="00A11466">
            <w:pPr>
              <w:rPr>
                <w:sz w:val="20"/>
                <w:szCs w:val="20"/>
              </w:rPr>
            </w:pPr>
          </w:p>
        </w:tc>
      </w:tr>
      <w:tr w:rsidR="00514FDC" w:rsidRPr="00C74D1B" w14:paraId="50BADED6" w14:textId="18844884" w:rsidTr="00B63DBA">
        <w:tblPrEx>
          <w:tblCellMar>
            <w:top w:w="28" w:type="dxa"/>
            <w:bottom w:w="28" w:type="dxa"/>
          </w:tblCellMar>
        </w:tblPrEx>
        <w:trPr>
          <w:trHeight w:val="1379"/>
        </w:trPr>
        <w:tc>
          <w:tcPr>
            <w:tcW w:w="1440" w:type="dxa"/>
          </w:tcPr>
          <w:p w14:paraId="005F907E" w14:textId="77777777" w:rsidR="00514FDC" w:rsidRPr="00C74D1B" w:rsidRDefault="00514FDC" w:rsidP="00A11466">
            <w:pPr>
              <w:rPr>
                <w:sz w:val="20"/>
                <w:szCs w:val="20"/>
              </w:rPr>
            </w:pPr>
            <w:r w:rsidRPr="00C74D1B">
              <w:rPr>
                <w:sz w:val="20"/>
                <w:szCs w:val="20"/>
              </w:rPr>
              <w:t>Data migration</w:t>
            </w:r>
          </w:p>
        </w:tc>
        <w:tc>
          <w:tcPr>
            <w:tcW w:w="2671" w:type="dxa"/>
          </w:tcPr>
          <w:p w14:paraId="6D36F4D5" w14:textId="77777777" w:rsidR="00514FDC" w:rsidRPr="00C74D1B" w:rsidRDefault="00514FDC" w:rsidP="005B64CA">
            <w:pPr>
              <w:rPr>
                <w:sz w:val="20"/>
                <w:szCs w:val="20"/>
              </w:rPr>
            </w:pPr>
            <w:r w:rsidRPr="00C74D1B">
              <w:rPr>
                <w:sz w:val="20"/>
                <w:szCs w:val="20"/>
              </w:rPr>
              <w:t>Capability for the current +-8 million files in native format .dgn v8i files to be compatible to the CAD software platform.</w:t>
            </w:r>
          </w:p>
          <w:p w14:paraId="705B7F05" w14:textId="77777777" w:rsidR="00514FDC" w:rsidRPr="00C74D1B" w:rsidRDefault="00514FDC" w:rsidP="005B64CA">
            <w:pPr>
              <w:rPr>
                <w:sz w:val="20"/>
                <w:szCs w:val="20"/>
              </w:rPr>
            </w:pPr>
          </w:p>
          <w:p w14:paraId="0124E3C6" w14:textId="2AC27F2F" w:rsidR="00514FDC" w:rsidRPr="00C74D1B" w:rsidRDefault="00514FDC" w:rsidP="005B64CA">
            <w:pPr>
              <w:rPr>
                <w:sz w:val="20"/>
                <w:szCs w:val="20"/>
              </w:rPr>
            </w:pPr>
            <w:r w:rsidRPr="00C74D1B">
              <w:rPr>
                <w:sz w:val="20"/>
                <w:szCs w:val="20"/>
              </w:rPr>
              <w:t>Require the reference links of the current CAD software .dgn v8i master files including nesting referencing.</w:t>
            </w:r>
          </w:p>
          <w:p w14:paraId="7F42C744" w14:textId="77777777" w:rsidR="00514FDC" w:rsidRPr="00C74D1B" w:rsidRDefault="00514FDC" w:rsidP="005B64CA">
            <w:pPr>
              <w:rPr>
                <w:sz w:val="20"/>
                <w:szCs w:val="20"/>
              </w:rPr>
            </w:pPr>
          </w:p>
          <w:p w14:paraId="3FE37F94" w14:textId="77777777" w:rsidR="00514FDC" w:rsidRPr="00C74D1B" w:rsidRDefault="00514FDC" w:rsidP="005B64CA">
            <w:pPr>
              <w:rPr>
                <w:sz w:val="20"/>
                <w:szCs w:val="20"/>
              </w:rPr>
            </w:pPr>
            <w:r w:rsidRPr="00C74D1B">
              <w:rPr>
                <w:sz w:val="20"/>
                <w:szCs w:val="20"/>
              </w:rPr>
              <w:t>Capability for data migration of the following information:</w:t>
            </w:r>
          </w:p>
          <w:p w14:paraId="15A22A28" w14:textId="77777777" w:rsidR="00514FDC" w:rsidRPr="00C74D1B" w:rsidRDefault="00514FDC" w:rsidP="005B64CA">
            <w:pPr>
              <w:rPr>
                <w:sz w:val="20"/>
                <w:szCs w:val="20"/>
              </w:rPr>
            </w:pPr>
          </w:p>
          <w:p w14:paraId="09380EC3" w14:textId="77777777" w:rsidR="00514FDC" w:rsidRPr="00C74D1B" w:rsidRDefault="00514FDC" w:rsidP="00A052D5">
            <w:pPr>
              <w:pStyle w:val="ListParagraph"/>
              <w:numPr>
                <w:ilvl w:val="0"/>
                <w:numId w:val="43"/>
              </w:numPr>
              <w:ind w:left="154" w:hanging="218"/>
              <w:rPr>
                <w:sz w:val="20"/>
                <w:szCs w:val="20"/>
              </w:rPr>
            </w:pPr>
            <w:r w:rsidRPr="00C74D1B">
              <w:rPr>
                <w:sz w:val="20"/>
                <w:szCs w:val="20"/>
              </w:rPr>
              <w:t>Metadata</w:t>
            </w:r>
          </w:p>
          <w:p w14:paraId="469AF43B" w14:textId="77777777" w:rsidR="00514FDC" w:rsidRPr="00C74D1B" w:rsidRDefault="00514FDC" w:rsidP="00A052D5">
            <w:pPr>
              <w:pStyle w:val="ListParagraph"/>
              <w:numPr>
                <w:ilvl w:val="0"/>
                <w:numId w:val="43"/>
              </w:numPr>
              <w:ind w:left="154" w:hanging="218"/>
              <w:rPr>
                <w:sz w:val="20"/>
                <w:szCs w:val="20"/>
              </w:rPr>
            </w:pPr>
            <w:r w:rsidRPr="00C74D1B">
              <w:rPr>
                <w:sz w:val="20"/>
                <w:szCs w:val="20"/>
              </w:rPr>
              <w:t>Version history system information</w:t>
            </w:r>
          </w:p>
          <w:p w14:paraId="41984769" w14:textId="77777777" w:rsidR="00514FDC" w:rsidRPr="00C74D1B" w:rsidRDefault="00514FDC" w:rsidP="00A052D5">
            <w:pPr>
              <w:pStyle w:val="ListParagraph"/>
              <w:numPr>
                <w:ilvl w:val="0"/>
                <w:numId w:val="43"/>
              </w:numPr>
              <w:ind w:left="154" w:hanging="218"/>
              <w:rPr>
                <w:sz w:val="20"/>
                <w:szCs w:val="20"/>
              </w:rPr>
            </w:pPr>
            <w:r w:rsidRPr="00C74D1B">
              <w:rPr>
                <w:sz w:val="20"/>
                <w:szCs w:val="20"/>
              </w:rPr>
              <w:t>Audit trail history</w:t>
            </w:r>
          </w:p>
          <w:p w14:paraId="09F86808" w14:textId="77777777" w:rsidR="00514FDC" w:rsidRPr="00C74D1B" w:rsidRDefault="00514FDC" w:rsidP="00A052D5">
            <w:pPr>
              <w:pStyle w:val="ListParagraph"/>
              <w:numPr>
                <w:ilvl w:val="0"/>
                <w:numId w:val="43"/>
              </w:numPr>
              <w:ind w:left="154" w:hanging="218"/>
              <w:rPr>
                <w:sz w:val="20"/>
                <w:szCs w:val="20"/>
              </w:rPr>
            </w:pPr>
            <w:r w:rsidRPr="00C74D1B">
              <w:rPr>
                <w:sz w:val="20"/>
                <w:szCs w:val="20"/>
              </w:rPr>
              <w:t>Numbering system</w:t>
            </w:r>
          </w:p>
          <w:p w14:paraId="19BBA911" w14:textId="77777777" w:rsidR="00514FDC" w:rsidRPr="00C74D1B" w:rsidRDefault="00514FDC" w:rsidP="00A052D5">
            <w:pPr>
              <w:pStyle w:val="ListParagraph"/>
              <w:numPr>
                <w:ilvl w:val="0"/>
                <w:numId w:val="43"/>
              </w:numPr>
              <w:ind w:left="154" w:hanging="218"/>
              <w:rPr>
                <w:sz w:val="20"/>
                <w:szCs w:val="20"/>
              </w:rPr>
            </w:pPr>
            <w:r w:rsidRPr="00C74D1B">
              <w:rPr>
                <w:sz w:val="20"/>
                <w:szCs w:val="20"/>
              </w:rPr>
              <w:t>Workflow and status information.</w:t>
            </w:r>
          </w:p>
          <w:p w14:paraId="718F459A" w14:textId="77777777" w:rsidR="00E049AE" w:rsidRPr="00C74D1B" w:rsidRDefault="00E049AE" w:rsidP="005B64CA">
            <w:pPr>
              <w:rPr>
                <w:sz w:val="20"/>
                <w:szCs w:val="20"/>
              </w:rPr>
            </w:pPr>
          </w:p>
          <w:p w14:paraId="4F51A074" w14:textId="3883F6F7" w:rsidR="00514FDC" w:rsidRPr="00C74D1B" w:rsidRDefault="00E049AE" w:rsidP="005B64CA">
            <w:pPr>
              <w:rPr>
                <w:sz w:val="20"/>
                <w:szCs w:val="20"/>
              </w:rPr>
            </w:pPr>
            <w:r w:rsidRPr="00C74D1B">
              <w:rPr>
                <w:sz w:val="20"/>
                <w:szCs w:val="20"/>
              </w:rPr>
              <w:t xml:space="preserve">Estimated </w:t>
            </w:r>
            <w:r w:rsidR="00514FDC" w:rsidRPr="00C74D1B">
              <w:rPr>
                <w:sz w:val="20"/>
                <w:szCs w:val="20"/>
              </w:rPr>
              <w:t>timeframe of the system setup and configurations.</w:t>
            </w:r>
          </w:p>
          <w:p w14:paraId="09857396" w14:textId="77777777" w:rsidR="00514FDC" w:rsidRPr="00C74D1B" w:rsidRDefault="00514FDC" w:rsidP="005B64CA">
            <w:pPr>
              <w:rPr>
                <w:sz w:val="20"/>
                <w:szCs w:val="20"/>
              </w:rPr>
            </w:pPr>
          </w:p>
          <w:p w14:paraId="5FAFF51E" w14:textId="7877378E" w:rsidR="00514FDC" w:rsidRPr="00C74D1B" w:rsidRDefault="00E049AE" w:rsidP="005B64CA">
            <w:pPr>
              <w:rPr>
                <w:sz w:val="20"/>
                <w:szCs w:val="20"/>
              </w:rPr>
            </w:pPr>
            <w:r w:rsidRPr="00C74D1B">
              <w:rPr>
                <w:sz w:val="20"/>
                <w:szCs w:val="20"/>
              </w:rPr>
              <w:t xml:space="preserve">Estimated </w:t>
            </w:r>
            <w:r w:rsidR="00514FDC" w:rsidRPr="00C74D1B">
              <w:rPr>
                <w:sz w:val="20"/>
                <w:szCs w:val="20"/>
              </w:rPr>
              <w:t>timeframe of data migrations which include:</w:t>
            </w:r>
          </w:p>
          <w:p w14:paraId="7C5B5F81" w14:textId="77777777" w:rsidR="00514FDC" w:rsidRPr="00C74D1B" w:rsidRDefault="00514FDC" w:rsidP="00A052D5">
            <w:pPr>
              <w:pStyle w:val="ListParagraph"/>
              <w:numPr>
                <w:ilvl w:val="0"/>
                <w:numId w:val="43"/>
              </w:numPr>
              <w:ind w:left="154" w:hanging="218"/>
              <w:rPr>
                <w:sz w:val="20"/>
                <w:szCs w:val="20"/>
              </w:rPr>
            </w:pPr>
            <w:r w:rsidRPr="00C74D1B">
              <w:rPr>
                <w:sz w:val="20"/>
                <w:szCs w:val="20"/>
              </w:rPr>
              <w:t>Data mapping</w:t>
            </w:r>
          </w:p>
          <w:p w14:paraId="586BCF5F" w14:textId="77777777" w:rsidR="00514FDC" w:rsidRPr="00C74D1B" w:rsidRDefault="00514FDC" w:rsidP="00A052D5">
            <w:pPr>
              <w:pStyle w:val="ListParagraph"/>
              <w:numPr>
                <w:ilvl w:val="0"/>
                <w:numId w:val="43"/>
              </w:numPr>
              <w:ind w:left="154" w:hanging="218"/>
              <w:rPr>
                <w:sz w:val="20"/>
                <w:szCs w:val="20"/>
              </w:rPr>
            </w:pPr>
            <w:r w:rsidRPr="00C74D1B">
              <w:rPr>
                <w:sz w:val="20"/>
                <w:szCs w:val="20"/>
              </w:rPr>
              <w:t>Data cleaning</w:t>
            </w:r>
          </w:p>
          <w:p w14:paraId="3AFF64ED" w14:textId="77777777" w:rsidR="00514FDC" w:rsidRPr="00C74D1B" w:rsidRDefault="00514FDC" w:rsidP="00A052D5">
            <w:pPr>
              <w:pStyle w:val="ListParagraph"/>
              <w:numPr>
                <w:ilvl w:val="0"/>
                <w:numId w:val="43"/>
              </w:numPr>
              <w:ind w:left="154" w:hanging="218"/>
              <w:rPr>
                <w:sz w:val="20"/>
                <w:szCs w:val="20"/>
              </w:rPr>
            </w:pPr>
            <w:r w:rsidRPr="00C74D1B">
              <w:rPr>
                <w:sz w:val="20"/>
                <w:szCs w:val="20"/>
              </w:rPr>
              <w:t>Data transfer migration</w:t>
            </w:r>
          </w:p>
          <w:p w14:paraId="72CFA3C6" w14:textId="77777777" w:rsidR="00514FDC" w:rsidRPr="00C74D1B" w:rsidRDefault="00514FDC" w:rsidP="00A052D5">
            <w:pPr>
              <w:pStyle w:val="ListParagraph"/>
              <w:numPr>
                <w:ilvl w:val="0"/>
                <w:numId w:val="43"/>
              </w:numPr>
              <w:ind w:left="154" w:hanging="218"/>
              <w:rPr>
                <w:sz w:val="20"/>
                <w:szCs w:val="20"/>
              </w:rPr>
            </w:pPr>
            <w:r w:rsidRPr="00C74D1B">
              <w:rPr>
                <w:sz w:val="20"/>
                <w:szCs w:val="20"/>
              </w:rPr>
              <w:t>Data verification</w:t>
            </w:r>
          </w:p>
          <w:p w14:paraId="22CACE4E" w14:textId="77777777" w:rsidR="00514FDC" w:rsidRPr="00C74D1B" w:rsidRDefault="00514FDC" w:rsidP="00A052D5">
            <w:pPr>
              <w:pStyle w:val="ListParagraph"/>
              <w:numPr>
                <w:ilvl w:val="0"/>
                <w:numId w:val="43"/>
              </w:numPr>
              <w:ind w:left="154" w:hanging="218"/>
              <w:rPr>
                <w:sz w:val="20"/>
                <w:szCs w:val="20"/>
              </w:rPr>
            </w:pPr>
            <w:r w:rsidRPr="00C74D1B">
              <w:rPr>
                <w:sz w:val="20"/>
                <w:szCs w:val="20"/>
              </w:rPr>
              <w:t>User Acceptance Testing(AUT)</w:t>
            </w:r>
          </w:p>
        </w:tc>
        <w:tc>
          <w:tcPr>
            <w:tcW w:w="567" w:type="dxa"/>
          </w:tcPr>
          <w:p w14:paraId="5959450D" w14:textId="77777777" w:rsidR="00514FDC" w:rsidRPr="00C74D1B" w:rsidRDefault="00514FDC" w:rsidP="00A11466">
            <w:pPr>
              <w:rPr>
                <w:sz w:val="20"/>
                <w:szCs w:val="20"/>
              </w:rPr>
            </w:pPr>
          </w:p>
        </w:tc>
        <w:tc>
          <w:tcPr>
            <w:tcW w:w="582" w:type="dxa"/>
          </w:tcPr>
          <w:p w14:paraId="1F5AE019" w14:textId="77777777" w:rsidR="00514FDC" w:rsidRPr="00C74D1B" w:rsidRDefault="00514FDC" w:rsidP="00A11466">
            <w:pPr>
              <w:rPr>
                <w:sz w:val="20"/>
                <w:szCs w:val="20"/>
              </w:rPr>
            </w:pPr>
          </w:p>
        </w:tc>
        <w:tc>
          <w:tcPr>
            <w:tcW w:w="552" w:type="dxa"/>
          </w:tcPr>
          <w:p w14:paraId="2EAEA23F" w14:textId="77777777" w:rsidR="00514FDC" w:rsidRPr="00C74D1B" w:rsidRDefault="00514FDC" w:rsidP="00A11466">
            <w:pPr>
              <w:rPr>
                <w:sz w:val="20"/>
                <w:szCs w:val="20"/>
              </w:rPr>
            </w:pPr>
          </w:p>
        </w:tc>
        <w:tc>
          <w:tcPr>
            <w:tcW w:w="567" w:type="dxa"/>
          </w:tcPr>
          <w:p w14:paraId="1E7831D6" w14:textId="77777777" w:rsidR="00514FDC" w:rsidRPr="00C74D1B" w:rsidRDefault="00514FDC" w:rsidP="00A11466">
            <w:pPr>
              <w:rPr>
                <w:sz w:val="20"/>
                <w:szCs w:val="20"/>
              </w:rPr>
            </w:pPr>
          </w:p>
        </w:tc>
        <w:tc>
          <w:tcPr>
            <w:tcW w:w="567" w:type="dxa"/>
          </w:tcPr>
          <w:p w14:paraId="64B2B3B4" w14:textId="77777777" w:rsidR="00514FDC" w:rsidRPr="00C74D1B" w:rsidRDefault="00514FDC" w:rsidP="00A11466">
            <w:pPr>
              <w:rPr>
                <w:sz w:val="20"/>
                <w:szCs w:val="20"/>
              </w:rPr>
            </w:pPr>
          </w:p>
        </w:tc>
        <w:tc>
          <w:tcPr>
            <w:tcW w:w="2976" w:type="dxa"/>
          </w:tcPr>
          <w:p w14:paraId="25DEADEC" w14:textId="77777777" w:rsidR="00514FDC" w:rsidRPr="00C74D1B" w:rsidRDefault="00514FDC" w:rsidP="00A11466">
            <w:pPr>
              <w:rPr>
                <w:sz w:val="20"/>
                <w:szCs w:val="20"/>
              </w:rPr>
            </w:pPr>
          </w:p>
        </w:tc>
      </w:tr>
      <w:tr w:rsidR="00514FDC" w:rsidRPr="00C74D1B" w14:paraId="2FB29812" w14:textId="6AC2F286" w:rsidTr="00B63DBA">
        <w:tblPrEx>
          <w:tblCellMar>
            <w:top w:w="28" w:type="dxa"/>
            <w:bottom w:w="28" w:type="dxa"/>
          </w:tblCellMar>
        </w:tblPrEx>
        <w:trPr>
          <w:trHeight w:val="1379"/>
        </w:trPr>
        <w:tc>
          <w:tcPr>
            <w:tcW w:w="1440" w:type="dxa"/>
          </w:tcPr>
          <w:p w14:paraId="1F3CDB14" w14:textId="77777777" w:rsidR="00514FDC" w:rsidRPr="00C74D1B" w:rsidRDefault="00514FDC" w:rsidP="00A11466">
            <w:pPr>
              <w:rPr>
                <w:sz w:val="20"/>
                <w:szCs w:val="20"/>
              </w:rPr>
            </w:pPr>
            <w:r w:rsidRPr="00C74D1B">
              <w:rPr>
                <w:sz w:val="20"/>
                <w:szCs w:val="20"/>
              </w:rPr>
              <w:t>Infrastructure</w:t>
            </w:r>
          </w:p>
        </w:tc>
        <w:tc>
          <w:tcPr>
            <w:tcW w:w="2671" w:type="dxa"/>
          </w:tcPr>
          <w:p w14:paraId="7CAD62DB" w14:textId="77777777" w:rsidR="00514FDC" w:rsidRPr="00C74D1B" w:rsidRDefault="00514FDC" w:rsidP="005B64CA">
            <w:pPr>
              <w:rPr>
                <w:sz w:val="20"/>
                <w:szCs w:val="20"/>
              </w:rPr>
            </w:pPr>
            <w:r w:rsidRPr="00C74D1B">
              <w:rPr>
                <w:sz w:val="20"/>
                <w:szCs w:val="20"/>
              </w:rPr>
              <w:t>The DMS system should be hosted close at each site using file or caching servers for maximum speed performance but should also be available centralised (Cloud and Web services) for other regions.</w:t>
            </w:r>
          </w:p>
          <w:p w14:paraId="22B66E89" w14:textId="77777777" w:rsidR="00514FDC" w:rsidRPr="00C74D1B" w:rsidRDefault="00514FDC" w:rsidP="005B64CA">
            <w:pPr>
              <w:rPr>
                <w:sz w:val="20"/>
                <w:szCs w:val="20"/>
              </w:rPr>
            </w:pPr>
          </w:p>
          <w:p w14:paraId="4BBB44BA" w14:textId="77777777" w:rsidR="00514FDC" w:rsidRPr="00C74D1B" w:rsidRDefault="00514FDC" w:rsidP="005B64CA">
            <w:pPr>
              <w:rPr>
                <w:sz w:val="20"/>
                <w:szCs w:val="20"/>
              </w:rPr>
            </w:pPr>
            <w:r w:rsidRPr="00C74D1B">
              <w:rPr>
                <w:sz w:val="20"/>
                <w:szCs w:val="20"/>
              </w:rPr>
              <w:t>Each remote site should have database instances preferably MS Sql Server.</w:t>
            </w:r>
          </w:p>
          <w:p w14:paraId="6A486DEE" w14:textId="77777777" w:rsidR="00514FDC" w:rsidRPr="00C74D1B" w:rsidRDefault="00514FDC" w:rsidP="005B64CA">
            <w:pPr>
              <w:rPr>
                <w:sz w:val="20"/>
                <w:szCs w:val="20"/>
              </w:rPr>
            </w:pPr>
          </w:p>
          <w:p w14:paraId="77AE45E8" w14:textId="77777777" w:rsidR="00514FDC" w:rsidRPr="00C74D1B" w:rsidRDefault="00514FDC" w:rsidP="005B64CA">
            <w:pPr>
              <w:rPr>
                <w:sz w:val="20"/>
                <w:szCs w:val="20"/>
              </w:rPr>
            </w:pPr>
            <w:r w:rsidRPr="00C74D1B">
              <w:rPr>
                <w:sz w:val="20"/>
                <w:szCs w:val="20"/>
              </w:rPr>
              <w:t>CAD and specialised extension software should be packaged using Microsoft (MS) System Centre Configuration Manager (SCCM).</w:t>
            </w:r>
          </w:p>
        </w:tc>
        <w:tc>
          <w:tcPr>
            <w:tcW w:w="567" w:type="dxa"/>
          </w:tcPr>
          <w:p w14:paraId="73BCDE8C" w14:textId="77777777" w:rsidR="00514FDC" w:rsidRPr="00C74D1B" w:rsidRDefault="00514FDC" w:rsidP="00A11466">
            <w:pPr>
              <w:rPr>
                <w:sz w:val="20"/>
                <w:szCs w:val="20"/>
              </w:rPr>
            </w:pPr>
          </w:p>
        </w:tc>
        <w:tc>
          <w:tcPr>
            <w:tcW w:w="582" w:type="dxa"/>
          </w:tcPr>
          <w:p w14:paraId="389BD448" w14:textId="77777777" w:rsidR="00514FDC" w:rsidRPr="00C74D1B" w:rsidRDefault="00514FDC" w:rsidP="00A11466">
            <w:pPr>
              <w:rPr>
                <w:sz w:val="20"/>
                <w:szCs w:val="20"/>
              </w:rPr>
            </w:pPr>
          </w:p>
        </w:tc>
        <w:tc>
          <w:tcPr>
            <w:tcW w:w="552" w:type="dxa"/>
          </w:tcPr>
          <w:p w14:paraId="31F51C43" w14:textId="77777777" w:rsidR="00514FDC" w:rsidRPr="00C74D1B" w:rsidRDefault="00514FDC" w:rsidP="00A11466">
            <w:pPr>
              <w:rPr>
                <w:sz w:val="20"/>
                <w:szCs w:val="20"/>
              </w:rPr>
            </w:pPr>
          </w:p>
        </w:tc>
        <w:tc>
          <w:tcPr>
            <w:tcW w:w="567" w:type="dxa"/>
          </w:tcPr>
          <w:p w14:paraId="58D72C5B" w14:textId="77777777" w:rsidR="00514FDC" w:rsidRPr="00C74D1B" w:rsidRDefault="00514FDC" w:rsidP="00A11466">
            <w:pPr>
              <w:rPr>
                <w:sz w:val="20"/>
                <w:szCs w:val="20"/>
              </w:rPr>
            </w:pPr>
          </w:p>
        </w:tc>
        <w:tc>
          <w:tcPr>
            <w:tcW w:w="567" w:type="dxa"/>
          </w:tcPr>
          <w:p w14:paraId="71290F01" w14:textId="77777777" w:rsidR="00514FDC" w:rsidRPr="00C74D1B" w:rsidRDefault="00514FDC" w:rsidP="00A11466">
            <w:pPr>
              <w:rPr>
                <w:sz w:val="20"/>
                <w:szCs w:val="20"/>
              </w:rPr>
            </w:pPr>
          </w:p>
        </w:tc>
        <w:tc>
          <w:tcPr>
            <w:tcW w:w="2976" w:type="dxa"/>
          </w:tcPr>
          <w:p w14:paraId="53DEFCEF" w14:textId="77777777" w:rsidR="00514FDC" w:rsidRPr="00C74D1B" w:rsidRDefault="00514FDC" w:rsidP="00A11466">
            <w:pPr>
              <w:rPr>
                <w:sz w:val="20"/>
                <w:szCs w:val="20"/>
              </w:rPr>
            </w:pPr>
          </w:p>
        </w:tc>
      </w:tr>
      <w:tr w:rsidR="00514FDC" w:rsidRPr="00C74D1B" w14:paraId="57951B0B" w14:textId="2C9A3923" w:rsidTr="00B63DBA">
        <w:tblPrEx>
          <w:tblCellMar>
            <w:top w:w="28" w:type="dxa"/>
            <w:bottom w:w="28" w:type="dxa"/>
          </w:tblCellMar>
        </w:tblPrEx>
        <w:trPr>
          <w:trHeight w:val="1379"/>
        </w:trPr>
        <w:tc>
          <w:tcPr>
            <w:tcW w:w="1440" w:type="dxa"/>
          </w:tcPr>
          <w:p w14:paraId="73EF0F6D" w14:textId="77777777" w:rsidR="00514FDC" w:rsidRPr="00C74D1B" w:rsidRDefault="00514FDC" w:rsidP="00A11466">
            <w:pPr>
              <w:rPr>
                <w:sz w:val="20"/>
                <w:szCs w:val="20"/>
              </w:rPr>
            </w:pPr>
            <w:r w:rsidRPr="00C74D1B">
              <w:rPr>
                <w:sz w:val="20"/>
                <w:szCs w:val="20"/>
              </w:rPr>
              <w:t>System performance</w:t>
            </w:r>
          </w:p>
        </w:tc>
        <w:tc>
          <w:tcPr>
            <w:tcW w:w="2671" w:type="dxa"/>
          </w:tcPr>
          <w:p w14:paraId="352FB29F" w14:textId="4F925B80" w:rsidR="00514FDC" w:rsidRPr="00C74D1B" w:rsidRDefault="00514FDC" w:rsidP="005B64CA">
            <w:pPr>
              <w:rPr>
                <w:sz w:val="20"/>
                <w:szCs w:val="20"/>
              </w:rPr>
            </w:pPr>
            <w:r w:rsidRPr="00C74D1B">
              <w:rPr>
                <w:sz w:val="20"/>
                <w:szCs w:val="20"/>
              </w:rPr>
              <w:t xml:space="preserve">System performance variables such as </w:t>
            </w:r>
            <w:r w:rsidR="008D10C4" w:rsidRPr="00C74D1B">
              <w:rPr>
                <w:sz w:val="20"/>
                <w:szCs w:val="20"/>
              </w:rPr>
              <w:t>file size, network performance.</w:t>
            </w:r>
          </w:p>
          <w:p w14:paraId="01E45881" w14:textId="77777777" w:rsidR="00514FDC" w:rsidRPr="00C74D1B" w:rsidRDefault="00514FDC" w:rsidP="005B64CA">
            <w:pPr>
              <w:rPr>
                <w:strike/>
                <w:sz w:val="20"/>
                <w:szCs w:val="20"/>
              </w:rPr>
            </w:pPr>
          </w:p>
          <w:p w14:paraId="3023FF11" w14:textId="41AA861C" w:rsidR="00514FDC" w:rsidRPr="00C74D1B" w:rsidRDefault="00514FDC" w:rsidP="005B64CA">
            <w:pPr>
              <w:rPr>
                <w:sz w:val="20"/>
                <w:szCs w:val="20"/>
              </w:rPr>
            </w:pPr>
          </w:p>
        </w:tc>
        <w:tc>
          <w:tcPr>
            <w:tcW w:w="567" w:type="dxa"/>
          </w:tcPr>
          <w:p w14:paraId="6FFCFD7A" w14:textId="77777777" w:rsidR="00514FDC" w:rsidRPr="00C74D1B" w:rsidRDefault="00514FDC" w:rsidP="00A11466">
            <w:pPr>
              <w:rPr>
                <w:sz w:val="20"/>
                <w:szCs w:val="20"/>
              </w:rPr>
            </w:pPr>
          </w:p>
        </w:tc>
        <w:tc>
          <w:tcPr>
            <w:tcW w:w="582" w:type="dxa"/>
          </w:tcPr>
          <w:p w14:paraId="205FA1B9" w14:textId="77777777" w:rsidR="00514FDC" w:rsidRPr="00C74D1B" w:rsidRDefault="00514FDC" w:rsidP="00A11466">
            <w:pPr>
              <w:rPr>
                <w:sz w:val="20"/>
                <w:szCs w:val="20"/>
              </w:rPr>
            </w:pPr>
          </w:p>
        </w:tc>
        <w:tc>
          <w:tcPr>
            <w:tcW w:w="552" w:type="dxa"/>
          </w:tcPr>
          <w:p w14:paraId="6BFC7F23" w14:textId="77777777" w:rsidR="00514FDC" w:rsidRPr="00C74D1B" w:rsidRDefault="00514FDC" w:rsidP="00A11466">
            <w:pPr>
              <w:rPr>
                <w:sz w:val="20"/>
                <w:szCs w:val="20"/>
              </w:rPr>
            </w:pPr>
          </w:p>
        </w:tc>
        <w:tc>
          <w:tcPr>
            <w:tcW w:w="567" w:type="dxa"/>
          </w:tcPr>
          <w:p w14:paraId="566F7583" w14:textId="77777777" w:rsidR="00514FDC" w:rsidRPr="00C74D1B" w:rsidRDefault="00514FDC" w:rsidP="00A11466">
            <w:pPr>
              <w:rPr>
                <w:sz w:val="20"/>
                <w:szCs w:val="20"/>
              </w:rPr>
            </w:pPr>
          </w:p>
        </w:tc>
        <w:tc>
          <w:tcPr>
            <w:tcW w:w="567" w:type="dxa"/>
          </w:tcPr>
          <w:p w14:paraId="392B6C0C" w14:textId="77777777" w:rsidR="00514FDC" w:rsidRPr="00C74D1B" w:rsidRDefault="00514FDC" w:rsidP="00A11466">
            <w:pPr>
              <w:rPr>
                <w:sz w:val="20"/>
                <w:szCs w:val="20"/>
              </w:rPr>
            </w:pPr>
          </w:p>
        </w:tc>
        <w:tc>
          <w:tcPr>
            <w:tcW w:w="2976" w:type="dxa"/>
          </w:tcPr>
          <w:p w14:paraId="338EC52A" w14:textId="77777777" w:rsidR="00514FDC" w:rsidRPr="00C74D1B" w:rsidRDefault="00514FDC" w:rsidP="00A11466">
            <w:pPr>
              <w:rPr>
                <w:sz w:val="20"/>
                <w:szCs w:val="20"/>
              </w:rPr>
            </w:pPr>
          </w:p>
        </w:tc>
      </w:tr>
      <w:tr w:rsidR="00514FDC" w:rsidRPr="00184777" w14:paraId="08A5ABF8" w14:textId="0B3518AB" w:rsidTr="00B63DBA">
        <w:tblPrEx>
          <w:tblCellMar>
            <w:top w:w="28" w:type="dxa"/>
            <w:bottom w:w="28" w:type="dxa"/>
          </w:tblCellMar>
        </w:tblPrEx>
        <w:trPr>
          <w:trHeight w:val="1379"/>
        </w:trPr>
        <w:tc>
          <w:tcPr>
            <w:tcW w:w="1440" w:type="dxa"/>
          </w:tcPr>
          <w:p w14:paraId="4328068D" w14:textId="77777777" w:rsidR="00514FDC" w:rsidRPr="00C74D1B" w:rsidRDefault="00514FDC" w:rsidP="00A11466">
            <w:pPr>
              <w:rPr>
                <w:sz w:val="20"/>
                <w:szCs w:val="20"/>
              </w:rPr>
            </w:pPr>
            <w:r w:rsidRPr="00C74D1B">
              <w:rPr>
                <w:sz w:val="20"/>
                <w:szCs w:val="20"/>
              </w:rPr>
              <w:t>Geospatial content</w:t>
            </w:r>
          </w:p>
        </w:tc>
        <w:tc>
          <w:tcPr>
            <w:tcW w:w="2671" w:type="dxa"/>
          </w:tcPr>
          <w:p w14:paraId="7190296F" w14:textId="77777777" w:rsidR="00514FDC" w:rsidRPr="00514FDC" w:rsidRDefault="00514FDC" w:rsidP="005B64CA">
            <w:pPr>
              <w:rPr>
                <w:sz w:val="20"/>
                <w:szCs w:val="20"/>
              </w:rPr>
            </w:pPr>
            <w:r w:rsidRPr="00C74D1B">
              <w:rPr>
                <w:sz w:val="20"/>
                <w:szCs w:val="20"/>
              </w:rPr>
              <w:t>Capability to support GIS principles such as Open Geospatial Consortium (OGC), exchange and use of GIS metadata.</w:t>
            </w:r>
          </w:p>
        </w:tc>
        <w:tc>
          <w:tcPr>
            <w:tcW w:w="567" w:type="dxa"/>
          </w:tcPr>
          <w:p w14:paraId="42927BD6" w14:textId="77777777" w:rsidR="00514FDC" w:rsidRPr="00514FDC" w:rsidRDefault="00514FDC" w:rsidP="00A11466">
            <w:pPr>
              <w:rPr>
                <w:sz w:val="20"/>
                <w:szCs w:val="20"/>
              </w:rPr>
            </w:pPr>
          </w:p>
        </w:tc>
        <w:tc>
          <w:tcPr>
            <w:tcW w:w="582" w:type="dxa"/>
          </w:tcPr>
          <w:p w14:paraId="42CB4B5B" w14:textId="77777777" w:rsidR="00514FDC" w:rsidRPr="00514FDC" w:rsidRDefault="00514FDC" w:rsidP="00A11466">
            <w:pPr>
              <w:rPr>
                <w:sz w:val="20"/>
                <w:szCs w:val="20"/>
              </w:rPr>
            </w:pPr>
          </w:p>
        </w:tc>
        <w:tc>
          <w:tcPr>
            <w:tcW w:w="552" w:type="dxa"/>
          </w:tcPr>
          <w:p w14:paraId="5EB7C43E" w14:textId="77777777" w:rsidR="00514FDC" w:rsidRPr="00514FDC" w:rsidRDefault="00514FDC" w:rsidP="00A11466">
            <w:pPr>
              <w:rPr>
                <w:sz w:val="20"/>
                <w:szCs w:val="20"/>
              </w:rPr>
            </w:pPr>
          </w:p>
        </w:tc>
        <w:tc>
          <w:tcPr>
            <w:tcW w:w="567" w:type="dxa"/>
          </w:tcPr>
          <w:p w14:paraId="26B62050" w14:textId="77777777" w:rsidR="00514FDC" w:rsidRPr="00514FDC" w:rsidRDefault="00514FDC" w:rsidP="00A11466">
            <w:pPr>
              <w:rPr>
                <w:sz w:val="20"/>
                <w:szCs w:val="20"/>
              </w:rPr>
            </w:pPr>
          </w:p>
        </w:tc>
        <w:tc>
          <w:tcPr>
            <w:tcW w:w="567" w:type="dxa"/>
          </w:tcPr>
          <w:p w14:paraId="4E714EC3" w14:textId="77777777" w:rsidR="00514FDC" w:rsidRPr="00514FDC" w:rsidRDefault="00514FDC" w:rsidP="00A11466">
            <w:pPr>
              <w:rPr>
                <w:sz w:val="20"/>
                <w:szCs w:val="20"/>
              </w:rPr>
            </w:pPr>
          </w:p>
        </w:tc>
        <w:tc>
          <w:tcPr>
            <w:tcW w:w="2976" w:type="dxa"/>
          </w:tcPr>
          <w:p w14:paraId="0F00084E" w14:textId="77777777" w:rsidR="00514FDC" w:rsidRPr="00514FDC" w:rsidRDefault="00514FDC" w:rsidP="00A11466">
            <w:pPr>
              <w:rPr>
                <w:sz w:val="20"/>
                <w:szCs w:val="20"/>
              </w:rPr>
            </w:pPr>
          </w:p>
        </w:tc>
      </w:tr>
    </w:tbl>
    <w:p w14:paraId="56C2F9CC" w14:textId="77777777" w:rsidR="00C77BE4" w:rsidRDefault="00C77BE4" w:rsidP="00C77BE4">
      <w:pPr>
        <w:rPr>
          <w:b/>
          <w:bCs/>
          <w:kern w:val="32"/>
          <w:sz w:val="24"/>
          <w:lang w:val="en-US"/>
        </w:rPr>
      </w:pPr>
    </w:p>
    <w:p w14:paraId="10F5E380" w14:textId="77777777" w:rsidR="00C77BE4" w:rsidRPr="00D42832" w:rsidRDefault="00C77BE4" w:rsidP="00C77BE4"/>
    <w:p w14:paraId="5856E1E2" w14:textId="77777777" w:rsidR="000E485F" w:rsidRPr="00E647F2" w:rsidRDefault="000E485F" w:rsidP="00C77BE4"/>
    <w:p w14:paraId="2648DD82" w14:textId="61D15796" w:rsidR="00C028CD" w:rsidRDefault="00C028CD">
      <w:pPr>
        <w:spacing w:after="200" w:line="276" w:lineRule="auto"/>
        <w:jc w:val="left"/>
      </w:pPr>
    </w:p>
    <w:p w14:paraId="1749A631" w14:textId="77777777" w:rsidR="00814855" w:rsidRDefault="00814855" w:rsidP="00AA078B"/>
    <w:sectPr w:rsidR="00814855" w:rsidSect="008215F4">
      <w:pgSz w:w="11906" w:h="16838"/>
      <w:pgMar w:top="720" w:right="720" w:bottom="720" w:left="720" w:header="567"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B8B50" w14:textId="77777777" w:rsidR="001C2DA0" w:rsidRDefault="001C2DA0" w:rsidP="00AA078B">
      <w:r>
        <w:separator/>
      </w:r>
    </w:p>
  </w:endnote>
  <w:endnote w:type="continuationSeparator" w:id="0">
    <w:p w14:paraId="69152B50" w14:textId="77777777" w:rsidR="001C2DA0" w:rsidRDefault="001C2DA0" w:rsidP="00AA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823396"/>
      <w:docPartObj>
        <w:docPartGallery w:val="Page Numbers (Bottom of Page)"/>
        <w:docPartUnique/>
      </w:docPartObj>
    </w:sdtPr>
    <w:sdtEndPr/>
    <w:sdtContent>
      <w:sdt>
        <w:sdtPr>
          <w:id w:val="-1769616900"/>
          <w:docPartObj>
            <w:docPartGallery w:val="Page Numbers (Top of Page)"/>
            <w:docPartUnique/>
          </w:docPartObj>
        </w:sdtPr>
        <w:sdtEndPr/>
        <w:sdtContent>
          <w:p w14:paraId="7DA4D441" w14:textId="5ADB94FD" w:rsidR="00B21A17" w:rsidRPr="00BF3A50" w:rsidRDefault="00B21A17">
            <w:pPr>
              <w:pStyle w:val="Footer"/>
              <w:jc w:val="right"/>
            </w:pPr>
            <w:r w:rsidRPr="00BF3A50">
              <w:t xml:space="preserve">Page </w:t>
            </w:r>
            <w:r w:rsidRPr="00BF3A50">
              <w:rPr>
                <w:bCs/>
                <w:sz w:val="24"/>
                <w:szCs w:val="24"/>
              </w:rPr>
              <w:fldChar w:fldCharType="begin"/>
            </w:r>
            <w:r w:rsidRPr="00BF3A50">
              <w:rPr>
                <w:bCs/>
              </w:rPr>
              <w:instrText xml:space="preserve"> PAGE </w:instrText>
            </w:r>
            <w:r w:rsidRPr="00BF3A50">
              <w:rPr>
                <w:bCs/>
                <w:sz w:val="24"/>
                <w:szCs w:val="24"/>
              </w:rPr>
              <w:fldChar w:fldCharType="separate"/>
            </w:r>
            <w:r w:rsidR="00681816">
              <w:rPr>
                <w:bCs/>
                <w:noProof/>
              </w:rPr>
              <w:t>42</w:t>
            </w:r>
            <w:r w:rsidRPr="00BF3A50">
              <w:rPr>
                <w:bCs/>
                <w:sz w:val="24"/>
                <w:szCs w:val="24"/>
              </w:rPr>
              <w:fldChar w:fldCharType="end"/>
            </w:r>
            <w:r w:rsidRPr="00BF3A50">
              <w:t xml:space="preserve"> of </w:t>
            </w:r>
            <w:r w:rsidRPr="00BF3A50">
              <w:rPr>
                <w:bCs/>
                <w:sz w:val="24"/>
                <w:szCs w:val="24"/>
              </w:rPr>
              <w:fldChar w:fldCharType="begin"/>
            </w:r>
            <w:r w:rsidRPr="00BF3A50">
              <w:rPr>
                <w:bCs/>
              </w:rPr>
              <w:instrText xml:space="preserve"> NUMPAGES  </w:instrText>
            </w:r>
            <w:r w:rsidRPr="00BF3A50">
              <w:rPr>
                <w:bCs/>
                <w:sz w:val="24"/>
                <w:szCs w:val="24"/>
              </w:rPr>
              <w:fldChar w:fldCharType="separate"/>
            </w:r>
            <w:r w:rsidR="00681816">
              <w:rPr>
                <w:bCs/>
                <w:noProof/>
              </w:rPr>
              <w:t>42</w:t>
            </w:r>
            <w:r w:rsidRPr="00BF3A50">
              <w:rPr>
                <w:bCs/>
                <w:sz w:val="24"/>
                <w:szCs w:val="24"/>
              </w:rPr>
              <w:fldChar w:fldCharType="end"/>
            </w:r>
          </w:p>
        </w:sdtContent>
      </w:sdt>
    </w:sdtContent>
  </w:sdt>
  <w:p w14:paraId="19D57827" w14:textId="77777777" w:rsidR="00B21A17" w:rsidRDefault="00B21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362D" w14:textId="77777777" w:rsidR="001C2DA0" w:rsidRDefault="001C2DA0" w:rsidP="00AA078B">
      <w:r>
        <w:separator/>
      </w:r>
    </w:p>
  </w:footnote>
  <w:footnote w:type="continuationSeparator" w:id="0">
    <w:p w14:paraId="0C10F507" w14:textId="77777777" w:rsidR="001C2DA0" w:rsidRDefault="001C2DA0" w:rsidP="00AA0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ED9"/>
    <w:multiLevelType w:val="hybridMultilevel"/>
    <w:tmpl w:val="81088FE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0205F1"/>
    <w:multiLevelType w:val="multilevel"/>
    <w:tmpl w:val="874ABC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N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3060CC"/>
    <w:multiLevelType w:val="hybridMultilevel"/>
    <w:tmpl w:val="7310B4F8"/>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82F1A7D"/>
    <w:multiLevelType w:val="hybridMultilevel"/>
    <w:tmpl w:val="A1C48234"/>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8B115B5"/>
    <w:multiLevelType w:val="hybridMultilevel"/>
    <w:tmpl w:val="C680AC96"/>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A2F6DDD"/>
    <w:multiLevelType w:val="multilevel"/>
    <w:tmpl w:val="D1F642CA"/>
    <w:lvl w:ilvl="0">
      <w:start w:val="1"/>
      <w:numFmt w:val="lowerLetter"/>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A824AE9"/>
    <w:multiLevelType w:val="multilevel"/>
    <w:tmpl w:val="D1F642CA"/>
    <w:lvl w:ilvl="0">
      <w:start w:val="1"/>
      <w:numFmt w:val="lowerLetter"/>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1D1FAA"/>
    <w:multiLevelType w:val="multilevel"/>
    <w:tmpl w:val="D1F642CA"/>
    <w:lvl w:ilvl="0">
      <w:start w:val="1"/>
      <w:numFmt w:val="lowerLetter"/>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F2F2497"/>
    <w:multiLevelType w:val="hybridMultilevel"/>
    <w:tmpl w:val="4FD634A8"/>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0FD63C6E"/>
    <w:multiLevelType w:val="hybridMultilevel"/>
    <w:tmpl w:val="32E0491E"/>
    <w:lvl w:ilvl="0" w:tplc="970AE5C6">
      <w:start w:val="1"/>
      <w:numFmt w:val="bullet"/>
      <w:lvlText w:val="9"/>
      <w:lvlJc w:val="left"/>
      <w:pPr>
        <w:ind w:left="720" w:hanging="360"/>
      </w:pPr>
      <w:rPr>
        <w:rFonts w:ascii="Wingdings 3" w:hAnsi="Wingdings 3"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4EC66BA"/>
    <w:multiLevelType w:val="hybridMultilevel"/>
    <w:tmpl w:val="916C748A"/>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14FB0596"/>
    <w:multiLevelType w:val="hybridMultilevel"/>
    <w:tmpl w:val="AD9A756E"/>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172C33BA"/>
    <w:multiLevelType w:val="hybridMultilevel"/>
    <w:tmpl w:val="58E25D54"/>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17F551C0"/>
    <w:multiLevelType w:val="multilevel"/>
    <w:tmpl w:val="D1F642CA"/>
    <w:lvl w:ilvl="0">
      <w:start w:val="1"/>
      <w:numFmt w:val="lowerLetter"/>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87E4AB5"/>
    <w:multiLevelType w:val="multilevel"/>
    <w:tmpl w:val="D1F642CA"/>
    <w:lvl w:ilvl="0">
      <w:start w:val="1"/>
      <w:numFmt w:val="lowerLetter"/>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8D25630"/>
    <w:multiLevelType w:val="multilevel"/>
    <w:tmpl w:val="D1F642CA"/>
    <w:lvl w:ilvl="0">
      <w:start w:val="1"/>
      <w:numFmt w:val="lowerLetter"/>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A415F64"/>
    <w:multiLevelType w:val="multilevel"/>
    <w:tmpl w:val="D1F642CA"/>
    <w:lvl w:ilvl="0">
      <w:start w:val="1"/>
      <w:numFmt w:val="lowerLetter"/>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E0E29D5"/>
    <w:multiLevelType w:val="multilevel"/>
    <w:tmpl w:val="D1F642CA"/>
    <w:lvl w:ilvl="0">
      <w:start w:val="1"/>
      <w:numFmt w:val="lowerLetter"/>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FD738FE"/>
    <w:multiLevelType w:val="hybridMultilevel"/>
    <w:tmpl w:val="4D4A6A3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22E03E3"/>
    <w:multiLevelType w:val="hybridMultilevel"/>
    <w:tmpl w:val="9B743890"/>
    <w:lvl w:ilvl="0" w:tplc="6E4AA6E6">
      <w:start w:val="1"/>
      <w:numFmt w:val="lowerRoman"/>
      <w:pStyle w:val="nB00"/>
      <w:lvlText w:val="%1)"/>
      <w:lvlJc w:val="left"/>
      <w:pPr>
        <w:ind w:left="1854" w:hanging="360"/>
      </w:pPr>
      <w:rPr>
        <w:rFonts w:ascii="Arial" w:hAnsi="Arial" w:hint="default"/>
        <w:color w:val="auto"/>
        <w:sz w:val="20"/>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0" w15:restartNumberingAfterBreak="0">
    <w:nsid w:val="229F7871"/>
    <w:multiLevelType w:val="hybridMultilevel"/>
    <w:tmpl w:val="1A24313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3BC0EBA"/>
    <w:multiLevelType w:val="hybridMultilevel"/>
    <w:tmpl w:val="3D460392"/>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24F32984"/>
    <w:multiLevelType w:val="multilevel"/>
    <w:tmpl w:val="1C090025"/>
    <w:styleLink w:val="Esme"/>
    <w:lvl w:ilvl="0">
      <w:start w:val="1"/>
      <w:numFmt w:val="decimal"/>
      <w:lvlText w:val="%1"/>
      <w:lvlJc w:val="left"/>
      <w:pPr>
        <w:ind w:left="432" w:hanging="432"/>
      </w:pPr>
      <w:rPr>
        <w:rFonts w:ascii="Arial" w:hAnsi="Arial"/>
        <w:b/>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7D54040"/>
    <w:multiLevelType w:val="hybridMultilevel"/>
    <w:tmpl w:val="2A9291BA"/>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2CBE3004"/>
    <w:multiLevelType w:val="hybridMultilevel"/>
    <w:tmpl w:val="D0525E08"/>
    <w:lvl w:ilvl="0" w:tplc="B498A374">
      <w:start w:val="1"/>
      <w:numFmt w:val="bullet"/>
      <w:pStyle w:val="B10"/>
      <w:lvlText w:val=""/>
      <w:lvlJc w:val="left"/>
      <w:pPr>
        <w:ind w:left="1080" w:hanging="360"/>
      </w:pPr>
      <w:rPr>
        <w:rFonts w:ascii="Wingdings" w:hAnsi="Wingdings" w:hint="default"/>
      </w:rPr>
    </w:lvl>
    <w:lvl w:ilvl="1" w:tplc="B29EC4B8">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331021EB"/>
    <w:multiLevelType w:val="hybridMultilevel"/>
    <w:tmpl w:val="F872C036"/>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6" w15:restartNumberingAfterBreak="0">
    <w:nsid w:val="35443759"/>
    <w:multiLevelType w:val="multilevel"/>
    <w:tmpl w:val="58424D18"/>
    <w:styleLink w:val="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decimal"/>
      <w:lvlRestart w:val="0"/>
      <w:pStyle w:val="Heading6"/>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7" w15:restartNumberingAfterBreak="0">
    <w:nsid w:val="3A4F2729"/>
    <w:multiLevelType w:val="hybridMultilevel"/>
    <w:tmpl w:val="05D88CD0"/>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3B735860"/>
    <w:multiLevelType w:val="hybridMultilevel"/>
    <w:tmpl w:val="47F865DE"/>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9" w15:restartNumberingAfterBreak="0">
    <w:nsid w:val="3BC24CC5"/>
    <w:multiLevelType w:val="multilevel"/>
    <w:tmpl w:val="D1F642CA"/>
    <w:lvl w:ilvl="0">
      <w:start w:val="1"/>
      <w:numFmt w:val="lowerLetter"/>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0506E3E"/>
    <w:multiLevelType w:val="hybridMultilevel"/>
    <w:tmpl w:val="67A82D48"/>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41982286"/>
    <w:multiLevelType w:val="hybridMultilevel"/>
    <w:tmpl w:val="3DB6F05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F0548D0"/>
    <w:multiLevelType w:val="hybridMultilevel"/>
    <w:tmpl w:val="27123E66"/>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95D1A46"/>
    <w:multiLevelType w:val="multilevel"/>
    <w:tmpl w:val="D1F642CA"/>
    <w:lvl w:ilvl="0">
      <w:start w:val="1"/>
      <w:numFmt w:val="lowerLetter"/>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2F158F"/>
    <w:multiLevelType w:val="multilevel"/>
    <w:tmpl w:val="DFC8A522"/>
    <w:styleLink w:val="Style1"/>
    <w:lvl w:ilvl="0">
      <w:start w:val="21"/>
      <w:numFmt w:val="decimal"/>
      <w:lvlText w:val="%1."/>
      <w:lvlJc w:val="left"/>
      <w:pPr>
        <w:ind w:left="360" w:hanging="360"/>
      </w:pPr>
      <w:rPr>
        <w:rFonts w:hint="default"/>
      </w:rPr>
    </w:lvl>
    <w:lvl w:ilvl="1">
      <w:start w:val="1"/>
      <w:numFmt w:val="none"/>
      <w:lvlText w:val="2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607ACA"/>
    <w:multiLevelType w:val="hybridMultilevel"/>
    <w:tmpl w:val="DB5A9548"/>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602360CF"/>
    <w:multiLevelType w:val="hybridMultilevel"/>
    <w:tmpl w:val="7D442E64"/>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603644FD"/>
    <w:multiLevelType w:val="hybridMultilevel"/>
    <w:tmpl w:val="E7B82C1A"/>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4933589"/>
    <w:multiLevelType w:val="hybridMultilevel"/>
    <w:tmpl w:val="9CCCE9B2"/>
    <w:lvl w:ilvl="0" w:tplc="5E8EE1A8">
      <w:start w:val="1"/>
      <w:numFmt w:val="bullet"/>
      <w:pStyle w:val="B0"/>
      <w:lvlText w:val=""/>
      <w:lvlJc w:val="left"/>
      <w:pPr>
        <w:tabs>
          <w:tab w:val="num" w:pos="1563"/>
        </w:tabs>
        <w:ind w:left="1563"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CF2D89"/>
    <w:multiLevelType w:val="multilevel"/>
    <w:tmpl w:val="D1F642CA"/>
    <w:lvl w:ilvl="0">
      <w:start w:val="1"/>
      <w:numFmt w:val="lowerLetter"/>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961771F"/>
    <w:multiLevelType w:val="hybridMultilevel"/>
    <w:tmpl w:val="7A5EE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A20126B"/>
    <w:multiLevelType w:val="hybridMultilevel"/>
    <w:tmpl w:val="E34A4AC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0082CEB"/>
    <w:multiLevelType w:val="hybridMultilevel"/>
    <w:tmpl w:val="852084EE"/>
    <w:lvl w:ilvl="0" w:tplc="970AE5C6">
      <w:start w:val="1"/>
      <w:numFmt w:val="bullet"/>
      <w:lvlText w:val="9"/>
      <w:lvlJc w:val="left"/>
      <w:pPr>
        <w:ind w:left="360" w:hanging="360"/>
      </w:pPr>
      <w:rPr>
        <w:rFonts w:ascii="Wingdings 3" w:hAnsi="Wingdings 3"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3" w15:restartNumberingAfterBreak="0">
    <w:nsid w:val="77664D3B"/>
    <w:multiLevelType w:val="multilevel"/>
    <w:tmpl w:val="D1F642CA"/>
    <w:lvl w:ilvl="0">
      <w:start w:val="1"/>
      <w:numFmt w:val="lowerLetter"/>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AF8582D"/>
    <w:multiLevelType w:val="multilevel"/>
    <w:tmpl w:val="D1F642CA"/>
    <w:lvl w:ilvl="0">
      <w:start w:val="1"/>
      <w:numFmt w:val="lowerLetter"/>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D5B58B9"/>
    <w:multiLevelType w:val="hybridMultilevel"/>
    <w:tmpl w:val="FA80ABAC"/>
    <w:lvl w:ilvl="0" w:tplc="702A64CE">
      <w:start w:val="1"/>
      <w:numFmt w:val="bullet"/>
      <w:pStyle w:val="B20"/>
      <w:lvlText w:val=""/>
      <w:lvlJc w:val="left"/>
      <w:pPr>
        <w:ind w:left="2138" w:hanging="360"/>
      </w:pPr>
      <w:rPr>
        <w:rFonts w:ascii="Wingdings" w:hAnsi="Wingdings"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num w:numId="1">
    <w:abstractNumId w:val="24"/>
  </w:num>
  <w:num w:numId="2">
    <w:abstractNumId w:val="45"/>
  </w:num>
  <w:num w:numId="3">
    <w:abstractNumId w:val="38"/>
  </w:num>
  <w:num w:numId="4">
    <w:abstractNumId w:val="26"/>
    <w:lvlOverride w:ilvl="0"/>
    <w:lvlOverride w:ilvl="0"/>
  </w:num>
  <w:num w:numId="5">
    <w:abstractNumId w:val="34"/>
  </w:num>
  <w:num w:numId="6">
    <w:abstractNumId w:val="22"/>
  </w:num>
  <w:num w:numId="7">
    <w:abstractNumId w:val="18"/>
  </w:num>
  <w:num w:numId="8">
    <w:abstractNumId w:val="9"/>
  </w:num>
  <w:num w:numId="9">
    <w:abstractNumId w:val="42"/>
  </w:num>
  <w:num w:numId="10">
    <w:abstractNumId w:val="0"/>
  </w:num>
  <w:num w:numId="11">
    <w:abstractNumId w:val="21"/>
  </w:num>
  <w:num w:numId="12">
    <w:abstractNumId w:val="4"/>
  </w:num>
  <w:num w:numId="13">
    <w:abstractNumId w:val="36"/>
  </w:num>
  <w:num w:numId="14">
    <w:abstractNumId w:val="2"/>
  </w:num>
  <w:num w:numId="15">
    <w:abstractNumId w:val="11"/>
  </w:num>
  <w:num w:numId="16">
    <w:abstractNumId w:val="12"/>
  </w:num>
  <w:num w:numId="17">
    <w:abstractNumId w:val="27"/>
  </w:num>
  <w:num w:numId="18">
    <w:abstractNumId w:val="3"/>
  </w:num>
  <w:num w:numId="19">
    <w:abstractNumId w:val="37"/>
  </w:num>
  <w:num w:numId="20">
    <w:abstractNumId w:val="23"/>
  </w:num>
  <w:num w:numId="21">
    <w:abstractNumId w:val="10"/>
  </w:num>
  <w:num w:numId="22">
    <w:abstractNumId w:val="30"/>
  </w:num>
  <w:num w:numId="23">
    <w:abstractNumId w:val="35"/>
  </w:num>
  <w:num w:numId="24">
    <w:abstractNumId w:val="32"/>
  </w:num>
  <w:num w:numId="25">
    <w:abstractNumId w:val="15"/>
  </w:num>
  <w:num w:numId="26">
    <w:abstractNumId w:val="39"/>
  </w:num>
  <w:num w:numId="27">
    <w:abstractNumId w:val="33"/>
  </w:num>
  <w:num w:numId="28">
    <w:abstractNumId w:val="7"/>
  </w:num>
  <w:num w:numId="29">
    <w:abstractNumId w:val="14"/>
  </w:num>
  <w:num w:numId="30">
    <w:abstractNumId w:val="16"/>
  </w:num>
  <w:num w:numId="31">
    <w:abstractNumId w:val="44"/>
  </w:num>
  <w:num w:numId="32">
    <w:abstractNumId w:val="43"/>
  </w:num>
  <w:num w:numId="33">
    <w:abstractNumId w:val="6"/>
  </w:num>
  <w:num w:numId="34">
    <w:abstractNumId w:val="13"/>
  </w:num>
  <w:num w:numId="35">
    <w:abstractNumId w:val="17"/>
  </w:num>
  <w:num w:numId="36">
    <w:abstractNumId w:val="29"/>
  </w:num>
  <w:num w:numId="37">
    <w:abstractNumId w:val="5"/>
  </w:num>
  <w:num w:numId="38">
    <w:abstractNumId w:val="8"/>
  </w:num>
  <w:num w:numId="39">
    <w:abstractNumId w:val="20"/>
  </w:num>
  <w:num w:numId="40">
    <w:abstractNumId w:val="28"/>
  </w:num>
  <w:num w:numId="41">
    <w:abstractNumId w:val="31"/>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26"/>
    <w:lvlOverride w:ilvl="0">
      <w:lvl w:ilvl="0">
        <w:start w:val="1"/>
        <w:numFmt w:val="decimal"/>
        <w:pStyle w:val="Heading1"/>
        <w:lvlText w:val="%1."/>
        <w:lvlJc w:val="left"/>
        <w:pPr>
          <w:ind w:left="851" w:hanging="851"/>
        </w:pPr>
        <w:rPr>
          <w:rFonts w:hint="default"/>
        </w:rPr>
      </w:lvl>
    </w:lvlOverride>
    <w:lvlOverride w:ilvl="1">
      <w:lvl w:ilvl="1">
        <w:start w:val="1"/>
        <w:numFmt w:val="decimal"/>
        <w:pStyle w:val="Heading2"/>
        <w:lvlText w:val="%1.%2"/>
        <w:lvlJc w:val="left"/>
        <w:pPr>
          <w:ind w:left="851" w:hanging="851"/>
        </w:pPr>
        <w:rPr>
          <w:rFonts w:hint="default"/>
        </w:rPr>
      </w:lvl>
    </w:lvlOverride>
    <w:lvlOverride w:ilvl="2">
      <w:lvl w:ilvl="2">
        <w:start w:val="1"/>
        <w:numFmt w:val="decimal"/>
        <w:pStyle w:val="Heading3"/>
        <w:lvlText w:val="%1.%2.%3"/>
        <w:lvlJc w:val="left"/>
        <w:pPr>
          <w:ind w:left="851" w:hanging="851"/>
        </w:pPr>
        <w:rPr>
          <w:rFonts w:hint="default"/>
        </w:rPr>
      </w:lvl>
    </w:lvlOverride>
    <w:lvlOverride w:ilvl="3">
      <w:lvl w:ilvl="3">
        <w:start w:val="1"/>
        <w:numFmt w:val="decimal"/>
        <w:pStyle w:val="Heading4"/>
        <w:lvlText w:val="%1.%2.%3.%4"/>
        <w:lvlJc w:val="left"/>
        <w:pPr>
          <w:ind w:left="851" w:hanging="851"/>
        </w:pPr>
        <w:rPr>
          <w:rFonts w:hint="default"/>
        </w:rPr>
      </w:lvl>
    </w:lvlOverride>
    <w:lvlOverride w:ilvl="4">
      <w:lvl w:ilvl="4">
        <w:start w:val="1"/>
        <w:numFmt w:val="decimal"/>
        <w:lvlText w:val="%5.%1.%2.%3.%4"/>
        <w:lvlJc w:val="left"/>
        <w:pPr>
          <w:ind w:left="851" w:hanging="851"/>
        </w:pPr>
        <w:rPr>
          <w:rFonts w:hint="default"/>
        </w:rPr>
      </w:lvl>
    </w:lvlOverride>
    <w:lvlOverride w:ilvl="5">
      <w:lvl w:ilvl="5">
        <w:start w:val="1"/>
        <w:numFmt w:val="decimal"/>
        <w:lvlRestart w:val="0"/>
        <w:pStyle w:val="Heading6"/>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45">
    <w:abstractNumId w:val="25"/>
  </w:num>
  <w:num w:numId="46">
    <w:abstractNumId w:val="41"/>
  </w:num>
  <w:num w:numId="47">
    <w:abstractNumId w:val="19"/>
  </w:num>
  <w:num w:numId="48">
    <w:abstractNumId w:val="1"/>
  </w:num>
  <w:num w:numId="49">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354B"/>
    <w:rsid w:val="0000477F"/>
    <w:rsid w:val="00004F2F"/>
    <w:rsid w:val="00005525"/>
    <w:rsid w:val="00007112"/>
    <w:rsid w:val="00007295"/>
    <w:rsid w:val="00011390"/>
    <w:rsid w:val="0001161D"/>
    <w:rsid w:val="00012018"/>
    <w:rsid w:val="00015E9A"/>
    <w:rsid w:val="0002038D"/>
    <w:rsid w:val="0002161C"/>
    <w:rsid w:val="00022E52"/>
    <w:rsid w:val="00024A45"/>
    <w:rsid w:val="00025C6A"/>
    <w:rsid w:val="0002680E"/>
    <w:rsid w:val="00027278"/>
    <w:rsid w:val="00027611"/>
    <w:rsid w:val="00030B15"/>
    <w:rsid w:val="00034738"/>
    <w:rsid w:val="000347B2"/>
    <w:rsid w:val="00034D55"/>
    <w:rsid w:val="00035553"/>
    <w:rsid w:val="00036E4D"/>
    <w:rsid w:val="00037A9F"/>
    <w:rsid w:val="00037DE5"/>
    <w:rsid w:val="00037E1F"/>
    <w:rsid w:val="000405B0"/>
    <w:rsid w:val="00043955"/>
    <w:rsid w:val="000441FF"/>
    <w:rsid w:val="00044546"/>
    <w:rsid w:val="00053E6A"/>
    <w:rsid w:val="00054BD1"/>
    <w:rsid w:val="0005610D"/>
    <w:rsid w:val="00057297"/>
    <w:rsid w:val="00061046"/>
    <w:rsid w:val="00061527"/>
    <w:rsid w:val="000620B9"/>
    <w:rsid w:val="00064461"/>
    <w:rsid w:val="00064612"/>
    <w:rsid w:val="000650F9"/>
    <w:rsid w:val="000667F7"/>
    <w:rsid w:val="00066D17"/>
    <w:rsid w:val="0006769B"/>
    <w:rsid w:val="00071F03"/>
    <w:rsid w:val="000728C6"/>
    <w:rsid w:val="000734A2"/>
    <w:rsid w:val="00073B35"/>
    <w:rsid w:val="00073C10"/>
    <w:rsid w:val="00074F05"/>
    <w:rsid w:val="00075D5A"/>
    <w:rsid w:val="000772AB"/>
    <w:rsid w:val="0007767F"/>
    <w:rsid w:val="00077938"/>
    <w:rsid w:val="00077BFA"/>
    <w:rsid w:val="000806F6"/>
    <w:rsid w:val="00082381"/>
    <w:rsid w:val="00083F38"/>
    <w:rsid w:val="0008446D"/>
    <w:rsid w:val="00085A4D"/>
    <w:rsid w:val="000861F6"/>
    <w:rsid w:val="0008662C"/>
    <w:rsid w:val="0008678F"/>
    <w:rsid w:val="0009151C"/>
    <w:rsid w:val="00091684"/>
    <w:rsid w:val="0009294E"/>
    <w:rsid w:val="000945DC"/>
    <w:rsid w:val="00094679"/>
    <w:rsid w:val="0009477F"/>
    <w:rsid w:val="00096BB6"/>
    <w:rsid w:val="000972AF"/>
    <w:rsid w:val="00097C3F"/>
    <w:rsid w:val="000A01FA"/>
    <w:rsid w:val="000A0B5A"/>
    <w:rsid w:val="000A0C8F"/>
    <w:rsid w:val="000A0F35"/>
    <w:rsid w:val="000A25E6"/>
    <w:rsid w:val="000A3183"/>
    <w:rsid w:val="000A4950"/>
    <w:rsid w:val="000A5052"/>
    <w:rsid w:val="000A765B"/>
    <w:rsid w:val="000A7AD0"/>
    <w:rsid w:val="000B061A"/>
    <w:rsid w:val="000B165C"/>
    <w:rsid w:val="000B289A"/>
    <w:rsid w:val="000B30A5"/>
    <w:rsid w:val="000B3C34"/>
    <w:rsid w:val="000B52E8"/>
    <w:rsid w:val="000B6E48"/>
    <w:rsid w:val="000B7A8E"/>
    <w:rsid w:val="000C0FAD"/>
    <w:rsid w:val="000C2113"/>
    <w:rsid w:val="000C2A5D"/>
    <w:rsid w:val="000C3BC6"/>
    <w:rsid w:val="000C581B"/>
    <w:rsid w:val="000C5B1E"/>
    <w:rsid w:val="000C734B"/>
    <w:rsid w:val="000D1104"/>
    <w:rsid w:val="000D1A59"/>
    <w:rsid w:val="000D355D"/>
    <w:rsid w:val="000D5829"/>
    <w:rsid w:val="000D6C25"/>
    <w:rsid w:val="000D6DEF"/>
    <w:rsid w:val="000D700A"/>
    <w:rsid w:val="000D76E1"/>
    <w:rsid w:val="000E03BF"/>
    <w:rsid w:val="000E068F"/>
    <w:rsid w:val="000E26D5"/>
    <w:rsid w:val="000E456F"/>
    <w:rsid w:val="000E485F"/>
    <w:rsid w:val="000E6D5D"/>
    <w:rsid w:val="000F05A3"/>
    <w:rsid w:val="000F29A5"/>
    <w:rsid w:val="000F3027"/>
    <w:rsid w:val="000F5982"/>
    <w:rsid w:val="000F6DB1"/>
    <w:rsid w:val="000F6F61"/>
    <w:rsid w:val="000F6FD7"/>
    <w:rsid w:val="0010228D"/>
    <w:rsid w:val="00104B47"/>
    <w:rsid w:val="0010686C"/>
    <w:rsid w:val="0010770D"/>
    <w:rsid w:val="00110029"/>
    <w:rsid w:val="00110294"/>
    <w:rsid w:val="0011031B"/>
    <w:rsid w:val="001106BA"/>
    <w:rsid w:val="00111EF3"/>
    <w:rsid w:val="00112E3E"/>
    <w:rsid w:val="00116BA9"/>
    <w:rsid w:val="00117A47"/>
    <w:rsid w:val="00122CFB"/>
    <w:rsid w:val="00123AF8"/>
    <w:rsid w:val="0012442C"/>
    <w:rsid w:val="00124772"/>
    <w:rsid w:val="00126F91"/>
    <w:rsid w:val="00127084"/>
    <w:rsid w:val="001273D0"/>
    <w:rsid w:val="00127C0A"/>
    <w:rsid w:val="001347C2"/>
    <w:rsid w:val="00134DE6"/>
    <w:rsid w:val="00135EB9"/>
    <w:rsid w:val="001366A0"/>
    <w:rsid w:val="00140BF9"/>
    <w:rsid w:val="00140FCF"/>
    <w:rsid w:val="00142FAC"/>
    <w:rsid w:val="00145E4B"/>
    <w:rsid w:val="00147153"/>
    <w:rsid w:val="00147338"/>
    <w:rsid w:val="001477A3"/>
    <w:rsid w:val="001516FB"/>
    <w:rsid w:val="001521C8"/>
    <w:rsid w:val="001529E7"/>
    <w:rsid w:val="00155248"/>
    <w:rsid w:val="00155F38"/>
    <w:rsid w:val="001563A7"/>
    <w:rsid w:val="001569D9"/>
    <w:rsid w:val="00160132"/>
    <w:rsid w:val="00160411"/>
    <w:rsid w:val="001610E8"/>
    <w:rsid w:val="00161ED7"/>
    <w:rsid w:val="00162F23"/>
    <w:rsid w:val="0016602A"/>
    <w:rsid w:val="0017139D"/>
    <w:rsid w:val="0017173A"/>
    <w:rsid w:val="00172D22"/>
    <w:rsid w:val="001735BF"/>
    <w:rsid w:val="00177574"/>
    <w:rsid w:val="001804EA"/>
    <w:rsid w:val="00180753"/>
    <w:rsid w:val="00180F79"/>
    <w:rsid w:val="001826F5"/>
    <w:rsid w:val="00187880"/>
    <w:rsid w:val="00192CEA"/>
    <w:rsid w:val="00195079"/>
    <w:rsid w:val="00195951"/>
    <w:rsid w:val="00196E4A"/>
    <w:rsid w:val="00197342"/>
    <w:rsid w:val="00197EC8"/>
    <w:rsid w:val="001A2C02"/>
    <w:rsid w:val="001A6539"/>
    <w:rsid w:val="001B1323"/>
    <w:rsid w:val="001B3469"/>
    <w:rsid w:val="001B394B"/>
    <w:rsid w:val="001B4B75"/>
    <w:rsid w:val="001B6B74"/>
    <w:rsid w:val="001B7F81"/>
    <w:rsid w:val="001C2DA0"/>
    <w:rsid w:val="001C44D9"/>
    <w:rsid w:val="001C4505"/>
    <w:rsid w:val="001C46F4"/>
    <w:rsid w:val="001C53C5"/>
    <w:rsid w:val="001C6173"/>
    <w:rsid w:val="001C6247"/>
    <w:rsid w:val="001C7A45"/>
    <w:rsid w:val="001D042C"/>
    <w:rsid w:val="001D1362"/>
    <w:rsid w:val="001D31FF"/>
    <w:rsid w:val="001D392D"/>
    <w:rsid w:val="001D3BE2"/>
    <w:rsid w:val="001D4E52"/>
    <w:rsid w:val="001D50B0"/>
    <w:rsid w:val="001D5EC8"/>
    <w:rsid w:val="001D6DB0"/>
    <w:rsid w:val="001D79FF"/>
    <w:rsid w:val="001E0DE7"/>
    <w:rsid w:val="001E1024"/>
    <w:rsid w:val="001E1DB7"/>
    <w:rsid w:val="001E28B1"/>
    <w:rsid w:val="001E3BDB"/>
    <w:rsid w:val="001E47AE"/>
    <w:rsid w:val="001E50E4"/>
    <w:rsid w:val="001E6F9E"/>
    <w:rsid w:val="001F1AC4"/>
    <w:rsid w:val="001F335F"/>
    <w:rsid w:val="001F445F"/>
    <w:rsid w:val="001F4B49"/>
    <w:rsid w:val="001F6B80"/>
    <w:rsid w:val="002002F6"/>
    <w:rsid w:val="00201A98"/>
    <w:rsid w:val="00201BD8"/>
    <w:rsid w:val="00201D00"/>
    <w:rsid w:val="002022BC"/>
    <w:rsid w:val="002024CE"/>
    <w:rsid w:val="002036DB"/>
    <w:rsid w:val="002047EF"/>
    <w:rsid w:val="00204971"/>
    <w:rsid w:val="00204D8B"/>
    <w:rsid w:val="00206CB5"/>
    <w:rsid w:val="00207267"/>
    <w:rsid w:val="00212A8E"/>
    <w:rsid w:val="002130EE"/>
    <w:rsid w:val="00214D53"/>
    <w:rsid w:val="00220E54"/>
    <w:rsid w:val="002222ED"/>
    <w:rsid w:val="00223ED4"/>
    <w:rsid w:val="002252E9"/>
    <w:rsid w:val="0022639C"/>
    <w:rsid w:val="00226936"/>
    <w:rsid w:val="00227D48"/>
    <w:rsid w:val="00230A78"/>
    <w:rsid w:val="00230BBB"/>
    <w:rsid w:val="0023197A"/>
    <w:rsid w:val="002341D3"/>
    <w:rsid w:val="00235B19"/>
    <w:rsid w:val="00236507"/>
    <w:rsid w:val="00237217"/>
    <w:rsid w:val="00240A3B"/>
    <w:rsid w:val="00241590"/>
    <w:rsid w:val="00241DAE"/>
    <w:rsid w:val="00242A1F"/>
    <w:rsid w:val="00242CF2"/>
    <w:rsid w:val="002439AC"/>
    <w:rsid w:val="00243C7A"/>
    <w:rsid w:val="00245E8F"/>
    <w:rsid w:val="00246E1E"/>
    <w:rsid w:val="00247093"/>
    <w:rsid w:val="002471AF"/>
    <w:rsid w:val="002507D1"/>
    <w:rsid w:val="00253A08"/>
    <w:rsid w:val="00253FF8"/>
    <w:rsid w:val="00255D7E"/>
    <w:rsid w:val="00257EBF"/>
    <w:rsid w:val="00262D7A"/>
    <w:rsid w:val="00263EF1"/>
    <w:rsid w:val="002644DF"/>
    <w:rsid w:val="00266811"/>
    <w:rsid w:val="00266B3C"/>
    <w:rsid w:val="0026707C"/>
    <w:rsid w:val="002670E2"/>
    <w:rsid w:val="00272BF8"/>
    <w:rsid w:val="00272C6B"/>
    <w:rsid w:val="0027461B"/>
    <w:rsid w:val="00275E61"/>
    <w:rsid w:val="00276246"/>
    <w:rsid w:val="00276F22"/>
    <w:rsid w:val="0027726D"/>
    <w:rsid w:val="00277651"/>
    <w:rsid w:val="0028206C"/>
    <w:rsid w:val="0028287E"/>
    <w:rsid w:val="002829DE"/>
    <w:rsid w:val="00282FC0"/>
    <w:rsid w:val="00283D45"/>
    <w:rsid w:val="00283FE4"/>
    <w:rsid w:val="002840C5"/>
    <w:rsid w:val="00286DC3"/>
    <w:rsid w:val="002872BD"/>
    <w:rsid w:val="00287853"/>
    <w:rsid w:val="00290397"/>
    <w:rsid w:val="002903FB"/>
    <w:rsid w:val="00290F41"/>
    <w:rsid w:val="0029166C"/>
    <w:rsid w:val="00291ED0"/>
    <w:rsid w:val="0029315D"/>
    <w:rsid w:val="00296516"/>
    <w:rsid w:val="00297419"/>
    <w:rsid w:val="00297C15"/>
    <w:rsid w:val="002A1397"/>
    <w:rsid w:val="002A2BA5"/>
    <w:rsid w:val="002A5B2C"/>
    <w:rsid w:val="002A66AB"/>
    <w:rsid w:val="002A7EBF"/>
    <w:rsid w:val="002B1006"/>
    <w:rsid w:val="002B18F7"/>
    <w:rsid w:val="002B4CFD"/>
    <w:rsid w:val="002B5010"/>
    <w:rsid w:val="002B53A3"/>
    <w:rsid w:val="002B554F"/>
    <w:rsid w:val="002B70CF"/>
    <w:rsid w:val="002C1ECD"/>
    <w:rsid w:val="002C4861"/>
    <w:rsid w:val="002C48A8"/>
    <w:rsid w:val="002C4D58"/>
    <w:rsid w:val="002C7ECB"/>
    <w:rsid w:val="002D2F68"/>
    <w:rsid w:val="002D3394"/>
    <w:rsid w:val="002D476B"/>
    <w:rsid w:val="002D5374"/>
    <w:rsid w:val="002D5475"/>
    <w:rsid w:val="002D5A25"/>
    <w:rsid w:val="002D5EA5"/>
    <w:rsid w:val="002D705A"/>
    <w:rsid w:val="002D7133"/>
    <w:rsid w:val="002D7D52"/>
    <w:rsid w:val="002E1DC4"/>
    <w:rsid w:val="002E2AA7"/>
    <w:rsid w:val="002E3D42"/>
    <w:rsid w:val="002E3F89"/>
    <w:rsid w:val="002E4385"/>
    <w:rsid w:val="002E5277"/>
    <w:rsid w:val="002F0FC8"/>
    <w:rsid w:val="002F1231"/>
    <w:rsid w:val="002F2650"/>
    <w:rsid w:val="002F2897"/>
    <w:rsid w:val="002F4809"/>
    <w:rsid w:val="002F5F37"/>
    <w:rsid w:val="002F616A"/>
    <w:rsid w:val="002F7E54"/>
    <w:rsid w:val="0030064C"/>
    <w:rsid w:val="003014AC"/>
    <w:rsid w:val="00306112"/>
    <w:rsid w:val="00306E00"/>
    <w:rsid w:val="00310E2C"/>
    <w:rsid w:val="003113D9"/>
    <w:rsid w:val="00312869"/>
    <w:rsid w:val="00312B55"/>
    <w:rsid w:val="00313396"/>
    <w:rsid w:val="00313434"/>
    <w:rsid w:val="00313F7F"/>
    <w:rsid w:val="003150A7"/>
    <w:rsid w:val="00317AD1"/>
    <w:rsid w:val="00320170"/>
    <w:rsid w:val="00322E9F"/>
    <w:rsid w:val="00323453"/>
    <w:rsid w:val="00325C34"/>
    <w:rsid w:val="0033146F"/>
    <w:rsid w:val="00331503"/>
    <w:rsid w:val="00332369"/>
    <w:rsid w:val="00332CF9"/>
    <w:rsid w:val="00332E26"/>
    <w:rsid w:val="00334A90"/>
    <w:rsid w:val="0033701D"/>
    <w:rsid w:val="00337A97"/>
    <w:rsid w:val="00337A9F"/>
    <w:rsid w:val="0034093F"/>
    <w:rsid w:val="00341019"/>
    <w:rsid w:val="0034203B"/>
    <w:rsid w:val="00345676"/>
    <w:rsid w:val="00346F8A"/>
    <w:rsid w:val="00347A53"/>
    <w:rsid w:val="00351BAA"/>
    <w:rsid w:val="003520F2"/>
    <w:rsid w:val="003522E4"/>
    <w:rsid w:val="00352FDE"/>
    <w:rsid w:val="00353359"/>
    <w:rsid w:val="003617C9"/>
    <w:rsid w:val="003635E4"/>
    <w:rsid w:val="003638E7"/>
    <w:rsid w:val="003639E7"/>
    <w:rsid w:val="00365620"/>
    <w:rsid w:val="00366066"/>
    <w:rsid w:val="00366374"/>
    <w:rsid w:val="00367BDA"/>
    <w:rsid w:val="0037448F"/>
    <w:rsid w:val="00375A35"/>
    <w:rsid w:val="0037747F"/>
    <w:rsid w:val="00377481"/>
    <w:rsid w:val="00381C5A"/>
    <w:rsid w:val="00382A1B"/>
    <w:rsid w:val="00383425"/>
    <w:rsid w:val="00384195"/>
    <w:rsid w:val="0038448E"/>
    <w:rsid w:val="00385F4D"/>
    <w:rsid w:val="003862AA"/>
    <w:rsid w:val="00387F3E"/>
    <w:rsid w:val="00387F57"/>
    <w:rsid w:val="00390355"/>
    <w:rsid w:val="00390809"/>
    <w:rsid w:val="00390B7E"/>
    <w:rsid w:val="003914DE"/>
    <w:rsid w:val="0039326F"/>
    <w:rsid w:val="0039340F"/>
    <w:rsid w:val="00393E2D"/>
    <w:rsid w:val="003942A4"/>
    <w:rsid w:val="0039449B"/>
    <w:rsid w:val="00396817"/>
    <w:rsid w:val="003A1104"/>
    <w:rsid w:val="003A1C5A"/>
    <w:rsid w:val="003A2727"/>
    <w:rsid w:val="003A2BA6"/>
    <w:rsid w:val="003A5348"/>
    <w:rsid w:val="003A656A"/>
    <w:rsid w:val="003A7E45"/>
    <w:rsid w:val="003B0A6E"/>
    <w:rsid w:val="003B0F72"/>
    <w:rsid w:val="003B169D"/>
    <w:rsid w:val="003B3ABD"/>
    <w:rsid w:val="003B3AF6"/>
    <w:rsid w:val="003B54C5"/>
    <w:rsid w:val="003B671E"/>
    <w:rsid w:val="003B7742"/>
    <w:rsid w:val="003C0A8C"/>
    <w:rsid w:val="003C4DC7"/>
    <w:rsid w:val="003C50FC"/>
    <w:rsid w:val="003C5836"/>
    <w:rsid w:val="003C706D"/>
    <w:rsid w:val="003D066C"/>
    <w:rsid w:val="003D068E"/>
    <w:rsid w:val="003D311A"/>
    <w:rsid w:val="003D633B"/>
    <w:rsid w:val="003D66A0"/>
    <w:rsid w:val="003D73F6"/>
    <w:rsid w:val="003E2BB0"/>
    <w:rsid w:val="003E3BEA"/>
    <w:rsid w:val="003E4D3F"/>
    <w:rsid w:val="003F1283"/>
    <w:rsid w:val="003F1C79"/>
    <w:rsid w:val="003F1EEF"/>
    <w:rsid w:val="003F20FB"/>
    <w:rsid w:val="003F2387"/>
    <w:rsid w:val="003F2430"/>
    <w:rsid w:val="003F2E94"/>
    <w:rsid w:val="003F47DA"/>
    <w:rsid w:val="003F65AC"/>
    <w:rsid w:val="003F65FF"/>
    <w:rsid w:val="003F6714"/>
    <w:rsid w:val="003F673B"/>
    <w:rsid w:val="003F6B59"/>
    <w:rsid w:val="003F71D0"/>
    <w:rsid w:val="003F7505"/>
    <w:rsid w:val="003F7B1E"/>
    <w:rsid w:val="0040030E"/>
    <w:rsid w:val="0040031C"/>
    <w:rsid w:val="0040228A"/>
    <w:rsid w:val="0040364A"/>
    <w:rsid w:val="00404313"/>
    <w:rsid w:val="00404A12"/>
    <w:rsid w:val="004051A2"/>
    <w:rsid w:val="00405E48"/>
    <w:rsid w:val="004106EF"/>
    <w:rsid w:val="00410850"/>
    <w:rsid w:val="004108A3"/>
    <w:rsid w:val="004122E3"/>
    <w:rsid w:val="00412CDB"/>
    <w:rsid w:val="00412DE9"/>
    <w:rsid w:val="00413ADF"/>
    <w:rsid w:val="00416C79"/>
    <w:rsid w:val="004201AA"/>
    <w:rsid w:val="00421AF7"/>
    <w:rsid w:val="004239E5"/>
    <w:rsid w:val="00423A3B"/>
    <w:rsid w:val="004255B9"/>
    <w:rsid w:val="004257F9"/>
    <w:rsid w:val="00427AD0"/>
    <w:rsid w:val="004309EC"/>
    <w:rsid w:val="0043118E"/>
    <w:rsid w:val="00431F4B"/>
    <w:rsid w:val="00431F83"/>
    <w:rsid w:val="0043225C"/>
    <w:rsid w:val="00432701"/>
    <w:rsid w:val="004328B1"/>
    <w:rsid w:val="00432BAE"/>
    <w:rsid w:val="004330B0"/>
    <w:rsid w:val="00433A4C"/>
    <w:rsid w:val="00433B38"/>
    <w:rsid w:val="00434891"/>
    <w:rsid w:val="00436AF2"/>
    <w:rsid w:val="0044202D"/>
    <w:rsid w:val="00444459"/>
    <w:rsid w:val="00445052"/>
    <w:rsid w:val="0044769F"/>
    <w:rsid w:val="00447D25"/>
    <w:rsid w:val="004506AE"/>
    <w:rsid w:val="0045227B"/>
    <w:rsid w:val="00453E41"/>
    <w:rsid w:val="00457274"/>
    <w:rsid w:val="00460577"/>
    <w:rsid w:val="00460C5E"/>
    <w:rsid w:val="00462DD7"/>
    <w:rsid w:val="004635D6"/>
    <w:rsid w:val="00463ACB"/>
    <w:rsid w:val="0047071B"/>
    <w:rsid w:val="004707E7"/>
    <w:rsid w:val="00470E37"/>
    <w:rsid w:val="0047617F"/>
    <w:rsid w:val="00476360"/>
    <w:rsid w:val="004767D4"/>
    <w:rsid w:val="00476D2C"/>
    <w:rsid w:val="0048000A"/>
    <w:rsid w:val="0048068A"/>
    <w:rsid w:val="00480770"/>
    <w:rsid w:val="004820EC"/>
    <w:rsid w:val="00484FB3"/>
    <w:rsid w:val="004860C4"/>
    <w:rsid w:val="004864EB"/>
    <w:rsid w:val="00491939"/>
    <w:rsid w:val="004919FB"/>
    <w:rsid w:val="00496382"/>
    <w:rsid w:val="00496B07"/>
    <w:rsid w:val="00496C41"/>
    <w:rsid w:val="0049741D"/>
    <w:rsid w:val="00497C8E"/>
    <w:rsid w:val="004A312E"/>
    <w:rsid w:val="004A340C"/>
    <w:rsid w:val="004A3761"/>
    <w:rsid w:val="004A45C6"/>
    <w:rsid w:val="004A5412"/>
    <w:rsid w:val="004A547F"/>
    <w:rsid w:val="004A5A88"/>
    <w:rsid w:val="004A679E"/>
    <w:rsid w:val="004A730F"/>
    <w:rsid w:val="004A74A1"/>
    <w:rsid w:val="004A7ACB"/>
    <w:rsid w:val="004B2D18"/>
    <w:rsid w:val="004B3F5F"/>
    <w:rsid w:val="004B409E"/>
    <w:rsid w:val="004B41BC"/>
    <w:rsid w:val="004B4688"/>
    <w:rsid w:val="004B4767"/>
    <w:rsid w:val="004B4CAC"/>
    <w:rsid w:val="004C0491"/>
    <w:rsid w:val="004C05BB"/>
    <w:rsid w:val="004C12B8"/>
    <w:rsid w:val="004C147B"/>
    <w:rsid w:val="004C1835"/>
    <w:rsid w:val="004C1C71"/>
    <w:rsid w:val="004C358B"/>
    <w:rsid w:val="004C3836"/>
    <w:rsid w:val="004C4563"/>
    <w:rsid w:val="004C463C"/>
    <w:rsid w:val="004C4A1D"/>
    <w:rsid w:val="004C4DB4"/>
    <w:rsid w:val="004C4EB5"/>
    <w:rsid w:val="004C5A21"/>
    <w:rsid w:val="004C5B73"/>
    <w:rsid w:val="004C5EFC"/>
    <w:rsid w:val="004C681C"/>
    <w:rsid w:val="004C7C3D"/>
    <w:rsid w:val="004E19F4"/>
    <w:rsid w:val="004E1C04"/>
    <w:rsid w:val="004E775C"/>
    <w:rsid w:val="004F10F7"/>
    <w:rsid w:val="004F2D1F"/>
    <w:rsid w:val="004F3149"/>
    <w:rsid w:val="004F4131"/>
    <w:rsid w:val="004F5E10"/>
    <w:rsid w:val="004F7104"/>
    <w:rsid w:val="00501AF8"/>
    <w:rsid w:val="005025B9"/>
    <w:rsid w:val="00504B35"/>
    <w:rsid w:val="005053F8"/>
    <w:rsid w:val="00507997"/>
    <w:rsid w:val="00510176"/>
    <w:rsid w:val="005109D6"/>
    <w:rsid w:val="00510AF4"/>
    <w:rsid w:val="00511021"/>
    <w:rsid w:val="00511825"/>
    <w:rsid w:val="00513C8A"/>
    <w:rsid w:val="00513EC6"/>
    <w:rsid w:val="005143D4"/>
    <w:rsid w:val="00514975"/>
    <w:rsid w:val="00514D24"/>
    <w:rsid w:val="00514F0F"/>
    <w:rsid w:val="00514FDC"/>
    <w:rsid w:val="0052143A"/>
    <w:rsid w:val="00522152"/>
    <w:rsid w:val="00523F32"/>
    <w:rsid w:val="0052401F"/>
    <w:rsid w:val="00524980"/>
    <w:rsid w:val="0052511E"/>
    <w:rsid w:val="00526BDF"/>
    <w:rsid w:val="005279A5"/>
    <w:rsid w:val="00532083"/>
    <w:rsid w:val="00532A0B"/>
    <w:rsid w:val="00533CE8"/>
    <w:rsid w:val="005345D0"/>
    <w:rsid w:val="005347F4"/>
    <w:rsid w:val="005361DD"/>
    <w:rsid w:val="005361E0"/>
    <w:rsid w:val="005364DE"/>
    <w:rsid w:val="00540AD2"/>
    <w:rsid w:val="00540B98"/>
    <w:rsid w:val="005411B0"/>
    <w:rsid w:val="00542A54"/>
    <w:rsid w:val="00543723"/>
    <w:rsid w:val="005441C0"/>
    <w:rsid w:val="0054614C"/>
    <w:rsid w:val="0055018C"/>
    <w:rsid w:val="00550760"/>
    <w:rsid w:val="00550E22"/>
    <w:rsid w:val="00551254"/>
    <w:rsid w:val="00552AA1"/>
    <w:rsid w:val="005562DB"/>
    <w:rsid w:val="005568D5"/>
    <w:rsid w:val="00556A7D"/>
    <w:rsid w:val="005574A1"/>
    <w:rsid w:val="0056068A"/>
    <w:rsid w:val="00560D79"/>
    <w:rsid w:val="005645A8"/>
    <w:rsid w:val="00566362"/>
    <w:rsid w:val="0056636F"/>
    <w:rsid w:val="00566733"/>
    <w:rsid w:val="00570671"/>
    <w:rsid w:val="00571997"/>
    <w:rsid w:val="00571E6F"/>
    <w:rsid w:val="005727C5"/>
    <w:rsid w:val="0057411F"/>
    <w:rsid w:val="00574239"/>
    <w:rsid w:val="00574863"/>
    <w:rsid w:val="00575A9F"/>
    <w:rsid w:val="005765A0"/>
    <w:rsid w:val="00576FB1"/>
    <w:rsid w:val="0057793D"/>
    <w:rsid w:val="00585209"/>
    <w:rsid w:val="00585CF7"/>
    <w:rsid w:val="005865BB"/>
    <w:rsid w:val="00586972"/>
    <w:rsid w:val="005872B9"/>
    <w:rsid w:val="00595E96"/>
    <w:rsid w:val="005A101B"/>
    <w:rsid w:val="005A26B4"/>
    <w:rsid w:val="005A2827"/>
    <w:rsid w:val="005A3565"/>
    <w:rsid w:val="005A3CB6"/>
    <w:rsid w:val="005A4837"/>
    <w:rsid w:val="005A7C3D"/>
    <w:rsid w:val="005B2657"/>
    <w:rsid w:val="005B3250"/>
    <w:rsid w:val="005B365B"/>
    <w:rsid w:val="005B41AF"/>
    <w:rsid w:val="005B4F79"/>
    <w:rsid w:val="005B5492"/>
    <w:rsid w:val="005B64CA"/>
    <w:rsid w:val="005C0A44"/>
    <w:rsid w:val="005C26FC"/>
    <w:rsid w:val="005C45A9"/>
    <w:rsid w:val="005C5DB1"/>
    <w:rsid w:val="005C5E73"/>
    <w:rsid w:val="005C69E8"/>
    <w:rsid w:val="005D2133"/>
    <w:rsid w:val="005D39F0"/>
    <w:rsid w:val="005D442D"/>
    <w:rsid w:val="005D50BA"/>
    <w:rsid w:val="005D6ED5"/>
    <w:rsid w:val="005D706B"/>
    <w:rsid w:val="005D7253"/>
    <w:rsid w:val="005D7355"/>
    <w:rsid w:val="005E1E37"/>
    <w:rsid w:val="005E3393"/>
    <w:rsid w:val="005E3BE0"/>
    <w:rsid w:val="005E4B59"/>
    <w:rsid w:val="005E5529"/>
    <w:rsid w:val="005E6044"/>
    <w:rsid w:val="005E633A"/>
    <w:rsid w:val="005E6610"/>
    <w:rsid w:val="005E699A"/>
    <w:rsid w:val="005F0B43"/>
    <w:rsid w:val="005F10C0"/>
    <w:rsid w:val="005F1D78"/>
    <w:rsid w:val="005F2ACF"/>
    <w:rsid w:val="005F4F02"/>
    <w:rsid w:val="005F64A7"/>
    <w:rsid w:val="005F6688"/>
    <w:rsid w:val="005F7C43"/>
    <w:rsid w:val="005F7EF6"/>
    <w:rsid w:val="00600E21"/>
    <w:rsid w:val="006010DB"/>
    <w:rsid w:val="00601347"/>
    <w:rsid w:val="006023A3"/>
    <w:rsid w:val="0060591D"/>
    <w:rsid w:val="00605A77"/>
    <w:rsid w:val="00605B97"/>
    <w:rsid w:val="006064B4"/>
    <w:rsid w:val="00612481"/>
    <w:rsid w:val="006133FE"/>
    <w:rsid w:val="00616715"/>
    <w:rsid w:val="0062211F"/>
    <w:rsid w:val="00622D26"/>
    <w:rsid w:val="00622DDD"/>
    <w:rsid w:val="0062325E"/>
    <w:rsid w:val="0062513B"/>
    <w:rsid w:val="00627923"/>
    <w:rsid w:val="0063079A"/>
    <w:rsid w:val="006337D9"/>
    <w:rsid w:val="0063408A"/>
    <w:rsid w:val="00636E1F"/>
    <w:rsid w:val="00637C96"/>
    <w:rsid w:val="00640EBB"/>
    <w:rsid w:val="0064171E"/>
    <w:rsid w:val="00641753"/>
    <w:rsid w:val="00642474"/>
    <w:rsid w:val="00642581"/>
    <w:rsid w:val="006447BA"/>
    <w:rsid w:val="00646988"/>
    <w:rsid w:val="00647EE1"/>
    <w:rsid w:val="00650839"/>
    <w:rsid w:val="00655B90"/>
    <w:rsid w:val="00656654"/>
    <w:rsid w:val="006566D4"/>
    <w:rsid w:val="00657B8A"/>
    <w:rsid w:val="00660AA4"/>
    <w:rsid w:val="006632AD"/>
    <w:rsid w:val="00664D9C"/>
    <w:rsid w:val="00665D56"/>
    <w:rsid w:val="00670054"/>
    <w:rsid w:val="006720EA"/>
    <w:rsid w:val="006731A5"/>
    <w:rsid w:val="006744CC"/>
    <w:rsid w:val="00674D91"/>
    <w:rsid w:val="006760DF"/>
    <w:rsid w:val="006768A0"/>
    <w:rsid w:val="00677DEA"/>
    <w:rsid w:val="00681816"/>
    <w:rsid w:val="00681E59"/>
    <w:rsid w:val="006838A8"/>
    <w:rsid w:val="00684A9F"/>
    <w:rsid w:val="00686272"/>
    <w:rsid w:val="006865AA"/>
    <w:rsid w:val="006901FF"/>
    <w:rsid w:val="006910FD"/>
    <w:rsid w:val="00691235"/>
    <w:rsid w:val="00691378"/>
    <w:rsid w:val="00692038"/>
    <w:rsid w:val="00693456"/>
    <w:rsid w:val="00694962"/>
    <w:rsid w:val="006A0A00"/>
    <w:rsid w:val="006A0DE9"/>
    <w:rsid w:val="006A1259"/>
    <w:rsid w:val="006A1B6B"/>
    <w:rsid w:val="006A2C4B"/>
    <w:rsid w:val="006A5AF1"/>
    <w:rsid w:val="006A6A41"/>
    <w:rsid w:val="006A6FF2"/>
    <w:rsid w:val="006B1066"/>
    <w:rsid w:val="006B145C"/>
    <w:rsid w:val="006B1F5E"/>
    <w:rsid w:val="006B22C8"/>
    <w:rsid w:val="006B33B1"/>
    <w:rsid w:val="006B36AE"/>
    <w:rsid w:val="006B489B"/>
    <w:rsid w:val="006B4F3D"/>
    <w:rsid w:val="006B5E58"/>
    <w:rsid w:val="006B5FCF"/>
    <w:rsid w:val="006B763D"/>
    <w:rsid w:val="006C07AA"/>
    <w:rsid w:val="006C1DFD"/>
    <w:rsid w:val="006C3A35"/>
    <w:rsid w:val="006C3B46"/>
    <w:rsid w:val="006C4C7B"/>
    <w:rsid w:val="006C6CC5"/>
    <w:rsid w:val="006C6CF8"/>
    <w:rsid w:val="006C70BD"/>
    <w:rsid w:val="006D00C8"/>
    <w:rsid w:val="006D14E7"/>
    <w:rsid w:val="006D1692"/>
    <w:rsid w:val="006D237C"/>
    <w:rsid w:val="006D3316"/>
    <w:rsid w:val="006D34E5"/>
    <w:rsid w:val="006D565B"/>
    <w:rsid w:val="006D7CA9"/>
    <w:rsid w:val="006E0B88"/>
    <w:rsid w:val="006E2D2C"/>
    <w:rsid w:val="006E4232"/>
    <w:rsid w:val="006E5382"/>
    <w:rsid w:val="006E56C1"/>
    <w:rsid w:val="006E5BA4"/>
    <w:rsid w:val="006E5C7C"/>
    <w:rsid w:val="006E6245"/>
    <w:rsid w:val="006E6814"/>
    <w:rsid w:val="006E6D49"/>
    <w:rsid w:val="006E76AD"/>
    <w:rsid w:val="006E7A97"/>
    <w:rsid w:val="006E7D26"/>
    <w:rsid w:val="006F189F"/>
    <w:rsid w:val="006F1C67"/>
    <w:rsid w:val="006F2732"/>
    <w:rsid w:val="006F274A"/>
    <w:rsid w:val="006F296E"/>
    <w:rsid w:val="006F2C13"/>
    <w:rsid w:val="006F38F1"/>
    <w:rsid w:val="006F4B32"/>
    <w:rsid w:val="006F4C7A"/>
    <w:rsid w:val="006F4E5D"/>
    <w:rsid w:val="006F6E6F"/>
    <w:rsid w:val="006F7F38"/>
    <w:rsid w:val="00706CA7"/>
    <w:rsid w:val="00707391"/>
    <w:rsid w:val="007073CD"/>
    <w:rsid w:val="0070786D"/>
    <w:rsid w:val="00707B87"/>
    <w:rsid w:val="00710199"/>
    <w:rsid w:val="00710351"/>
    <w:rsid w:val="00711D45"/>
    <w:rsid w:val="0071224B"/>
    <w:rsid w:val="00712456"/>
    <w:rsid w:val="0071269E"/>
    <w:rsid w:val="00713363"/>
    <w:rsid w:val="00714450"/>
    <w:rsid w:val="00714886"/>
    <w:rsid w:val="007154D9"/>
    <w:rsid w:val="0071734B"/>
    <w:rsid w:val="00717C8E"/>
    <w:rsid w:val="00721F83"/>
    <w:rsid w:val="007225FE"/>
    <w:rsid w:val="00722E9C"/>
    <w:rsid w:val="00723BC6"/>
    <w:rsid w:val="00724C6A"/>
    <w:rsid w:val="00727D1B"/>
    <w:rsid w:val="00732A3F"/>
    <w:rsid w:val="007342A8"/>
    <w:rsid w:val="0073775B"/>
    <w:rsid w:val="00740EA9"/>
    <w:rsid w:val="00741541"/>
    <w:rsid w:val="00743105"/>
    <w:rsid w:val="00743BF3"/>
    <w:rsid w:val="00743BFE"/>
    <w:rsid w:val="00743C97"/>
    <w:rsid w:val="00744A92"/>
    <w:rsid w:val="00747D54"/>
    <w:rsid w:val="00750B51"/>
    <w:rsid w:val="00751BF9"/>
    <w:rsid w:val="0075238F"/>
    <w:rsid w:val="00752D89"/>
    <w:rsid w:val="007547C2"/>
    <w:rsid w:val="00755716"/>
    <w:rsid w:val="00755B03"/>
    <w:rsid w:val="007579C5"/>
    <w:rsid w:val="00757DA1"/>
    <w:rsid w:val="00760CDC"/>
    <w:rsid w:val="00760E4C"/>
    <w:rsid w:val="00762A8F"/>
    <w:rsid w:val="00763B44"/>
    <w:rsid w:val="00763D88"/>
    <w:rsid w:val="007651FC"/>
    <w:rsid w:val="0077186B"/>
    <w:rsid w:val="00771965"/>
    <w:rsid w:val="00774458"/>
    <w:rsid w:val="00776D72"/>
    <w:rsid w:val="00780474"/>
    <w:rsid w:val="00780CBF"/>
    <w:rsid w:val="0078315C"/>
    <w:rsid w:val="00783312"/>
    <w:rsid w:val="007837D2"/>
    <w:rsid w:val="00783F17"/>
    <w:rsid w:val="00784256"/>
    <w:rsid w:val="007860CA"/>
    <w:rsid w:val="007877C8"/>
    <w:rsid w:val="00791BB6"/>
    <w:rsid w:val="007926A5"/>
    <w:rsid w:val="00793CA9"/>
    <w:rsid w:val="00793E6F"/>
    <w:rsid w:val="007947D7"/>
    <w:rsid w:val="00794D38"/>
    <w:rsid w:val="00797B3B"/>
    <w:rsid w:val="007A63AF"/>
    <w:rsid w:val="007A691E"/>
    <w:rsid w:val="007A6F13"/>
    <w:rsid w:val="007A78BE"/>
    <w:rsid w:val="007A7D64"/>
    <w:rsid w:val="007B354A"/>
    <w:rsid w:val="007B3FAC"/>
    <w:rsid w:val="007B54B6"/>
    <w:rsid w:val="007B569E"/>
    <w:rsid w:val="007B6540"/>
    <w:rsid w:val="007B77BC"/>
    <w:rsid w:val="007C305A"/>
    <w:rsid w:val="007C50A6"/>
    <w:rsid w:val="007C534C"/>
    <w:rsid w:val="007C77C9"/>
    <w:rsid w:val="007D323E"/>
    <w:rsid w:val="007D3973"/>
    <w:rsid w:val="007D4FF6"/>
    <w:rsid w:val="007D5171"/>
    <w:rsid w:val="007D5257"/>
    <w:rsid w:val="007D67EA"/>
    <w:rsid w:val="007D7293"/>
    <w:rsid w:val="007D72A0"/>
    <w:rsid w:val="007E1602"/>
    <w:rsid w:val="007E299B"/>
    <w:rsid w:val="007E47E3"/>
    <w:rsid w:val="007E6666"/>
    <w:rsid w:val="007E736C"/>
    <w:rsid w:val="007F02DA"/>
    <w:rsid w:val="007F067B"/>
    <w:rsid w:val="007F1CE9"/>
    <w:rsid w:val="007F25AE"/>
    <w:rsid w:val="007F2AA5"/>
    <w:rsid w:val="007F3B2B"/>
    <w:rsid w:val="007F57B4"/>
    <w:rsid w:val="007F7BD9"/>
    <w:rsid w:val="00800C21"/>
    <w:rsid w:val="008011D0"/>
    <w:rsid w:val="00801B58"/>
    <w:rsid w:val="00802040"/>
    <w:rsid w:val="0080230F"/>
    <w:rsid w:val="00802949"/>
    <w:rsid w:val="00802CE8"/>
    <w:rsid w:val="0080364E"/>
    <w:rsid w:val="00804383"/>
    <w:rsid w:val="008100D8"/>
    <w:rsid w:val="0081031E"/>
    <w:rsid w:val="008126B9"/>
    <w:rsid w:val="008129B3"/>
    <w:rsid w:val="00813BDA"/>
    <w:rsid w:val="0081459A"/>
    <w:rsid w:val="00814855"/>
    <w:rsid w:val="00814E35"/>
    <w:rsid w:val="00815279"/>
    <w:rsid w:val="00815292"/>
    <w:rsid w:val="00816B5B"/>
    <w:rsid w:val="00820354"/>
    <w:rsid w:val="008205AD"/>
    <w:rsid w:val="00821211"/>
    <w:rsid w:val="008215F4"/>
    <w:rsid w:val="0082571C"/>
    <w:rsid w:val="00825E46"/>
    <w:rsid w:val="00826E87"/>
    <w:rsid w:val="008301D3"/>
    <w:rsid w:val="008312DE"/>
    <w:rsid w:val="008325BD"/>
    <w:rsid w:val="00833956"/>
    <w:rsid w:val="0083408C"/>
    <w:rsid w:val="00834ACD"/>
    <w:rsid w:val="00835F49"/>
    <w:rsid w:val="008370C3"/>
    <w:rsid w:val="0083731E"/>
    <w:rsid w:val="0084119B"/>
    <w:rsid w:val="008427C9"/>
    <w:rsid w:val="00844165"/>
    <w:rsid w:val="0084480B"/>
    <w:rsid w:val="0085071C"/>
    <w:rsid w:val="00851030"/>
    <w:rsid w:val="008529A5"/>
    <w:rsid w:val="00852F08"/>
    <w:rsid w:val="00854174"/>
    <w:rsid w:val="0085791E"/>
    <w:rsid w:val="00860A2A"/>
    <w:rsid w:val="00860D53"/>
    <w:rsid w:val="00860F0E"/>
    <w:rsid w:val="008611E7"/>
    <w:rsid w:val="008613A2"/>
    <w:rsid w:val="00862445"/>
    <w:rsid w:val="008629D8"/>
    <w:rsid w:val="00862B12"/>
    <w:rsid w:val="00862F29"/>
    <w:rsid w:val="00864095"/>
    <w:rsid w:val="00864FFF"/>
    <w:rsid w:val="008661F3"/>
    <w:rsid w:val="0087116C"/>
    <w:rsid w:val="00872840"/>
    <w:rsid w:val="00872C12"/>
    <w:rsid w:val="00872ECA"/>
    <w:rsid w:val="0087371D"/>
    <w:rsid w:val="00873EE2"/>
    <w:rsid w:val="00875C56"/>
    <w:rsid w:val="00875E33"/>
    <w:rsid w:val="00876A84"/>
    <w:rsid w:val="0088295E"/>
    <w:rsid w:val="00883BA4"/>
    <w:rsid w:val="00884D33"/>
    <w:rsid w:val="00884EB9"/>
    <w:rsid w:val="00884F05"/>
    <w:rsid w:val="00885206"/>
    <w:rsid w:val="0088646E"/>
    <w:rsid w:val="00887135"/>
    <w:rsid w:val="00887A40"/>
    <w:rsid w:val="00890C76"/>
    <w:rsid w:val="0089185A"/>
    <w:rsid w:val="00891C82"/>
    <w:rsid w:val="00892001"/>
    <w:rsid w:val="00893D3C"/>
    <w:rsid w:val="00896817"/>
    <w:rsid w:val="00896C41"/>
    <w:rsid w:val="008A0DC8"/>
    <w:rsid w:val="008A1C5F"/>
    <w:rsid w:val="008A2B6B"/>
    <w:rsid w:val="008A37B3"/>
    <w:rsid w:val="008A52BC"/>
    <w:rsid w:val="008A53AA"/>
    <w:rsid w:val="008A55BE"/>
    <w:rsid w:val="008A6DAC"/>
    <w:rsid w:val="008B1C93"/>
    <w:rsid w:val="008B28D2"/>
    <w:rsid w:val="008B29B6"/>
    <w:rsid w:val="008B49AA"/>
    <w:rsid w:val="008B581B"/>
    <w:rsid w:val="008B606E"/>
    <w:rsid w:val="008C04A1"/>
    <w:rsid w:val="008C0F6E"/>
    <w:rsid w:val="008C1AEA"/>
    <w:rsid w:val="008C2D1A"/>
    <w:rsid w:val="008C37D3"/>
    <w:rsid w:val="008C3902"/>
    <w:rsid w:val="008C5F0C"/>
    <w:rsid w:val="008C69D2"/>
    <w:rsid w:val="008D10C4"/>
    <w:rsid w:val="008D13E0"/>
    <w:rsid w:val="008D43B7"/>
    <w:rsid w:val="008D517F"/>
    <w:rsid w:val="008D51F5"/>
    <w:rsid w:val="008D6094"/>
    <w:rsid w:val="008D6D70"/>
    <w:rsid w:val="008D70D5"/>
    <w:rsid w:val="008D7356"/>
    <w:rsid w:val="008E2595"/>
    <w:rsid w:val="008E5DC9"/>
    <w:rsid w:val="008F0250"/>
    <w:rsid w:val="008F05F3"/>
    <w:rsid w:val="008F0D11"/>
    <w:rsid w:val="008F37DE"/>
    <w:rsid w:val="008F37F3"/>
    <w:rsid w:val="008F52C5"/>
    <w:rsid w:val="008F5495"/>
    <w:rsid w:val="008F5A3F"/>
    <w:rsid w:val="008F6617"/>
    <w:rsid w:val="00900111"/>
    <w:rsid w:val="00901686"/>
    <w:rsid w:val="00901AE8"/>
    <w:rsid w:val="00902490"/>
    <w:rsid w:val="009028DC"/>
    <w:rsid w:val="00904733"/>
    <w:rsid w:val="00905B46"/>
    <w:rsid w:val="0090686A"/>
    <w:rsid w:val="0091163D"/>
    <w:rsid w:val="0091239C"/>
    <w:rsid w:val="0091281A"/>
    <w:rsid w:val="00912F6A"/>
    <w:rsid w:val="00913168"/>
    <w:rsid w:val="00913DB0"/>
    <w:rsid w:val="00916B35"/>
    <w:rsid w:val="00916F90"/>
    <w:rsid w:val="00917DD3"/>
    <w:rsid w:val="00917FD3"/>
    <w:rsid w:val="0092055B"/>
    <w:rsid w:val="00920BBF"/>
    <w:rsid w:val="00922C4D"/>
    <w:rsid w:val="009245A7"/>
    <w:rsid w:val="00925A7D"/>
    <w:rsid w:val="00925E80"/>
    <w:rsid w:val="0092674D"/>
    <w:rsid w:val="00926E2A"/>
    <w:rsid w:val="009270AF"/>
    <w:rsid w:val="009300EC"/>
    <w:rsid w:val="0093010A"/>
    <w:rsid w:val="009324E0"/>
    <w:rsid w:val="00932C67"/>
    <w:rsid w:val="00933D64"/>
    <w:rsid w:val="00937773"/>
    <w:rsid w:val="009379DD"/>
    <w:rsid w:val="00937C57"/>
    <w:rsid w:val="009405C6"/>
    <w:rsid w:val="0094258A"/>
    <w:rsid w:val="009447B4"/>
    <w:rsid w:val="0094485B"/>
    <w:rsid w:val="00944BF3"/>
    <w:rsid w:val="0094554E"/>
    <w:rsid w:val="0094755E"/>
    <w:rsid w:val="00947627"/>
    <w:rsid w:val="00947B8B"/>
    <w:rsid w:val="00947F4B"/>
    <w:rsid w:val="009501A7"/>
    <w:rsid w:val="00950DA5"/>
    <w:rsid w:val="00954CE9"/>
    <w:rsid w:val="00955DA2"/>
    <w:rsid w:val="009578E6"/>
    <w:rsid w:val="009616C7"/>
    <w:rsid w:val="00963699"/>
    <w:rsid w:val="009665BF"/>
    <w:rsid w:val="00966E19"/>
    <w:rsid w:val="00967C08"/>
    <w:rsid w:val="00967E30"/>
    <w:rsid w:val="0097093A"/>
    <w:rsid w:val="009721EA"/>
    <w:rsid w:val="00972762"/>
    <w:rsid w:val="00975010"/>
    <w:rsid w:val="00976C7C"/>
    <w:rsid w:val="00981113"/>
    <w:rsid w:val="00981E02"/>
    <w:rsid w:val="009838EC"/>
    <w:rsid w:val="00984873"/>
    <w:rsid w:val="00985D9D"/>
    <w:rsid w:val="009863C8"/>
    <w:rsid w:val="00986B77"/>
    <w:rsid w:val="00986CC9"/>
    <w:rsid w:val="00986D55"/>
    <w:rsid w:val="00992723"/>
    <w:rsid w:val="009946FF"/>
    <w:rsid w:val="00994815"/>
    <w:rsid w:val="00996602"/>
    <w:rsid w:val="009A0F15"/>
    <w:rsid w:val="009A1215"/>
    <w:rsid w:val="009A14A4"/>
    <w:rsid w:val="009A3869"/>
    <w:rsid w:val="009A3CCC"/>
    <w:rsid w:val="009A5140"/>
    <w:rsid w:val="009A54D0"/>
    <w:rsid w:val="009A6060"/>
    <w:rsid w:val="009A6C64"/>
    <w:rsid w:val="009A737C"/>
    <w:rsid w:val="009A7DDD"/>
    <w:rsid w:val="009B121D"/>
    <w:rsid w:val="009B22BA"/>
    <w:rsid w:val="009B2B68"/>
    <w:rsid w:val="009B30EB"/>
    <w:rsid w:val="009B3506"/>
    <w:rsid w:val="009B4D3A"/>
    <w:rsid w:val="009B500E"/>
    <w:rsid w:val="009B5D73"/>
    <w:rsid w:val="009B6EC2"/>
    <w:rsid w:val="009C0F0D"/>
    <w:rsid w:val="009C44EA"/>
    <w:rsid w:val="009C4886"/>
    <w:rsid w:val="009C4E7E"/>
    <w:rsid w:val="009C59BC"/>
    <w:rsid w:val="009C6F1C"/>
    <w:rsid w:val="009C737A"/>
    <w:rsid w:val="009D119D"/>
    <w:rsid w:val="009D286A"/>
    <w:rsid w:val="009D3094"/>
    <w:rsid w:val="009D30B2"/>
    <w:rsid w:val="009D47D6"/>
    <w:rsid w:val="009E1375"/>
    <w:rsid w:val="009E2411"/>
    <w:rsid w:val="009E266D"/>
    <w:rsid w:val="009E319D"/>
    <w:rsid w:val="009E3927"/>
    <w:rsid w:val="009E4406"/>
    <w:rsid w:val="009E5EBC"/>
    <w:rsid w:val="009E6124"/>
    <w:rsid w:val="009F1F35"/>
    <w:rsid w:val="009F2465"/>
    <w:rsid w:val="009F28C7"/>
    <w:rsid w:val="009F3F53"/>
    <w:rsid w:val="009F5E50"/>
    <w:rsid w:val="009F68F7"/>
    <w:rsid w:val="009F7918"/>
    <w:rsid w:val="009F7EC8"/>
    <w:rsid w:val="00A02697"/>
    <w:rsid w:val="00A0524F"/>
    <w:rsid w:val="00A052D5"/>
    <w:rsid w:val="00A06E44"/>
    <w:rsid w:val="00A11466"/>
    <w:rsid w:val="00A12666"/>
    <w:rsid w:val="00A13654"/>
    <w:rsid w:val="00A16EDD"/>
    <w:rsid w:val="00A20F50"/>
    <w:rsid w:val="00A21ABC"/>
    <w:rsid w:val="00A21CAF"/>
    <w:rsid w:val="00A22EF4"/>
    <w:rsid w:val="00A23B2C"/>
    <w:rsid w:val="00A24369"/>
    <w:rsid w:val="00A24B41"/>
    <w:rsid w:val="00A26930"/>
    <w:rsid w:val="00A27636"/>
    <w:rsid w:val="00A27ED5"/>
    <w:rsid w:val="00A30874"/>
    <w:rsid w:val="00A33C3B"/>
    <w:rsid w:val="00A3442F"/>
    <w:rsid w:val="00A345FC"/>
    <w:rsid w:val="00A35932"/>
    <w:rsid w:val="00A360F3"/>
    <w:rsid w:val="00A37096"/>
    <w:rsid w:val="00A41A33"/>
    <w:rsid w:val="00A4240A"/>
    <w:rsid w:val="00A42765"/>
    <w:rsid w:val="00A42E2A"/>
    <w:rsid w:val="00A46396"/>
    <w:rsid w:val="00A4777A"/>
    <w:rsid w:val="00A47F4B"/>
    <w:rsid w:val="00A47FD2"/>
    <w:rsid w:val="00A50089"/>
    <w:rsid w:val="00A501E8"/>
    <w:rsid w:val="00A50BDD"/>
    <w:rsid w:val="00A5187A"/>
    <w:rsid w:val="00A52769"/>
    <w:rsid w:val="00A5346A"/>
    <w:rsid w:val="00A54FC2"/>
    <w:rsid w:val="00A55611"/>
    <w:rsid w:val="00A5574C"/>
    <w:rsid w:val="00A57C54"/>
    <w:rsid w:val="00A57E0B"/>
    <w:rsid w:val="00A6193D"/>
    <w:rsid w:val="00A62ACC"/>
    <w:rsid w:val="00A65857"/>
    <w:rsid w:val="00A666E4"/>
    <w:rsid w:val="00A67457"/>
    <w:rsid w:val="00A67C16"/>
    <w:rsid w:val="00A72491"/>
    <w:rsid w:val="00A73663"/>
    <w:rsid w:val="00A7375D"/>
    <w:rsid w:val="00A74493"/>
    <w:rsid w:val="00A748AA"/>
    <w:rsid w:val="00A7532F"/>
    <w:rsid w:val="00A755A1"/>
    <w:rsid w:val="00A80386"/>
    <w:rsid w:val="00A823A3"/>
    <w:rsid w:val="00A846B8"/>
    <w:rsid w:val="00A866BF"/>
    <w:rsid w:val="00A8794D"/>
    <w:rsid w:val="00A91528"/>
    <w:rsid w:val="00A92635"/>
    <w:rsid w:val="00A92977"/>
    <w:rsid w:val="00A93C26"/>
    <w:rsid w:val="00A9502D"/>
    <w:rsid w:val="00A95142"/>
    <w:rsid w:val="00A95C15"/>
    <w:rsid w:val="00A961E6"/>
    <w:rsid w:val="00AA078B"/>
    <w:rsid w:val="00AA19C5"/>
    <w:rsid w:val="00AA1ABB"/>
    <w:rsid w:val="00AA4882"/>
    <w:rsid w:val="00AA5453"/>
    <w:rsid w:val="00AA7D29"/>
    <w:rsid w:val="00AB051D"/>
    <w:rsid w:val="00AB0C98"/>
    <w:rsid w:val="00AB1050"/>
    <w:rsid w:val="00AB157B"/>
    <w:rsid w:val="00AB33AA"/>
    <w:rsid w:val="00AB406E"/>
    <w:rsid w:val="00AB6DF9"/>
    <w:rsid w:val="00AC10DD"/>
    <w:rsid w:val="00AC1FEB"/>
    <w:rsid w:val="00AC2E86"/>
    <w:rsid w:val="00AC300A"/>
    <w:rsid w:val="00AC42C4"/>
    <w:rsid w:val="00AC6505"/>
    <w:rsid w:val="00AC7049"/>
    <w:rsid w:val="00AC712A"/>
    <w:rsid w:val="00AC7202"/>
    <w:rsid w:val="00AC79D5"/>
    <w:rsid w:val="00AD28E9"/>
    <w:rsid w:val="00AD2BF6"/>
    <w:rsid w:val="00AD364B"/>
    <w:rsid w:val="00AD4E79"/>
    <w:rsid w:val="00AD563C"/>
    <w:rsid w:val="00AD5883"/>
    <w:rsid w:val="00AD5906"/>
    <w:rsid w:val="00AD76A2"/>
    <w:rsid w:val="00AD7C92"/>
    <w:rsid w:val="00AE1617"/>
    <w:rsid w:val="00AE438F"/>
    <w:rsid w:val="00AE4C87"/>
    <w:rsid w:val="00AE62A3"/>
    <w:rsid w:val="00AE781F"/>
    <w:rsid w:val="00AF0C4C"/>
    <w:rsid w:val="00AF2F29"/>
    <w:rsid w:val="00AF370C"/>
    <w:rsid w:val="00B01CB1"/>
    <w:rsid w:val="00B0290A"/>
    <w:rsid w:val="00B02BAA"/>
    <w:rsid w:val="00B04D6D"/>
    <w:rsid w:val="00B057FC"/>
    <w:rsid w:val="00B05BD6"/>
    <w:rsid w:val="00B063A9"/>
    <w:rsid w:val="00B12644"/>
    <w:rsid w:val="00B133A7"/>
    <w:rsid w:val="00B13EA9"/>
    <w:rsid w:val="00B166DC"/>
    <w:rsid w:val="00B16BF3"/>
    <w:rsid w:val="00B21A17"/>
    <w:rsid w:val="00B23D34"/>
    <w:rsid w:val="00B24676"/>
    <w:rsid w:val="00B25CF0"/>
    <w:rsid w:val="00B270E6"/>
    <w:rsid w:val="00B3043A"/>
    <w:rsid w:val="00B3072B"/>
    <w:rsid w:val="00B30A71"/>
    <w:rsid w:val="00B3220E"/>
    <w:rsid w:val="00B342E3"/>
    <w:rsid w:val="00B36232"/>
    <w:rsid w:val="00B377F5"/>
    <w:rsid w:val="00B37A94"/>
    <w:rsid w:val="00B37E71"/>
    <w:rsid w:val="00B40CC4"/>
    <w:rsid w:val="00B414A9"/>
    <w:rsid w:val="00B41869"/>
    <w:rsid w:val="00B42937"/>
    <w:rsid w:val="00B4485D"/>
    <w:rsid w:val="00B45A89"/>
    <w:rsid w:val="00B46880"/>
    <w:rsid w:val="00B503C8"/>
    <w:rsid w:val="00B50B3E"/>
    <w:rsid w:val="00B52670"/>
    <w:rsid w:val="00B5278C"/>
    <w:rsid w:val="00B528F3"/>
    <w:rsid w:val="00B53957"/>
    <w:rsid w:val="00B55AAB"/>
    <w:rsid w:val="00B5737F"/>
    <w:rsid w:val="00B60726"/>
    <w:rsid w:val="00B61073"/>
    <w:rsid w:val="00B6371F"/>
    <w:rsid w:val="00B63DBA"/>
    <w:rsid w:val="00B65072"/>
    <w:rsid w:val="00B65288"/>
    <w:rsid w:val="00B66077"/>
    <w:rsid w:val="00B669A8"/>
    <w:rsid w:val="00B70FF6"/>
    <w:rsid w:val="00B71375"/>
    <w:rsid w:val="00B744AE"/>
    <w:rsid w:val="00B74EA9"/>
    <w:rsid w:val="00B751E7"/>
    <w:rsid w:val="00B7575F"/>
    <w:rsid w:val="00B762FE"/>
    <w:rsid w:val="00B763E4"/>
    <w:rsid w:val="00B810D9"/>
    <w:rsid w:val="00B823EF"/>
    <w:rsid w:val="00B82573"/>
    <w:rsid w:val="00B8404D"/>
    <w:rsid w:val="00B8526F"/>
    <w:rsid w:val="00B857A5"/>
    <w:rsid w:val="00B86B00"/>
    <w:rsid w:val="00B86FC2"/>
    <w:rsid w:val="00B87D82"/>
    <w:rsid w:val="00B90DE7"/>
    <w:rsid w:val="00B915DA"/>
    <w:rsid w:val="00B9350B"/>
    <w:rsid w:val="00B93DAF"/>
    <w:rsid w:val="00B9455A"/>
    <w:rsid w:val="00B96DB8"/>
    <w:rsid w:val="00B97F80"/>
    <w:rsid w:val="00BA0B8B"/>
    <w:rsid w:val="00BA270D"/>
    <w:rsid w:val="00BA3017"/>
    <w:rsid w:val="00BA3968"/>
    <w:rsid w:val="00BA41EC"/>
    <w:rsid w:val="00BA53CE"/>
    <w:rsid w:val="00BA5C88"/>
    <w:rsid w:val="00BA6747"/>
    <w:rsid w:val="00BB05C6"/>
    <w:rsid w:val="00BB238C"/>
    <w:rsid w:val="00BB23B5"/>
    <w:rsid w:val="00BB444C"/>
    <w:rsid w:val="00BB5B66"/>
    <w:rsid w:val="00BB6715"/>
    <w:rsid w:val="00BB67A4"/>
    <w:rsid w:val="00BC0076"/>
    <w:rsid w:val="00BC115B"/>
    <w:rsid w:val="00BC1F2E"/>
    <w:rsid w:val="00BC3587"/>
    <w:rsid w:val="00BC4730"/>
    <w:rsid w:val="00BC5A1A"/>
    <w:rsid w:val="00BC69A4"/>
    <w:rsid w:val="00BC7C6E"/>
    <w:rsid w:val="00BC7DA3"/>
    <w:rsid w:val="00BC7DA5"/>
    <w:rsid w:val="00BD01F7"/>
    <w:rsid w:val="00BD04A2"/>
    <w:rsid w:val="00BD05A7"/>
    <w:rsid w:val="00BD13AF"/>
    <w:rsid w:val="00BD3B91"/>
    <w:rsid w:val="00BD4009"/>
    <w:rsid w:val="00BD4202"/>
    <w:rsid w:val="00BD6763"/>
    <w:rsid w:val="00BD6964"/>
    <w:rsid w:val="00BD7953"/>
    <w:rsid w:val="00BE044B"/>
    <w:rsid w:val="00BE19BE"/>
    <w:rsid w:val="00BE3878"/>
    <w:rsid w:val="00BE4520"/>
    <w:rsid w:val="00BE61FE"/>
    <w:rsid w:val="00BE6D5F"/>
    <w:rsid w:val="00BF1E8C"/>
    <w:rsid w:val="00BF317B"/>
    <w:rsid w:val="00BF37BF"/>
    <w:rsid w:val="00BF3A50"/>
    <w:rsid w:val="00BF5B11"/>
    <w:rsid w:val="00BF654B"/>
    <w:rsid w:val="00BF6DC8"/>
    <w:rsid w:val="00C028CD"/>
    <w:rsid w:val="00C036E0"/>
    <w:rsid w:val="00C04118"/>
    <w:rsid w:val="00C04299"/>
    <w:rsid w:val="00C071E7"/>
    <w:rsid w:val="00C07299"/>
    <w:rsid w:val="00C10CC3"/>
    <w:rsid w:val="00C12437"/>
    <w:rsid w:val="00C139DC"/>
    <w:rsid w:val="00C1622A"/>
    <w:rsid w:val="00C207B5"/>
    <w:rsid w:val="00C25284"/>
    <w:rsid w:val="00C2796C"/>
    <w:rsid w:val="00C3027B"/>
    <w:rsid w:val="00C30EF5"/>
    <w:rsid w:val="00C31084"/>
    <w:rsid w:val="00C31BA5"/>
    <w:rsid w:val="00C32AF1"/>
    <w:rsid w:val="00C3353F"/>
    <w:rsid w:val="00C35E88"/>
    <w:rsid w:val="00C36C63"/>
    <w:rsid w:val="00C4020A"/>
    <w:rsid w:val="00C40C0B"/>
    <w:rsid w:val="00C40E58"/>
    <w:rsid w:val="00C41019"/>
    <w:rsid w:val="00C413F5"/>
    <w:rsid w:val="00C42CF0"/>
    <w:rsid w:val="00C42F74"/>
    <w:rsid w:val="00C46364"/>
    <w:rsid w:val="00C479FF"/>
    <w:rsid w:val="00C47D25"/>
    <w:rsid w:val="00C5129A"/>
    <w:rsid w:val="00C526FD"/>
    <w:rsid w:val="00C53AB1"/>
    <w:rsid w:val="00C555B9"/>
    <w:rsid w:val="00C56161"/>
    <w:rsid w:val="00C561E2"/>
    <w:rsid w:val="00C57BD6"/>
    <w:rsid w:val="00C61F63"/>
    <w:rsid w:val="00C62D8C"/>
    <w:rsid w:val="00C64DFF"/>
    <w:rsid w:val="00C65F76"/>
    <w:rsid w:val="00C66785"/>
    <w:rsid w:val="00C6695B"/>
    <w:rsid w:val="00C6704D"/>
    <w:rsid w:val="00C676BB"/>
    <w:rsid w:val="00C702ED"/>
    <w:rsid w:val="00C7134D"/>
    <w:rsid w:val="00C7228B"/>
    <w:rsid w:val="00C72E5D"/>
    <w:rsid w:val="00C7381D"/>
    <w:rsid w:val="00C74D1B"/>
    <w:rsid w:val="00C75596"/>
    <w:rsid w:val="00C7566B"/>
    <w:rsid w:val="00C75BB3"/>
    <w:rsid w:val="00C77BE4"/>
    <w:rsid w:val="00C8088F"/>
    <w:rsid w:val="00C8225F"/>
    <w:rsid w:val="00C86C59"/>
    <w:rsid w:val="00C87009"/>
    <w:rsid w:val="00C875CA"/>
    <w:rsid w:val="00C90FC4"/>
    <w:rsid w:val="00C92D72"/>
    <w:rsid w:val="00C95B69"/>
    <w:rsid w:val="00C974FF"/>
    <w:rsid w:val="00C97DE8"/>
    <w:rsid w:val="00CA01F3"/>
    <w:rsid w:val="00CA162B"/>
    <w:rsid w:val="00CA32C3"/>
    <w:rsid w:val="00CA3B37"/>
    <w:rsid w:val="00CA4811"/>
    <w:rsid w:val="00CA5450"/>
    <w:rsid w:val="00CA666C"/>
    <w:rsid w:val="00CA7002"/>
    <w:rsid w:val="00CA77F4"/>
    <w:rsid w:val="00CA7EB2"/>
    <w:rsid w:val="00CB0C02"/>
    <w:rsid w:val="00CB0F92"/>
    <w:rsid w:val="00CB1A69"/>
    <w:rsid w:val="00CB2C8C"/>
    <w:rsid w:val="00CB2F2D"/>
    <w:rsid w:val="00CB2FFE"/>
    <w:rsid w:val="00CB31CA"/>
    <w:rsid w:val="00CB449E"/>
    <w:rsid w:val="00CB5465"/>
    <w:rsid w:val="00CB6503"/>
    <w:rsid w:val="00CC2734"/>
    <w:rsid w:val="00CC29D6"/>
    <w:rsid w:val="00CC30FE"/>
    <w:rsid w:val="00CC37EB"/>
    <w:rsid w:val="00CC3B43"/>
    <w:rsid w:val="00CC4681"/>
    <w:rsid w:val="00CC4B31"/>
    <w:rsid w:val="00CC5A86"/>
    <w:rsid w:val="00CC5AFD"/>
    <w:rsid w:val="00CD4997"/>
    <w:rsid w:val="00CD5D7F"/>
    <w:rsid w:val="00CD73A3"/>
    <w:rsid w:val="00CD7801"/>
    <w:rsid w:val="00CD7910"/>
    <w:rsid w:val="00CE309C"/>
    <w:rsid w:val="00CE57B5"/>
    <w:rsid w:val="00CE6545"/>
    <w:rsid w:val="00CF0B99"/>
    <w:rsid w:val="00CF2EE7"/>
    <w:rsid w:val="00CF373F"/>
    <w:rsid w:val="00D00169"/>
    <w:rsid w:val="00D0085C"/>
    <w:rsid w:val="00D014E8"/>
    <w:rsid w:val="00D028EB"/>
    <w:rsid w:val="00D036A6"/>
    <w:rsid w:val="00D0377C"/>
    <w:rsid w:val="00D07DAC"/>
    <w:rsid w:val="00D10CCA"/>
    <w:rsid w:val="00D12397"/>
    <w:rsid w:val="00D13D63"/>
    <w:rsid w:val="00D147A7"/>
    <w:rsid w:val="00D22F32"/>
    <w:rsid w:val="00D232E9"/>
    <w:rsid w:val="00D23BA7"/>
    <w:rsid w:val="00D2434E"/>
    <w:rsid w:val="00D24BBD"/>
    <w:rsid w:val="00D26B50"/>
    <w:rsid w:val="00D27B54"/>
    <w:rsid w:val="00D30013"/>
    <w:rsid w:val="00D308DB"/>
    <w:rsid w:val="00D317FB"/>
    <w:rsid w:val="00D3210E"/>
    <w:rsid w:val="00D346CD"/>
    <w:rsid w:val="00D349E5"/>
    <w:rsid w:val="00D34F50"/>
    <w:rsid w:val="00D35099"/>
    <w:rsid w:val="00D351CA"/>
    <w:rsid w:val="00D357C1"/>
    <w:rsid w:val="00D361E3"/>
    <w:rsid w:val="00D36629"/>
    <w:rsid w:val="00D36FDE"/>
    <w:rsid w:val="00D421B5"/>
    <w:rsid w:val="00D422B7"/>
    <w:rsid w:val="00D42A0F"/>
    <w:rsid w:val="00D42E24"/>
    <w:rsid w:val="00D4305F"/>
    <w:rsid w:val="00D43F27"/>
    <w:rsid w:val="00D45AA3"/>
    <w:rsid w:val="00D461BA"/>
    <w:rsid w:val="00D465C4"/>
    <w:rsid w:val="00D469F3"/>
    <w:rsid w:val="00D4737A"/>
    <w:rsid w:val="00D47B07"/>
    <w:rsid w:val="00D53197"/>
    <w:rsid w:val="00D533C2"/>
    <w:rsid w:val="00D53413"/>
    <w:rsid w:val="00D5609E"/>
    <w:rsid w:val="00D560E1"/>
    <w:rsid w:val="00D61A04"/>
    <w:rsid w:val="00D62125"/>
    <w:rsid w:val="00D635B0"/>
    <w:rsid w:val="00D6373D"/>
    <w:rsid w:val="00D67E00"/>
    <w:rsid w:val="00D70D3C"/>
    <w:rsid w:val="00D73732"/>
    <w:rsid w:val="00D757DE"/>
    <w:rsid w:val="00D76151"/>
    <w:rsid w:val="00D822CC"/>
    <w:rsid w:val="00D82BBC"/>
    <w:rsid w:val="00D82D49"/>
    <w:rsid w:val="00D845F3"/>
    <w:rsid w:val="00D84942"/>
    <w:rsid w:val="00D859A0"/>
    <w:rsid w:val="00D87896"/>
    <w:rsid w:val="00D879C2"/>
    <w:rsid w:val="00D922F0"/>
    <w:rsid w:val="00D94AD8"/>
    <w:rsid w:val="00D9571A"/>
    <w:rsid w:val="00D97649"/>
    <w:rsid w:val="00DA080F"/>
    <w:rsid w:val="00DA1E59"/>
    <w:rsid w:val="00DA5143"/>
    <w:rsid w:val="00DA56DA"/>
    <w:rsid w:val="00DA5B94"/>
    <w:rsid w:val="00DB2223"/>
    <w:rsid w:val="00DB22F3"/>
    <w:rsid w:val="00DB361B"/>
    <w:rsid w:val="00DB3787"/>
    <w:rsid w:val="00DB38B3"/>
    <w:rsid w:val="00DB465A"/>
    <w:rsid w:val="00DB4997"/>
    <w:rsid w:val="00DB5135"/>
    <w:rsid w:val="00DB546B"/>
    <w:rsid w:val="00DB5D38"/>
    <w:rsid w:val="00DB6F98"/>
    <w:rsid w:val="00DB7543"/>
    <w:rsid w:val="00DB76F1"/>
    <w:rsid w:val="00DB7861"/>
    <w:rsid w:val="00DB788F"/>
    <w:rsid w:val="00DC1E28"/>
    <w:rsid w:val="00DC24E5"/>
    <w:rsid w:val="00DC2C69"/>
    <w:rsid w:val="00DC3F58"/>
    <w:rsid w:val="00DC6348"/>
    <w:rsid w:val="00DC653F"/>
    <w:rsid w:val="00DD3138"/>
    <w:rsid w:val="00DD3FB2"/>
    <w:rsid w:val="00DD5D9A"/>
    <w:rsid w:val="00DE0813"/>
    <w:rsid w:val="00DE09DB"/>
    <w:rsid w:val="00DE540A"/>
    <w:rsid w:val="00DE7867"/>
    <w:rsid w:val="00DF0D10"/>
    <w:rsid w:val="00DF0D8D"/>
    <w:rsid w:val="00DF7A3E"/>
    <w:rsid w:val="00E008DE"/>
    <w:rsid w:val="00E00D8E"/>
    <w:rsid w:val="00E0256B"/>
    <w:rsid w:val="00E03856"/>
    <w:rsid w:val="00E04377"/>
    <w:rsid w:val="00E049AE"/>
    <w:rsid w:val="00E05054"/>
    <w:rsid w:val="00E07F09"/>
    <w:rsid w:val="00E1047B"/>
    <w:rsid w:val="00E117F9"/>
    <w:rsid w:val="00E127EC"/>
    <w:rsid w:val="00E15506"/>
    <w:rsid w:val="00E17659"/>
    <w:rsid w:val="00E235C3"/>
    <w:rsid w:val="00E24BC1"/>
    <w:rsid w:val="00E2775E"/>
    <w:rsid w:val="00E30484"/>
    <w:rsid w:val="00E3051D"/>
    <w:rsid w:val="00E3096E"/>
    <w:rsid w:val="00E30B1E"/>
    <w:rsid w:val="00E40518"/>
    <w:rsid w:val="00E41619"/>
    <w:rsid w:val="00E41AE3"/>
    <w:rsid w:val="00E43580"/>
    <w:rsid w:val="00E4574E"/>
    <w:rsid w:val="00E5032A"/>
    <w:rsid w:val="00E53E0E"/>
    <w:rsid w:val="00E54050"/>
    <w:rsid w:val="00E55AE6"/>
    <w:rsid w:val="00E5623F"/>
    <w:rsid w:val="00E6040A"/>
    <w:rsid w:val="00E60F3C"/>
    <w:rsid w:val="00E627CE"/>
    <w:rsid w:val="00E66121"/>
    <w:rsid w:val="00E66747"/>
    <w:rsid w:val="00E67127"/>
    <w:rsid w:val="00E67402"/>
    <w:rsid w:val="00E67B96"/>
    <w:rsid w:val="00E67D25"/>
    <w:rsid w:val="00E71560"/>
    <w:rsid w:val="00E715C1"/>
    <w:rsid w:val="00E7186B"/>
    <w:rsid w:val="00E72FA0"/>
    <w:rsid w:val="00E738C1"/>
    <w:rsid w:val="00E73D30"/>
    <w:rsid w:val="00E74A23"/>
    <w:rsid w:val="00E7510C"/>
    <w:rsid w:val="00E7660A"/>
    <w:rsid w:val="00E76D49"/>
    <w:rsid w:val="00E82FB7"/>
    <w:rsid w:val="00E83959"/>
    <w:rsid w:val="00E83FFC"/>
    <w:rsid w:val="00E84190"/>
    <w:rsid w:val="00E84659"/>
    <w:rsid w:val="00E85EFB"/>
    <w:rsid w:val="00E86607"/>
    <w:rsid w:val="00E86B8D"/>
    <w:rsid w:val="00E86EEC"/>
    <w:rsid w:val="00E87737"/>
    <w:rsid w:val="00E90B24"/>
    <w:rsid w:val="00E94BF0"/>
    <w:rsid w:val="00E94FF2"/>
    <w:rsid w:val="00E9511E"/>
    <w:rsid w:val="00E95C9D"/>
    <w:rsid w:val="00E962EC"/>
    <w:rsid w:val="00EA0D00"/>
    <w:rsid w:val="00EA1B3D"/>
    <w:rsid w:val="00EA4AB2"/>
    <w:rsid w:val="00EA5274"/>
    <w:rsid w:val="00EA697B"/>
    <w:rsid w:val="00EA72EE"/>
    <w:rsid w:val="00EB0606"/>
    <w:rsid w:val="00EB0B35"/>
    <w:rsid w:val="00EB10F4"/>
    <w:rsid w:val="00EB2A24"/>
    <w:rsid w:val="00EB66F2"/>
    <w:rsid w:val="00EB6EE5"/>
    <w:rsid w:val="00EC0914"/>
    <w:rsid w:val="00EC1CA8"/>
    <w:rsid w:val="00EC4BF8"/>
    <w:rsid w:val="00EC52D9"/>
    <w:rsid w:val="00EC5766"/>
    <w:rsid w:val="00ED0621"/>
    <w:rsid w:val="00ED1788"/>
    <w:rsid w:val="00ED1FF6"/>
    <w:rsid w:val="00ED2C11"/>
    <w:rsid w:val="00ED2E1E"/>
    <w:rsid w:val="00ED3F58"/>
    <w:rsid w:val="00ED4FBF"/>
    <w:rsid w:val="00ED69F4"/>
    <w:rsid w:val="00ED7E4C"/>
    <w:rsid w:val="00EE05AC"/>
    <w:rsid w:val="00EE18C9"/>
    <w:rsid w:val="00EE2C7B"/>
    <w:rsid w:val="00EE31D8"/>
    <w:rsid w:val="00EE641C"/>
    <w:rsid w:val="00EE6DB4"/>
    <w:rsid w:val="00EE760D"/>
    <w:rsid w:val="00EF0648"/>
    <w:rsid w:val="00EF0D4F"/>
    <w:rsid w:val="00EF495C"/>
    <w:rsid w:val="00EF51FB"/>
    <w:rsid w:val="00EF5C9A"/>
    <w:rsid w:val="00EF64F0"/>
    <w:rsid w:val="00EF6D03"/>
    <w:rsid w:val="00EF74B9"/>
    <w:rsid w:val="00F02C6B"/>
    <w:rsid w:val="00F04B64"/>
    <w:rsid w:val="00F05D4C"/>
    <w:rsid w:val="00F05DF5"/>
    <w:rsid w:val="00F06157"/>
    <w:rsid w:val="00F062F5"/>
    <w:rsid w:val="00F06D8E"/>
    <w:rsid w:val="00F07761"/>
    <w:rsid w:val="00F10588"/>
    <w:rsid w:val="00F13E88"/>
    <w:rsid w:val="00F142A4"/>
    <w:rsid w:val="00F16E5F"/>
    <w:rsid w:val="00F16FED"/>
    <w:rsid w:val="00F20BF6"/>
    <w:rsid w:val="00F221BA"/>
    <w:rsid w:val="00F22AC5"/>
    <w:rsid w:val="00F22B41"/>
    <w:rsid w:val="00F23D07"/>
    <w:rsid w:val="00F24B0C"/>
    <w:rsid w:val="00F256FF"/>
    <w:rsid w:val="00F2731B"/>
    <w:rsid w:val="00F279F1"/>
    <w:rsid w:val="00F301A7"/>
    <w:rsid w:val="00F3138B"/>
    <w:rsid w:val="00F32904"/>
    <w:rsid w:val="00F33347"/>
    <w:rsid w:val="00F34845"/>
    <w:rsid w:val="00F35F66"/>
    <w:rsid w:val="00F36FD7"/>
    <w:rsid w:val="00F417E9"/>
    <w:rsid w:val="00F42831"/>
    <w:rsid w:val="00F42D6D"/>
    <w:rsid w:val="00F46F6B"/>
    <w:rsid w:val="00F52767"/>
    <w:rsid w:val="00F52953"/>
    <w:rsid w:val="00F5762D"/>
    <w:rsid w:val="00F614B5"/>
    <w:rsid w:val="00F6605F"/>
    <w:rsid w:val="00F679DB"/>
    <w:rsid w:val="00F73566"/>
    <w:rsid w:val="00F73FDE"/>
    <w:rsid w:val="00F73FEC"/>
    <w:rsid w:val="00F74A22"/>
    <w:rsid w:val="00F754EE"/>
    <w:rsid w:val="00F76536"/>
    <w:rsid w:val="00F77182"/>
    <w:rsid w:val="00F77A5C"/>
    <w:rsid w:val="00F83DEF"/>
    <w:rsid w:val="00F91EC0"/>
    <w:rsid w:val="00F92BF1"/>
    <w:rsid w:val="00F92DE8"/>
    <w:rsid w:val="00F93AC1"/>
    <w:rsid w:val="00F94873"/>
    <w:rsid w:val="00F97A5F"/>
    <w:rsid w:val="00FA23E7"/>
    <w:rsid w:val="00FA399E"/>
    <w:rsid w:val="00FA4D02"/>
    <w:rsid w:val="00FA5DD7"/>
    <w:rsid w:val="00FA60CB"/>
    <w:rsid w:val="00FA7B26"/>
    <w:rsid w:val="00FB0523"/>
    <w:rsid w:val="00FB2F68"/>
    <w:rsid w:val="00FB4E3C"/>
    <w:rsid w:val="00FB570F"/>
    <w:rsid w:val="00FB6C86"/>
    <w:rsid w:val="00FC0652"/>
    <w:rsid w:val="00FC2660"/>
    <w:rsid w:val="00FC5505"/>
    <w:rsid w:val="00FC6552"/>
    <w:rsid w:val="00FC703D"/>
    <w:rsid w:val="00FC716A"/>
    <w:rsid w:val="00FD01E2"/>
    <w:rsid w:val="00FD0D7D"/>
    <w:rsid w:val="00FD20C3"/>
    <w:rsid w:val="00FD21DE"/>
    <w:rsid w:val="00FD3C28"/>
    <w:rsid w:val="00FD5CA0"/>
    <w:rsid w:val="00FE0B9B"/>
    <w:rsid w:val="00FE2396"/>
    <w:rsid w:val="00FE27D9"/>
    <w:rsid w:val="00FE32CF"/>
    <w:rsid w:val="00FE4450"/>
    <w:rsid w:val="00FE51FB"/>
    <w:rsid w:val="00FF1D5D"/>
    <w:rsid w:val="00FF33AC"/>
    <w:rsid w:val="00FF3577"/>
    <w:rsid w:val="00FF3D02"/>
    <w:rsid w:val="00FF675F"/>
    <w:rsid w:val="00FF72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4E39A"/>
  <w15:docId w15:val="{9C0A736E-3FFD-4383-81B7-50E14307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B3"/>
    <w:pPr>
      <w:spacing w:after="0" w:line="240" w:lineRule="auto"/>
      <w:jc w:val="both"/>
    </w:pPr>
    <w:rPr>
      <w:rFonts w:ascii="Arial" w:hAnsi="Arial" w:cs="Arial"/>
    </w:rPr>
  </w:style>
  <w:style w:type="paragraph" w:styleId="Heading1">
    <w:name w:val="heading 1"/>
    <w:next w:val="Normal"/>
    <w:link w:val="Heading1Char"/>
    <w:qFormat/>
    <w:rsid w:val="009F28C7"/>
    <w:pPr>
      <w:keepNext/>
      <w:numPr>
        <w:numId w:val="4"/>
      </w:numPr>
      <w:spacing w:after="0" w:line="240" w:lineRule="auto"/>
      <w:outlineLvl w:val="0"/>
    </w:pPr>
    <w:rPr>
      <w:rFonts w:ascii="Arial" w:eastAsia="Times New Roman" w:hAnsi="Arial" w:cs="Times New Roman"/>
      <w:b/>
      <w:caps/>
      <w:kern w:val="28"/>
      <w:szCs w:val="20"/>
      <w:lang w:val="en-GB"/>
    </w:rPr>
  </w:style>
  <w:style w:type="paragraph" w:styleId="Heading2">
    <w:name w:val="heading 2"/>
    <w:basedOn w:val="Heading1"/>
    <w:next w:val="Normal"/>
    <w:link w:val="Heading2Char"/>
    <w:unhideWhenUsed/>
    <w:qFormat/>
    <w:rsid w:val="00FB570F"/>
    <w:pPr>
      <w:keepLines/>
      <w:numPr>
        <w:ilvl w:val="1"/>
      </w:numPr>
      <w:outlineLvl w:val="1"/>
    </w:pPr>
    <w:rPr>
      <w:rFonts w:ascii="Arial Bold" w:eastAsiaTheme="majorEastAsia" w:hAnsi="Arial Bold" w:cstheme="majorBidi"/>
      <w:szCs w:val="26"/>
    </w:rPr>
  </w:style>
  <w:style w:type="paragraph" w:styleId="Heading3">
    <w:name w:val="heading 3"/>
    <w:basedOn w:val="Heading2"/>
    <w:next w:val="Normal"/>
    <w:link w:val="Heading3Char"/>
    <w:qFormat/>
    <w:rsid w:val="007F2AA5"/>
    <w:pPr>
      <w:numPr>
        <w:ilvl w:val="2"/>
      </w:numPr>
      <w:outlineLvl w:val="2"/>
    </w:pPr>
    <w:rPr>
      <w:rFonts w:eastAsia="Times New Roman" w:cs="Times New Roman"/>
      <w:caps w:val="0"/>
      <w:szCs w:val="20"/>
    </w:rPr>
  </w:style>
  <w:style w:type="paragraph" w:styleId="Heading4">
    <w:name w:val="heading 4"/>
    <w:basedOn w:val="Heading3"/>
    <w:next w:val="Normal"/>
    <w:link w:val="Heading4Char"/>
    <w:unhideWhenUsed/>
    <w:qFormat/>
    <w:rsid w:val="00916F90"/>
    <w:pPr>
      <w:numPr>
        <w:ilvl w:val="3"/>
      </w:numPr>
      <w:outlineLvl w:val="3"/>
    </w:pPr>
    <w:rPr>
      <w:rFonts w:eastAsiaTheme="majorEastAsia" w:cstheme="majorBidi"/>
      <w:bCs/>
      <w:iCs/>
      <w:color w:val="000000" w:themeColor="text1"/>
    </w:rPr>
  </w:style>
  <w:style w:type="paragraph" w:styleId="Heading5">
    <w:name w:val="heading 5"/>
    <w:aliases w:val="Heading 51,Level 3 - i,Body Text (R),Level 3 - i1,Body Text (R)1,Block Label"/>
    <w:basedOn w:val="Heading4"/>
    <w:next w:val="Normal"/>
    <w:link w:val="Heading5Char"/>
    <w:unhideWhenUsed/>
    <w:qFormat/>
    <w:rsid w:val="00FB570F"/>
    <w:pPr>
      <w:outlineLvl w:val="4"/>
    </w:pPr>
    <w:rPr>
      <w:i/>
    </w:rPr>
  </w:style>
  <w:style w:type="paragraph" w:styleId="Heading6">
    <w:name w:val="heading 6"/>
    <w:aliases w:val="Heading 61,Legal Level 1.,Level 1,Legal Level 1.1,Level 11"/>
    <w:next w:val="Normal"/>
    <w:link w:val="Heading6Char"/>
    <w:unhideWhenUsed/>
    <w:qFormat/>
    <w:rsid w:val="009F28C7"/>
    <w:pPr>
      <w:keepNext/>
      <w:keepLines/>
      <w:numPr>
        <w:ilvl w:val="5"/>
        <w:numId w:val="4"/>
      </w:numPr>
      <w:spacing w:after="0" w:line="240" w:lineRule="auto"/>
      <w:outlineLvl w:val="5"/>
    </w:pPr>
    <w:rPr>
      <w:rFonts w:ascii="Arial" w:eastAsiaTheme="majorEastAsia" w:hAnsi="Arial" w:cstheme="majorBidi"/>
      <w:i/>
      <w:iCs/>
      <w:color w:val="243F60" w:themeColor="accent1" w:themeShade="7F"/>
    </w:rPr>
  </w:style>
  <w:style w:type="paragraph" w:styleId="Heading7">
    <w:name w:val="heading 7"/>
    <w:aliases w:val="Heading 71,Legal Level 1.1.,Level 1.1,Legal Level 1.1.1,Level 1.11"/>
    <w:basedOn w:val="Heading6"/>
    <w:next w:val="Normal"/>
    <w:link w:val="Heading7Char"/>
    <w:unhideWhenUsed/>
    <w:qFormat/>
    <w:rsid w:val="00FB570F"/>
    <w:pPr>
      <w:outlineLvl w:val="6"/>
    </w:pPr>
    <w:rPr>
      <w:i w:val="0"/>
      <w:iCs w:val="0"/>
      <w:color w:val="404040" w:themeColor="text1" w:themeTint="BF"/>
    </w:rPr>
  </w:style>
  <w:style w:type="paragraph" w:styleId="Heading8">
    <w:name w:val="heading 8"/>
    <w:aliases w:val="Heading 81,Legal Level 1.1.1.,Level 1.1.1,Legal Level 1.1.1.1,Level 1.1.11"/>
    <w:basedOn w:val="Heading7"/>
    <w:next w:val="Normal"/>
    <w:link w:val="Heading8Char"/>
    <w:unhideWhenUsed/>
    <w:qFormat/>
    <w:rsid w:val="00FB570F"/>
    <w:pPr>
      <w:outlineLvl w:val="7"/>
    </w:pPr>
    <w:rPr>
      <w:szCs w:val="20"/>
    </w:rPr>
  </w:style>
  <w:style w:type="paragraph" w:styleId="Heading9">
    <w:name w:val="heading 9"/>
    <w:aliases w:val="Heading 91,Legal Level 1.1.1.1.,Level (a),Legal Level 1.1.1.1.1,Level (a)1"/>
    <w:basedOn w:val="Normal"/>
    <w:next w:val="Normal"/>
    <w:link w:val="Heading9Char"/>
    <w:unhideWhenUsed/>
    <w:qFormat/>
    <w:rsid w:val="00FB570F"/>
    <w:pPr>
      <w:keepNext/>
      <w:keepLines/>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pPr>
  </w:style>
  <w:style w:type="character" w:customStyle="1" w:styleId="HeaderChar">
    <w:name w:val="Header Char"/>
    <w:basedOn w:val="DefaultParagraphFont"/>
    <w:link w:val="Header"/>
    <w:rsid w:val="00201A98"/>
  </w:style>
  <w:style w:type="paragraph" w:styleId="Footer">
    <w:name w:val="footer"/>
    <w:basedOn w:val="Normal"/>
    <w:link w:val="FooterChar"/>
    <w:uiPriority w:val="99"/>
    <w:unhideWhenUsed/>
    <w:rsid w:val="00201A98"/>
    <w:pPr>
      <w:tabs>
        <w:tab w:val="center" w:pos="4513"/>
        <w:tab w:val="right" w:pos="9026"/>
      </w:tabs>
    </w:pPr>
  </w:style>
  <w:style w:type="character" w:customStyle="1" w:styleId="FooterChar">
    <w:name w:val="Footer Char"/>
    <w:basedOn w:val="DefaultParagraphFont"/>
    <w:link w:val="Footer"/>
    <w:uiPriority w:val="99"/>
    <w:rsid w:val="00201A98"/>
  </w:style>
  <w:style w:type="table" w:styleId="TableGrid">
    <w:name w:val="Table Grid"/>
    <w:basedOn w:val="TableNormal"/>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015E9A"/>
  </w:style>
  <w:style w:type="paragraph" w:styleId="ListParagraph">
    <w:name w:val="List Paragraph"/>
    <w:basedOn w:val="Normal"/>
    <w:link w:val="ListParagraphChar"/>
    <w:uiPriority w:val="34"/>
    <w:qFormat/>
    <w:rsid w:val="00015E9A"/>
    <w:pPr>
      <w:ind w:left="720"/>
      <w:contextualSpacing/>
    </w:pPr>
  </w:style>
  <w:style w:type="character" w:styleId="CommentReference">
    <w:name w:val="annotation reference"/>
    <w:basedOn w:val="DefaultParagraphFont"/>
    <w:unhideWhenUsed/>
    <w:rsid w:val="006C1DFD"/>
    <w:rPr>
      <w:sz w:val="16"/>
      <w:szCs w:val="16"/>
    </w:rPr>
  </w:style>
  <w:style w:type="paragraph" w:styleId="CommentText">
    <w:name w:val="annotation text"/>
    <w:basedOn w:val="Normal"/>
    <w:link w:val="CommentTextChar"/>
    <w:unhideWhenUsed/>
    <w:rsid w:val="006C1DFD"/>
    <w:rPr>
      <w:sz w:val="20"/>
      <w:szCs w:val="20"/>
    </w:rPr>
  </w:style>
  <w:style w:type="character" w:customStyle="1" w:styleId="CommentTextChar">
    <w:name w:val="Comment Text Char"/>
    <w:basedOn w:val="DefaultParagraphFont"/>
    <w:link w:val="CommentText"/>
    <w:rsid w:val="006C1DFD"/>
    <w:rPr>
      <w:sz w:val="20"/>
      <w:szCs w:val="20"/>
    </w:rPr>
  </w:style>
  <w:style w:type="paragraph" w:styleId="CommentSubject">
    <w:name w:val="annotation subject"/>
    <w:basedOn w:val="CommentText"/>
    <w:next w:val="CommentText"/>
    <w:link w:val="CommentSubjectChar"/>
    <w:semiHidden/>
    <w:unhideWhenUsed/>
    <w:rsid w:val="006C1DFD"/>
    <w:rPr>
      <w:b/>
      <w:bCs/>
    </w:rPr>
  </w:style>
  <w:style w:type="character" w:customStyle="1" w:styleId="CommentSubjectChar">
    <w:name w:val="Comment Subject Char"/>
    <w:basedOn w:val="CommentTextChar"/>
    <w:link w:val="CommentSubject"/>
    <w:semiHidden/>
    <w:rsid w:val="006C1DFD"/>
    <w:rPr>
      <w:b/>
      <w:bCs/>
      <w:sz w:val="20"/>
      <w:szCs w:val="20"/>
    </w:rPr>
  </w:style>
  <w:style w:type="paragraph" w:styleId="BalloonText">
    <w:name w:val="Balloon Text"/>
    <w:basedOn w:val="Normal"/>
    <w:link w:val="BalloonTextChar"/>
    <w:unhideWhenUsed/>
    <w:rsid w:val="006C1DFD"/>
    <w:rPr>
      <w:rFonts w:ascii="Tahoma" w:hAnsi="Tahoma" w:cs="Tahoma"/>
      <w:sz w:val="16"/>
      <w:szCs w:val="16"/>
    </w:rPr>
  </w:style>
  <w:style w:type="character" w:customStyle="1" w:styleId="BalloonTextChar">
    <w:name w:val="Balloon Text Char"/>
    <w:basedOn w:val="DefaultParagraphFont"/>
    <w:link w:val="BalloonText"/>
    <w:uiPriority w:val="99"/>
    <w:rsid w:val="006C1DFD"/>
    <w:rPr>
      <w:rFonts w:ascii="Tahoma" w:hAnsi="Tahoma" w:cs="Tahoma"/>
      <w:sz w:val="16"/>
      <w:szCs w:val="16"/>
    </w:rPr>
  </w:style>
  <w:style w:type="character" w:customStyle="1" w:styleId="Heading1Char">
    <w:name w:val="Heading 1 Char"/>
    <w:basedOn w:val="DefaultParagraphFont"/>
    <w:link w:val="Heading1"/>
    <w:rsid w:val="00FB570F"/>
    <w:rPr>
      <w:rFonts w:ascii="Arial" w:eastAsia="Times New Roman" w:hAnsi="Arial" w:cs="Times New Roman"/>
      <w:b/>
      <w:caps/>
      <w:kern w:val="28"/>
      <w:szCs w:val="20"/>
      <w:lang w:val="en-GB"/>
    </w:rPr>
  </w:style>
  <w:style w:type="character" w:customStyle="1" w:styleId="Heading3Char">
    <w:name w:val="Heading 3 Char"/>
    <w:basedOn w:val="DefaultParagraphFont"/>
    <w:link w:val="Heading3"/>
    <w:rsid w:val="007F2AA5"/>
    <w:rPr>
      <w:rFonts w:ascii="Arial Bold" w:eastAsia="Times New Roman" w:hAnsi="Arial Bold" w:cs="Times New Roman"/>
      <w:b/>
      <w:kern w:val="28"/>
      <w:szCs w:val="20"/>
      <w:lang w:val="en-GB"/>
    </w:rPr>
  </w:style>
  <w:style w:type="paragraph" w:styleId="Title">
    <w:name w:val="Title"/>
    <w:basedOn w:val="Normal"/>
    <w:link w:val="TitleChar"/>
    <w:qFormat/>
    <w:rsid w:val="006B489B"/>
    <w:pPr>
      <w:spacing w:before="240" w:after="60"/>
      <w:jc w:val="center"/>
      <w:outlineLvl w:val="0"/>
    </w:pPr>
    <w:rPr>
      <w:rFonts w:ascii="Times New Roman" w:eastAsia="Times New Roman" w:hAnsi="Times New Roman" w:cs="Times New Roman"/>
      <w:b/>
      <w:caps/>
      <w:kern w:val="28"/>
      <w:sz w:val="28"/>
      <w:szCs w:val="20"/>
      <w:lang w:val="en-GB"/>
    </w:rPr>
  </w:style>
  <w:style w:type="character" w:customStyle="1" w:styleId="TitleChar">
    <w:name w:val="Title Char"/>
    <w:basedOn w:val="DefaultParagraphFont"/>
    <w:link w:val="Title"/>
    <w:rsid w:val="006B489B"/>
    <w:rPr>
      <w:rFonts w:ascii="Times New Roman" w:eastAsia="Times New Roman" w:hAnsi="Times New Roman" w:cs="Times New Roman"/>
      <w:b/>
      <w:caps/>
      <w:kern w:val="28"/>
      <w:sz w:val="28"/>
      <w:szCs w:val="20"/>
      <w:lang w:val="en-GB"/>
    </w:rPr>
  </w:style>
  <w:style w:type="paragraph" w:styleId="Index1">
    <w:name w:val="index 1"/>
    <w:basedOn w:val="Normal"/>
    <w:next w:val="Normal"/>
    <w:autoRedefine/>
    <w:semiHidden/>
    <w:rsid w:val="006B489B"/>
    <w:rPr>
      <w:rFonts w:eastAsia="Times New Roman"/>
      <w:b/>
      <w:sz w:val="20"/>
      <w:szCs w:val="20"/>
      <w:lang w:val="en-GB"/>
    </w:rPr>
  </w:style>
  <w:style w:type="character" w:styleId="Hyperlink">
    <w:name w:val="Hyperlink"/>
    <w:uiPriority w:val="99"/>
    <w:rsid w:val="006B489B"/>
    <w:rPr>
      <w:color w:val="0000FF"/>
      <w:u w:val="single"/>
    </w:rPr>
  </w:style>
  <w:style w:type="paragraph" w:styleId="IndexHeading">
    <w:name w:val="index heading"/>
    <w:basedOn w:val="Normal"/>
    <w:next w:val="Index1"/>
    <w:semiHidden/>
    <w:rsid w:val="006B489B"/>
    <w:rPr>
      <w:rFonts w:ascii="Times New Roman" w:eastAsia="Times New Roman" w:hAnsi="Times New Roman" w:cs="Times New Roman"/>
      <w:szCs w:val="20"/>
      <w:lang w:val="en-GB"/>
    </w:rPr>
  </w:style>
  <w:style w:type="paragraph" w:customStyle="1" w:styleId="AppHead">
    <w:name w:val="AppHead"/>
    <w:basedOn w:val="Normal"/>
    <w:autoRedefine/>
    <w:rsid w:val="006B489B"/>
    <w:pPr>
      <w:spacing w:after="240"/>
      <w:outlineLvl w:val="0"/>
    </w:pPr>
    <w:rPr>
      <w:rFonts w:eastAsia="Times New Roman" w:cs="Times New Roman"/>
      <w:b/>
      <w:bCs/>
      <w:iCs/>
      <w:noProof/>
    </w:rPr>
  </w:style>
  <w:style w:type="paragraph" w:customStyle="1" w:styleId="Default">
    <w:name w:val="Default"/>
    <w:rsid w:val="008C04A1"/>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rsid w:val="00337A97"/>
    <w:pPr>
      <w:tabs>
        <w:tab w:val="left" w:pos="3402"/>
        <w:tab w:val="left" w:pos="5387"/>
      </w:tabs>
      <w:ind w:right="51"/>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rsid w:val="00337A97"/>
    <w:rPr>
      <w:rFonts w:ascii="Times New Roman" w:eastAsia="Times New Roman" w:hAnsi="Times New Roman" w:cs="Times New Roman"/>
      <w:sz w:val="20"/>
      <w:szCs w:val="20"/>
      <w:lang w:val="en-GB"/>
    </w:rPr>
  </w:style>
  <w:style w:type="paragraph" w:styleId="NoSpacing">
    <w:name w:val="No Spacing"/>
    <w:link w:val="NoSpacingChar"/>
    <w:uiPriority w:val="1"/>
    <w:qFormat/>
    <w:rsid w:val="000861F6"/>
    <w:pPr>
      <w:spacing w:after="0" w:line="240" w:lineRule="auto"/>
    </w:pPr>
  </w:style>
  <w:style w:type="character" w:customStyle="1" w:styleId="Heading2Char">
    <w:name w:val="Heading 2 Char"/>
    <w:basedOn w:val="DefaultParagraphFont"/>
    <w:link w:val="Heading2"/>
    <w:rsid w:val="00FB570F"/>
    <w:rPr>
      <w:rFonts w:ascii="Arial Bold" w:eastAsiaTheme="majorEastAsia" w:hAnsi="Arial Bold" w:cstheme="majorBidi"/>
      <w:b/>
      <w:caps/>
      <w:kern w:val="28"/>
      <w:szCs w:val="26"/>
      <w:lang w:val="en-GB"/>
    </w:rPr>
  </w:style>
  <w:style w:type="character" w:customStyle="1" w:styleId="Heading4Char">
    <w:name w:val="Heading 4 Char"/>
    <w:basedOn w:val="DefaultParagraphFont"/>
    <w:link w:val="Heading4"/>
    <w:rsid w:val="00916F90"/>
    <w:rPr>
      <w:rFonts w:ascii="Arial Bold" w:eastAsiaTheme="majorEastAsia" w:hAnsi="Arial Bold" w:cstheme="majorBidi"/>
      <w:b/>
      <w:bCs/>
      <w:iCs/>
      <w:color w:val="000000" w:themeColor="text1"/>
      <w:kern w:val="28"/>
      <w:szCs w:val="20"/>
      <w:lang w:val="en-GB"/>
    </w:rPr>
  </w:style>
  <w:style w:type="numbering" w:customStyle="1" w:styleId="Headings0">
    <w:name w:val="Headings"/>
    <w:uiPriority w:val="99"/>
    <w:rsid w:val="009F28C7"/>
  </w:style>
  <w:style w:type="paragraph" w:customStyle="1" w:styleId="B00">
    <w:name w:val="B0_0"/>
    <w:basedOn w:val="B10"/>
    <w:qFormat/>
    <w:rsid w:val="00612481"/>
    <w:pPr>
      <w:tabs>
        <w:tab w:val="left" w:pos="1276"/>
      </w:tabs>
      <w:spacing w:line="240" w:lineRule="auto"/>
      <w:ind w:left="1276"/>
    </w:pPr>
  </w:style>
  <w:style w:type="paragraph" w:customStyle="1" w:styleId="B10">
    <w:name w:val="B1_0"/>
    <w:basedOn w:val="Normal"/>
    <w:qFormat/>
    <w:rsid w:val="0040031C"/>
    <w:pPr>
      <w:numPr>
        <w:numId w:val="1"/>
      </w:numPr>
      <w:tabs>
        <w:tab w:val="left" w:pos="1701"/>
      </w:tabs>
      <w:spacing w:line="300" w:lineRule="exact"/>
      <w:ind w:left="1701" w:hanging="357"/>
      <w:contextualSpacing/>
    </w:pPr>
    <w:rPr>
      <w:rFonts w:eastAsia="Times New Roman"/>
      <w:noProof/>
      <w:lang w:val="en-GB" w:eastAsia="en-ZA"/>
    </w:rPr>
  </w:style>
  <w:style w:type="paragraph" w:customStyle="1" w:styleId="B20">
    <w:name w:val="B2_0"/>
    <w:basedOn w:val="B10"/>
    <w:qFormat/>
    <w:rsid w:val="00E43580"/>
    <w:pPr>
      <w:numPr>
        <w:numId w:val="2"/>
      </w:numPr>
      <w:tabs>
        <w:tab w:val="clear" w:pos="1701"/>
      </w:tabs>
      <w:ind w:left="2127"/>
    </w:pPr>
  </w:style>
  <w:style w:type="character" w:customStyle="1" w:styleId="Heading5Char">
    <w:name w:val="Heading 5 Char"/>
    <w:aliases w:val="Heading 51 Char,Level 3 - i Char,Body Text (R) Char,Level 3 - i1 Char,Body Text (R)1 Char,Block Label Char"/>
    <w:basedOn w:val="DefaultParagraphFont"/>
    <w:link w:val="Heading5"/>
    <w:rsid w:val="00FB570F"/>
    <w:rPr>
      <w:rFonts w:ascii="Arial Bold" w:eastAsiaTheme="majorEastAsia" w:hAnsi="Arial Bold" w:cstheme="majorBidi"/>
      <w:b/>
      <w:bCs/>
      <w:i/>
      <w:iCs/>
      <w:color w:val="000000" w:themeColor="text1"/>
      <w:kern w:val="28"/>
      <w:szCs w:val="20"/>
      <w:lang w:val="en-GB"/>
    </w:rPr>
  </w:style>
  <w:style w:type="character" w:customStyle="1" w:styleId="Heading6Char">
    <w:name w:val="Heading 6 Char"/>
    <w:aliases w:val="Heading 61 Char,Legal Level 1. Char,Level 1 Char,Legal Level 1.1 Char,Level 11 Char"/>
    <w:basedOn w:val="DefaultParagraphFont"/>
    <w:link w:val="Heading6"/>
    <w:rsid w:val="00FB570F"/>
    <w:rPr>
      <w:rFonts w:ascii="Arial" w:eastAsiaTheme="majorEastAsia" w:hAnsi="Arial" w:cstheme="majorBidi"/>
      <w:i/>
      <w:iCs/>
      <w:color w:val="243F60" w:themeColor="accent1" w:themeShade="7F"/>
    </w:rPr>
  </w:style>
  <w:style w:type="character" w:customStyle="1" w:styleId="Heading7Char">
    <w:name w:val="Heading 7 Char"/>
    <w:aliases w:val="Heading 71 Char,Legal Level 1.1. Char,Level 1.1 Char,Legal Level 1.1.1 Char,Level 1.11 Char"/>
    <w:basedOn w:val="DefaultParagraphFont"/>
    <w:link w:val="Heading7"/>
    <w:rsid w:val="00FB570F"/>
    <w:rPr>
      <w:rFonts w:ascii="Arial" w:eastAsiaTheme="majorEastAsia" w:hAnsi="Arial" w:cstheme="majorBidi"/>
      <w:color w:val="404040" w:themeColor="text1" w:themeTint="BF"/>
    </w:rPr>
  </w:style>
  <w:style w:type="character" w:customStyle="1" w:styleId="Heading8Char">
    <w:name w:val="Heading 8 Char"/>
    <w:aliases w:val="Heading 81 Char,Legal Level 1.1.1. Char,Level 1.1.1 Char,Legal Level 1.1.1.1 Char,Level 1.1.11 Char"/>
    <w:basedOn w:val="DefaultParagraphFont"/>
    <w:link w:val="Heading8"/>
    <w:rsid w:val="00FB570F"/>
    <w:rPr>
      <w:rFonts w:ascii="Arial" w:eastAsiaTheme="majorEastAsia" w:hAnsi="Arial" w:cstheme="majorBidi"/>
      <w:color w:val="404040" w:themeColor="text1" w:themeTint="BF"/>
      <w:szCs w:val="20"/>
    </w:rPr>
  </w:style>
  <w:style w:type="character" w:customStyle="1" w:styleId="Heading9Char">
    <w:name w:val="Heading 9 Char"/>
    <w:aliases w:val="Heading 91 Char,Legal Level 1.1.1.1. Char,Level (a) Char,Legal Level 1.1.1.1.1 Char,Level (a)1 Char"/>
    <w:basedOn w:val="DefaultParagraphFont"/>
    <w:link w:val="Heading9"/>
    <w:rsid w:val="00FB570F"/>
    <w:rPr>
      <w:rFonts w:ascii="Arial" w:eastAsiaTheme="majorEastAsia" w:hAnsi="Arial" w:cstheme="majorBidi"/>
      <w:i/>
      <w:iCs/>
      <w:color w:val="404040" w:themeColor="text1" w:themeTint="BF"/>
      <w:szCs w:val="20"/>
    </w:rPr>
  </w:style>
  <w:style w:type="paragraph" w:styleId="TOCHeading">
    <w:name w:val="TOC Heading"/>
    <w:basedOn w:val="Heading1"/>
    <w:next w:val="Normal"/>
    <w:uiPriority w:val="39"/>
    <w:unhideWhenUsed/>
    <w:qFormat/>
    <w:rsid w:val="00BA6747"/>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1">
    <w:name w:val="toc 1"/>
    <w:basedOn w:val="Normal"/>
    <w:next w:val="Normal"/>
    <w:autoRedefine/>
    <w:uiPriority w:val="39"/>
    <w:unhideWhenUsed/>
    <w:rsid w:val="00BA6747"/>
    <w:pPr>
      <w:spacing w:after="100"/>
    </w:pPr>
  </w:style>
  <w:style w:type="paragraph" w:styleId="TOC2">
    <w:name w:val="toc 2"/>
    <w:basedOn w:val="Normal"/>
    <w:next w:val="Normal"/>
    <w:autoRedefine/>
    <w:uiPriority w:val="39"/>
    <w:unhideWhenUsed/>
    <w:rsid w:val="00BA6747"/>
    <w:pPr>
      <w:spacing w:after="100"/>
      <w:ind w:left="220"/>
    </w:pPr>
  </w:style>
  <w:style w:type="paragraph" w:styleId="TOC3">
    <w:name w:val="toc 3"/>
    <w:basedOn w:val="Normal"/>
    <w:next w:val="Normal"/>
    <w:autoRedefine/>
    <w:uiPriority w:val="39"/>
    <w:unhideWhenUsed/>
    <w:rsid w:val="00BA6747"/>
    <w:pPr>
      <w:spacing w:after="100"/>
      <w:ind w:left="440"/>
    </w:pPr>
  </w:style>
  <w:style w:type="paragraph" w:customStyle="1" w:styleId="B30">
    <w:name w:val="B3_0"/>
    <w:basedOn w:val="B20"/>
    <w:qFormat/>
    <w:rsid w:val="00B05BD6"/>
    <w:pPr>
      <w:ind w:left="1701"/>
    </w:pPr>
  </w:style>
  <w:style w:type="paragraph" w:customStyle="1" w:styleId="P1">
    <w:name w:val="P1"/>
    <w:basedOn w:val="Normal"/>
    <w:link w:val="P1Char"/>
    <w:rsid w:val="00145E4B"/>
    <w:pPr>
      <w:overflowPunct w:val="0"/>
      <w:autoSpaceDE w:val="0"/>
      <w:autoSpaceDN w:val="0"/>
      <w:adjustRightInd w:val="0"/>
      <w:ind w:left="851"/>
      <w:textAlignment w:val="baseline"/>
    </w:pPr>
    <w:rPr>
      <w:rFonts w:eastAsia="Times New Roman" w:cs="Times New Roman"/>
      <w:szCs w:val="20"/>
      <w:lang w:val="en-US"/>
    </w:rPr>
  </w:style>
  <w:style w:type="paragraph" w:customStyle="1" w:styleId="B0">
    <w:name w:val="B0"/>
    <w:basedOn w:val="Normal"/>
    <w:rsid w:val="00E40518"/>
    <w:pPr>
      <w:keepLines/>
      <w:numPr>
        <w:numId w:val="3"/>
      </w:numPr>
      <w:overflowPunct w:val="0"/>
      <w:autoSpaceDE w:val="0"/>
      <w:autoSpaceDN w:val="0"/>
      <w:adjustRightInd w:val="0"/>
      <w:textAlignment w:val="baseline"/>
    </w:pPr>
    <w:rPr>
      <w:rFonts w:eastAsia="Times New Roman" w:cs="Times New Roman"/>
      <w:snapToGrid w:val="0"/>
      <w:sz w:val="20"/>
      <w:szCs w:val="20"/>
      <w:lang w:val="en-GB"/>
    </w:rPr>
  </w:style>
  <w:style w:type="paragraph" w:styleId="NormalIndent">
    <w:name w:val="Normal Indent"/>
    <w:basedOn w:val="Normal"/>
    <w:rsid w:val="00550E22"/>
    <w:pPr>
      <w:keepLines/>
      <w:overflowPunct w:val="0"/>
      <w:autoSpaceDE w:val="0"/>
      <w:autoSpaceDN w:val="0"/>
      <w:adjustRightInd w:val="0"/>
      <w:ind w:left="851"/>
      <w:textAlignment w:val="baseline"/>
    </w:pPr>
    <w:rPr>
      <w:rFonts w:eastAsia="Times New Roman" w:cs="Times New Roman"/>
      <w:sz w:val="20"/>
      <w:szCs w:val="20"/>
    </w:rPr>
  </w:style>
  <w:style w:type="paragraph" w:styleId="TOC4">
    <w:name w:val="toc 4"/>
    <w:basedOn w:val="Normal"/>
    <w:next w:val="Normal"/>
    <w:autoRedefine/>
    <w:uiPriority w:val="39"/>
    <w:rsid w:val="00C77BE4"/>
    <w:pPr>
      <w:ind w:left="660"/>
      <w:jc w:val="left"/>
    </w:pPr>
    <w:rPr>
      <w:rFonts w:asciiTheme="minorHAnsi" w:eastAsia="Times New Roman" w:hAnsiTheme="minorHAnsi" w:cstheme="minorHAnsi"/>
      <w:sz w:val="20"/>
      <w:szCs w:val="20"/>
      <w:lang w:eastAsia="en-ZA"/>
    </w:rPr>
  </w:style>
  <w:style w:type="paragraph" w:styleId="TOC5">
    <w:name w:val="toc 5"/>
    <w:basedOn w:val="Normal"/>
    <w:next w:val="Normal"/>
    <w:autoRedefine/>
    <w:uiPriority w:val="39"/>
    <w:rsid w:val="00C77BE4"/>
    <w:pPr>
      <w:ind w:left="880"/>
      <w:jc w:val="left"/>
    </w:pPr>
    <w:rPr>
      <w:rFonts w:asciiTheme="minorHAnsi" w:eastAsia="Times New Roman" w:hAnsiTheme="minorHAnsi" w:cstheme="minorHAnsi"/>
      <w:sz w:val="20"/>
      <w:szCs w:val="20"/>
      <w:lang w:eastAsia="en-ZA"/>
    </w:rPr>
  </w:style>
  <w:style w:type="paragraph" w:styleId="TOC6">
    <w:name w:val="toc 6"/>
    <w:basedOn w:val="Normal"/>
    <w:next w:val="Normal"/>
    <w:autoRedefine/>
    <w:uiPriority w:val="39"/>
    <w:rsid w:val="00C77BE4"/>
    <w:pPr>
      <w:ind w:left="1100"/>
      <w:jc w:val="left"/>
    </w:pPr>
    <w:rPr>
      <w:rFonts w:asciiTheme="minorHAnsi" w:eastAsia="Times New Roman" w:hAnsiTheme="minorHAnsi" w:cstheme="minorHAnsi"/>
      <w:sz w:val="20"/>
      <w:szCs w:val="20"/>
      <w:lang w:eastAsia="en-ZA"/>
    </w:rPr>
  </w:style>
  <w:style w:type="paragraph" w:styleId="TOC7">
    <w:name w:val="toc 7"/>
    <w:basedOn w:val="Normal"/>
    <w:next w:val="Normal"/>
    <w:autoRedefine/>
    <w:uiPriority w:val="39"/>
    <w:rsid w:val="00C77BE4"/>
    <w:pPr>
      <w:ind w:left="1320"/>
      <w:jc w:val="left"/>
    </w:pPr>
    <w:rPr>
      <w:rFonts w:asciiTheme="minorHAnsi" w:eastAsia="Times New Roman" w:hAnsiTheme="minorHAnsi" w:cstheme="minorHAnsi"/>
      <w:sz w:val="20"/>
      <w:szCs w:val="20"/>
      <w:lang w:eastAsia="en-ZA"/>
    </w:rPr>
  </w:style>
  <w:style w:type="paragraph" w:styleId="TOC8">
    <w:name w:val="toc 8"/>
    <w:basedOn w:val="Normal"/>
    <w:next w:val="Normal"/>
    <w:autoRedefine/>
    <w:uiPriority w:val="39"/>
    <w:rsid w:val="00C77BE4"/>
    <w:pPr>
      <w:ind w:left="1540"/>
      <w:jc w:val="left"/>
    </w:pPr>
    <w:rPr>
      <w:rFonts w:asciiTheme="minorHAnsi" w:eastAsia="Times New Roman" w:hAnsiTheme="minorHAnsi" w:cstheme="minorHAnsi"/>
      <w:sz w:val="20"/>
      <w:szCs w:val="20"/>
      <w:lang w:eastAsia="en-ZA"/>
    </w:rPr>
  </w:style>
  <w:style w:type="paragraph" w:styleId="TOC9">
    <w:name w:val="toc 9"/>
    <w:basedOn w:val="Normal"/>
    <w:next w:val="Normal"/>
    <w:autoRedefine/>
    <w:uiPriority w:val="39"/>
    <w:rsid w:val="00C77BE4"/>
    <w:pPr>
      <w:ind w:left="1760"/>
      <w:jc w:val="left"/>
    </w:pPr>
    <w:rPr>
      <w:rFonts w:asciiTheme="minorHAnsi" w:eastAsia="Times New Roman" w:hAnsiTheme="minorHAnsi" w:cstheme="minorHAnsi"/>
      <w:sz w:val="20"/>
      <w:szCs w:val="20"/>
      <w:lang w:eastAsia="en-ZA"/>
    </w:rPr>
  </w:style>
  <w:style w:type="paragraph" w:styleId="BodyTextIndent">
    <w:name w:val="Body Text Indent"/>
    <w:basedOn w:val="Normal"/>
    <w:link w:val="BodyTextIndentChar"/>
    <w:rsid w:val="00C77BE4"/>
    <w:pPr>
      <w:spacing w:after="120"/>
      <w:ind w:left="360"/>
      <w:jc w:val="left"/>
    </w:pPr>
    <w:rPr>
      <w:rFonts w:eastAsia="Times New Roman" w:cs="Times New Roman"/>
      <w:szCs w:val="20"/>
      <w:lang w:eastAsia="en-ZA"/>
    </w:rPr>
  </w:style>
  <w:style w:type="character" w:customStyle="1" w:styleId="BodyTextIndentChar">
    <w:name w:val="Body Text Indent Char"/>
    <w:basedOn w:val="DefaultParagraphFont"/>
    <w:link w:val="BodyTextIndent"/>
    <w:rsid w:val="00C77BE4"/>
    <w:rPr>
      <w:rFonts w:ascii="Arial" w:eastAsia="Times New Roman" w:hAnsi="Arial" w:cs="Times New Roman"/>
      <w:szCs w:val="20"/>
      <w:lang w:eastAsia="en-ZA"/>
    </w:rPr>
  </w:style>
  <w:style w:type="paragraph" w:customStyle="1" w:styleId="TemplateNote">
    <w:name w:val="Template Note"/>
    <w:basedOn w:val="Normal"/>
    <w:rsid w:val="00C77BE4"/>
    <w:pPr>
      <w:keepNext/>
      <w:widowControl w:val="0"/>
      <w:pBdr>
        <w:top w:val="single" w:sz="6" w:space="1" w:color="auto"/>
        <w:left w:val="single" w:sz="6" w:space="1" w:color="auto"/>
        <w:bottom w:val="single" w:sz="6" w:space="1" w:color="auto"/>
        <w:right w:val="single" w:sz="6" w:space="1" w:color="auto"/>
      </w:pBdr>
      <w:shd w:val="pct5" w:color="auto" w:fill="auto"/>
      <w:spacing w:before="80" w:after="80"/>
    </w:pPr>
    <w:rPr>
      <w:rFonts w:ascii="Times New Roman" w:eastAsia="Times New Roman" w:hAnsi="Times New Roman" w:cs="Times New Roman"/>
      <w:i/>
      <w:snapToGrid w:val="0"/>
      <w:color w:val="0000FF"/>
      <w:szCs w:val="20"/>
      <w:lang w:eastAsia="en-ZA"/>
    </w:rPr>
  </w:style>
  <w:style w:type="paragraph" w:styleId="BodyText">
    <w:name w:val="Body Text"/>
    <w:basedOn w:val="Normal"/>
    <w:link w:val="BodyTextChar"/>
    <w:rsid w:val="00C77BE4"/>
    <w:pPr>
      <w:spacing w:after="120" w:line="0" w:lineRule="atLeast"/>
      <w:ind w:left="360"/>
      <w:jc w:val="left"/>
    </w:pPr>
    <w:rPr>
      <w:rFonts w:eastAsia="Times New Roman" w:cs="Times New Roman"/>
      <w:spacing w:val="-5"/>
      <w:szCs w:val="20"/>
      <w:lang w:eastAsia="en-ZA"/>
    </w:rPr>
  </w:style>
  <w:style w:type="character" w:customStyle="1" w:styleId="BodyTextChar">
    <w:name w:val="Body Text Char"/>
    <w:basedOn w:val="DefaultParagraphFont"/>
    <w:link w:val="BodyText"/>
    <w:rsid w:val="00C77BE4"/>
    <w:rPr>
      <w:rFonts w:ascii="Arial" w:eastAsia="Times New Roman" w:hAnsi="Arial" w:cs="Times New Roman"/>
      <w:spacing w:val="-5"/>
      <w:szCs w:val="20"/>
      <w:lang w:eastAsia="en-ZA"/>
    </w:rPr>
  </w:style>
  <w:style w:type="paragraph" w:customStyle="1" w:styleId="TableText">
    <w:name w:val="Table Text"/>
    <w:basedOn w:val="Normal"/>
    <w:rsid w:val="00C77BE4"/>
    <w:pPr>
      <w:ind w:left="14"/>
      <w:jc w:val="left"/>
    </w:pPr>
    <w:rPr>
      <w:rFonts w:eastAsia="Times New Roman" w:cs="Times New Roman"/>
      <w:spacing w:val="-5"/>
      <w:sz w:val="16"/>
      <w:szCs w:val="20"/>
      <w:lang w:eastAsia="en-ZA"/>
    </w:rPr>
  </w:style>
  <w:style w:type="paragraph" w:customStyle="1" w:styleId="TableHeader">
    <w:name w:val="Table Header"/>
    <w:basedOn w:val="Normal"/>
    <w:rsid w:val="00C77BE4"/>
    <w:pPr>
      <w:spacing w:before="60"/>
      <w:jc w:val="center"/>
    </w:pPr>
    <w:rPr>
      <w:rFonts w:eastAsia="Times New Roman" w:cs="Times New Roman"/>
      <w:b/>
      <w:spacing w:val="-5"/>
      <w:sz w:val="16"/>
      <w:szCs w:val="20"/>
      <w:lang w:eastAsia="en-ZA"/>
    </w:rPr>
  </w:style>
  <w:style w:type="paragraph" w:customStyle="1" w:styleId="TableEntry">
    <w:name w:val="Table Entry"/>
    <w:basedOn w:val="Normal"/>
    <w:rsid w:val="00C77BE4"/>
    <w:pPr>
      <w:jc w:val="left"/>
    </w:pPr>
    <w:rPr>
      <w:rFonts w:eastAsia="Times New Roman" w:cs="Times New Roman"/>
      <w:sz w:val="18"/>
      <w:szCs w:val="20"/>
      <w:lang w:eastAsia="en-ZA"/>
    </w:rPr>
  </w:style>
  <w:style w:type="paragraph" w:styleId="BodyText3">
    <w:name w:val="Body Text 3"/>
    <w:basedOn w:val="Normal"/>
    <w:link w:val="BodyText3Char"/>
    <w:rsid w:val="00C77BE4"/>
    <w:pPr>
      <w:spacing w:after="120"/>
      <w:jc w:val="left"/>
    </w:pPr>
    <w:rPr>
      <w:rFonts w:eastAsia="Times New Roman" w:cs="Times New Roman"/>
      <w:sz w:val="16"/>
      <w:szCs w:val="16"/>
      <w:lang w:eastAsia="en-ZA"/>
    </w:rPr>
  </w:style>
  <w:style w:type="character" w:customStyle="1" w:styleId="BodyText3Char">
    <w:name w:val="Body Text 3 Char"/>
    <w:basedOn w:val="DefaultParagraphFont"/>
    <w:link w:val="BodyText3"/>
    <w:rsid w:val="00C77BE4"/>
    <w:rPr>
      <w:rFonts w:ascii="Arial" w:eastAsia="Times New Roman" w:hAnsi="Arial" w:cs="Times New Roman"/>
      <w:sz w:val="16"/>
      <w:szCs w:val="16"/>
      <w:lang w:eastAsia="en-ZA"/>
    </w:rPr>
  </w:style>
  <w:style w:type="paragraph" w:customStyle="1" w:styleId="BracketedTemplateInstructions">
    <w:name w:val="Bracketed Template Instructions"/>
    <w:basedOn w:val="Normal"/>
    <w:rsid w:val="00C77BE4"/>
    <w:pPr>
      <w:jc w:val="left"/>
    </w:pPr>
    <w:rPr>
      <w:rFonts w:eastAsia="Times New Roman" w:cs="Times New Roman"/>
      <w:sz w:val="16"/>
      <w:szCs w:val="20"/>
      <w:lang w:eastAsia="en-ZA"/>
    </w:rPr>
  </w:style>
  <w:style w:type="paragraph" w:customStyle="1" w:styleId="StyleHeading3Italic">
    <w:name w:val="Style Heading 3 + Italic"/>
    <w:basedOn w:val="Heading3"/>
    <w:rsid w:val="00C77BE4"/>
    <w:pPr>
      <w:keepLines w:val="0"/>
      <w:numPr>
        <w:ilvl w:val="0"/>
        <w:numId w:val="0"/>
      </w:numPr>
      <w:spacing w:before="240" w:after="60"/>
    </w:pPr>
    <w:rPr>
      <w:rFonts w:cs="Arial"/>
      <w:bCs/>
      <w:i/>
      <w:iCs/>
      <w:caps/>
      <w:kern w:val="0"/>
      <w:szCs w:val="26"/>
      <w:lang w:val="en-ZA" w:eastAsia="en-ZA"/>
    </w:rPr>
  </w:style>
  <w:style w:type="character" w:customStyle="1" w:styleId="StyleHeading3ItalicChar">
    <w:name w:val="Style Heading 3 + Italic Char"/>
    <w:rsid w:val="00C77BE4"/>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sid w:val="00C77BE4"/>
    <w:rPr>
      <w:bCs/>
      <w:sz w:val="20"/>
    </w:rPr>
  </w:style>
  <w:style w:type="paragraph" w:customStyle="1" w:styleId="StyleBodyText8ptBoldAfter0pt">
    <w:name w:val="Style Body Text + 8 pt Bold After:  0 pt"/>
    <w:basedOn w:val="BodyText"/>
    <w:rsid w:val="00C77BE4"/>
    <w:pPr>
      <w:spacing w:after="0"/>
      <w:ind w:left="0"/>
    </w:pPr>
    <w:rPr>
      <w:b/>
      <w:bCs/>
      <w:sz w:val="16"/>
    </w:rPr>
  </w:style>
  <w:style w:type="paragraph" w:customStyle="1" w:styleId="StyleBodyTextBoldCentered">
    <w:name w:val="Style Body Text + Bold Centered"/>
    <w:basedOn w:val="BodyText"/>
    <w:rsid w:val="00C77BE4"/>
    <w:pPr>
      <w:ind w:left="0"/>
      <w:jc w:val="center"/>
    </w:pPr>
    <w:rPr>
      <w:b/>
      <w:bCs/>
    </w:rPr>
  </w:style>
  <w:style w:type="paragraph" w:customStyle="1" w:styleId="FieldText">
    <w:name w:val="FieldText"/>
    <w:basedOn w:val="Normal"/>
    <w:rsid w:val="00C77BE4"/>
    <w:pPr>
      <w:widowControl w:val="0"/>
      <w:jc w:val="left"/>
    </w:pPr>
    <w:rPr>
      <w:rFonts w:eastAsia="Times New Roman" w:cs="Times New Roman"/>
      <w:szCs w:val="20"/>
      <w:lang w:eastAsia="en-ZA"/>
    </w:rPr>
  </w:style>
  <w:style w:type="paragraph" w:customStyle="1" w:styleId="Notenonumber">
    <w:name w:val="Note no number"/>
    <w:basedOn w:val="Normal"/>
    <w:rsid w:val="00C77BE4"/>
    <w:pPr>
      <w:widowControl w:val="0"/>
      <w:jc w:val="left"/>
    </w:pPr>
    <w:rPr>
      <w:rFonts w:ascii="Times New Roman" w:eastAsia="Times New Roman" w:hAnsi="Times New Roman" w:cs="Times New Roman"/>
      <w:i/>
      <w:snapToGrid w:val="0"/>
      <w:color w:val="0000FF"/>
      <w:sz w:val="24"/>
      <w:szCs w:val="20"/>
      <w:lang w:eastAsia="en-ZA"/>
    </w:rPr>
  </w:style>
  <w:style w:type="character" w:styleId="Strong">
    <w:name w:val="Strong"/>
    <w:qFormat/>
    <w:rsid w:val="00C77BE4"/>
    <w:rPr>
      <w:b/>
    </w:rPr>
  </w:style>
  <w:style w:type="paragraph" w:customStyle="1" w:styleId="FieldLabel">
    <w:name w:val="FieldLabel"/>
    <w:basedOn w:val="Normal"/>
    <w:rsid w:val="00C77BE4"/>
    <w:pPr>
      <w:widowControl w:val="0"/>
      <w:spacing w:before="20" w:after="60"/>
      <w:jc w:val="left"/>
    </w:pPr>
    <w:rPr>
      <w:rFonts w:ascii="Times New Roman" w:eastAsia="Times New Roman" w:hAnsi="Times New Roman" w:cs="Times New Roman"/>
      <w:szCs w:val="20"/>
      <w:lang w:eastAsia="en-ZA"/>
    </w:rPr>
  </w:style>
  <w:style w:type="paragraph" w:customStyle="1" w:styleId="IndentedText">
    <w:name w:val="Indented Text"/>
    <w:basedOn w:val="Normal"/>
    <w:rsid w:val="00C77BE4"/>
    <w:pPr>
      <w:widowControl w:val="0"/>
      <w:ind w:left="360"/>
      <w:jc w:val="left"/>
    </w:pPr>
    <w:rPr>
      <w:rFonts w:ascii="Times New Roman" w:eastAsia="Times New Roman" w:hAnsi="Times New Roman" w:cs="Times New Roman"/>
      <w:snapToGrid w:val="0"/>
      <w:sz w:val="24"/>
      <w:szCs w:val="20"/>
      <w:lang w:eastAsia="en-ZA"/>
    </w:rPr>
  </w:style>
  <w:style w:type="character" w:styleId="Emphasis">
    <w:name w:val="Emphasis"/>
    <w:qFormat/>
    <w:rsid w:val="00C77BE4"/>
    <w:rPr>
      <w:i/>
      <w:iCs/>
    </w:rPr>
  </w:style>
  <w:style w:type="paragraph" w:customStyle="1" w:styleId="DeliverableName">
    <w:name w:val="Deliverable Name"/>
    <w:rsid w:val="00C77BE4"/>
    <w:pPr>
      <w:widowControl w:val="0"/>
      <w:spacing w:after="0" w:line="240" w:lineRule="auto"/>
    </w:pPr>
    <w:rPr>
      <w:rFonts w:ascii="Arial" w:eastAsia="Times New Roman" w:hAnsi="Arial" w:cs="Times New Roman"/>
      <w:sz w:val="24"/>
      <w:szCs w:val="20"/>
      <w:lang w:val="en-US"/>
    </w:rPr>
  </w:style>
  <w:style w:type="character" w:styleId="FollowedHyperlink">
    <w:name w:val="FollowedHyperlink"/>
    <w:rsid w:val="00C77BE4"/>
    <w:rPr>
      <w:color w:val="800080"/>
      <w:u w:val="single"/>
    </w:rPr>
  </w:style>
  <w:style w:type="table" w:styleId="TableList7">
    <w:name w:val="Table List 7"/>
    <w:basedOn w:val="TableNormal"/>
    <w:rsid w:val="00C77BE4"/>
    <w:pPr>
      <w:spacing w:after="0" w:line="240" w:lineRule="auto"/>
    </w:pPr>
    <w:rPr>
      <w:rFonts w:ascii="Times New Roman" w:eastAsia="Times New Roman" w:hAnsi="Times New Roman" w:cs="Times New Roman"/>
      <w:sz w:val="20"/>
      <w:szCs w:val="20"/>
      <w:lang w:eastAsia="en-Z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C77BE4"/>
    <w:pPr>
      <w:spacing w:after="0" w:line="240" w:lineRule="auto"/>
    </w:pPr>
    <w:rPr>
      <w:rFonts w:ascii="Times New Roman" w:eastAsia="Times New Roman" w:hAnsi="Times New Roman" w:cs="Times New Roman"/>
      <w:sz w:val="20"/>
      <w:szCs w:val="20"/>
      <w:lang w:eastAsia="en-Z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C77BE4"/>
    <w:pPr>
      <w:spacing w:after="0" w:line="240" w:lineRule="auto"/>
    </w:pPr>
    <w:rPr>
      <w:rFonts w:ascii="Times New Roman" w:eastAsia="Times New Roman" w:hAnsi="Times New Roman" w:cs="Times New Roman"/>
      <w:sz w:val="20"/>
      <w:szCs w:val="20"/>
      <w:lang w:eastAsia="en-Z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77BE4"/>
    <w:pPr>
      <w:spacing w:after="0" w:line="240" w:lineRule="auto"/>
    </w:pPr>
    <w:rPr>
      <w:rFonts w:ascii="Times New Roman" w:eastAsia="Times New Roman" w:hAnsi="Times New Roman" w:cs="Times New Roman"/>
      <w:sz w:val="20"/>
      <w:szCs w:val="20"/>
      <w:lang w:eastAsia="en-ZA"/>
    </w:rPr>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C77BE4"/>
    <w:pPr>
      <w:spacing w:after="0" w:line="240" w:lineRule="auto"/>
    </w:pPr>
    <w:rPr>
      <w:rFonts w:ascii="Times New Roman" w:eastAsia="Times New Roman" w:hAnsi="Times New Roman" w:cs="Times New Roman"/>
      <w:sz w:val="20"/>
      <w:szCs w:val="20"/>
      <w:lang w:eastAsia="en-ZA"/>
    </w:rPr>
    <w:tblPr/>
    <w:tcPr>
      <w:shd w:val="clear" w:color="auto" w:fill="FFFFCC"/>
    </w:tcPr>
  </w:style>
  <w:style w:type="table" w:styleId="TableWeb1">
    <w:name w:val="Table Web 1"/>
    <w:basedOn w:val="TableNormal"/>
    <w:rsid w:val="00C77BE4"/>
    <w:pPr>
      <w:spacing w:after="0" w:line="240" w:lineRule="auto"/>
    </w:pPr>
    <w:rPr>
      <w:rFonts w:ascii="Times New Roman" w:eastAsia="Times New Roman" w:hAnsi="Times New Roman" w:cs="Times New Roman"/>
      <w:sz w:val="20"/>
      <w:szCs w:val="20"/>
      <w:lang w:eastAsia="en-Z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CharChar">
    <w:name w:val="normal Char Char"/>
    <w:basedOn w:val="Normal"/>
    <w:semiHidden/>
    <w:rsid w:val="00C77BE4"/>
    <w:pPr>
      <w:spacing w:after="240" w:line="24" w:lineRule="atLeast"/>
    </w:pPr>
    <w:rPr>
      <w:rFonts w:eastAsia="Times New Roman" w:cs="Times New Roman"/>
      <w:bCs/>
      <w:szCs w:val="24"/>
      <w:lang w:eastAsia="en-ZA"/>
    </w:rPr>
  </w:style>
  <w:style w:type="table" w:customStyle="1" w:styleId="TableGrid1">
    <w:name w:val="Table Grid1"/>
    <w:basedOn w:val="TableNormal"/>
    <w:next w:val="TableGrid"/>
    <w:rsid w:val="00C77BE4"/>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Bold">
    <w:name w:val="Header Bold"/>
    <w:basedOn w:val="Header"/>
    <w:rsid w:val="00C77BE4"/>
    <w:pPr>
      <w:tabs>
        <w:tab w:val="clear" w:pos="4513"/>
        <w:tab w:val="clear" w:pos="9026"/>
        <w:tab w:val="center" w:pos="5102"/>
        <w:tab w:val="right" w:pos="10205"/>
      </w:tabs>
      <w:spacing w:before="20"/>
    </w:pPr>
    <w:rPr>
      <w:rFonts w:eastAsia="Times New Roman"/>
      <w:b/>
      <w:szCs w:val="20"/>
      <w:lang w:val="en-GB" w:eastAsia="en-ZA"/>
    </w:rPr>
  </w:style>
  <w:style w:type="character" w:customStyle="1" w:styleId="JGMOutline2">
    <w:name w:val="JGM Outline 2"/>
    <w:rsid w:val="00C77BE4"/>
  </w:style>
  <w:style w:type="paragraph" w:customStyle="1" w:styleId="Sub-Heading">
    <w:name w:val="Sub-Heading"/>
    <w:basedOn w:val="Heading2"/>
    <w:rsid w:val="00C77BE4"/>
    <w:pPr>
      <w:keepLines w:val="0"/>
      <w:tabs>
        <w:tab w:val="num" w:pos="576"/>
      </w:tabs>
      <w:spacing w:before="240" w:after="60"/>
      <w:ind w:left="576" w:hanging="576"/>
    </w:pPr>
    <w:rPr>
      <w:rFonts w:eastAsia="Times New Roman" w:cs="Arial"/>
      <w:bCs/>
      <w:caps w:val="0"/>
      <w:color w:val="000000"/>
      <w:kern w:val="0"/>
      <w:sz w:val="28"/>
      <w:szCs w:val="28"/>
      <w:lang w:eastAsia="en-ZA"/>
    </w:rPr>
  </w:style>
  <w:style w:type="paragraph" w:customStyle="1" w:styleId="TitlePage">
    <w:name w:val="Title Page"/>
    <w:basedOn w:val="Normal"/>
    <w:rsid w:val="00C77BE4"/>
    <w:pPr>
      <w:spacing w:before="120" w:after="120"/>
      <w:jc w:val="left"/>
    </w:pPr>
    <w:rPr>
      <w:rFonts w:eastAsia="Times New Roman"/>
      <w:szCs w:val="24"/>
      <w:lang w:val="en-GB" w:eastAsia="en-ZA"/>
    </w:rPr>
  </w:style>
  <w:style w:type="paragraph" w:customStyle="1" w:styleId="TitlePageBoldCentre">
    <w:name w:val="Title Page Bold Centre"/>
    <w:basedOn w:val="Normal"/>
    <w:rsid w:val="00C77BE4"/>
    <w:pPr>
      <w:spacing w:before="120" w:after="120"/>
      <w:jc w:val="center"/>
    </w:pPr>
    <w:rPr>
      <w:rFonts w:ascii="Arial Bold" w:eastAsia="Times New Roman" w:hAnsi="Arial Bold"/>
      <w:b/>
      <w:szCs w:val="24"/>
      <w:lang w:val="en-GB" w:eastAsia="en-ZA"/>
    </w:rPr>
  </w:style>
  <w:style w:type="paragraph" w:customStyle="1" w:styleId="TableBodyLeft">
    <w:name w:val="Table Body Left"/>
    <w:basedOn w:val="BodyText"/>
    <w:rsid w:val="00C77BE4"/>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ind w:left="0"/>
    </w:pPr>
    <w:rPr>
      <w:rFonts w:cs="Arial"/>
      <w:spacing w:val="0"/>
      <w:lang w:val="en-GB"/>
    </w:rPr>
  </w:style>
  <w:style w:type="paragraph" w:customStyle="1" w:styleId="TitlePageBold">
    <w:name w:val="Title Page Bold"/>
    <w:basedOn w:val="TitlePage"/>
    <w:rsid w:val="00C77BE4"/>
    <w:rPr>
      <w:rFonts w:ascii="Arial Bold" w:hAnsi="Arial Bold"/>
      <w:b/>
    </w:rPr>
  </w:style>
  <w:style w:type="character" w:customStyle="1" w:styleId="Instruction">
    <w:name w:val="Instruction"/>
    <w:rsid w:val="00C77BE4"/>
    <w:rPr>
      <w:color w:val="0000FF"/>
      <w:lang w:val="en-GB"/>
    </w:rPr>
  </w:style>
  <w:style w:type="paragraph" w:customStyle="1" w:styleId="TitlePageRed">
    <w:name w:val="Title Page Red"/>
    <w:basedOn w:val="TitlePage"/>
    <w:rsid w:val="00C77BE4"/>
    <w:rPr>
      <w:rFonts w:ascii="Arial Bold" w:hAnsi="Arial Bold"/>
      <w:b/>
      <w:color w:val="FF0000"/>
    </w:rPr>
  </w:style>
  <w:style w:type="paragraph" w:customStyle="1" w:styleId="StyleHeading1Arial14ptDarkBlueLeft">
    <w:name w:val="Style Heading 1 + Arial 14 pt Dark Blue Left"/>
    <w:basedOn w:val="Heading1"/>
    <w:rsid w:val="00C77BE4"/>
    <w:pPr>
      <w:tabs>
        <w:tab w:val="num" w:pos="360"/>
      </w:tabs>
      <w:spacing w:before="360"/>
      <w:ind w:left="360" w:hanging="360"/>
    </w:pPr>
    <w:rPr>
      <w:bCs/>
      <w:caps w:val="0"/>
      <w:color w:val="000000"/>
      <w:kern w:val="0"/>
      <w:sz w:val="24"/>
      <w:szCs w:val="24"/>
    </w:rPr>
  </w:style>
  <w:style w:type="paragraph" w:customStyle="1" w:styleId="StyleHeading2fred2head2headIIChapterTitleHeading22h2He">
    <w:name w:val="Style Heading 2fred2head2head IIChapter TitleHeading 2.2h2He..."/>
    <w:basedOn w:val="Heading2"/>
    <w:link w:val="StyleHeading2fred2head2headIIChapterTitleHeading22h2HeChar"/>
    <w:rsid w:val="00C77BE4"/>
    <w:pPr>
      <w:keepLines w:val="0"/>
      <w:tabs>
        <w:tab w:val="num" w:pos="576"/>
      </w:tabs>
      <w:spacing w:before="240" w:after="60"/>
      <w:ind w:left="576" w:hanging="576"/>
    </w:pPr>
    <w:rPr>
      <w:rFonts w:ascii="Arial" w:eastAsia="Times New Roman" w:hAnsi="Arial" w:cs="Arial"/>
      <w:bCs/>
      <w:caps w:val="0"/>
      <w:color w:val="000000"/>
      <w:sz w:val="24"/>
      <w:szCs w:val="28"/>
      <w:lang w:eastAsia="en-ZA"/>
    </w:rPr>
  </w:style>
  <w:style w:type="paragraph" w:styleId="Caption">
    <w:name w:val="caption"/>
    <w:aliases w:val="Figure"/>
    <w:basedOn w:val="Normal"/>
    <w:next w:val="Normal"/>
    <w:link w:val="CaptionChar"/>
    <w:qFormat/>
    <w:rsid w:val="00C77BE4"/>
    <w:pPr>
      <w:spacing w:before="120" w:after="120"/>
      <w:jc w:val="left"/>
    </w:pPr>
    <w:rPr>
      <w:rFonts w:eastAsia="Times New Roman" w:cs="Times New Roman"/>
      <w:b/>
      <w:bCs/>
      <w:szCs w:val="20"/>
      <w:lang w:val="en-GB" w:eastAsia="en-ZA"/>
    </w:rPr>
  </w:style>
  <w:style w:type="character" w:customStyle="1" w:styleId="CaptionChar">
    <w:name w:val="Caption Char"/>
    <w:aliases w:val="Figure Char"/>
    <w:link w:val="Caption"/>
    <w:rsid w:val="00C77BE4"/>
    <w:rPr>
      <w:rFonts w:ascii="Arial" w:eastAsia="Times New Roman" w:hAnsi="Arial" w:cs="Times New Roman"/>
      <w:b/>
      <w:bCs/>
      <w:szCs w:val="20"/>
      <w:lang w:val="en-GB" w:eastAsia="en-ZA"/>
    </w:rPr>
  </w:style>
  <w:style w:type="numbering" w:customStyle="1" w:styleId="Style1">
    <w:name w:val="Style1"/>
    <w:uiPriority w:val="99"/>
    <w:rsid w:val="00C77BE4"/>
    <w:pPr>
      <w:numPr>
        <w:numId w:val="5"/>
      </w:numPr>
    </w:pPr>
  </w:style>
  <w:style w:type="paragraph" w:customStyle="1" w:styleId="CharCharChar">
    <w:name w:val="Char Char Char"/>
    <w:basedOn w:val="Normal"/>
    <w:rsid w:val="00C77BE4"/>
    <w:pPr>
      <w:spacing w:beforeAutospacing="1" w:after="160" w:afterAutospacing="1" w:line="240" w:lineRule="exact"/>
      <w:ind w:left="794"/>
      <w:jc w:val="left"/>
    </w:pPr>
    <w:rPr>
      <w:rFonts w:ascii="Verdana" w:eastAsia="Times New Roman" w:hAnsi="Verdana" w:cs="Times New Roman"/>
      <w:szCs w:val="20"/>
      <w:lang w:eastAsia="en-ZA"/>
    </w:rPr>
  </w:style>
  <w:style w:type="paragraph" w:styleId="FootnoteText">
    <w:name w:val="footnote text"/>
    <w:basedOn w:val="Normal"/>
    <w:link w:val="FootnoteTextChar"/>
    <w:uiPriority w:val="99"/>
    <w:unhideWhenUsed/>
    <w:rsid w:val="00C77BE4"/>
    <w:pPr>
      <w:jc w:val="left"/>
    </w:pPr>
    <w:rPr>
      <w:rFonts w:eastAsia="Times New Roman" w:cs="Times New Roman"/>
      <w:szCs w:val="20"/>
      <w:lang w:eastAsia="en-ZA"/>
    </w:rPr>
  </w:style>
  <w:style w:type="character" w:customStyle="1" w:styleId="FootnoteTextChar">
    <w:name w:val="Footnote Text Char"/>
    <w:basedOn w:val="DefaultParagraphFont"/>
    <w:link w:val="FootnoteText"/>
    <w:uiPriority w:val="99"/>
    <w:rsid w:val="00C77BE4"/>
    <w:rPr>
      <w:rFonts w:ascii="Arial" w:eastAsia="Times New Roman" w:hAnsi="Arial" w:cs="Times New Roman"/>
      <w:szCs w:val="20"/>
      <w:lang w:eastAsia="en-ZA"/>
    </w:rPr>
  </w:style>
  <w:style w:type="character" w:styleId="FootnoteReference">
    <w:name w:val="footnote reference"/>
    <w:basedOn w:val="DefaultParagraphFont"/>
    <w:uiPriority w:val="99"/>
    <w:unhideWhenUsed/>
    <w:rsid w:val="00C77BE4"/>
    <w:rPr>
      <w:vertAlign w:val="superscript"/>
    </w:rPr>
  </w:style>
  <w:style w:type="paragraph" w:customStyle="1" w:styleId="Heading2a">
    <w:name w:val="Heading 2a"/>
    <w:basedOn w:val="Heading1"/>
    <w:next w:val="Heading1"/>
    <w:link w:val="Heading2aChar"/>
    <w:qFormat/>
    <w:rsid w:val="00C77BE4"/>
    <w:pPr>
      <w:numPr>
        <w:numId w:val="0"/>
      </w:numPr>
      <w:spacing w:before="360" w:after="200"/>
      <w:ind w:left="860" w:hanging="576"/>
    </w:pPr>
    <w:rPr>
      <w:rFonts w:cs="Arial"/>
      <w:bCs/>
      <w:caps w:val="0"/>
      <w:color w:val="000000"/>
      <w:kern w:val="32"/>
      <w:sz w:val="24"/>
      <w:szCs w:val="24"/>
      <w:lang w:val="en-US" w:eastAsia="en-ZA"/>
    </w:rPr>
  </w:style>
  <w:style w:type="numbering" w:customStyle="1" w:styleId="Esme">
    <w:name w:val="Esme"/>
    <w:uiPriority w:val="99"/>
    <w:rsid w:val="00C77BE4"/>
    <w:pPr>
      <w:numPr>
        <w:numId w:val="6"/>
      </w:numPr>
    </w:pPr>
  </w:style>
  <w:style w:type="character" w:customStyle="1" w:styleId="StyleHeading2fred2head2headIIChapterTitleHeading22h2HeChar">
    <w:name w:val="Style Heading 2fred2head2head IIChapter TitleHeading 2.2h2He... Char"/>
    <w:basedOn w:val="Heading2Char"/>
    <w:link w:val="StyleHeading2fred2head2headIIChapterTitleHeading22h2He"/>
    <w:rsid w:val="00C77BE4"/>
    <w:rPr>
      <w:rFonts w:ascii="Arial" w:eastAsia="Times New Roman" w:hAnsi="Arial" w:cs="Arial"/>
      <w:b/>
      <w:bCs/>
      <w:caps w:val="0"/>
      <w:color w:val="000000"/>
      <w:kern w:val="28"/>
      <w:sz w:val="24"/>
      <w:szCs w:val="28"/>
      <w:lang w:val="en-GB" w:eastAsia="en-ZA"/>
    </w:rPr>
  </w:style>
  <w:style w:type="character" w:customStyle="1" w:styleId="Heading2aChar">
    <w:name w:val="Heading 2a Char"/>
    <w:basedOn w:val="StyleHeading2fred2head2headIIChapterTitleHeading22h2HeChar"/>
    <w:link w:val="Heading2a"/>
    <w:rsid w:val="00C77BE4"/>
    <w:rPr>
      <w:rFonts w:ascii="Arial" w:eastAsia="Times New Roman" w:hAnsi="Arial" w:cs="Arial"/>
      <w:b/>
      <w:bCs/>
      <w:caps w:val="0"/>
      <w:color w:val="000000"/>
      <w:kern w:val="32"/>
      <w:sz w:val="24"/>
      <w:szCs w:val="24"/>
      <w:lang w:val="en-US" w:eastAsia="en-ZA"/>
    </w:rPr>
  </w:style>
  <w:style w:type="paragraph" w:customStyle="1" w:styleId="Normal1">
    <w:name w:val="Normal 1"/>
    <w:basedOn w:val="Normal"/>
    <w:rsid w:val="00C77BE4"/>
    <w:pPr>
      <w:ind w:left="1260" w:hanging="360"/>
      <w:jc w:val="left"/>
    </w:pPr>
    <w:rPr>
      <w:rFonts w:eastAsia="Times New Roman"/>
      <w:lang w:eastAsia="en-ZA"/>
    </w:rPr>
  </w:style>
  <w:style w:type="character" w:customStyle="1" w:styleId="NoSpacingChar">
    <w:name w:val="No Spacing Char"/>
    <w:basedOn w:val="DefaultParagraphFont"/>
    <w:link w:val="NoSpacing"/>
    <w:uiPriority w:val="1"/>
    <w:rsid w:val="00C77BE4"/>
  </w:style>
  <w:style w:type="paragraph" w:customStyle="1" w:styleId="StyleHeading1Justified">
    <w:name w:val="Style Heading 1 + Justified"/>
    <w:basedOn w:val="Heading1"/>
    <w:rsid w:val="00C77BE4"/>
    <w:pPr>
      <w:spacing w:before="360" w:after="200"/>
      <w:ind w:left="360" w:hanging="360"/>
      <w:jc w:val="both"/>
    </w:pPr>
    <w:rPr>
      <w:bCs/>
      <w:caps w:val="0"/>
      <w:kern w:val="32"/>
      <w:sz w:val="24"/>
      <w:lang w:val="en-US"/>
    </w:rPr>
  </w:style>
  <w:style w:type="paragraph" w:customStyle="1" w:styleId="StyleHeading2aJustifiedBefore6pt">
    <w:name w:val="Style Heading 2a + Justified Before:  6 pt"/>
    <w:basedOn w:val="Heading2a"/>
    <w:rsid w:val="00C77BE4"/>
    <w:pPr>
      <w:spacing w:before="120"/>
      <w:ind w:left="0" w:firstLine="0"/>
      <w:jc w:val="both"/>
    </w:pPr>
    <w:rPr>
      <w:rFonts w:cs="Times New Roman"/>
      <w:szCs w:val="20"/>
    </w:rPr>
  </w:style>
  <w:style w:type="paragraph" w:customStyle="1" w:styleId="StyleTOCHeadingLatinArial">
    <w:name w:val="Style TOC Heading + (Latin) Arial"/>
    <w:basedOn w:val="TOCHeading"/>
    <w:rsid w:val="00C77BE4"/>
    <w:rPr>
      <w:rFonts w:ascii="Arial Bold" w:hAnsi="Arial Bold" w:cs="Arial"/>
      <w:color w:val="auto"/>
    </w:rPr>
  </w:style>
  <w:style w:type="paragraph" w:customStyle="1" w:styleId="StyleTOC1Left116cmRight075cmBefore0pt">
    <w:name w:val="Style TOC 1 + Left:  1.16 cm Right:  0.75 cm Before:  0 pt"/>
    <w:basedOn w:val="TOC1"/>
    <w:rsid w:val="00C77BE4"/>
    <w:pPr>
      <w:tabs>
        <w:tab w:val="left" w:pos="709"/>
        <w:tab w:val="right" w:leader="dot" w:pos="10206"/>
      </w:tabs>
      <w:spacing w:after="0"/>
      <w:ind w:left="1367" w:right="425" w:hanging="709"/>
      <w:jc w:val="left"/>
    </w:pPr>
    <w:rPr>
      <w:rFonts w:asciiTheme="minorHAnsi" w:eastAsia="Times New Roman" w:hAnsiTheme="minorHAnsi" w:cs="Times New Roman"/>
      <w:b/>
      <w:bCs/>
      <w:i/>
      <w:iCs/>
      <w:noProof/>
      <w:sz w:val="24"/>
      <w:szCs w:val="20"/>
      <w:lang w:eastAsia="en-ZA"/>
    </w:rPr>
  </w:style>
  <w:style w:type="paragraph" w:customStyle="1" w:styleId="TOC10">
    <w:name w:val="TOC1"/>
    <w:basedOn w:val="TOC1"/>
    <w:qFormat/>
    <w:rsid w:val="00C77BE4"/>
    <w:pPr>
      <w:tabs>
        <w:tab w:val="left" w:pos="709"/>
        <w:tab w:val="right" w:leader="dot" w:pos="10206"/>
      </w:tabs>
      <w:spacing w:before="120" w:after="0"/>
      <w:ind w:left="709" w:right="424" w:hanging="709"/>
      <w:jc w:val="left"/>
    </w:pPr>
    <w:rPr>
      <w:rFonts w:asciiTheme="minorHAnsi" w:eastAsia="Times New Roman" w:hAnsiTheme="minorHAnsi" w:cstheme="minorHAnsi"/>
      <w:b/>
      <w:bCs/>
      <w:i/>
      <w:iCs/>
      <w:noProof/>
      <w:sz w:val="24"/>
      <w:szCs w:val="24"/>
      <w:lang w:eastAsia="en-ZA"/>
    </w:rPr>
  </w:style>
  <w:style w:type="paragraph" w:customStyle="1" w:styleId="StyleTOC2">
    <w:name w:val="Style TOC 2"/>
    <w:basedOn w:val="TOC2"/>
    <w:next w:val="Normal"/>
    <w:rsid w:val="00C77BE4"/>
    <w:pPr>
      <w:tabs>
        <w:tab w:val="left" w:pos="1276"/>
        <w:tab w:val="right" w:leader="dot" w:pos="10206"/>
      </w:tabs>
      <w:spacing w:before="120" w:after="0"/>
      <w:ind w:left="1369" w:right="282" w:hanging="567"/>
      <w:jc w:val="left"/>
    </w:pPr>
    <w:rPr>
      <w:rFonts w:asciiTheme="minorHAnsi" w:eastAsia="Times New Roman" w:hAnsiTheme="minorHAnsi" w:cs="Times New Roman"/>
      <w:b/>
      <w:bCs/>
      <w:szCs w:val="20"/>
      <w:lang w:eastAsia="en-ZA"/>
    </w:rPr>
  </w:style>
  <w:style w:type="paragraph" w:customStyle="1" w:styleId="StyleTOC2Indent">
    <w:name w:val="Style TOC 2 Indent"/>
    <w:basedOn w:val="StyleTOC2"/>
    <w:rsid w:val="00C77BE4"/>
    <w:pPr>
      <w:tabs>
        <w:tab w:val="clear" w:pos="10206"/>
        <w:tab w:val="right" w:leader="dot" w:pos="10205"/>
      </w:tabs>
      <w:spacing w:before="60"/>
      <w:ind w:left="1276"/>
    </w:pPr>
    <w:rPr>
      <w:rFonts w:ascii="Arial" w:hAnsi="Arial" w:cs="Arial"/>
      <w:sz w:val="20"/>
    </w:rPr>
  </w:style>
  <w:style w:type="character" w:customStyle="1" w:styleId="tgc">
    <w:name w:val="_tgc"/>
    <w:basedOn w:val="DefaultParagraphFont"/>
    <w:rsid w:val="00C77BE4"/>
  </w:style>
  <w:style w:type="table" w:customStyle="1" w:styleId="TableGrid16">
    <w:name w:val="Table Grid16"/>
    <w:basedOn w:val="TableNormal"/>
    <w:next w:val="TableGrid"/>
    <w:uiPriority w:val="59"/>
    <w:rsid w:val="00C77BE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C77BE4"/>
  </w:style>
  <w:style w:type="table" w:customStyle="1" w:styleId="TableGrid311">
    <w:name w:val="Table Grid311"/>
    <w:basedOn w:val="TableNormal"/>
    <w:next w:val="TableGrid"/>
    <w:uiPriority w:val="59"/>
    <w:rsid w:val="00C77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C77BE4"/>
    <w:pPr>
      <w:numPr>
        <w:ilvl w:val="1"/>
      </w:numPr>
      <w:jc w:val="left"/>
    </w:pPr>
    <w:rPr>
      <w:rFonts w:asciiTheme="majorHAnsi" w:eastAsiaTheme="majorEastAsia" w:hAnsiTheme="majorHAnsi" w:cstheme="majorBidi"/>
      <w:i/>
      <w:iCs/>
      <w:color w:val="4F81BD" w:themeColor="accent1"/>
      <w:spacing w:val="15"/>
      <w:sz w:val="24"/>
      <w:szCs w:val="24"/>
      <w:lang w:eastAsia="en-ZA"/>
    </w:rPr>
  </w:style>
  <w:style w:type="character" w:customStyle="1" w:styleId="SubtitleChar">
    <w:name w:val="Subtitle Char"/>
    <w:basedOn w:val="DefaultParagraphFont"/>
    <w:link w:val="Subtitle"/>
    <w:rsid w:val="00C77BE4"/>
    <w:rPr>
      <w:rFonts w:asciiTheme="majorHAnsi" w:eastAsiaTheme="majorEastAsia" w:hAnsiTheme="majorHAnsi" w:cstheme="majorBidi"/>
      <w:i/>
      <w:iCs/>
      <w:color w:val="4F81BD" w:themeColor="accent1"/>
      <w:spacing w:val="15"/>
      <w:sz w:val="24"/>
      <w:szCs w:val="24"/>
      <w:lang w:eastAsia="en-ZA"/>
    </w:rPr>
  </w:style>
  <w:style w:type="paragraph" w:styleId="Revision">
    <w:name w:val="Revision"/>
    <w:hidden/>
    <w:uiPriority w:val="99"/>
    <w:semiHidden/>
    <w:rsid w:val="00C77BE4"/>
    <w:pPr>
      <w:spacing w:after="0" w:line="240" w:lineRule="auto"/>
    </w:pPr>
    <w:rPr>
      <w:rFonts w:ascii="Arial" w:eastAsia="Times New Roman" w:hAnsi="Arial" w:cs="Times New Roman"/>
      <w:szCs w:val="20"/>
      <w:lang w:eastAsia="en-ZA"/>
    </w:rPr>
  </w:style>
  <w:style w:type="numbering" w:customStyle="1" w:styleId="Headings">
    <w:name w:val="Headings"/>
    <w:next w:val="Headings0"/>
    <w:uiPriority w:val="99"/>
    <w:rsid w:val="009F28C7"/>
    <w:pPr>
      <w:numPr>
        <w:numId w:val="49"/>
      </w:numPr>
    </w:pPr>
  </w:style>
  <w:style w:type="paragraph" w:customStyle="1" w:styleId="NormalJustified">
    <w:name w:val="NormalJustified"/>
    <w:rsid w:val="000728C6"/>
    <w:pPr>
      <w:spacing w:after="113" w:line="240" w:lineRule="auto"/>
      <w:jc w:val="both"/>
    </w:pPr>
    <w:rPr>
      <w:rFonts w:ascii="Arial" w:eastAsia="Arial" w:hAnsi="Arial" w:cs="Arial"/>
      <w:color w:val="000000"/>
      <w:szCs w:val="20"/>
      <w:lang w:val="en-US" w:eastAsia="en-ZA"/>
    </w:rPr>
  </w:style>
  <w:style w:type="paragraph" w:customStyle="1" w:styleId="TableHeading">
    <w:name w:val="TableHeading"/>
    <w:rsid w:val="000728C6"/>
    <w:pPr>
      <w:spacing w:after="0" w:line="240" w:lineRule="auto"/>
      <w:jc w:val="center"/>
    </w:pPr>
    <w:rPr>
      <w:rFonts w:ascii="Arial" w:eastAsia="Arial" w:hAnsi="Arial" w:cs="Arial"/>
      <w:b/>
      <w:color w:val="000000"/>
      <w:sz w:val="20"/>
      <w:szCs w:val="20"/>
      <w:shd w:val="clear" w:color="auto" w:fill="CCCCCC"/>
      <w:lang w:val="en-US" w:eastAsia="en-ZA"/>
    </w:rPr>
  </w:style>
  <w:style w:type="paragraph" w:customStyle="1" w:styleId="TableNormal0">
    <w:name w:val="TableNormal"/>
    <w:rsid w:val="000728C6"/>
    <w:pPr>
      <w:spacing w:after="0" w:line="240" w:lineRule="auto"/>
    </w:pPr>
    <w:rPr>
      <w:rFonts w:ascii="Arial" w:eastAsia="Arial" w:hAnsi="Arial" w:cs="Arial"/>
      <w:color w:val="000000"/>
      <w:sz w:val="20"/>
      <w:szCs w:val="20"/>
      <w:lang w:val="en-US" w:eastAsia="en-ZA"/>
    </w:rPr>
  </w:style>
  <w:style w:type="character" w:customStyle="1" w:styleId="P1Char">
    <w:name w:val="P1 Char"/>
    <w:link w:val="P1"/>
    <w:rsid w:val="0040030E"/>
    <w:rPr>
      <w:rFonts w:ascii="Arial" w:eastAsia="Times New Roman" w:hAnsi="Arial" w:cs="Times New Roman"/>
      <w:szCs w:val="20"/>
      <w:lang w:val="en-US"/>
    </w:rPr>
  </w:style>
  <w:style w:type="paragraph" w:customStyle="1" w:styleId="P2">
    <w:name w:val="P2"/>
    <w:basedOn w:val="Normal"/>
    <w:rsid w:val="00F92DE8"/>
    <w:pPr>
      <w:keepLines/>
      <w:overflowPunct w:val="0"/>
      <w:autoSpaceDE w:val="0"/>
      <w:autoSpaceDN w:val="0"/>
      <w:adjustRightInd w:val="0"/>
      <w:ind w:left="1418"/>
      <w:textAlignment w:val="baseline"/>
    </w:pPr>
    <w:rPr>
      <w:rFonts w:eastAsia="Times New Roman" w:cs="Times New Roman"/>
      <w:szCs w:val="20"/>
    </w:rPr>
  </w:style>
  <w:style w:type="paragraph" w:customStyle="1" w:styleId="P3">
    <w:name w:val="P3"/>
    <w:basedOn w:val="P2"/>
    <w:qFormat/>
    <w:rsid w:val="00F92DE8"/>
    <w:pPr>
      <w:ind w:left="1843"/>
    </w:pPr>
  </w:style>
  <w:style w:type="paragraph" w:customStyle="1" w:styleId="nB00">
    <w:name w:val="nB0_0"/>
    <w:basedOn w:val="B00"/>
    <w:qFormat/>
    <w:rsid w:val="00AE1617"/>
    <w:pPr>
      <w:keepLines/>
      <w:numPr>
        <w:numId w:val="47"/>
      </w:numPr>
      <w:overflowPunct w:val="0"/>
      <w:autoSpaceDE w:val="0"/>
      <w:autoSpaceDN w:val="0"/>
      <w:adjustRightInd w:val="0"/>
      <w:spacing w:after="60"/>
      <w:contextualSpacing w:val="0"/>
      <w:textAlignment w:val="baseline"/>
    </w:pPr>
    <w:rPr>
      <w:rFonts w:cs="Times New Roman"/>
      <w:noProof w:val="0"/>
      <w:snapToGrid w:val="0"/>
      <w:sz w:val="20"/>
      <w:szCs w:val="20"/>
      <w:lang w:eastAsia="en-US"/>
    </w:rPr>
  </w:style>
  <w:style w:type="paragraph" w:customStyle="1" w:styleId="B1">
    <w:name w:val="B1"/>
    <w:basedOn w:val="B0"/>
    <w:rsid w:val="00707B87"/>
    <w:pPr>
      <w:numPr>
        <w:numId w:val="0"/>
      </w:numPr>
      <w:tabs>
        <w:tab w:val="num" w:pos="2000"/>
      </w:tabs>
      <w:ind w:left="1984" w:hanging="424"/>
    </w:pPr>
  </w:style>
  <w:style w:type="paragraph" w:customStyle="1" w:styleId="N5">
    <w:name w:val="N5"/>
    <w:basedOn w:val="Normal"/>
    <w:qFormat/>
    <w:rsid w:val="00707B87"/>
    <w:pPr>
      <w:numPr>
        <w:ilvl w:val="4"/>
        <w:numId w:val="48"/>
      </w:numPr>
      <w:spacing w:after="100" w:afterAutospacing="1"/>
      <w:ind w:left="792"/>
    </w:pPr>
    <w:rPr>
      <w:rFonts w:eastAsia="Times New Roman"/>
      <w:bCs/>
      <w:color w:val="000000"/>
      <w:lang w:eastAsia="en-ZA"/>
    </w:rPr>
  </w:style>
  <w:style w:type="paragraph" w:styleId="TableofFigures">
    <w:name w:val="table of figures"/>
    <w:basedOn w:val="Normal"/>
    <w:next w:val="Normal"/>
    <w:uiPriority w:val="99"/>
    <w:unhideWhenUsed/>
    <w:rsid w:val="00296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8431">
      <w:bodyDiv w:val="1"/>
      <w:marLeft w:val="0"/>
      <w:marRight w:val="0"/>
      <w:marTop w:val="0"/>
      <w:marBottom w:val="0"/>
      <w:divBdr>
        <w:top w:val="none" w:sz="0" w:space="0" w:color="auto"/>
        <w:left w:val="none" w:sz="0" w:space="0" w:color="auto"/>
        <w:bottom w:val="none" w:sz="0" w:space="0" w:color="auto"/>
        <w:right w:val="none" w:sz="0" w:space="0" w:color="auto"/>
      </w:divBdr>
    </w:div>
    <w:div w:id="86311451">
      <w:bodyDiv w:val="1"/>
      <w:marLeft w:val="0"/>
      <w:marRight w:val="0"/>
      <w:marTop w:val="0"/>
      <w:marBottom w:val="0"/>
      <w:divBdr>
        <w:top w:val="none" w:sz="0" w:space="0" w:color="auto"/>
        <w:left w:val="none" w:sz="0" w:space="0" w:color="auto"/>
        <w:bottom w:val="none" w:sz="0" w:space="0" w:color="auto"/>
        <w:right w:val="none" w:sz="0" w:space="0" w:color="auto"/>
      </w:divBdr>
    </w:div>
    <w:div w:id="167795543">
      <w:bodyDiv w:val="1"/>
      <w:marLeft w:val="0"/>
      <w:marRight w:val="0"/>
      <w:marTop w:val="0"/>
      <w:marBottom w:val="0"/>
      <w:divBdr>
        <w:top w:val="none" w:sz="0" w:space="0" w:color="auto"/>
        <w:left w:val="none" w:sz="0" w:space="0" w:color="auto"/>
        <w:bottom w:val="none" w:sz="0" w:space="0" w:color="auto"/>
        <w:right w:val="none" w:sz="0" w:space="0" w:color="auto"/>
      </w:divBdr>
    </w:div>
    <w:div w:id="171142291">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92827116">
      <w:bodyDiv w:val="1"/>
      <w:marLeft w:val="0"/>
      <w:marRight w:val="0"/>
      <w:marTop w:val="0"/>
      <w:marBottom w:val="0"/>
      <w:divBdr>
        <w:top w:val="none" w:sz="0" w:space="0" w:color="auto"/>
        <w:left w:val="none" w:sz="0" w:space="0" w:color="auto"/>
        <w:bottom w:val="none" w:sz="0" w:space="0" w:color="auto"/>
        <w:right w:val="none" w:sz="0" w:space="0" w:color="auto"/>
      </w:divBdr>
    </w:div>
    <w:div w:id="304940529">
      <w:bodyDiv w:val="1"/>
      <w:marLeft w:val="0"/>
      <w:marRight w:val="0"/>
      <w:marTop w:val="0"/>
      <w:marBottom w:val="0"/>
      <w:divBdr>
        <w:top w:val="none" w:sz="0" w:space="0" w:color="auto"/>
        <w:left w:val="none" w:sz="0" w:space="0" w:color="auto"/>
        <w:bottom w:val="none" w:sz="0" w:space="0" w:color="auto"/>
        <w:right w:val="none" w:sz="0" w:space="0" w:color="auto"/>
      </w:divBdr>
    </w:div>
    <w:div w:id="448745839">
      <w:bodyDiv w:val="1"/>
      <w:marLeft w:val="0"/>
      <w:marRight w:val="0"/>
      <w:marTop w:val="0"/>
      <w:marBottom w:val="0"/>
      <w:divBdr>
        <w:top w:val="none" w:sz="0" w:space="0" w:color="auto"/>
        <w:left w:val="none" w:sz="0" w:space="0" w:color="auto"/>
        <w:bottom w:val="none" w:sz="0" w:space="0" w:color="auto"/>
        <w:right w:val="none" w:sz="0" w:space="0" w:color="auto"/>
      </w:divBdr>
    </w:div>
    <w:div w:id="576478235">
      <w:bodyDiv w:val="1"/>
      <w:marLeft w:val="0"/>
      <w:marRight w:val="0"/>
      <w:marTop w:val="0"/>
      <w:marBottom w:val="0"/>
      <w:divBdr>
        <w:top w:val="none" w:sz="0" w:space="0" w:color="auto"/>
        <w:left w:val="none" w:sz="0" w:space="0" w:color="auto"/>
        <w:bottom w:val="none" w:sz="0" w:space="0" w:color="auto"/>
        <w:right w:val="none" w:sz="0" w:space="0" w:color="auto"/>
      </w:divBdr>
    </w:div>
    <w:div w:id="631329679">
      <w:bodyDiv w:val="1"/>
      <w:marLeft w:val="0"/>
      <w:marRight w:val="0"/>
      <w:marTop w:val="0"/>
      <w:marBottom w:val="0"/>
      <w:divBdr>
        <w:top w:val="none" w:sz="0" w:space="0" w:color="auto"/>
        <w:left w:val="none" w:sz="0" w:space="0" w:color="auto"/>
        <w:bottom w:val="none" w:sz="0" w:space="0" w:color="auto"/>
        <w:right w:val="none" w:sz="0" w:space="0" w:color="auto"/>
      </w:divBdr>
    </w:div>
    <w:div w:id="686490682">
      <w:bodyDiv w:val="1"/>
      <w:marLeft w:val="0"/>
      <w:marRight w:val="0"/>
      <w:marTop w:val="0"/>
      <w:marBottom w:val="0"/>
      <w:divBdr>
        <w:top w:val="none" w:sz="0" w:space="0" w:color="auto"/>
        <w:left w:val="none" w:sz="0" w:space="0" w:color="auto"/>
        <w:bottom w:val="none" w:sz="0" w:space="0" w:color="auto"/>
        <w:right w:val="none" w:sz="0" w:space="0" w:color="auto"/>
      </w:divBdr>
    </w:div>
    <w:div w:id="748041321">
      <w:bodyDiv w:val="1"/>
      <w:marLeft w:val="0"/>
      <w:marRight w:val="0"/>
      <w:marTop w:val="0"/>
      <w:marBottom w:val="0"/>
      <w:divBdr>
        <w:top w:val="none" w:sz="0" w:space="0" w:color="auto"/>
        <w:left w:val="none" w:sz="0" w:space="0" w:color="auto"/>
        <w:bottom w:val="none" w:sz="0" w:space="0" w:color="auto"/>
        <w:right w:val="none" w:sz="0" w:space="0" w:color="auto"/>
      </w:divBdr>
    </w:div>
    <w:div w:id="750004968">
      <w:bodyDiv w:val="1"/>
      <w:marLeft w:val="0"/>
      <w:marRight w:val="0"/>
      <w:marTop w:val="0"/>
      <w:marBottom w:val="0"/>
      <w:divBdr>
        <w:top w:val="none" w:sz="0" w:space="0" w:color="auto"/>
        <w:left w:val="none" w:sz="0" w:space="0" w:color="auto"/>
        <w:bottom w:val="none" w:sz="0" w:space="0" w:color="auto"/>
        <w:right w:val="none" w:sz="0" w:space="0" w:color="auto"/>
      </w:divBdr>
    </w:div>
    <w:div w:id="760104782">
      <w:bodyDiv w:val="1"/>
      <w:marLeft w:val="0"/>
      <w:marRight w:val="0"/>
      <w:marTop w:val="0"/>
      <w:marBottom w:val="0"/>
      <w:divBdr>
        <w:top w:val="none" w:sz="0" w:space="0" w:color="auto"/>
        <w:left w:val="none" w:sz="0" w:space="0" w:color="auto"/>
        <w:bottom w:val="none" w:sz="0" w:space="0" w:color="auto"/>
        <w:right w:val="none" w:sz="0" w:space="0" w:color="auto"/>
      </w:divBdr>
    </w:div>
    <w:div w:id="967012471">
      <w:bodyDiv w:val="1"/>
      <w:marLeft w:val="0"/>
      <w:marRight w:val="0"/>
      <w:marTop w:val="0"/>
      <w:marBottom w:val="0"/>
      <w:divBdr>
        <w:top w:val="none" w:sz="0" w:space="0" w:color="auto"/>
        <w:left w:val="none" w:sz="0" w:space="0" w:color="auto"/>
        <w:bottom w:val="none" w:sz="0" w:space="0" w:color="auto"/>
        <w:right w:val="none" w:sz="0" w:space="0" w:color="auto"/>
      </w:divBdr>
    </w:div>
    <w:div w:id="983050883">
      <w:bodyDiv w:val="1"/>
      <w:marLeft w:val="0"/>
      <w:marRight w:val="0"/>
      <w:marTop w:val="0"/>
      <w:marBottom w:val="0"/>
      <w:divBdr>
        <w:top w:val="none" w:sz="0" w:space="0" w:color="auto"/>
        <w:left w:val="none" w:sz="0" w:space="0" w:color="auto"/>
        <w:bottom w:val="none" w:sz="0" w:space="0" w:color="auto"/>
        <w:right w:val="none" w:sz="0" w:space="0" w:color="auto"/>
      </w:divBdr>
    </w:div>
    <w:div w:id="1066218413">
      <w:bodyDiv w:val="1"/>
      <w:marLeft w:val="0"/>
      <w:marRight w:val="0"/>
      <w:marTop w:val="0"/>
      <w:marBottom w:val="0"/>
      <w:divBdr>
        <w:top w:val="none" w:sz="0" w:space="0" w:color="auto"/>
        <w:left w:val="none" w:sz="0" w:space="0" w:color="auto"/>
        <w:bottom w:val="none" w:sz="0" w:space="0" w:color="auto"/>
        <w:right w:val="none" w:sz="0" w:space="0" w:color="auto"/>
      </w:divBdr>
    </w:div>
    <w:div w:id="1110197373">
      <w:bodyDiv w:val="1"/>
      <w:marLeft w:val="0"/>
      <w:marRight w:val="0"/>
      <w:marTop w:val="0"/>
      <w:marBottom w:val="0"/>
      <w:divBdr>
        <w:top w:val="none" w:sz="0" w:space="0" w:color="auto"/>
        <w:left w:val="none" w:sz="0" w:space="0" w:color="auto"/>
        <w:bottom w:val="none" w:sz="0" w:space="0" w:color="auto"/>
        <w:right w:val="none" w:sz="0" w:space="0" w:color="auto"/>
      </w:divBdr>
    </w:div>
    <w:div w:id="1322657925">
      <w:bodyDiv w:val="1"/>
      <w:marLeft w:val="0"/>
      <w:marRight w:val="0"/>
      <w:marTop w:val="0"/>
      <w:marBottom w:val="0"/>
      <w:divBdr>
        <w:top w:val="none" w:sz="0" w:space="0" w:color="auto"/>
        <w:left w:val="none" w:sz="0" w:space="0" w:color="auto"/>
        <w:bottom w:val="none" w:sz="0" w:space="0" w:color="auto"/>
        <w:right w:val="none" w:sz="0" w:space="0" w:color="auto"/>
      </w:divBdr>
    </w:div>
    <w:div w:id="1336958520">
      <w:bodyDiv w:val="1"/>
      <w:marLeft w:val="0"/>
      <w:marRight w:val="0"/>
      <w:marTop w:val="0"/>
      <w:marBottom w:val="0"/>
      <w:divBdr>
        <w:top w:val="none" w:sz="0" w:space="0" w:color="auto"/>
        <w:left w:val="none" w:sz="0" w:space="0" w:color="auto"/>
        <w:bottom w:val="none" w:sz="0" w:space="0" w:color="auto"/>
        <w:right w:val="none" w:sz="0" w:space="0" w:color="auto"/>
      </w:divBdr>
    </w:div>
    <w:div w:id="1354653613">
      <w:bodyDiv w:val="1"/>
      <w:marLeft w:val="0"/>
      <w:marRight w:val="0"/>
      <w:marTop w:val="0"/>
      <w:marBottom w:val="0"/>
      <w:divBdr>
        <w:top w:val="none" w:sz="0" w:space="0" w:color="auto"/>
        <w:left w:val="none" w:sz="0" w:space="0" w:color="auto"/>
        <w:bottom w:val="none" w:sz="0" w:space="0" w:color="auto"/>
        <w:right w:val="none" w:sz="0" w:space="0" w:color="auto"/>
      </w:divBdr>
    </w:div>
    <w:div w:id="1547185508">
      <w:bodyDiv w:val="1"/>
      <w:marLeft w:val="0"/>
      <w:marRight w:val="0"/>
      <w:marTop w:val="0"/>
      <w:marBottom w:val="0"/>
      <w:divBdr>
        <w:top w:val="none" w:sz="0" w:space="0" w:color="auto"/>
        <w:left w:val="none" w:sz="0" w:space="0" w:color="auto"/>
        <w:bottom w:val="none" w:sz="0" w:space="0" w:color="auto"/>
        <w:right w:val="none" w:sz="0" w:space="0" w:color="auto"/>
      </w:divBdr>
    </w:div>
    <w:div w:id="1549604672">
      <w:bodyDiv w:val="1"/>
      <w:marLeft w:val="0"/>
      <w:marRight w:val="0"/>
      <w:marTop w:val="0"/>
      <w:marBottom w:val="0"/>
      <w:divBdr>
        <w:top w:val="none" w:sz="0" w:space="0" w:color="auto"/>
        <w:left w:val="none" w:sz="0" w:space="0" w:color="auto"/>
        <w:bottom w:val="none" w:sz="0" w:space="0" w:color="auto"/>
        <w:right w:val="none" w:sz="0" w:space="0" w:color="auto"/>
      </w:divBdr>
    </w:div>
    <w:div w:id="1559512227">
      <w:bodyDiv w:val="1"/>
      <w:marLeft w:val="0"/>
      <w:marRight w:val="0"/>
      <w:marTop w:val="0"/>
      <w:marBottom w:val="0"/>
      <w:divBdr>
        <w:top w:val="none" w:sz="0" w:space="0" w:color="auto"/>
        <w:left w:val="none" w:sz="0" w:space="0" w:color="auto"/>
        <w:bottom w:val="none" w:sz="0" w:space="0" w:color="auto"/>
        <w:right w:val="none" w:sz="0" w:space="0" w:color="auto"/>
      </w:divBdr>
    </w:div>
    <w:div w:id="1619992105">
      <w:bodyDiv w:val="1"/>
      <w:marLeft w:val="0"/>
      <w:marRight w:val="0"/>
      <w:marTop w:val="0"/>
      <w:marBottom w:val="0"/>
      <w:divBdr>
        <w:top w:val="none" w:sz="0" w:space="0" w:color="auto"/>
        <w:left w:val="none" w:sz="0" w:space="0" w:color="auto"/>
        <w:bottom w:val="none" w:sz="0" w:space="0" w:color="auto"/>
        <w:right w:val="none" w:sz="0" w:space="0" w:color="auto"/>
      </w:divBdr>
    </w:div>
    <w:div w:id="1767799169">
      <w:bodyDiv w:val="1"/>
      <w:marLeft w:val="0"/>
      <w:marRight w:val="0"/>
      <w:marTop w:val="0"/>
      <w:marBottom w:val="0"/>
      <w:divBdr>
        <w:top w:val="none" w:sz="0" w:space="0" w:color="auto"/>
        <w:left w:val="none" w:sz="0" w:space="0" w:color="auto"/>
        <w:bottom w:val="none" w:sz="0" w:space="0" w:color="auto"/>
        <w:right w:val="none" w:sz="0" w:space="0" w:color="auto"/>
      </w:divBdr>
    </w:div>
    <w:div w:id="1857887885">
      <w:bodyDiv w:val="1"/>
      <w:marLeft w:val="0"/>
      <w:marRight w:val="0"/>
      <w:marTop w:val="0"/>
      <w:marBottom w:val="0"/>
      <w:divBdr>
        <w:top w:val="none" w:sz="0" w:space="0" w:color="auto"/>
        <w:left w:val="none" w:sz="0" w:space="0" w:color="auto"/>
        <w:bottom w:val="none" w:sz="0" w:space="0" w:color="auto"/>
        <w:right w:val="none" w:sz="0" w:space="0" w:color="auto"/>
      </w:divBdr>
    </w:div>
    <w:div w:id="201884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B7497-8A7E-43BA-8EAF-E76BDA7B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20628</Words>
  <Characters>117585</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cp:lastPrinted>2022-03-25T10:33:00Z</cp:lastPrinted>
  <dcterms:created xsi:type="dcterms:W3CDTF">2022-04-06T06:42:00Z</dcterms:created>
  <dcterms:modified xsi:type="dcterms:W3CDTF">2022-04-06T06:42:00Z</dcterms:modified>
</cp:coreProperties>
</file>