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6"/>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8"/>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8"/>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8"/>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768432FC">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768432FC">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A03B297" w:rsidR="001A7082" w:rsidRPr="001A7082" w:rsidRDefault="232E2A4D" w:rsidP="768432FC">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768432FC">
              <w:rPr>
                <w:rFonts w:ascii="Arial" w:eastAsia="Times New Roman" w:hAnsi="Arial" w:cs="Arial"/>
                <w:b/>
                <w:bCs/>
                <w:highlight w:val="yellow"/>
                <w:lang w:val="en-GB"/>
              </w:rPr>
              <w:t>80</w:t>
            </w:r>
          </w:p>
        </w:tc>
      </w:tr>
      <w:tr w:rsidR="001A7082" w:rsidRPr="001A7082" w14:paraId="34A2E00B" w14:textId="77777777" w:rsidTr="768432FC">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6E74C2A1" w:rsidR="001A7082" w:rsidRPr="001A7082" w:rsidRDefault="1E600C7B" w:rsidP="768432FC">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768432FC">
              <w:rPr>
                <w:rFonts w:ascii="Arial" w:eastAsia="Times New Roman" w:hAnsi="Arial" w:cs="Arial"/>
                <w:b/>
                <w:bCs/>
                <w:lang w:val="en-GB"/>
              </w:rPr>
              <w:t>20</w:t>
            </w:r>
          </w:p>
        </w:tc>
      </w:tr>
      <w:tr w:rsidR="001A7082" w:rsidRPr="001A7082" w14:paraId="1A79921C" w14:textId="77777777" w:rsidTr="768432FC">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6"/>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6"/>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6"/>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6"/>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6"/>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6"/>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7"/>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5101D4DB" w:rsidR="009C2B0B" w:rsidRDefault="009C2B0B" w:rsidP="37A889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00F101BE" w14:textId="600E946F" w:rsidR="37A889EF" w:rsidRDefault="37A889EF" w:rsidP="37A889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54EDD2A6" w14:textId="5ADF5AE6" w:rsidR="37A889EF" w:rsidRDefault="37A889EF" w:rsidP="37A889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1F5220D4" w14:textId="3D37AF36" w:rsidR="37A889EF" w:rsidRDefault="37A889EF" w:rsidP="37A889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5DC0CFD3" w14:textId="77777777" w:rsidR="001A7082" w:rsidRDefault="001A7082" w:rsidP="00EA1C63">
      <w:pPr>
        <w:pStyle w:val="ListParagraph"/>
        <w:widowControl w:val="0"/>
        <w:numPr>
          <w:ilvl w:val="1"/>
          <w:numId w:val="17"/>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7"/>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7"/>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7"/>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1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14"/>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358EFB15">
      <w:pPr>
        <w:widowControl w:val="0"/>
        <w:spacing w:after="120" w:line="240" w:lineRule="auto"/>
        <w:jc w:val="both"/>
        <w:rPr>
          <w:rFonts w:ascii="Arial" w:eastAsia="Times New Roman" w:hAnsi="Arial" w:cs="Arial"/>
          <w:b/>
          <w:bCs/>
          <w:snapToGrid w:val="0"/>
          <w:lang w:val="en-GB"/>
        </w:rPr>
      </w:pPr>
      <w:r w:rsidRPr="425FD596">
        <w:rPr>
          <w:rFonts w:ascii="Arial" w:eastAsia="Times New Roman" w:hAnsi="Arial" w:cs="Arial"/>
          <w:b/>
          <w:bCs/>
          <w:snapToGrid w:val="0"/>
          <w:lang w:val="en-GB"/>
        </w:rPr>
        <w:lastRenderedPageBreak/>
        <w:t xml:space="preserve">Table 1: </w:t>
      </w:r>
      <w:r w:rsidR="007D2F85" w:rsidRPr="425FD596">
        <w:rPr>
          <w:rFonts w:ascii="Arial" w:eastAsia="Times New Roman" w:hAnsi="Arial" w:cs="Arial"/>
          <w:b/>
          <w:bCs/>
          <w:snapToGrid w:val="0"/>
          <w:lang w:val="en-GB"/>
        </w:rPr>
        <w:t>S</w:t>
      </w:r>
      <w:r w:rsidRPr="425FD596">
        <w:rPr>
          <w:rFonts w:ascii="Arial" w:eastAsia="Times New Roman" w:hAnsi="Arial" w:cs="Arial"/>
          <w:b/>
          <w:bCs/>
          <w:snapToGrid w:val="0"/>
          <w:lang w:val="en-GB"/>
        </w:rPr>
        <w:t xml:space="preserve">pecific goals for the tender </w:t>
      </w:r>
      <w:r w:rsidR="00871491" w:rsidRPr="425FD596">
        <w:rPr>
          <w:rFonts w:ascii="Arial" w:eastAsia="Times New Roman" w:hAnsi="Arial" w:cs="Arial"/>
          <w:b/>
          <w:bCs/>
          <w:snapToGrid w:val="0"/>
          <w:lang w:val="en-GB"/>
        </w:rPr>
        <w:t>and points claimed</w:t>
      </w:r>
      <w:r w:rsidR="00C60B43" w:rsidRPr="425FD596">
        <w:rPr>
          <w:rFonts w:ascii="Arial" w:eastAsia="Times New Roman" w:hAnsi="Arial" w:cs="Arial"/>
          <w:b/>
          <w:bCs/>
          <w:snapToGrid w:val="0"/>
          <w:lang w:val="en-GB"/>
        </w:rPr>
        <w:t xml:space="preserve"> </w:t>
      </w:r>
      <w:r w:rsidR="007D2F85" w:rsidRPr="425FD596">
        <w:rPr>
          <w:rFonts w:ascii="Arial" w:eastAsia="Times New Roman" w:hAnsi="Arial" w:cs="Arial"/>
          <w:b/>
          <w:bCs/>
          <w:snapToGrid w:val="0"/>
          <w:lang w:val="en-GB"/>
        </w:rPr>
        <w:t xml:space="preserve">are indicated per the </w:t>
      </w:r>
      <w:r w:rsidR="004F6951" w:rsidRPr="425FD596">
        <w:rPr>
          <w:rFonts w:ascii="Arial" w:eastAsia="Times New Roman" w:hAnsi="Arial" w:cs="Arial"/>
          <w:b/>
          <w:bCs/>
          <w:snapToGrid w:val="0"/>
          <w:lang w:val="en-GB"/>
        </w:rPr>
        <w:t>t</w:t>
      </w:r>
      <w:r w:rsidR="007D2F85" w:rsidRPr="425FD596">
        <w:rPr>
          <w:rFonts w:ascii="Arial" w:eastAsia="Times New Roman" w:hAnsi="Arial" w:cs="Arial"/>
          <w:b/>
          <w:bCs/>
          <w:snapToGrid w:val="0"/>
          <w:lang w:val="en-GB"/>
        </w:rPr>
        <w:t xml:space="preserve">able below. </w:t>
      </w:r>
    </w:p>
    <w:p w14:paraId="537F0941" w14:textId="7DF57253" w:rsidR="358EFB15" w:rsidRDefault="358EFB15" w:rsidP="358EFB15">
      <w:pPr>
        <w:widowControl w:val="0"/>
        <w:spacing w:after="120" w:line="240" w:lineRule="auto"/>
        <w:jc w:val="both"/>
        <w:rPr>
          <w:rFonts w:ascii="Arial" w:eastAsia="Times New Roman" w:hAnsi="Arial" w:cs="Arial"/>
          <w:b/>
          <w:bCs/>
          <w:lang w:val="en-GB"/>
        </w:rPr>
      </w:pPr>
    </w:p>
    <w:tbl>
      <w:tblPr>
        <w:tblStyle w:val="TableGrid1"/>
        <w:tblW w:w="9498" w:type="dxa"/>
        <w:tblInd w:w="-5" w:type="dxa"/>
        <w:tblLayout w:type="fixed"/>
        <w:tblLook w:val="06A0" w:firstRow="1" w:lastRow="0" w:firstColumn="1" w:lastColumn="0" w:noHBand="1" w:noVBand="1"/>
      </w:tblPr>
      <w:tblGrid>
        <w:gridCol w:w="3390"/>
        <w:gridCol w:w="2062"/>
        <w:gridCol w:w="4046"/>
      </w:tblGrid>
      <w:tr w:rsidR="000B1CE6" w:rsidRPr="004925D7" w14:paraId="5574E3D5" w14:textId="77777777" w:rsidTr="00EE3307">
        <w:trPr>
          <w:trHeight w:val="293"/>
        </w:trPr>
        <w:tc>
          <w:tcPr>
            <w:tcW w:w="3390" w:type="dxa"/>
            <w:shd w:val="clear" w:color="auto" w:fill="F2F2F2" w:themeFill="background1" w:themeFillShade="F2"/>
          </w:tcPr>
          <w:p w14:paraId="0FFDF6C7" w14:textId="77777777" w:rsidR="000B1CE6" w:rsidRPr="004925D7" w:rsidRDefault="000B1CE6" w:rsidP="00EE3307">
            <w:pPr>
              <w:rPr>
                <w:rFonts w:ascii="Arial" w:eastAsia="Arial" w:hAnsi="Arial" w:cs="Arial"/>
                <w:lang w:val="en-US"/>
              </w:rPr>
            </w:pPr>
            <w:r w:rsidRPr="004925D7">
              <w:rPr>
                <w:rFonts w:ascii="Arial" w:eastAsia="Arial" w:hAnsi="Arial" w:cs="Arial"/>
                <w:b/>
                <w:bCs/>
                <w:lang w:val="en-US"/>
              </w:rPr>
              <w:t>Specific Goal to be measured</w:t>
            </w:r>
          </w:p>
        </w:tc>
        <w:tc>
          <w:tcPr>
            <w:tcW w:w="2062" w:type="dxa"/>
            <w:shd w:val="clear" w:color="auto" w:fill="F2F2F2" w:themeFill="background1" w:themeFillShade="F2"/>
          </w:tcPr>
          <w:p w14:paraId="1CF0E652" w14:textId="77777777" w:rsidR="000B1CE6" w:rsidRPr="004925D7" w:rsidRDefault="000B1CE6" w:rsidP="00EE3307">
            <w:pPr>
              <w:jc w:val="center"/>
              <w:rPr>
                <w:rFonts w:ascii="Arial" w:eastAsia="Arial" w:hAnsi="Arial" w:cs="Arial"/>
                <w:lang w:val="en-US"/>
              </w:rPr>
            </w:pPr>
            <w:r w:rsidRPr="004925D7">
              <w:rPr>
                <w:rFonts w:ascii="Arial" w:eastAsia="Arial" w:hAnsi="Arial" w:cs="Arial"/>
                <w:b/>
                <w:bCs/>
                <w:lang w:val="en-US"/>
              </w:rPr>
              <w:t xml:space="preserve">Points allocated out of a maximum </w:t>
            </w:r>
            <w:r w:rsidRPr="004925D7">
              <w:rPr>
                <w:rFonts w:ascii="Arial" w:eastAsia="Arial" w:hAnsi="Arial" w:cs="Arial"/>
                <w:b/>
                <w:bCs/>
                <w:highlight w:val="yellow"/>
                <w:lang w:val="en-US"/>
              </w:rPr>
              <w:t>20.00</w:t>
            </w:r>
            <w:r w:rsidRPr="004925D7">
              <w:rPr>
                <w:rFonts w:ascii="Arial" w:eastAsia="Arial" w:hAnsi="Arial" w:cs="Arial"/>
                <w:b/>
                <w:bCs/>
                <w:lang w:val="en-US"/>
              </w:rPr>
              <w:t xml:space="preserve"> points</w:t>
            </w:r>
          </w:p>
        </w:tc>
        <w:tc>
          <w:tcPr>
            <w:tcW w:w="4046" w:type="dxa"/>
            <w:shd w:val="clear" w:color="auto" w:fill="F2F2F2" w:themeFill="background1" w:themeFillShade="F2"/>
          </w:tcPr>
          <w:p w14:paraId="60C089D7" w14:textId="77777777" w:rsidR="000B1CE6" w:rsidRPr="004925D7" w:rsidRDefault="000B1CE6" w:rsidP="00EE3307">
            <w:pPr>
              <w:jc w:val="center"/>
              <w:rPr>
                <w:rFonts w:ascii="Arial" w:eastAsia="Arial" w:hAnsi="Arial" w:cs="Arial"/>
                <w:lang w:val="en-US"/>
              </w:rPr>
            </w:pPr>
            <w:r w:rsidRPr="004925D7">
              <w:rPr>
                <w:rFonts w:ascii="Arial" w:eastAsia="Arial" w:hAnsi="Arial" w:cs="Arial"/>
                <w:b/>
                <w:bCs/>
                <w:lang w:val="en-US"/>
              </w:rPr>
              <w:t>Proof required to allocate points</w:t>
            </w:r>
          </w:p>
        </w:tc>
      </w:tr>
      <w:tr w:rsidR="000B1CE6" w:rsidRPr="004925D7" w14:paraId="79B9861F" w14:textId="77777777" w:rsidTr="00EE3307">
        <w:trPr>
          <w:trHeight w:val="293"/>
        </w:trPr>
        <w:tc>
          <w:tcPr>
            <w:tcW w:w="3390" w:type="dxa"/>
          </w:tcPr>
          <w:p w14:paraId="00553D59" w14:textId="77777777" w:rsidR="000B1CE6" w:rsidRPr="004925D7" w:rsidRDefault="000B1CE6" w:rsidP="00EE3307">
            <w:pPr>
              <w:rPr>
                <w:rFonts w:ascii="Arial" w:eastAsia="Arial" w:hAnsi="Arial" w:cs="Arial"/>
              </w:rPr>
            </w:pPr>
            <w:r w:rsidRPr="004925D7">
              <w:rPr>
                <w:rFonts w:ascii="Arial" w:eastAsia="Arial" w:hAnsi="Arial" w:cs="Arial"/>
              </w:rPr>
              <w:t>1. The tenderer is:</w:t>
            </w:r>
          </w:p>
          <w:p w14:paraId="611F2013" w14:textId="77777777" w:rsidR="000B1CE6" w:rsidRPr="004925D7" w:rsidRDefault="000B1CE6" w:rsidP="000B1CE6">
            <w:pPr>
              <w:pStyle w:val="ListParagraph"/>
              <w:widowControl w:val="0"/>
              <w:numPr>
                <w:ilvl w:val="0"/>
                <w:numId w:val="20"/>
              </w:numPr>
              <w:ind w:left="738"/>
              <w:jc w:val="both"/>
              <w:rPr>
                <w:rFonts w:ascii="Arial" w:eastAsia="Arial" w:hAnsi="Arial" w:cs="Arial"/>
              </w:rPr>
            </w:pPr>
            <w:r w:rsidRPr="004925D7">
              <w:rPr>
                <w:rFonts w:ascii="Arial" w:eastAsia="Arial" w:hAnsi="Arial" w:cs="Arial"/>
              </w:rPr>
              <w:t>An Exempted Micro Enterprise (EME) or</w:t>
            </w:r>
          </w:p>
        </w:tc>
        <w:tc>
          <w:tcPr>
            <w:tcW w:w="2062" w:type="dxa"/>
          </w:tcPr>
          <w:p w14:paraId="021E6135"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15.00</w:t>
            </w:r>
          </w:p>
        </w:tc>
        <w:tc>
          <w:tcPr>
            <w:tcW w:w="4046" w:type="dxa"/>
          </w:tcPr>
          <w:p w14:paraId="6283EA1F" w14:textId="77777777" w:rsidR="000B1CE6" w:rsidRPr="004925D7" w:rsidRDefault="000B1CE6" w:rsidP="00EE3307">
            <w:pPr>
              <w:jc w:val="center"/>
              <w:rPr>
                <w:rFonts w:ascii="Arial" w:eastAsia="Arial" w:hAnsi="Arial" w:cs="Arial"/>
                <w:lang w:val="en-US"/>
              </w:rPr>
            </w:pPr>
            <w:proofErr w:type="gramStart"/>
            <w:r w:rsidRPr="004925D7">
              <w:rPr>
                <w:rFonts w:ascii="Arial" w:eastAsia="Arial" w:hAnsi="Arial" w:cs="Arial"/>
                <w:lang w:val="en-US"/>
              </w:rPr>
              <w:t>Sworn Affidavit</w:t>
            </w:r>
            <w:proofErr w:type="gramEnd"/>
          </w:p>
        </w:tc>
      </w:tr>
      <w:tr w:rsidR="000B1CE6" w:rsidRPr="004925D7" w14:paraId="7494B6E5" w14:textId="77777777" w:rsidTr="00EE3307">
        <w:trPr>
          <w:trHeight w:val="293"/>
        </w:trPr>
        <w:tc>
          <w:tcPr>
            <w:tcW w:w="3390" w:type="dxa"/>
          </w:tcPr>
          <w:p w14:paraId="5D5B4274" w14:textId="77777777" w:rsidR="000B1CE6" w:rsidRPr="004925D7" w:rsidRDefault="000B1CE6" w:rsidP="000B1CE6">
            <w:pPr>
              <w:pStyle w:val="ListParagraph"/>
              <w:widowControl w:val="0"/>
              <w:numPr>
                <w:ilvl w:val="0"/>
                <w:numId w:val="20"/>
              </w:numPr>
              <w:ind w:left="738"/>
              <w:jc w:val="both"/>
              <w:rPr>
                <w:rFonts w:ascii="Arial" w:eastAsia="Arial" w:hAnsi="Arial" w:cs="Arial"/>
              </w:rPr>
            </w:pPr>
            <w:r w:rsidRPr="004925D7">
              <w:rPr>
                <w:rFonts w:ascii="Arial" w:eastAsia="Arial" w:hAnsi="Arial" w:cs="Arial"/>
              </w:rPr>
              <w:t>A Qualifying Small Enterprise (QSE) or</w:t>
            </w:r>
          </w:p>
        </w:tc>
        <w:tc>
          <w:tcPr>
            <w:tcW w:w="2062" w:type="dxa"/>
          </w:tcPr>
          <w:p w14:paraId="11114B43"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15.00</w:t>
            </w:r>
          </w:p>
        </w:tc>
        <w:tc>
          <w:tcPr>
            <w:tcW w:w="4046" w:type="dxa"/>
          </w:tcPr>
          <w:p w14:paraId="5F810B20"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Valid B-BBEE certificate or Sworn Affidavit</w:t>
            </w:r>
          </w:p>
        </w:tc>
      </w:tr>
      <w:tr w:rsidR="000B1CE6" w:rsidRPr="004925D7" w14:paraId="05E5E629" w14:textId="77777777" w:rsidTr="00EE3307">
        <w:trPr>
          <w:trHeight w:val="370"/>
        </w:trPr>
        <w:tc>
          <w:tcPr>
            <w:tcW w:w="3390" w:type="dxa"/>
          </w:tcPr>
          <w:p w14:paraId="08395B18" w14:textId="77777777" w:rsidR="000B1CE6" w:rsidRPr="004925D7" w:rsidRDefault="000B1CE6" w:rsidP="000B1CE6">
            <w:pPr>
              <w:pStyle w:val="ListParagraph"/>
              <w:widowControl w:val="0"/>
              <w:numPr>
                <w:ilvl w:val="0"/>
                <w:numId w:val="20"/>
              </w:numPr>
              <w:ind w:left="738"/>
              <w:jc w:val="both"/>
              <w:rPr>
                <w:rFonts w:ascii="Arial" w:eastAsia="Arial" w:hAnsi="Arial" w:cs="Arial"/>
              </w:rPr>
            </w:pPr>
            <w:r w:rsidRPr="004925D7">
              <w:rPr>
                <w:rFonts w:ascii="Arial" w:eastAsia="Arial" w:hAnsi="Arial" w:cs="Arial"/>
              </w:rPr>
              <w:t>A Generic enterprise</w:t>
            </w:r>
          </w:p>
          <w:p w14:paraId="1B684A6A" w14:textId="77777777" w:rsidR="000B1CE6" w:rsidRPr="004925D7" w:rsidRDefault="000B1CE6" w:rsidP="00EE3307">
            <w:pPr>
              <w:ind w:left="457"/>
              <w:rPr>
                <w:rFonts w:ascii="Arial" w:eastAsia="Arial" w:hAnsi="Arial" w:cs="Arial"/>
                <w:lang w:val="en-US"/>
              </w:rPr>
            </w:pPr>
            <w:r w:rsidRPr="004925D7">
              <w:rPr>
                <w:rFonts w:ascii="Arial" w:eastAsia="Arial" w:hAnsi="Arial" w:cs="Arial"/>
                <w:lang w:val="en-US"/>
              </w:rPr>
              <w:t xml:space="preserve"> </w:t>
            </w:r>
          </w:p>
        </w:tc>
        <w:tc>
          <w:tcPr>
            <w:tcW w:w="2062" w:type="dxa"/>
          </w:tcPr>
          <w:p w14:paraId="0AFB7BCF"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10.00</w:t>
            </w:r>
          </w:p>
        </w:tc>
        <w:tc>
          <w:tcPr>
            <w:tcW w:w="4046" w:type="dxa"/>
          </w:tcPr>
          <w:p w14:paraId="6CC9699F"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 xml:space="preserve">Valid B-BBEE certificate </w:t>
            </w:r>
          </w:p>
        </w:tc>
      </w:tr>
      <w:tr w:rsidR="000B1CE6" w:rsidRPr="004925D7" w14:paraId="188BA19A" w14:textId="77777777" w:rsidTr="00EE3307">
        <w:trPr>
          <w:trHeight w:val="293"/>
        </w:trPr>
        <w:tc>
          <w:tcPr>
            <w:tcW w:w="3390" w:type="dxa"/>
          </w:tcPr>
          <w:p w14:paraId="5FBB6DDD" w14:textId="77777777" w:rsidR="000B1CE6" w:rsidRPr="004925D7" w:rsidRDefault="000B1CE6" w:rsidP="000B1CE6">
            <w:pPr>
              <w:pStyle w:val="ListParagraph"/>
              <w:widowControl w:val="0"/>
              <w:numPr>
                <w:ilvl w:val="0"/>
                <w:numId w:val="20"/>
              </w:numPr>
              <w:ind w:left="738"/>
              <w:jc w:val="both"/>
              <w:rPr>
                <w:rFonts w:ascii="Arial" w:eastAsia="Arial" w:hAnsi="Arial" w:cs="Arial"/>
              </w:rPr>
            </w:pPr>
            <w:r w:rsidRPr="004925D7">
              <w:rPr>
                <w:rFonts w:ascii="Arial" w:eastAsia="Arial" w:hAnsi="Arial" w:cs="Arial"/>
              </w:rPr>
              <w:t>A Generic enterprise (Prime Contractor) subcontracting at least 20% of the contract to either a EME or QSE.</w:t>
            </w:r>
          </w:p>
        </w:tc>
        <w:tc>
          <w:tcPr>
            <w:tcW w:w="2062" w:type="dxa"/>
          </w:tcPr>
          <w:p w14:paraId="34728F41"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15.00</w:t>
            </w:r>
          </w:p>
        </w:tc>
        <w:tc>
          <w:tcPr>
            <w:tcW w:w="4046" w:type="dxa"/>
          </w:tcPr>
          <w:p w14:paraId="29EE6D88"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 xml:space="preserve">1. Valid B-BBEE certificate and </w:t>
            </w:r>
          </w:p>
          <w:p w14:paraId="3AECC7BC"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2. A signed subcontracting agreement (between the Prime Contractor and Subcontracting parties)</w:t>
            </w:r>
          </w:p>
          <w:p w14:paraId="28B73C28" w14:textId="7A6B0662" w:rsidR="000B1CE6" w:rsidRPr="004925D7" w:rsidRDefault="000B1CE6" w:rsidP="00EE3307">
            <w:pPr>
              <w:jc w:val="center"/>
              <w:rPr>
                <w:rFonts w:ascii="Arial" w:eastAsia="Arial" w:hAnsi="Arial" w:cs="Arial"/>
                <w:lang w:val="en-US"/>
              </w:rPr>
            </w:pPr>
            <w:r w:rsidRPr="004925D7">
              <w:rPr>
                <w:rFonts w:ascii="Arial" w:eastAsia="Arial" w:hAnsi="Arial" w:cs="Arial"/>
                <w:lang w:val="en-US"/>
              </w:rPr>
              <w:t xml:space="preserve">3. </w:t>
            </w:r>
            <w:proofErr w:type="gramStart"/>
            <w:r w:rsidR="00C86D10" w:rsidRPr="004925D7">
              <w:rPr>
                <w:rFonts w:ascii="Arial" w:eastAsia="Arial" w:hAnsi="Arial" w:cs="Arial"/>
                <w:lang w:val="en-US"/>
              </w:rPr>
              <w:t>Sworn Affidavit</w:t>
            </w:r>
            <w:proofErr w:type="gramEnd"/>
            <w:r w:rsidR="00C86D10" w:rsidRPr="004925D7">
              <w:rPr>
                <w:rFonts w:ascii="Arial" w:eastAsia="Arial" w:hAnsi="Arial" w:cs="Arial"/>
                <w:lang w:val="en-US"/>
              </w:rPr>
              <w:t xml:space="preserve"> for EME or QSE that are at least 51% black owned</w:t>
            </w:r>
          </w:p>
        </w:tc>
      </w:tr>
      <w:tr w:rsidR="000B1CE6" w:rsidRPr="004925D7" w14:paraId="0259FC0C" w14:textId="77777777" w:rsidTr="00EE3307">
        <w:trPr>
          <w:trHeight w:val="293"/>
        </w:trPr>
        <w:tc>
          <w:tcPr>
            <w:tcW w:w="3390" w:type="dxa"/>
          </w:tcPr>
          <w:p w14:paraId="3FC346F8" w14:textId="255B9A93" w:rsidR="000B1CE6" w:rsidRPr="004925D7" w:rsidRDefault="000B1CE6" w:rsidP="00EE3307">
            <w:pPr>
              <w:ind w:left="32"/>
              <w:rPr>
                <w:rFonts w:ascii="Arial" w:eastAsia="Arial" w:hAnsi="Arial" w:cs="Arial"/>
              </w:rPr>
            </w:pPr>
            <w:r w:rsidRPr="004925D7">
              <w:rPr>
                <w:rFonts w:ascii="Arial" w:eastAsia="Arial" w:hAnsi="Arial" w:cs="Arial"/>
              </w:rPr>
              <w:t xml:space="preserve">2. </w:t>
            </w:r>
            <w:r w:rsidR="00007B78" w:rsidRPr="004925D7">
              <w:rPr>
                <w:rFonts w:ascii="Arial" w:eastAsia="Arial" w:hAnsi="Arial" w:cs="Arial"/>
              </w:rPr>
              <w:t>Additional points if t</w:t>
            </w:r>
            <w:r w:rsidRPr="004925D7">
              <w:rPr>
                <w:rFonts w:ascii="Arial" w:eastAsia="Arial" w:hAnsi="Arial" w:cs="Arial"/>
              </w:rPr>
              <w:t>he tenderer is at least 51% black Owned</w:t>
            </w:r>
          </w:p>
          <w:p w14:paraId="41867082" w14:textId="77777777" w:rsidR="000B1CE6" w:rsidRPr="004925D7" w:rsidRDefault="000B1CE6" w:rsidP="00EE3307">
            <w:pPr>
              <w:ind w:left="316"/>
              <w:rPr>
                <w:rFonts w:ascii="Arial" w:eastAsia="Arial" w:hAnsi="Arial" w:cs="Arial"/>
              </w:rPr>
            </w:pPr>
          </w:p>
          <w:p w14:paraId="5D9711F4" w14:textId="4645CDFD" w:rsidR="000B1CE6" w:rsidRPr="004925D7" w:rsidRDefault="000B1CE6" w:rsidP="00EE3307">
            <w:pPr>
              <w:rPr>
                <w:rFonts w:ascii="Arial" w:eastAsia="Arial" w:hAnsi="Arial" w:cs="Arial"/>
                <w:i/>
                <w:iCs/>
              </w:rPr>
            </w:pPr>
            <w:r w:rsidRPr="004925D7">
              <w:rPr>
                <w:rFonts w:ascii="Arial" w:eastAsia="Arial" w:hAnsi="Arial" w:cs="Arial"/>
                <w:i/>
                <w:iCs/>
              </w:rPr>
              <w:t>(a Prime contractors B-BBEE certificate or Affidavit will be use</w:t>
            </w:r>
            <w:r w:rsidR="00007B78" w:rsidRPr="004925D7">
              <w:rPr>
                <w:rFonts w:ascii="Arial" w:eastAsia="Arial" w:hAnsi="Arial" w:cs="Arial"/>
                <w:i/>
                <w:iCs/>
              </w:rPr>
              <w:t>d</w:t>
            </w:r>
            <w:r w:rsidRPr="004925D7">
              <w:rPr>
                <w:rFonts w:ascii="Arial" w:eastAsia="Arial" w:hAnsi="Arial" w:cs="Arial"/>
                <w:i/>
                <w:iCs/>
              </w:rPr>
              <w:t xml:space="preserve"> in the case of subcontracting arrangements)</w:t>
            </w:r>
          </w:p>
        </w:tc>
        <w:tc>
          <w:tcPr>
            <w:tcW w:w="2062" w:type="dxa"/>
          </w:tcPr>
          <w:p w14:paraId="0798989B"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5.00</w:t>
            </w:r>
          </w:p>
        </w:tc>
        <w:tc>
          <w:tcPr>
            <w:tcW w:w="4046" w:type="dxa"/>
          </w:tcPr>
          <w:p w14:paraId="0423396B" w14:textId="77777777" w:rsidR="000B1CE6" w:rsidRPr="004925D7" w:rsidRDefault="000B1CE6" w:rsidP="00EE3307">
            <w:pPr>
              <w:jc w:val="center"/>
              <w:rPr>
                <w:rFonts w:ascii="Arial" w:eastAsia="Arial" w:hAnsi="Arial" w:cs="Arial"/>
                <w:lang w:val="en-US"/>
              </w:rPr>
            </w:pPr>
            <w:r w:rsidRPr="004925D7">
              <w:rPr>
                <w:rFonts w:ascii="Arial" w:eastAsia="Arial" w:hAnsi="Arial" w:cs="Arial"/>
                <w:lang w:val="en-US"/>
              </w:rPr>
              <w:t>Valid B-BBEE certificate or Sworn Affidavit</w:t>
            </w:r>
          </w:p>
          <w:p w14:paraId="565E7FCF" w14:textId="77777777" w:rsidR="000B1CE6" w:rsidRPr="004925D7" w:rsidRDefault="000B1CE6" w:rsidP="00EE3307">
            <w:pPr>
              <w:jc w:val="center"/>
              <w:rPr>
                <w:rFonts w:ascii="Arial" w:eastAsia="Arial" w:hAnsi="Arial" w:cs="Arial"/>
                <w:lang w:val="en-US"/>
              </w:rPr>
            </w:pPr>
          </w:p>
        </w:tc>
      </w:tr>
    </w:tbl>
    <w:p w14:paraId="3CA4CCD2" w14:textId="53C2FBA0" w:rsidR="358EFB15" w:rsidRDefault="358EFB15" w:rsidP="358EFB15">
      <w:pPr>
        <w:widowControl w:val="0"/>
        <w:spacing w:after="120" w:line="240" w:lineRule="auto"/>
        <w:jc w:val="both"/>
        <w:rPr>
          <w:rFonts w:ascii="Arial" w:eastAsia="Times New Roman" w:hAnsi="Arial" w:cs="Arial"/>
          <w:b/>
          <w:bCs/>
          <w:lang w:val="en-GB"/>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7"/>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Symbol" w:eastAsia="Symbol" w:hAnsi="Symbol" w:cs="Symbol"/>
          <w:snapToGrid w:val="0"/>
          <w:lang w:val="en-GB"/>
        </w:rPr>
        <w:t>□</w:t>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Symbol" w:eastAsia="Symbol" w:hAnsi="Symbol" w:cs="Symbol"/>
          <w:snapToGrid w:val="0"/>
          <w:lang w:val="en-GB"/>
        </w:rPr>
        <w:t>□</w:t>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Symbol" w:eastAsia="Symbol" w:hAnsi="Symbol" w:cs="Symbol"/>
          <w:snapToGrid w:val="0"/>
          <w:lang w:val="en-GB"/>
        </w:rPr>
        <w:t>□</w:t>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Symbol" w:eastAsia="Symbol" w:hAnsi="Symbol" w:cs="Symbol"/>
          <w:snapToGrid w:val="0"/>
          <w:lang w:val="en-GB"/>
        </w:rPr>
        <w:t>□</w:t>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Symbol" w:eastAsia="Symbol" w:hAnsi="Symbol" w:cs="Symbol"/>
          <w:snapToGrid w:val="0"/>
          <w:lang w:val="en-GB"/>
        </w:rPr>
        <w:t>□</w:t>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Symbol" w:eastAsia="Symbol" w:hAnsi="Symbol" w:cs="Symbol"/>
          <w:snapToGrid w:val="0"/>
          <w:lang w:val="en-GB"/>
        </w:rPr>
        <w:t>□</w:t>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Symbol" w:eastAsia="Symbol" w:hAnsi="Symbol" w:cs="Symbol"/>
          <w:snapToGrid w:val="0"/>
          <w:lang w:val="en-GB"/>
        </w:rPr>
        <w:t>□</w:t>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Symbol" w:eastAsia="Symbol" w:hAnsi="Symbol" w:cs="Symbol"/>
          <w:snapToGrid w:val="0"/>
          <w:lang w:val="en-GB"/>
        </w:rPr>
        <w:t>□</w:t>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C3F6" w14:textId="77777777" w:rsidR="00920477" w:rsidRDefault="00920477" w:rsidP="003B6D93">
      <w:pPr>
        <w:spacing w:after="0" w:line="240" w:lineRule="auto"/>
      </w:pPr>
      <w:r>
        <w:separator/>
      </w:r>
    </w:p>
  </w:endnote>
  <w:endnote w:type="continuationSeparator" w:id="0">
    <w:p w14:paraId="5B4A2100" w14:textId="77777777" w:rsidR="00920477" w:rsidRDefault="00920477"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198F" w14:textId="77777777" w:rsidR="00920477" w:rsidRDefault="00920477" w:rsidP="003B6D93">
      <w:pPr>
        <w:spacing w:after="0" w:line="240" w:lineRule="auto"/>
      </w:pPr>
      <w:r>
        <w:separator/>
      </w:r>
    </w:p>
  </w:footnote>
  <w:footnote w:type="continuationSeparator" w:id="0">
    <w:p w14:paraId="3EFA326E" w14:textId="77777777" w:rsidR="00920477" w:rsidRDefault="00920477"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E0997D"/>
    <w:multiLevelType w:val="hybridMultilevel"/>
    <w:tmpl w:val="1E90C3FC"/>
    <w:lvl w:ilvl="0" w:tplc="4C4EDF7A">
      <w:start w:val="2"/>
      <w:numFmt w:val="lowerLetter"/>
      <w:lvlText w:val="%1)"/>
      <w:lvlJc w:val="left"/>
      <w:pPr>
        <w:ind w:left="1080" w:hanging="360"/>
      </w:pPr>
      <w:rPr>
        <w:rFonts w:ascii="Calibri" w:hAnsi="Calibri" w:hint="default"/>
      </w:rPr>
    </w:lvl>
    <w:lvl w:ilvl="1" w:tplc="D51C442C">
      <w:start w:val="1"/>
      <w:numFmt w:val="lowerLetter"/>
      <w:lvlText w:val="%2."/>
      <w:lvlJc w:val="left"/>
      <w:pPr>
        <w:ind w:left="1440" w:hanging="360"/>
      </w:pPr>
    </w:lvl>
    <w:lvl w:ilvl="2" w:tplc="9DCE5FAE">
      <w:start w:val="1"/>
      <w:numFmt w:val="lowerRoman"/>
      <w:lvlText w:val="%3."/>
      <w:lvlJc w:val="right"/>
      <w:pPr>
        <w:ind w:left="2160" w:hanging="180"/>
      </w:pPr>
    </w:lvl>
    <w:lvl w:ilvl="3" w:tplc="ED1AC45A">
      <w:start w:val="1"/>
      <w:numFmt w:val="decimal"/>
      <w:lvlText w:val="%4."/>
      <w:lvlJc w:val="left"/>
      <w:pPr>
        <w:ind w:left="2880" w:hanging="360"/>
      </w:pPr>
    </w:lvl>
    <w:lvl w:ilvl="4" w:tplc="46BAD4EE">
      <w:start w:val="1"/>
      <w:numFmt w:val="lowerLetter"/>
      <w:lvlText w:val="%5."/>
      <w:lvlJc w:val="left"/>
      <w:pPr>
        <w:ind w:left="3600" w:hanging="360"/>
      </w:pPr>
    </w:lvl>
    <w:lvl w:ilvl="5" w:tplc="6DC20DA2">
      <w:start w:val="1"/>
      <w:numFmt w:val="lowerRoman"/>
      <w:lvlText w:val="%6."/>
      <w:lvlJc w:val="right"/>
      <w:pPr>
        <w:ind w:left="4320" w:hanging="180"/>
      </w:pPr>
    </w:lvl>
    <w:lvl w:ilvl="6" w:tplc="69344850">
      <w:start w:val="1"/>
      <w:numFmt w:val="decimal"/>
      <w:lvlText w:val="%7."/>
      <w:lvlJc w:val="left"/>
      <w:pPr>
        <w:ind w:left="5040" w:hanging="360"/>
      </w:pPr>
    </w:lvl>
    <w:lvl w:ilvl="7" w:tplc="730E81D0">
      <w:start w:val="1"/>
      <w:numFmt w:val="lowerLetter"/>
      <w:lvlText w:val="%8."/>
      <w:lvlJc w:val="left"/>
      <w:pPr>
        <w:ind w:left="5760" w:hanging="360"/>
      </w:pPr>
    </w:lvl>
    <w:lvl w:ilvl="8" w:tplc="7FB848FE">
      <w:start w:val="1"/>
      <w:numFmt w:val="lowerRoman"/>
      <w:lvlText w:val="%9."/>
      <w:lvlJc w:val="right"/>
      <w:pPr>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34921A0A"/>
    <w:multiLevelType w:val="hybridMultilevel"/>
    <w:tmpl w:val="A0C06898"/>
    <w:lvl w:ilvl="0" w:tplc="0BCCE9C2">
      <w:start w:val="1"/>
      <w:numFmt w:val="lowerLetter"/>
      <w:lvlText w:val="%1)"/>
      <w:lvlJc w:val="left"/>
      <w:pPr>
        <w:ind w:left="1080" w:hanging="360"/>
      </w:pPr>
      <w:rPr>
        <w:rFonts w:ascii="Calibri" w:hAnsi="Calibri" w:hint="default"/>
      </w:rPr>
    </w:lvl>
    <w:lvl w:ilvl="1" w:tplc="6AC4696A">
      <w:start w:val="1"/>
      <w:numFmt w:val="lowerLetter"/>
      <w:lvlText w:val="%2."/>
      <w:lvlJc w:val="left"/>
      <w:pPr>
        <w:ind w:left="1440" w:hanging="360"/>
      </w:pPr>
    </w:lvl>
    <w:lvl w:ilvl="2" w:tplc="9724A71E">
      <w:start w:val="1"/>
      <w:numFmt w:val="lowerRoman"/>
      <w:lvlText w:val="%3."/>
      <w:lvlJc w:val="right"/>
      <w:pPr>
        <w:ind w:left="2160" w:hanging="180"/>
      </w:pPr>
    </w:lvl>
    <w:lvl w:ilvl="3" w:tplc="D194BE0A">
      <w:start w:val="1"/>
      <w:numFmt w:val="decimal"/>
      <w:lvlText w:val="%4."/>
      <w:lvlJc w:val="left"/>
      <w:pPr>
        <w:ind w:left="2880" w:hanging="360"/>
      </w:pPr>
    </w:lvl>
    <w:lvl w:ilvl="4" w:tplc="1C8EB35E">
      <w:start w:val="1"/>
      <w:numFmt w:val="lowerLetter"/>
      <w:lvlText w:val="%5."/>
      <w:lvlJc w:val="left"/>
      <w:pPr>
        <w:ind w:left="3600" w:hanging="360"/>
      </w:pPr>
    </w:lvl>
    <w:lvl w:ilvl="5" w:tplc="C718666E">
      <w:start w:val="1"/>
      <w:numFmt w:val="lowerRoman"/>
      <w:lvlText w:val="%6."/>
      <w:lvlJc w:val="right"/>
      <w:pPr>
        <w:ind w:left="4320" w:hanging="180"/>
      </w:pPr>
    </w:lvl>
    <w:lvl w:ilvl="6" w:tplc="0966CC0E">
      <w:start w:val="1"/>
      <w:numFmt w:val="decimal"/>
      <w:lvlText w:val="%7."/>
      <w:lvlJc w:val="left"/>
      <w:pPr>
        <w:ind w:left="5040" w:hanging="360"/>
      </w:pPr>
    </w:lvl>
    <w:lvl w:ilvl="7" w:tplc="D5FA6C3A">
      <w:start w:val="1"/>
      <w:numFmt w:val="lowerLetter"/>
      <w:lvlText w:val="%8."/>
      <w:lvlJc w:val="left"/>
      <w:pPr>
        <w:ind w:left="5760" w:hanging="360"/>
      </w:pPr>
    </w:lvl>
    <w:lvl w:ilvl="8" w:tplc="487C427E">
      <w:start w:val="1"/>
      <w:numFmt w:val="lowerRoman"/>
      <w:lvlText w:val="%9."/>
      <w:lvlJc w:val="right"/>
      <w:pPr>
        <w:ind w:left="6480" w:hanging="180"/>
      </w:pPr>
    </w:lvl>
  </w:abstractNum>
  <w:abstractNum w:abstractNumId="10" w15:restartNumberingAfterBreak="0">
    <w:nsid w:val="381E3E86"/>
    <w:multiLevelType w:val="hybridMultilevel"/>
    <w:tmpl w:val="818C41A0"/>
    <w:lvl w:ilvl="0" w:tplc="0AEC7680">
      <w:start w:val="3"/>
      <w:numFmt w:val="lowerLetter"/>
      <w:lvlText w:val="%1)"/>
      <w:lvlJc w:val="left"/>
      <w:pPr>
        <w:ind w:left="1080" w:hanging="360"/>
      </w:pPr>
      <w:rPr>
        <w:rFonts w:ascii="Calibri" w:hAnsi="Calibri" w:hint="default"/>
      </w:rPr>
    </w:lvl>
    <w:lvl w:ilvl="1" w:tplc="7A14BB44">
      <w:start w:val="1"/>
      <w:numFmt w:val="lowerLetter"/>
      <w:lvlText w:val="%2."/>
      <w:lvlJc w:val="left"/>
      <w:pPr>
        <w:ind w:left="1440" w:hanging="360"/>
      </w:pPr>
    </w:lvl>
    <w:lvl w:ilvl="2" w:tplc="D494BC2E">
      <w:start w:val="1"/>
      <w:numFmt w:val="lowerRoman"/>
      <w:lvlText w:val="%3."/>
      <w:lvlJc w:val="right"/>
      <w:pPr>
        <w:ind w:left="2160" w:hanging="180"/>
      </w:pPr>
    </w:lvl>
    <w:lvl w:ilvl="3" w:tplc="C5F276E6">
      <w:start w:val="1"/>
      <w:numFmt w:val="decimal"/>
      <w:lvlText w:val="%4."/>
      <w:lvlJc w:val="left"/>
      <w:pPr>
        <w:ind w:left="2880" w:hanging="360"/>
      </w:pPr>
    </w:lvl>
    <w:lvl w:ilvl="4" w:tplc="C47ECD84">
      <w:start w:val="1"/>
      <w:numFmt w:val="lowerLetter"/>
      <w:lvlText w:val="%5."/>
      <w:lvlJc w:val="left"/>
      <w:pPr>
        <w:ind w:left="3600" w:hanging="360"/>
      </w:pPr>
    </w:lvl>
    <w:lvl w:ilvl="5" w:tplc="B6C41DD0">
      <w:start w:val="1"/>
      <w:numFmt w:val="lowerRoman"/>
      <w:lvlText w:val="%6."/>
      <w:lvlJc w:val="right"/>
      <w:pPr>
        <w:ind w:left="4320" w:hanging="180"/>
      </w:pPr>
    </w:lvl>
    <w:lvl w:ilvl="6" w:tplc="FBEC512C">
      <w:start w:val="1"/>
      <w:numFmt w:val="decimal"/>
      <w:lvlText w:val="%7."/>
      <w:lvlJc w:val="left"/>
      <w:pPr>
        <w:ind w:left="5040" w:hanging="360"/>
      </w:pPr>
    </w:lvl>
    <w:lvl w:ilvl="7" w:tplc="82FC7D6E">
      <w:start w:val="1"/>
      <w:numFmt w:val="lowerLetter"/>
      <w:lvlText w:val="%8."/>
      <w:lvlJc w:val="left"/>
      <w:pPr>
        <w:ind w:left="5760" w:hanging="360"/>
      </w:pPr>
    </w:lvl>
    <w:lvl w:ilvl="8" w:tplc="4A7CEFFC">
      <w:start w:val="1"/>
      <w:numFmt w:val="lowerRoman"/>
      <w:lvlText w:val="%9."/>
      <w:lvlJc w:val="right"/>
      <w:pPr>
        <w:ind w:left="6480" w:hanging="180"/>
      </w:p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1091AA1"/>
    <w:multiLevelType w:val="hybridMultilevel"/>
    <w:tmpl w:val="4ED23C08"/>
    <w:lvl w:ilvl="0" w:tplc="5EDA6F9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55C0BA46"/>
    <w:multiLevelType w:val="hybridMultilevel"/>
    <w:tmpl w:val="4970D2C2"/>
    <w:lvl w:ilvl="0" w:tplc="0A14E5DC">
      <w:start w:val="1"/>
      <w:numFmt w:val="decimal"/>
      <w:lvlText w:val="%1."/>
      <w:lvlJc w:val="left"/>
      <w:pPr>
        <w:ind w:left="720" w:hanging="360"/>
      </w:pPr>
      <w:rPr>
        <w:rFonts w:ascii="Calibri" w:hAnsi="Calibri" w:hint="default"/>
      </w:rPr>
    </w:lvl>
    <w:lvl w:ilvl="1" w:tplc="BC080F18">
      <w:start w:val="1"/>
      <w:numFmt w:val="lowerLetter"/>
      <w:lvlText w:val="%2."/>
      <w:lvlJc w:val="left"/>
      <w:pPr>
        <w:ind w:left="1440" w:hanging="360"/>
      </w:pPr>
    </w:lvl>
    <w:lvl w:ilvl="2" w:tplc="4A702AF8">
      <w:start w:val="1"/>
      <w:numFmt w:val="lowerRoman"/>
      <w:lvlText w:val="%3."/>
      <w:lvlJc w:val="right"/>
      <w:pPr>
        <w:ind w:left="2160" w:hanging="180"/>
      </w:pPr>
    </w:lvl>
    <w:lvl w:ilvl="3" w:tplc="DF463622">
      <w:start w:val="1"/>
      <w:numFmt w:val="decimal"/>
      <w:lvlText w:val="%4."/>
      <w:lvlJc w:val="left"/>
      <w:pPr>
        <w:ind w:left="2880" w:hanging="360"/>
      </w:pPr>
    </w:lvl>
    <w:lvl w:ilvl="4" w:tplc="02643466">
      <w:start w:val="1"/>
      <w:numFmt w:val="lowerLetter"/>
      <w:lvlText w:val="%5."/>
      <w:lvlJc w:val="left"/>
      <w:pPr>
        <w:ind w:left="3600" w:hanging="360"/>
      </w:pPr>
    </w:lvl>
    <w:lvl w:ilvl="5" w:tplc="81C4A680">
      <w:start w:val="1"/>
      <w:numFmt w:val="lowerRoman"/>
      <w:lvlText w:val="%6."/>
      <w:lvlJc w:val="right"/>
      <w:pPr>
        <w:ind w:left="4320" w:hanging="180"/>
      </w:pPr>
    </w:lvl>
    <w:lvl w:ilvl="6" w:tplc="EEBC510C">
      <w:start w:val="1"/>
      <w:numFmt w:val="decimal"/>
      <w:lvlText w:val="%7."/>
      <w:lvlJc w:val="left"/>
      <w:pPr>
        <w:ind w:left="5040" w:hanging="360"/>
      </w:pPr>
    </w:lvl>
    <w:lvl w:ilvl="7" w:tplc="BF12C0C0">
      <w:start w:val="1"/>
      <w:numFmt w:val="lowerLetter"/>
      <w:lvlText w:val="%8."/>
      <w:lvlJc w:val="left"/>
      <w:pPr>
        <w:ind w:left="5760" w:hanging="360"/>
      </w:pPr>
    </w:lvl>
    <w:lvl w:ilvl="8" w:tplc="FBFCB882">
      <w:start w:val="1"/>
      <w:numFmt w:val="lowerRoman"/>
      <w:lvlText w:val="%9."/>
      <w:lvlJc w:val="right"/>
      <w:pPr>
        <w:ind w:left="6480" w:hanging="180"/>
      </w:pPr>
    </w:lvl>
  </w:abstractNum>
  <w:abstractNum w:abstractNumId="1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F3E0C60"/>
    <w:multiLevelType w:val="hybridMultilevel"/>
    <w:tmpl w:val="E63879FE"/>
    <w:lvl w:ilvl="0" w:tplc="717E817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64578492"/>
    <w:multiLevelType w:val="hybridMultilevel"/>
    <w:tmpl w:val="12CC9138"/>
    <w:lvl w:ilvl="0" w:tplc="7D0A6BD4">
      <w:start w:val="4"/>
      <w:numFmt w:val="lowerLetter"/>
      <w:lvlText w:val="%1)"/>
      <w:lvlJc w:val="left"/>
      <w:pPr>
        <w:ind w:left="1080" w:hanging="360"/>
      </w:pPr>
      <w:rPr>
        <w:rFonts w:ascii="Calibri" w:hAnsi="Calibri" w:hint="default"/>
      </w:rPr>
    </w:lvl>
    <w:lvl w:ilvl="1" w:tplc="212269A4">
      <w:start w:val="1"/>
      <w:numFmt w:val="lowerLetter"/>
      <w:lvlText w:val="%2."/>
      <w:lvlJc w:val="left"/>
      <w:pPr>
        <w:ind w:left="1440" w:hanging="360"/>
      </w:pPr>
    </w:lvl>
    <w:lvl w:ilvl="2" w:tplc="29167E56">
      <w:start w:val="1"/>
      <w:numFmt w:val="lowerRoman"/>
      <w:lvlText w:val="%3."/>
      <w:lvlJc w:val="right"/>
      <w:pPr>
        <w:ind w:left="2160" w:hanging="180"/>
      </w:pPr>
    </w:lvl>
    <w:lvl w:ilvl="3" w:tplc="4C966516">
      <w:start w:val="1"/>
      <w:numFmt w:val="decimal"/>
      <w:lvlText w:val="%4."/>
      <w:lvlJc w:val="left"/>
      <w:pPr>
        <w:ind w:left="2880" w:hanging="360"/>
      </w:pPr>
    </w:lvl>
    <w:lvl w:ilvl="4" w:tplc="870A3234">
      <w:start w:val="1"/>
      <w:numFmt w:val="lowerLetter"/>
      <w:lvlText w:val="%5."/>
      <w:lvlJc w:val="left"/>
      <w:pPr>
        <w:ind w:left="3600" w:hanging="360"/>
      </w:pPr>
    </w:lvl>
    <w:lvl w:ilvl="5" w:tplc="5A3881B8">
      <w:start w:val="1"/>
      <w:numFmt w:val="lowerRoman"/>
      <w:lvlText w:val="%6."/>
      <w:lvlJc w:val="right"/>
      <w:pPr>
        <w:ind w:left="4320" w:hanging="180"/>
      </w:pPr>
    </w:lvl>
    <w:lvl w:ilvl="6" w:tplc="EACE9D50">
      <w:start w:val="1"/>
      <w:numFmt w:val="decimal"/>
      <w:lvlText w:val="%7."/>
      <w:lvlJc w:val="left"/>
      <w:pPr>
        <w:ind w:left="5040" w:hanging="360"/>
      </w:pPr>
    </w:lvl>
    <w:lvl w:ilvl="7" w:tplc="B27A6842">
      <w:start w:val="1"/>
      <w:numFmt w:val="lowerLetter"/>
      <w:lvlText w:val="%8."/>
      <w:lvlJc w:val="left"/>
      <w:pPr>
        <w:ind w:left="5760" w:hanging="360"/>
      </w:pPr>
    </w:lvl>
    <w:lvl w:ilvl="8" w:tplc="3E6C15BE">
      <w:start w:val="1"/>
      <w:numFmt w:val="lowerRoman"/>
      <w:lvlText w:val="%9."/>
      <w:lvlJc w:val="right"/>
      <w:pPr>
        <w:ind w:left="6480" w:hanging="180"/>
      </w:p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33539628">
    <w:abstractNumId w:val="18"/>
  </w:num>
  <w:num w:numId="2" w16cid:durableId="2101640049">
    <w:abstractNumId w:val="10"/>
  </w:num>
  <w:num w:numId="3" w16cid:durableId="716395210">
    <w:abstractNumId w:val="1"/>
  </w:num>
  <w:num w:numId="4" w16cid:durableId="901520828">
    <w:abstractNumId w:val="9"/>
  </w:num>
  <w:num w:numId="5" w16cid:durableId="980617787">
    <w:abstractNumId w:val="14"/>
  </w:num>
  <w:num w:numId="6" w16cid:durableId="1920746583">
    <w:abstractNumId w:val="0"/>
  </w:num>
  <w:num w:numId="7" w16cid:durableId="107353196">
    <w:abstractNumId w:val="4"/>
  </w:num>
  <w:num w:numId="8" w16cid:durableId="723137987">
    <w:abstractNumId w:val="19"/>
  </w:num>
  <w:num w:numId="9" w16cid:durableId="1840267807">
    <w:abstractNumId w:val="13"/>
  </w:num>
  <w:num w:numId="10" w16cid:durableId="1228347404">
    <w:abstractNumId w:val="6"/>
  </w:num>
  <w:num w:numId="11" w16cid:durableId="723717697">
    <w:abstractNumId w:val="7"/>
  </w:num>
  <w:num w:numId="12" w16cid:durableId="1154957754">
    <w:abstractNumId w:val="16"/>
  </w:num>
  <w:num w:numId="13" w16cid:durableId="1422948436">
    <w:abstractNumId w:val="15"/>
  </w:num>
  <w:num w:numId="14" w16cid:durableId="1496799387">
    <w:abstractNumId w:val="5"/>
  </w:num>
  <w:num w:numId="15" w16cid:durableId="81604683">
    <w:abstractNumId w:val="3"/>
  </w:num>
  <w:num w:numId="16" w16cid:durableId="1043560818">
    <w:abstractNumId w:val="11"/>
  </w:num>
  <w:num w:numId="17" w16cid:durableId="191578627">
    <w:abstractNumId w:val="8"/>
  </w:num>
  <w:num w:numId="18" w16cid:durableId="1593393172">
    <w:abstractNumId w:val="2"/>
  </w:num>
  <w:num w:numId="19" w16cid:durableId="393510289">
    <w:abstractNumId w:val="17"/>
  </w:num>
  <w:num w:numId="20" w16cid:durableId="921064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7B78"/>
    <w:rsid w:val="000917EE"/>
    <w:rsid w:val="000B1CE6"/>
    <w:rsid w:val="000D5B12"/>
    <w:rsid w:val="000E7B50"/>
    <w:rsid w:val="000F076C"/>
    <w:rsid w:val="000F2B3F"/>
    <w:rsid w:val="000F48BA"/>
    <w:rsid w:val="00103065"/>
    <w:rsid w:val="0012378B"/>
    <w:rsid w:val="00151777"/>
    <w:rsid w:val="001754BD"/>
    <w:rsid w:val="00180225"/>
    <w:rsid w:val="0019E266"/>
    <w:rsid w:val="001A14EA"/>
    <w:rsid w:val="001A7082"/>
    <w:rsid w:val="001D060B"/>
    <w:rsid w:val="002304CC"/>
    <w:rsid w:val="00240AE9"/>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925D7"/>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20477"/>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86D10"/>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 w:val="00FE2ED5"/>
    <w:rsid w:val="09DEB266"/>
    <w:rsid w:val="1B777709"/>
    <w:rsid w:val="1E600C7B"/>
    <w:rsid w:val="21FB37C2"/>
    <w:rsid w:val="232E2A4D"/>
    <w:rsid w:val="271F0EBD"/>
    <w:rsid w:val="282AE6C8"/>
    <w:rsid w:val="2A4F48D7"/>
    <w:rsid w:val="358EFB15"/>
    <w:rsid w:val="37A889EF"/>
    <w:rsid w:val="425FD596"/>
    <w:rsid w:val="44C28CD3"/>
    <w:rsid w:val="46AA2324"/>
    <w:rsid w:val="50534916"/>
    <w:rsid w:val="5314A118"/>
    <w:rsid w:val="70AFDA26"/>
    <w:rsid w:val="768432FC"/>
    <w:rsid w:val="7B28E0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Numbered List,Equipment,Numbered Indented Text,List Paragraph1,lp1,List Paragraph11,Figure_name,Bullet 1,b1,Number_1,List Paragraph2,new,SGLText List Paragraph,Colorful List - Accent 11,Normal Sentence,List_TIS"/>
    <w:basedOn w:val="Normal"/>
    <w:link w:val="ListParagraphChar"/>
    <w:uiPriority w:val="1"/>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table" w:customStyle="1" w:styleId="TableGrid1">
    <w:name w:val="Table Grid1"/>
    <w:basedOn w:val="TableNormal"/>
    <w:next w:val="TableGrid"/>
    <w:uiPriority w:val="39"/>
    <w:rsid w:val="000B1CE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Numbered List Char,Equipment Char,Numbered Indented Text Char,List Paragraph1 Char,lp1 Char,List Paragraph11 Char,Figure_name Char,Bullet 1 Char,b1 Char,Number_1 Char,List Paragraph2 Char,new Char"/>
    <w:basedOn w:val="DefaultParagraphFont"/>
    <w:link w:val="ListParagraph"/>
    <w:uiPriority w:val="1"/>
    <w:qFormat/>
    <w:locked/>
    <w:rsid w:val="000B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54ABBF7C1C7746B67DBB5E5E820C86" ma:contentTypeVersion="16" ma:contentTypeDescription="Create a new document." ma:contentTypeScope="" ma:versionID="09030aea018c7f73b23a7fc024f9e9bb">
  <xsd:schema xmlns:xsd="http://www.w3.org/2001/XMLSchema" xmlns:xs="http://www.w3.org/2001/XMLSchema" xmlns:p="http://schemas.microsoft.com/office/2006/metadata/properties" xmlns:ns2="5a5f7560-ef23-426e-9445-79d6072e4d99" xmlns:ns3="7938ee7b-fcad-4695-8e3b-b9689e77c787" xmlns:ns4="661274d6-7cf2-45a8-bae3-41ea028f8f84" targetNamespace="http://schemas.microsoft.com/office/2006/metadata/properties" ma:root="true" ma:fieldsID="100f933dd2a46bc8e21132574551f540" ns2:_="" ns3:_="" ns4:_="">
    <xsd:import namespace="5a5f7560-ef23-426e-9445-79d6072e4d99"/>
    <xsd:import namespace="7938ee7b-fcad-4695-8e3b-b9689e77c787"/>
    <xsd:import namespace="661274d6-7cf2-45a8-bae3-41ea028f8f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f7560-ef23-426e-9445-79d6072e4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5ee460-dc13-4cba-945c-a1fc6981d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8ee7b-fcad-4695-8e3b-b9689e77c7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274d6-7cf2-45a8-bae3-41ea028f8f8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3dc726-0721-42df-8c98-f7545f59358b}" ma:internalName="TaxCatchAll" ma:showField="CatchAllData" ma:web="7938ee7b-fcad-4695-8e3b-b9689e77c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f7560-ef23-426e-9445-79d6072e4d99">
      <Terms xmlns="http://schemas.microsoft.com/office/infopath/2007/PartnerControls"/>
    </lcf76f155ced4ddcb4097134ff3c332f>
    <TaxCatchAll xmlns="661274d6-7cf2-45a8-bae3-41ea028f8f84" xsi:nil="tru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6A90396D-074F-45CA-966E-2AAEB7F2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f7560-ef23-426e-9445-79d6072e4d99"/>
    <ds:schemaRef ds:uri="7938ee7b-fcad-4695-8e3b-b9689e77c787"/>
    <ds:schemaRef ds:uri="661274d6-7cf2-45a8-bae3-41ea028f8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5a5f7560-ef23-426e-9445-79d6072e4d99"/>
    <ds:schemaRef ds:uri="http://purl.org/dc/terms/"/>
    <ds:schemaRef ds:uri="http://purl.org/dc/elements/1.1/"/>
    <ds:schemaRef ds:uri="661274d6-7cf2-45a8-bae3-41ea028f8f84"/>
    <ds:schemaRef ds:uri="http://schemas.microsoft.com/office/2006/metadata/properties"/>
    <ds:schemaRef ds:uri="http://www.w3.org/XML/1998/namespace"/>
    <ds:schemaRef ds:uri="http://schemas.microsoft.com/office/2006/documentManagement/types"/>
    <ds:schemaRef ds:uri="7938ee7b-fcad-4695-8e3b-b9689e77c787"/>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7084</Characters>
  <Application>Microsoft Office Word</Application>
  <DocSecurity>0</DocSecurity>
  <Lines>59</Lines>
  <Paragraphs>16</Paragraphs>
  <ScaleCrop>false</ScaleCrop>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Tebogo Ledwaba</cp:lastModifiedBy>
  <cp:revision>2</cp:revision>
  <dcterms:created xsi:type="dcterms:W3CDTF">2023-02-28T09:53:00Z</dcterms:created>
  <dcterms:modified xsi:type="dcterms:W3CDTF">2023-02-28T09:53:00Z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0x010100F454ABBF7C1C7746B67DBB5E5E820C86</vt:lpwstr>
  </property>
  <property fmtid="{D5CDD505-2E9C-101B-9397-08002B2CF9AE}" pid="10" name="_dlc_DocIdItemGuid">
    <vt:lpwstr>d3f56745-49f3-4423-85ad-cee729a37939</vt:lpwstr>
  </property>
  <property fmtid="{D5CDD505-2E9C-101B-9397-08002B2CF9AE}" pid="11" name="MediaServiceImageTags">
    <vt:lpwstr/>
  </property>
</Properties>
</file>