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B276" w14:textId="7D3D3D57" w:rsidR="00BC3A9B" w:rsidRPr="00AF0436" w:rsidRDefault="00804988">
      <w:pPr>
        <w:rPr>
          <w:b/>
          <w:bCs/>
          <w:sz w:val="44"/>
          <w:szCs w:val="44"/>
          <w:lang w:val="en-US"/>
        </w:rPr>
      </w:pPr>
      <w:r w:rsidRPr="00AF0436">
        <w:rPr>
          <w:b/>
          <w:bCs/>
          <w:sz w:val="44"/>
          <w:szCs w:val="44"/>
          <w:lang w:val="en-US"/>
        </w:rPr>
        <w:t>Annexure N – Scope of work and Bidders Panel Declaration forms</w:t>
      </w:r>
    </w:p>
    <w:p w14:paraId="31673462" w14:textId="089ED9FE" w:rsidR="00804988" w:rsidRPr="00804988" w:rsidRDefault="00804988">
      <w:pPr>
        <w:rPr>
          <w:b/>
          <w:bCs/>
          <w:sz w:val="44"/>
          <w:szCs w:val="44"/>
          <w:lang w:val="en-US"/>
        </w:rPr>
      </w:pPr>
      <w:r w:rsidRPr="00804988">
        <w:rPr>
          <w:b/>
          <w:bCs/>
          <w:sz w:val="44"/>
          <w:szCs w:val="44"/>
          <w:lang w:val="en-US"/>
        </w:rPr>
        <w:t>Bidders Panel Declaration – to be completed and returned with the tender.</w:t>
      </w:r>
    </w:p>
    <w:p w14:paraId="7A3E087E" w14:textId="38D8C33C" w:rsidR="00804988" w:rsidRDefault="00804988">
      <w:pPr>
        <w:rPr>
          <w:lang w:val="en-US"/>
        </w:rPr>
      </w:pPr>
    </w:p>
    <w:tbl>
      <w:tblPr>
        <w:tblStyle w:val="TableGrid"/>
        <w:tblW w:w="10911" w:type="dxa"/>
        <w:tblInd w:w="-993" w:type="dxa"/>
        <w:tblLook w:val="04A0" w:firstRow="1" w:lastRow="0" w:firstColumn="1" w:lastColumn="0" w:noHBand="0" w:noVBand="1"/>
      </w:tblPr>
      <w:tblGrid>
        <w:gridCol w:w="767"/>
        <w:gridCol w:w="1917"/>
        <w:gridCol w:w="5788"/>
        <w:gridCol w:w="2439"/>
      </w:tblGrid>
      <w:tr w:rsidR="00804988" w:rsidRPr="00804988" w14:paraId="204DD5A2" w14:textId="006674D5" w:rsidTr="00AF0436">
        <w:tc>
          <w:tcPr>
            <w:tcW w:w="767" w:type="dxa"/>
          </w:tcPr>
          <w:p w14:paraId="50CB69DC" w14:textId="77777777" w:rsidR="00804988" w:rsidRPr="00804988" w:rsidRDefault="00804988" w:rsidP="00804988">
            <w:pPr>
              <w:jc w:val="both"/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  <w:t>No</w:t>
            </w:r>
          </w:p>
        </w:tc>
        <w:tc>
          <w:tcPr>
            <w:tcW w:w="1917" w:type="dxa"/>
          </w:tcPr>
          <w:p w14:paraId="26A8ECB9" w14:textId="77777777" w:rsidR="00804988" w:rsidRPr="00804988" w:rsidRDefault="00804988" w:rsidP="00804988">
            <w:pPr>
              <w:jc w:val="both"/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  <w:t xml:space="preserve">Panel </w:t>
            </w:r>
          </w:p>
        </w:tc>
        <w:tc>
          <w:tcPr>
            <w:tcW w:w="5788" w:type="dxa"/>
          </w:tcPr>
          <w:p w14:paraId="398E39D8" w14:textId="77777777" w:rsidR="00804988" w:rsidRPr="00804988" w:rsidRDefault="00804988" w:rsidP="00804988">
            <w:pPr>
              <w:tabs>
                <w:tab w:val="left" w:pos="975"/>
              </w:tabs>
              <w:jc w:val="both"/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  <w:t>Description of service</w:t>
            </w:r>
          </w:p>
        </w:tc>
        <w:tc>
          <w:tcPr>
            <w:tcW w:w="2439" w:type="dxa"/>
          </w:tcPr>
          <w:p w14:paraId="759CCE9E" w14:textId="685A4A1D" w:rsidR="00804988" w:rsidRPr="00804988" w:rsidRDefault="00804988" w:rsidP="006A2C32">
            <w:pPr>
              <w:tabs>
                <w:tab w:val="left" w:pos="975"/>
              </w:tabs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b/>
                <w:bCs/>
                <w:sz w:val="40"/>
                <w:szCs w:val="40"/>
                <w:lang w:val="en-US"/>
              </w:rPr>
              <w:t>Mark "X" for tender submission scope</w:t>
            </w:r>
          </w:p>
        </w:tc>
      </w:tr>
      <w:tr w:rsidR="00AF0436" w:rsidRPr="00804988" w14:paraId="6543FC97" w14:textId="1BAF68EE" w:rsidTr="00AF0436">
        <w:tc>
          <w:tcPr>
            <w:tcW w:w="767" w:type="dxa"/>
          </w:tcPr>
          <w:p w14:paraId="65096A3C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sz w:val="40"/>
                <w:szCs w:val="40"/>
                <w:lang w:val="en-US"/>
              </w:rPr>
              <w:t>1</w:t>
            </w:r>
          </w:p>
        </w:tc>
        <w:tc>
          <w:tcPr>
            <w:tcW w:w="1917" w:type="dxa"/>
          </w:tcPr>
          <w:p w14:paraId="353D7D74" w14:textId="335C4480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 xml:space="preserve">Sub-Panel A: </w:t>
            </w:r>
          </w:p>
        </w:tc>
        <w:tc>
          <w:tcPr>
            <w:tcW w:w="5788" w:type="dxa"/>
          </w:tcPr>
          <w:p w14:paraId="13029612" w14:textId="75BCB332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>Events and Activations Services</w:t>
            </w:r>
          </w:p>
        </w:tc>
        <w:tc>
          <w:tcPr>
            <w:tcW w:w="2439" w:type="dxa"/>
          </w:tcPr>
          <w:p w14:paraId="3359391F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AF0436" w:rsidRPr="00804988" w14:paraId="7E15E2F0" w14:textId="00F118C2" w:rsidTr="00AF0436">
        <w:tc>
          <w:tcPr>
            <w:tcW w:w="767" w:type="dxa"/>
          </w:tcPr>
          <w:p w14:paraId="7C3E14B4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sz w:val="40"/>
                <w:szCs w:val="40"/>
                <w:lang w:val="en-US"/>
              </w:rPr>
              <w:t>2</w:t>
            </w:r>
          </w:p>
        </w:tc>
        <w:tc>
          <w:tcPr>
            <w:tcW w:w="1917" w:type="dxa"/>
          </w:tcPr>
          <w:p w14:paraId="74AD3426" w14:textId="6333770E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 xml:space="preserve">Sub-Panel B: </w:t>
            </w:r>
          </w:p>
        </w:tc>
        <w:tc>
          <w:tcPr>
            <w:tcW w:w="5788" w:type="dxa"/>
          </w:tcPr>
          <w:p w14:paraId="33B69243" w14:textId="486B3185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>Media Buying Services</w:t>
            </w:r>
          </w:p>
        </w:tc>
        <w:tc>
          <w:tcPr>
            <w:tcW w:w="2439" w:type="dxa"/>
          </w:tcPr>
          <w:p w14:paraId="3C4F6A52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AF0436" w:rsidRPr="00804988" w14:paraId="2D9212E8" w14:textId="4DAEAD32" w:rsidTr="00AF0436">
        <w:tc>
          <w:tcPr>
            <w:tcW w:w="767" w:type="dxa"/>
          </w:tcPr>
          <w:p w14:paraId="28AFFFC9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sz w:val="40"/>
                <w:szCs w:val="40"/>
                <w:lang w:val="en-US"/>
              </w:rPr>
              <w:t>3</w:t>
            </w:r>
          </w:p>
        </w:tc>
        <w:tc>
          <w:tcPr>
            <w:tcW w:w="1917" w:type="dxa"/>
          </w:tcPr>
          <w:p w14:paraId="02F47965" w14:textId="5357A890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 xml:space="preserve">Sub-Panel C: </w:t>
            </w:r>
          </w:p>
        </w:tc>
        <w:tc>
          <w:tcPr>
            <w:tcW w:w="5788" w:type="dxa"/>
          </w:tcPr>
          <w:p w14:paraId="77E1D415" w14:textId="64EA6FB5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>Public Relations (PR) Services</w:t>
            </w:r>
          </w:p>
        </w:tc>
        <w:tc>
          <w:tcPr>
            <w:tcW w:w="2439" w:type="dxa"/>
          </w:tcPr>
          <w:p w14:paraId="41374190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AF0436" w:rsidRPr="00804988" w14:paraId="48DFE7EE" w14:textId="7FDB0873" w:rsidTr="00AF0436">
        <w:tc>
          <w:tcPr>
            <w:tcW w:w="767" w:type="dxa"/>
          </w:tcPr>
          <w:p w14:paraId="57EC20A0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sz w:val="40"/>
                <w:szCs w:val="40"/>
                <w:lang w:val="en-US"/>
              </w:rPr>
              <w:t>4</w:t>
            </w:r>
          </w:p>
        </w:tc>
        <w:tc>
          <w:tcPr>
            <w:tcW w:w="1917" w:type="dxa"/>
          </w:tcPr>
          <w:p w14:paraId="18AC8BDE" w14:textId="10CC52F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 xml:space="preserve">Sub-Panel D: </w:t>
            </w:r>
          </w:p>
        </w:tc>
        <w:tc>
          <w:tcPr>
            <w:tcW w:w="5788" w:type="dxa"/>
          </w:tcPr>
          <w:p w14:paraId="2E7E9326" w14:textId="099789E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>Creative Services</w:t>
            </w:r>
          </w:p>
        </w:tc>
        <w:tc>
          <w:tcPr>
            <w:tcW w:w="2439" w:type="dxa"/>
          </w:tcPr>
          <w:p w14:paraId="10E02D80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AF0436" w:rsidRPr="00804988" w14:paraId="25117CA4" w14:textId="033E3596" w:rsidTr="00AF0436">
        <w:tc>
          <w:tcPr>
            <w:tcW w:w="767" w:type="dxa"/>
          </w:tcPr>
          <w:p w14:paraId="50D1681B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804988">
              <w:rPr>
                <w:rFonts w:ascii="Arial" w:eastAsia="Calibri" w:hAnsi="Arial" w:cs="Arial"/>
                <w:sz w:val="40"/>
                <w:szCs w:val="40"/>
                <w:lang w:val="en-US"/>
              </w:rPr>
              <w:t>5</w:t>
            </w:r>
          </w:p>
        </w:tc>
        <w:tc>
          <w:tcPr>
            <w:tcW w:w="1917" w:type="dxa"/>
          </w:tcPr>
          <w:p w14:paraId="0C93BB10" w14:textId="159210ED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 xml:space="preserve">Sub-Panel E: </w:t>
            </w:r>
          </w:p>
        </w:tc>
        <w:tc>
          <w:tcPr>
            <w:tcW w:w="5788" w:type="dxa"/>
          </w:tcPr>
          <w:p w14:paraId="1A7C13D4" w14:textId="1FA01BCE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264F6">
              <w:rPr>
                <w:rFonts w:ascii="Arial" w:hAnsi="Arial" w:cs="Arial"/>
                <w:lang w:val="en-US"/>
              </w:rPr>
              <w:t>Digital Marketing Services</w:t>
            </w:r>
          </w:p>
        </w:tc>
        <w:tc>
          <w:tcPr>
            <w:tcW w:w="2439" w:type="dxa"/>
          </w:tcPr>
          <w:p w14:paraId="049A63CF" w14:textId="77777777" w:rsidR="00AF0436" w:rsidRPr="00804988" w:rsidRDefault="00AF0436" w:rsidP="00AF0436">
            <w:pPr>
              <w:jc w:val="both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</w:tbl>
    <w:p w14:paraId="6EC69934" w14:textId="77777777" w:rsidR="00804988" w:rsidRPr="00804988" w:rsidRDefault="00804988">
      <w:pPr>
        <w:rPr>
          <w:lang w:val="en-US"/>
        </w:rPr>
      </w:pPr>
    </w:p>
    <w:sectPr w:rsidR="00804988" w:rsidRPr="00804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8104F"/>
    <w:multiLevelType w:val="hybridMultilevel"/>
    <w:tmpl w:val="43BCEC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4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88"/>
    <w:rsid w:val="00664402"/>
    <w:rsid w:val="006A2C32"/>
    <w:rsid w:val="00804988"/>
    <w:rsid w:val="00AF0436"/>
    <w:rsid w:val="00B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89B9"/>
  <w15:chartTrackingRefBased/>
  <w15:docId w15:val="{EF18801E-147B-4362-A0D0-C3C8F2AD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0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Tshabalala</dc:creator>
  <cp:keywords/>
  <dc:description/>
  <cp:lastModifiedBy>Mercilia Makhuba</cp:lastModifiedBy>
  <cp:revision>3</cp:revision>
  <dcterms:created xsi:type="dcterms:W3CDTF">2026-03-09T08:01:00Z</dcterms:created>
  <dcterms:modified xsi:type="dcterms:W3CDTF">2026-03-12T09:34:00Z</dcterms:modified>
</cp:coreProperties>
</file>