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1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27EFCAB" w14:textId="7E2C3E39" w:rsidR="003226D9" w:rsidRDefault="00B2731B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B2731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Budget and </w:t>
                                </w:r>
                                <w:r w:rsidR="00F0214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Financial Management Specialist</w:t>
                                </w: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27EFCAB" w14:textId="7E2C3E39" w:rsidR="003226D9" w:rsidRDefault="00B2731B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2731B">
                            <w:rPr>
                              <w:b/>
                              <w:sz w:val="32"/>
                              <w:szCs w:val="32"/>
                            </w:rPr>
                            <w:t xml:space="preserve">Budget and </w:t>
                          </w:r>
                          <w:r w:rsidR="00F0214B">
                            <w:rPr>
                              <w:b/>
                              <w:sz w:val="32"/>
                              <w:szCs w:val="32"/>
                            </w:rPr>
                            <w:t>Financial Management Specialist</w:t>
                          </w: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69757392" w14:textId="1112A971" w:rsidR="006A6ABD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627591" w:history="1">
            <w:r w:rsidR="006A6ABD" w:rsidRPr="00D75972">
              <w:rPr>
                <w:rStyle w:val="Hyperlink"/>
                <w:noProof/>
              </w:rPr>
              <w:t>1.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LOCATION OF TA SERVICES BEING OFFERED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_Toc31627591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3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59DF8FD0" w14:textId="261625E3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2" w:history="1">
            <w:r w:rsidR="006A6ABD" w:rsidRPr="00D75972">
              <w:rPr>
                <w:rStyle w:val="Hyperlink"/>
                <w:noProof/>
              </w:rPr>
              <w:t>2.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Candidate’s Personal Details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_Toc31627592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4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709D0E5A" w14:textId="43268AB6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3" w:history="1">
            <w:r w:rsidR="006A6ABD" w:rsidRPr="00D75972">
              <w:rPr>
                <w:rStyle w:val="Hyperlink"/>
                <w:noProof/>
              </w:rPr>
              <w:t>3.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Candidate’s Qualifications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_Toc31627593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5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543C9332" w14:textId="0062B27F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4" w:history="1">
            <w:r w:rsidR="006A6ABD" w:rsidRPr="00D75972">
              <w:rPr>
                <w:rStyle w:val="Hyperlink"/>
                <w:noProof/>
              </w:rPr>
              <w:t>4.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Candidate’s Employment History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_Toc31627594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6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32E7D2C9" w14:textId="6C1B746D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5" w:history="1">
            <w:r w:rsidR="006A6ABD" w:rsidRPr="00D75972">
              <w:rPr>
                <w:rStyle w:val="Hyperlink"/>
                <w:noProof/>
              </w:rPr>
              <w:t>5.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Record of Candidate’s Experience in Municipal Budget and Revenue Management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_Toc31627595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7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028E38E6" w14:textId="032E4D93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6" w:history="1">
            <w:r w:rsidR="006A6ABD" w:rsidRPr="00D75972">
              <w:rPr>
                <w:rStyle w:val="Hyperlink"/>
                <w:noProof/>
              </w:rPr>
              <w:t>6.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Candidate’s Language Skills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_Toc31627596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8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252974CC" w14:textId="79161F7A" w:rsidR="006A6ABD" w:rsidRDefault="00AD77A7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31627597" w:history="1">
            <w:r w:rsidR="006A6ABD" w:rsidRPr="00D75972">
              <w:rPr>
                <w:rStyle w:val="Hyperlink"/>
                <w:noProof/>
              </w:rPr>
              <w:t>7.</w:t>
            </w:r>
            <w:r w:rsidR="006A6ABD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6A6ABD" w:rsidRPr="00D75972">
              <w:rPr>
                <w:rStyle w:val="Hyperlink"/>
                <w:noProof/>
              </w:rPr>
              <w:t>Candidate’s References</w:t>
            </w:r>
            <w:r w:rsidR="006A6ABD">
              <w:rPr>
                <w:noProof/>
                <w:webHidden/>
              </w:rPr>
              <w:tab/>
            </w:r>
            <w:r w:rsidR="006A6ABD">
              <w:rPr>
                <w:noProof/>
                <w:webHidden/>
              </w:rPr>
              <w:fldChar w:fldCharType="begin"/>
            </w:r>
            <w:r w:rsidR="006A6ABD">
              <w:rPr>
                <w:noProof/>
                <w:webHidden/>
              </w:rPr>
              <w:instrText xml:space="preserve"> PAGEREF _Toc31627597 \h </w:instrText>
            </w:r>
            <w:r w:rsidR="006A6ABD">
              <w:rPr>
                <w:noProof/>
                <w:webHidden/>
              </w:rPr>
            </w:r>
            <w:r w:rsidR="006A6ABD">
              <w:rPr>
                <w:noProof/>
                <w:webHidden/>
              </w:rPr>
              <w:fldChar w:fldCharType="separate"/>
            </w:r>
            <w:r w:rsidR="006A6ABD">
              <w:rPr>
                <w:noProof/>
                <w:webHidden/>
              </w:rPr>
              <w:t>9</w:t>
            </w:r>
            <w:r w:rsidR="006A6ABD">
              <w:rPr>
                <w:noProof/>
                <w:webHidden/>
              </w:rPr>
              <w:fldChar w:fldCharType="end"/>
            </w:r>
          </w:hyperlink>
        </w:p>
        <w:p w14:paraId="3D809367" w14:textId="7757416A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31627591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305C52AC" w14:textId="15DBB52B" w:rsidR="00F0214B" w:rsidRPr="00B822DB" w:rsidRDefault="00F0214B" w:rsidP="00F0214B">
      <w:pPr>
        <w:spacing w:line="360" w:lineRule="auto"/>
        <w:jc w:val="both"/>
        <w:rPr>
          <w:rFonts w:cs="Arial"/>
          <w:szCs w:val="22"/>
          <w:lang w:val="en-ZA"/>
        </w:rPr>
      </w:pPr>
      <w:r w:rsidRPr="002A52C0">
        <w:rPr>
          <w:rFonts w:cs="Arial"/>
          <w:bCs/>
          <w:szCs w:val="22"/>
          <w:lang w:val="en-ZA"/>
        </w:rPr>
        <w:t xml:space="preserve">The </w:t>
      </w:r>
      <w:r>
        <w:rPr>
          <w:rFonts w:cs="Arial"/>
          <w:szCs w:val="22"/>
          <w:lang w:val="en-ZA"/>
        </w:rPr>
        <w:t>Budget and</w:t>
      </w:r>
      <w:r w:rsidR="00B822DB">
        <w:rPr>
          <w:rFonts w:cs="Arial"/>
          <w:szCs w:val="22"/>
          <w:lang w:val="en-ZA"/>
        </w:rPr>
        <w:t xml:space="preserve"> </w:t>
      </w:r>
      <w:r w:rsidRPr="000C14E4">
        <w:rPr>
          <w:rFonts w:cs="Arial"/>
          <w:szCs w:val="22"/>
          <w:lang w:val="en-ZA"/>
        </w:rPr>
        <w:t>Financial Management Specialist</w:t>
      </w:r>
      <w:r w:rsidRPr="000C14E4">
        <w:rPr>
          <w:rFonts w:cs="Arial"/>
          <w:bCs/>
          <w:szCs w:val="22"/>
          <w:lang w:val="en-ZA"/>
        </w:rPr>
        <w:t xml:space="preserve"> </w:t>
      </w:r>
      <w:r w:rsidRPr="000C14E4">
        <w:rPr>
          <w:rFonts w:cs="Arial"/>
          <w:szCs w:val="22"/>
          <w:lang w:val="en-ZA"/>
        </w:rPr>
        <w:t>who will be placed via the Municipal Finance Improvement Programme Phase III</w:t>
      </w:r>
      <w:r>
        <w:rPr>
          <w:rFonts w:cs="Arial"/>
          <w:szCs w:val="22"/>
          <w:lang w:val="en-ZA"/>
        </w:rPr>
        <w:t>x</w:t>
      </w:r>
      <w:r w:rsidRPr="000C14E4">
        <w:rPr>
          <w:rFonts w:cs="Arial"/>
          <w:szCs w:val="22"/>
          <w:lang w:val="en-ZA"/>
        </w:rPr>
        <w:t xml:space="preserve"> (MFIP III</w:t>
      </w:r>
      <w:r>
        <w:rPr>
          <w:rFonts w:cs="Arial"/>
          <w:szCs w:val="22"/>
          <w:lang w:val="en-ZA"/>
        </w:rPr>
        <w:t>x</w:t>
      </w:r>
      <w:r w:rsidRPr="000C14E4">
        <w:rPr>
          <w:rFonts w:cs="Arial"/>
          <w:szCs w:val="22"/>
          <w:lang w:val="en-ZA"/>
        </w:rPr>
        <w:t xml:space="preserve">), at the Chief Directorate: </w:t>
      </w:r>
      <w:r>
        <w:rPr>
          <w:rFonts w:cs="Arial"/>
          <w:szCs w:val="22"/>
          <w:lang w:val="en-ZA"/>
        </w:rPr>
        <w:t>Local Government Budget and Analysis</w:t>
      </w:r>
      <w:r w:rsidRPr="000C14E4">
        <w:rPr>
          <w:rFonts w:cs="Arial"/>
          <w:szCs w:val="22"/>
          <w:lang w:val="en-ZA"/>
        </w:rPr>
        <w:t xml:space="preserve"> </w:t>
      </w:r>
      <w:r w:rsidRPr="000C14E4">
        <w:rPr>
          <w:rFonts w:cs="Arial"/>
          <w:bCs/>
          <w:szCs w:val="22"/>
          <w:lang w:val="en-ZA"/>
        </w:rPr>
        <w:t>based at th</w:t>
      </w:r>
      <w:r>
        <w:rPr>
          <w:rFonts w:cs="Arial"/>
          <w:bCs/>
          <w:szCs w:val="22"/>
          <w:lang w:val="en-ZA"/>
        </w:rPr>
        <w:t xml:space="preserve">e National Treasury in Pretoria </w:t>
      </w:r>
      <w:r>
        <w:rPr>
          <w:rFonts w:cs="Arial"/>
          <w:szCs w:val="22"/>
        </w:rPr>
        <w:t xml:space="preserve">in terms of the day-to-day operational requirements and performance management and will report to the </w:t>
      </w:r>
      <w:r w:rsidRPr="000C14E4">
        <w:rPr>
          <w:rFonts w:cs="Arial"/>
          <w:szCs w:val="22"/>
          <w:lang w:val="en-ZA"/>
        </w:rPr>
        <w:t xml:space="preserve">Chief Directorate: </w:t>
      </w:r>
      <w:r>
        <w:rPr>
          <w:rFonts w:cs="Arial"/>
          <w:szCs w:val="22"/>
          <w:lang w:val="en-ZA"/>
        </w:rPr>
        <w:t>LGBA</w:t>
      </w:r>
      <w:r>
        <w:rPr>
          <w:rFonts w:cs="Arial"/>
          <w:szCs w:val="22"/>
        </w:rPr>
        <w:t>.  However, a</w:t>
      </w:r>
      <w:r w:rsidRPr="00690AC4">
        <w:rPr>
          <w:rFonts w:cs="Arial"/>
          <w:szCs w:val="22"/>
        </w:rPr>
        <w:t xml:space="preserve">d-hoc engagements and temporary placement at provincial treasuries or municipalities to address specific technical issues, </w:t>
      </w:r>
      <w:r>
        <w:rPr>
          <w:rFonts w:cs="Arial"/>
          <w:szCs w:val="22"/>
        </w:rPr>
        <w:t>may be required.</w:t>
      </w:r>
    </w:p>
    <w:p w14:paraId="0A3A6F36" w14:textId="2D220370" w:rsidR="00B1382E" w:rsidRDefault="00B1382E" w:rsidP="0048337D">
      <w:pPr>
        <w:rPr>
          <w:sz w:val="24"/>
          <w:szCs w:val="24"/>
        </w:rPr>
      </w:pPr>
    </w:p>
    <w:p w14:paraId="5B9DFCF0" w14:textId="77777777" w:rsidR="00F0214B" w:rsidRDefault="00F0214B" w:rsidP="0048337D"/>
    <w:p w14:paraId="56FD6245" w14:textId="77777777" w:rsidR="00F0214B" w:rsidRPr="00CE0157" w:rsidRDefault="00F0214B" w:rsidP="00F0214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51AFDE29" w14:textId="77777777" w:rsidR="00F0214B" w:rsidRDefault="00F0214B" w:rsidP="00F0214B">
      <w:pPr>
        <w:pStyle w:val="Text1"/>
      </w:pPr>
    </w:p>
    <w:p w14:paraId="62EAB6B7" w14:textId="515576EF" w:rsidR="00F0214B" w:rsidRDefault="00F0214B" w:rsidP="00F0214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EE6F02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617072EE" w14:textId="77777777" w:rsidR="00F0214B" w:rsidRDefault="00F0214B" w:rsidP="00F0214B">
      <w:pPr>
        <w:rPr>
          <w:b/>
          <w:sz w:val="26"/>
          <w:szCs w:val="26"/>
        </w:rPr>
      </w:pPr>
    </w:p>
    <w:p w14:paraId="31F5F63E" w14:textId="77777777" w:rsidR="00F0214B" w:rsidRDefault="00F0214B" w:rsidP="00F0214B">
      <w:pPr>
        <w:rPr>
          <w:b/>
          <w:sz w:val="26"/>
          <w:szCs w:val="26"/>
        </w:rPr>
      </w:pPr>
    </w:p>
    <w:p w14:paraId="167658BE" w14:textId="77777777" w:rsidR="00F0214B" w:rsidRDefault="00F0214B" w:rsidP="00F0214B">
      <w:pPr>
        <w:rPr>
          <w:b/>
          <w:sz w:val="26"/>
          <w:szCs w:val="26"/>
        </w:rPr>
      </w:pPr>
    </w:p>
    <w:p w14:paraId="55374099" w14:textId="0878A05D" w:rsidR="00F0214B" w:rsidRDefault="00F0214B" w:rsidP="00F0214B">
      <w:pPr>
        <w:rPr>
          <w:b/>
          <w:sz w:val="26"/>
          <w:szCs w:val="26"/>
        </w:rPr>
      </w:pPr>
    </w:p>
    <w:p w14:paraId="16ACD4DF" w14:textId="7F6F349E" w:rsidR="00F0214B" w:rsidRDefault="00F0214B" w:rsidP="00F0214B">
      <w:pPr>
        <w:rPr>
          <w:b/>
          <w:sz w:val="26"/>
          <w:szCs w:val="26"/>
        </w:rPr>
      </w:pPr>
    </w:p>
    <w:p w14:paraId="684287C8" w14:textId="77777777" w:rsidR="00F0214B" w:rsidRDefault="00F0214B" w:rsidP="00F0214B">
      <w:pPr>
        <w:rPr>
          <w:b/>
          <w:sz w:val="26"/>
          <w:szCs w:val="26"/>
        </w:rPr>
      </w:pPr>
    </w:p>
    <w:p w14:paraId="43B603AD" w14:textId="796FC570" w:rsidR="00F0214B" w:rsidRDefault="00F0214B" w:rsidP="00F0214B">
      <w:pPr>
        <w:rPr>
          <w:b/>
          <w:sz w:val="26"/>
          <w:szCs w:val="26"/>
        </w:rPr>
      </w:pPr>
    </w:p>
    <w:p w14:paraId="4FF64D4D" w14:textId="6754E4E1" w:rsidR="00B822DB" w:rsidRDefault="00B822DB" w:rsidP="00F0214B">
      <w:pPr>
        <w:rPr>
          <w:b/>
          <w:sz w:val="26"/>
          <w:szCs w:val="26"/>
        </w:rPr>
      </w:pPr>
    </w:p>
    <w:p w14:paraId="3EDD680D" w14:textId="4EED8C2B" w:rsidR="00B822DB" w:rsidRDefault="00B822DB" w:rsidP="00F0214B">
      <w:pPr>
        <w:rPr>
          <w:b/>
          <w:sz w:val="26"/>
          <w:szCs w:val="26"/>
        </w:rPr>
      </w:pPr>
    </w:p>
    <w:p w14:paraId="38B7D260" w14:textId="77777777" w:rsidR="00F0214B" w:rsidRDefault="00F0214B" w:rsidP="00F0214B">
      <w:pPr>
        <w:rPr>
          <w:b/>
          <w:sz w:val="26"/>
          <w:szCs w:val="26"/>
        </w:rPr>
      </w:pPr>
    </w:p>
    <w:p w14:paraId="7F0E6E22" w14:textId="77777777" w:rsidR="00F0214B" w:rsidRDefault="00F0214B" w:rsidP="00F0214B">
      <w:pPr>
        <w:rPr>
          <w:b/>
          <w:sz w:val="26"/>
          <w:szCs w:val="26"/>
        </w:rPr>
      </w:pPr>
    </w:p>
    <w:p w14:paraId="3153C467" w14:textId="77777777" w:rsidR="004D0C36" w:rsidRDefault="004D0C36" w:rsidP="004D0C36">
      <w:pPr>
        <w:rPr>
          <w:b/>
          <w:sz w:val="26"/>
          <w:szCs w:val="26"/>
        </w:rPr>
      </w:pPr>
      <w:r>
        <w:rPr>
          <w:b/>
          <w:sz w:val="26"/>
          <w:szCs w:val="26"/>
        </w:rPr>
        <w:t>Indicate Area of Expertise</w:t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  <w:t xml:space="preserve">: </w:t>
      </w:r>
      <w:r w:rsidRPr="00C55305">
        <w:rPr>
          <w:b/>
          <w:sz w:val="26"/>
          <w:szCs w:val="26"/>
        </w:rPr>
        <w:t>_____________________________</w:t>
      </w:r>
    </w:p>
    <w:p w14:paraId="75A27430" w14:textId="77777777" w:rsidR="004D0C36" w:rsidRDefault="004D0C36" w:rsidP="004D0C36">
      <w:pPr>
        <w:rPr>
          <w:b/>
          <w:sz w:val="26"/>
          <w:szCs w:val="26"/>
        </w:rPr>
      </w:pPr>
    </w:p>
    <w:p w14:paraId="74504E4B" w14:textId="77777777" w:rsidR="004D0C36" w:rsidRPr="0037041E" w:rsidRDefault="004D0C36" w:rsidP="004D0C36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2DB90CA" w14:textId="2C4E57B2" w:rsidR="00B822DB" w:rsidRDefault="00B822DB" w:rsidP="00F0214B">
      <w:pPr>
        <w:rPr>
          <w:b/>
          <w:sz w:val="26"/>
          <w:szCs w:val="26"/>
        </w:rPr>
      </w:pPr>
    </w:p>
    <w:p w14:paraId="548717FC" w14:textId="1574E15F" w:rsidR="00B822DB" w:rsidRDefault="00B822DB" w:rsidP="00F0214B">
      <w:pPr>
        <w:rPr>
          <w:b/>
          <w:sz w:val="26"/>
          <w:szCs w:val="26"/>
        </w:rPr>
      </w:pP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31627592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31627593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57C8836D" w14:textId="77777777" w:rsidR="00422337" w:rsidRPr="008F52AE" w:rsidRDefault="00422337" w:rsidP="00422337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5940BC16" w14:textId="77777777" w:rsidR="00646C5A" w:rsidRPr="00220AE8" w:rsidRDefault="00646C5A" w:rsidP="00646C5A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bookmarkStart w:id="5" w:name="_Toc31627594"/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237C8B02" w14:textId="77777777" w:rsidR="00646C5A" w:rsidRPr="008D5012" w:rsidRDefault="00646C5A" w:rsidP="00646C5A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7BED9E98" w14:textId="77777777" w:rsidR="00646C5A" w:rsidRPr="00422337" w:rsidRDefault="00646C5A" w:rsidP="00646C5A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5C6836F5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12A39817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31627595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B2731B">
        <w:rPr>
          <w:sz w:val="26"/>
          <w:szCs w:val="26"/>
        </w:rPr>
        <w:t xml:space="preserve">Budget and </w:t>
      </w:r>
      <w:r w:rsidR="00DC4CF9">
        <w:rPr>
          <w:sz w:val="26"/>
          <w:szCs w:val="26"/>
        </w:rPr>
        <w:t>Financial</w:t>
      </w:r>
      <w:r w:rsidR="00B2731B">
        <w:rPr>
          <w:sz w:val="26"/>
          <w:szCs w:val="26"/>
        </w:rPr>
        <w:t xml:space="preserve"> Management</w:t>
      </w:r>
      <w:bookmarkEnd w:id="6"/>
      <w:r w:rsidR="00B2731B">
        <w:rPr>
          <w:sz w:val="26"/>
          <w:szCs w:val="26"/>
        </w:rPr>
        <w:t xml:space="preserve"> 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17718E3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D82984">
              <w:rPr>
                <w:rFonts w:cs="Arial"/>
                <w:b/>
                <w:bCs/>
                <w:color w:val="000000"/>
                <w:sz w:val="20"/>
                <w:lang w:eastAsia="en-GB"/>
              </w:rPr>
              <w:t>Budget and Revenue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7A56FD60" w14:textId="1F84D897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, and supporting</w:t>
            </w:r>
            <w:r w:rsidR="00F0214B">
              <w:rPr>
                <w:rFonts w:cs="Arial"/>
                <w:color w:val="000000"/>
                <w:sz w:val="20"/>
                <w:lang w:eastAsia="en-GB"/>
              </w:rPr>
              <w:t xml:space="preserve"> municipal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B2731B">
              <w:rPr>
                <w:rFonts w:cs="Arial"/>
                <w:color w:val="000000"/>
                <w:sz w:val="20"/>
                <w:lang w:eastAsia="en-GB"/>
              </w:rPr>
              <w:t>budget and revenue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management operations,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initiatives.</w:t>
            </w:r>
          </w:p>
        </w:tc>
        <w:tc>
          <w:tcPr>
            <w:tcW w:w="2961" w:type="pct"/>
            <w:shd w:val="clear" w:color="auto" w:fill="auto"/>
          </w:tcPr>
          <w:p w14:paraId="0CF37A83" w14:textId="21B310C1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B2731B">
              <w:rPr>
                <w:i/>
                <w:color w:val="808080" w:themeColor="background1" w:themeShade="80"/>
                <w:sz w:val="20"/>
              </w:rPr>
              <w:t>budget and revenue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3AA62C1A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D82984">
              <w:rPr>
                <w:rFonts w:cs="Arial"/>
                <w:color w:val="000000"/>
                <w:sz w:val="20"/>
                <w:lang w:eastAsia="en-GB"/>
              </w:rPr>
              <w:t>budget and revenue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management operations,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31627596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31627597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F0214B">
      <w:headerReference w:type="default" r:id="rId13"/>
      <w:footerReference w:type="default" r:id="rId14"/>
      <w:pgSz w:w="16840" w:h="11907" w:orient="landscape" w:code="9"/>
      <w:pgMar w:top="567" w:right="1440" w:bottom="1134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D385" w14:textId="77777777" w:rsidR="00AD77A7" w:rsidRDefault="00AD77A7">
      <w:r>
        <w:separator/>
      </w:r>
    </w:p>
  </w:endnote>
  <w:endnote w:type="continuationSeparator" w:id="0">
    <w:p w14:paraId="74A94EB6" w14:textId="77777777" w:rsidR="00AD77A7" w:rsidRDefault="00AD77A7">
      <w:r>
        <w:continuationSeparator/>
      </w:r>
    </w:p>
  </w:endnote>
  <w:endnote w:type="continuationNotice" w:id="1">
    <w:p w14:paraId="3A0AC556" w14:textId="77777777" w:rsidR="00AD77A7" w:rsidRDefault="00AD7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22C9" w14:textId="77777777" w:rsidR="00AD77A7" w:rsidRDefault="00AD77A7">
      <w:r>
        <w:separator/>
      </w:r>
    </w:p>
  </w:footnote>
  <w:footnote w:type="continuationSeparator" w:id="0">
    <w:p w14:paraId="33FD5C89" w14:textId="77777777" w:rsidR="00AD77A7" w:rsidRDefault="00AD77A7">
      <w:r>
        <w:continuationSeparator/>
      </w:r>
    </w:p>
  </w:footnote>
  <w:footnote w:type="continuationNotice" w:id="1">
    <w:p w14:paraId="6B110789" w14:textId="77777777" w:rsidR="00AD77A7" w:rsidRDefault="00AD77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Pr="00F0214B" w:rsidRDefault="003226D9" w:rsidP="00215D46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TA CV Template</w:t>
          </w:r>
          <w:r w:rsidR="001E4257" w:rsidRPr="00F0214B">
            <w:rPr>
              <w:sz w:val="18"/>
              <w:szCs w:val="18"/>
            </w:rPr>
            <w:t xml:space="preserve">: </w:t>
          </w:r>
        </w:p>
        <w:p w14:paraId="5AB62C64" w14:textId="20F61D5C" w:rsidR="003226D9" w:rsidRPr="00F0214B" w:rsidRDefault="00F0214B" w:rsidP="00215D46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Budget and Financial Management Specialist</w:t>
          </w:r>
        </w:p>
      </w:tc>
      <w:tc>
        <w:tcPr>
          <w:tcW w:w="6711" w:type="dxa"/>
        </w:tcPr>
        <w:p w14:paraId="19D1D1A5" w14:textId="77777777" w:rsidR="003226D9" w:rsidRPr="00F0214B" w:rsidRDefault="003226D9" w:rsidP="00D27BE1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Candidate Name</w:t>
          </w:r>
        </w:p>
      </w:tc>
      <w:tc>
        <w:tcPr>
          <w:tcW w:w="3212" w:type="dxa"/>
        </w:tcPr>
        <w:p w14:paraId="21646E33" w14:textId="77777777" w:rsidR="003226D9" w:rsidRPr="00F0214B" w:rsidRDefault="003226D9" w:rsidP="0026205F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52519866">
    <w:abstractNumId w:val="23"/>
  </w:num>
  <w:num w:numId="2" w16cid:durableId="1075325988">
    <w:abstractNumId w:val="9"/>
  </w:num>
  <w:num w:numId="3" w16cid:durableId="519777549">
    <w:abstractNumId w:val="7"/>
  </w:num>
  <w:num w:numId="4" w16cid:durableId="80295765">
    <w:abstractNumId w:val="6"/>
  </w:num>
  <w:num w:numId="5" w16cid:durableId="708652754">
    <w:abstractNumId w:val="5"/>
  </w:num>
  <w:num w:numId="6" w16cid:durableId="1565796603">
    <w:abstractNumId w:val="4"/>
  </w:num>
  <w:num w:numId="7" w16cid:durableId="336006219">
    <w:abstractNumId w:val="8"/>
  </w:num>
  <w:num w:numId="8" w16cid:durableId="489911311">
    <w:abstractNumId w:val="3"/>
  </w:num>
  <w:num w:numId="9" w16cid:durableId="246768316">
    <w:abstractNumId w:val="2"/>
  </w:num>
  <w:num w:numId="10" w16cid:durableId="457408092">
    <w:abstractNumId w:val="1"/>
  </w:num>
  <w:num w:numId="11" w16cid:durableId="1160848769">
    <w:abstractNumId w:val="0"/>
  </w:num>
  <w:num w:numId="12" w16cid:durableId="890191027">
    <w:abstractNumId w:val="30"/>
  </w:num>
  <w:num w:numId="13" w16cid:durableId="1674720487">
    <w:abstractNumId w:val="14"/>
  </w:num>
  <w:num w:numId="14" w16cid:durableId="121507362">
    <w:abstractNumId w:val="28"/>
  </w:num>
  <w:num w:numId="15" w16cid:durableId="42020154">
    <w:abstractNumId w:val="11"/>
  </w:num>
  <w:num w:numId="16" w16cid:durableId="807626753">
    <w:abstractNumId w:val="27"/>
  </w:num>
  <w:num w:numId="17" w16cid:durableId="1187717358">
    <w:abstractNumId w:val="18"/>
  </w:num>
  <w:num w:numId="18" w16cid:durableId="446393181">
    <w:abstractNumId w:val="19"/>
  </w:num>
  <w:num w:numId="19" w16cid:durableId="2138330061">
    <w:abstractNumId w:val="25"/>
  </w:num>
  <w:num w:numId="20" w16cid:durableId="1364095839">
    <w:abstractNumId w:val="16"/>
  </w:num>
  <w:num w:numId="21" w16cid:durableId="1528639421">
    <w:abstractNumId w:val="17"/>
  </w:num>
  <w:num w:numId="22" w16cid:durableId="175755631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49695454">
    <w:abstractNumId w:val="20"/>
  </w:num>
  <w:num w:numId="24" w16cid:durableId="1225990885">
    <w:abstractNumId w:val="29"/>
  </w:num>
  <w:num w:numId="25" w16cid:durableId="59864609">
    <w:abstractNumId w:val="12"/>
  </w:num>
  <w:num w:numId="26" w16cid:durableId="1534079286">
    <w:abstractNumId w:val="13"/>
  </w:num>
  <w:num w:numId="27" w16cid:durableId="1137993030">
    <w:abstractNumId w:val="22"/>
  </w:num>
  <w:num w:numId="28" w16cid:durableId="1302424857">
    <w:abstractNumId w:val="23"/>
  </w:num>
  <w:num w:numId="29" w16cid:durableId="1881045148">
    <w:abstractNumId w:val="23"/>
  </w:num>
  <w:num w:numId="30" w16cid:durableId="1976373375">
    <w:abstractNumId w:val="23"/>
  </w:num>
  <w:num w:numId="31" w16cid:durableId="1755660554">
    <w:abstractNumId w:val="23"/>
  </w:num>
  <w:num w:numId="32" w16cid:durableId="1116212839">
    <w:abstractNumId w:val="23"/>
  </w:num>
  <w:num w:numId="33" w16cid:durableId="1650671140">
    <w:abstractNumId w:val="23"/>
  </w:num>
  <w:num w:numId="34" w16cid:durableId="1075516760">
    <w:abstractNumId w:val="23"/>
  </w:num>
  <w:num w:numId="35" w16cid:durableId="2087998401">
    <w:abstractNumId w:val="23"/>
  </w:num>
  <w:num w:numId="36" w16cid:durableId="1545755300">
    <w:abstractNumId w:val="23"/>
  </w:num>
  <w:num w:numId="37" w16cid:durableId="386756803">
    <w:abstractNumId w:val="23"/>
  </w:num>
  <w:num w:numId="38" w16cid:durableId="1269120682">
    <w:abstractNumId w:val="23"/>
  </w:num>
  <w:num w:numId="39" w16cid:durableId="1571845669">
    <w:abstractNumId w:val="23"/>
  </w:num>
  <w:num w:numId="40" w16cid:durableId="1367440490">
    <w:abstractNumId w:val="23"/>
  </w:num>
  <w:num w:numId="41" w16cid:durableId="782654606">
    <w:abstractNumId w:val="23"/>
  </w:num>
  <w:num w:numId="42" w16cid:durableId="736442464">
    <w:abstractNumId w:val="23"/>
  </w:num>
  <w:num w:numId="43" w16cid:durableId="1146776297">
    <w:abstractNumId w:val="23"/>
  </w:num>
  <w:num w:numId="44" w16cid:durableId="778723800">
    <w:abstractNumId w:val="23"/>
  </w:num>
  <w:num w:numId="45" w16cid:durableId="577522712">
    <w:abstractNumId w:val="23"/>
  </w:num>
  <w:num w:numId="46" w16cid:durableId="1277829492">
    <w:abstractNumId w:val="23"/>
  </w:num>
  <w:num w:numId="47" w16cid:durableId="1033001373">
    <w:abstractNumId w:val="26"/>
  </w:num>
  <w:num w:numId="48" w16cid:durableId="1645281328">
    <w:abstractNumId w:val="21"/>
  </w:num>
  <w:num w:numId="49" w16cid:durableId="328407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7D88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42D1B"/>
    <w:rsid w:val="0036627E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C36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52919"/>
    <w:rsid w:val="00567421"/>
    <w:rsid w:val="00570088"/>
    <w:rsid w:val="00575FC1"/>
    <w:rsid w:val="0059369B"/>
    <w:rsid w:val="005959E2"/>
    <w:rsid w:val="00596C22"/>
    <w:rsid w:val="005A18C7"/>
    <w:rsid w:val="005B28EE"/>
    <w:rsid w:val="005C69FC"/>
    <w:rsid w:val="005D2C8F"/>
    <w:rsid w:val="005F39F1"/>
    <w:rsid w:val="00623616"/>
    <w:rsid w:val="0063190D"/>
    <w:rsid w:val="00646C5A"/>
    <w:rsid w:val="006534DD"/>
    <w:rsid w:val="00666BDD"/>
    <w:rsid w:val="00686819"/>
    <w:rsid w:val="00695DFE"/>
    <w:rsid w:val="006A4D3E"/>
    <w:rsid w:val="006A6ABD"/>
    <w:rsid w:val="006A6BE9"/>
    <w:rsid w:val="006B41A4"/>
    <w:rsid w:val="006E686A"/>
    <w:rsid w:val="00760EFF"/>
    <w:rsid w:val="00795501"/>
    <w:rsid w:val="007A45DB"/>
    <w:rsid w:val="007A6C8E"/>
    <w:rsid w:val="007A76B0"/>
    <w:rsid w:val="007A7CBD"/>
    <w:rsid w:val="007A7F29"/>
    <w:rsid w:val="007C04CE"/>
    <w:rsid w:val="007D3591"/>
    <w:rsid w:val="00805E6B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060C5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5E48"/>
    <w:rsid w:val="009D7453"/>
    <w:rsid w:val="009F2B3A"/>
    <w:rsid w:val="009F4357"/>
    <w:rsid w:val="00A06382"/>
    <w:rsid w:val="00A06EB8"/>
    <w:rsid w:val="00A44568"/>
    <w:rsid w:val="00A50C98"/>
    <w:rsid w:val="00A61F14"/>
    <w:rsid w:val="00A621E7"/>
    <w:rsid w:val="00A64D6C"/>
    <w:rsid w:val="00A65A53"/>
    <w:rsid w:val="00A91094"/>
    <w:rsid w:val="00A933E5"/>
    <w:rsid w:val="00AB67CE"/>
    <w:rsid w:val="00AD07DF"/>
    <w:rsid w:val="00AD124A"/>
    <w:rsid w:val="00AD2691"/>
    <w:rsid w:val="00AD4346"/>
    <w:rsid w:val="00AD77A7"/>
    <w:rsid w:val="00AF16A6"/>
    <w:rsid w:val="00AF7517"/>
    <w:rsid w:val="00B05D85"/>
    <w:rsid w:val="00B06CA8"/>
    <w:rsid w:val="00B125CA"/>
    <w:rsid w:val="00B1382E"/>
    <w:rsid w:val="00B16B2D"/>
    <w:rsid w:val="00B25A4B"/>
    <w:rsid w:val="00B2731B"/>
    <w:rsid w:val="00B355F2"/>
    <w:rsid w:val="00B35EED"/>
    <w:rsid w:val="00B54EE2"/>
    <w:rsid w:val="00B67FEF"/>
    <w:rsid w:val="00B71A19"/>
    <w:rsid w:val="00B822DB"/>
    <w:rsid w:val="00BB4B93"/>
    <w:rsid w:val="00BC2B9F"/>
    <w:rsid w:val="00BD7250"/>
    <w:rsid w:val="00BE294B"/>
    <w:rsid w:val="00C157C4"/>
    <w:rsid w:val="00C204BB"/>
    <w:rsid w:val="00C34D09"/>
    <w:rsid w:val="00C5768B"/>
    <w:rsid w:val="00C57BEF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624D"/>
    <w:rsid w:val="00D55B81"/>
    <w:rsid w:val="00D71C01"/>
    <w:rsid w:val="00D73FF7"/>
    <w:rsid w:val="00D82984"/>
    <w:rsid w:val="00D86ECC"/>
    <w:rsid w:val="00D90AAC"/>
    <w:rsid w:val="00DB201E"/>
    <w:rsid w:val="00DB3225"/>
    <w:rsid w:val="00DC4CF9"/>
    <w:rsid w:val="00DD1D59"/>
    <w:rsid w:val="00DE03E6"/>
    <w:rsid w:val="00DE729D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E6F02"/>
    <w:rsid w:val="00EF2EF3"/>
    <w:rsid w:val="00F0214B"/>
    <w:rsid w:val="00F138A0"/>
    <w:rsid w:val="00F36FAD"/>
    <w:rsid w:val="00F75A8C"/>
    <w:rsid w:val="00F8645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6" ma:contentTypeDescription="Create a new document." ma:contentTypeScope="" ma:versionID="c0706170475b0ca63197ebb8f3cab44a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ab46d5e027f5b6ddf044703be02f9b68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D1CD1-2C1B-4D06-BCEC-ACDAC791D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97F89E-3297-446E-83A4-CB0795AE4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2022-05-20T11:16:00Z</dcterms:created>
  <dcterms:modified xsi:type="dcterms:W3CDTF">2022-05-20T11:16:00Z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