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77" w:rsidRDefault="0070542C">
      <w:r>
        <w:rPr>
          <w:noProof/>
          <w:lang w:eastAsia="en-ZA"/>
        </w:rPr>
        <w:drawing>
          <wp:inline distT="0" distB="0" distL="0" distR="0" wp14:anchorId="251DBD71" wp14:editId="00F94FA7">
            <wp:extent cx="3829050" cy="971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2C" w:rsidRDefault="0070542C" w:rsidP="0070542C"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3991"/>
        <w:tblW w:w="14037" w:type="dxa"/>
        <w:tblLook w:val="04A0" w:firstRow="1" w:lastRow="0" w:firstColumn="1" w:lastColumn="0" w:noHBand="0" w:noVBand="1"/>
      </w:tblPr>
      <w:tblGrid>
        <w:gridCol w:w="1691"/>
        <w:gridCol w:w="3266"/>
        <w:gridCol w:w="1842"/>
        <w:gridCol w:w="1985"/>
        <w:gridCol w:w="850"/>
        <w:gridCol w:w="993"/>
        <w:gridCol w:w="1459"/>
        <w:gridCol w:w="1951"/>
      </w:tblGrid>
      <w:tr w:rsidR="0070542C" w:rsidRPr="003D0254" w:rsidTr="002E01E2">
        <w:trPr>
          <w:trHeight w:val="465"/>
        </w:trPr>
        <w:tc>
          <w:tcPr>
            <w:tcW w:w="1691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266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SERVICE</w:t>
            </w:r>
          </w:p>
        </w:tc>
        <w:tc>
          <w:tcPr>
            <w:tcW w:w="1842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</w:tc>
        <w:tc>
          <w:tcPr>
            <w:tcW w:w="1985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850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59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951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70542C" w:rsidRPr="003D0254" w:rsidTr="002E01E2">
        <w:trPr>
          <w:trHeight w:val="232"/>
        </w:trPr>
        <w:tc>
          <w:tcPr>
            <w:tcW w:w="1691" w:type="dxa"/>
          </w:tcPr>
          <w:p w:rsidR="0070542C" w:rsidRPr="003D0254" w:rsidRDefault="0070542C" w:rsidP="00494163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sz w:val="18"/>
                <w:szCs w:val="18"/>
              </w:rPr>
              <w:t>ZNTL 0</w:t>
            </w:r>
            <w:r w:rsidR="00494163">
              <w:rPr>
                <w:rFonts w:ascii="Arial" w:hAnsi="Arial" w:cs="Arial"/>
                <w:sz w:val="18"/>
                <w:szCs w:val="18"/>
              </w:rPr>
              <w:t>4351</w:t>
            </w:r>
            <w:r w:rsidRPr="003D0254">
              <w:rPr>
                <w:rFonts w:ascii="Arial" w:hAnsi="Arial" w:cs="Arial"/>
                <w:sz w:val="18"/>
                <w:szCs w:val="18"/>
              </w:rPr>
              <w:t xml:space="preserve"> W</w:t>
            </w:r>
          </w:p>
        </w:tc>
        <w:tc>
          <w:tcPr>
            <w:tcW w:w="3266" w:type="dxa"/>
          </w:tcPr>
          <w:p w:rsidR="00494163" w:rsidRDefault="0070542C" w:rsidP="0049416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54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494163">
              <w:rPr>
                <w:rFonts w:ascii="Arial" w:hAnsi="Arial" w:cs="Arial"/>
                <w:sz w:val="18"/>
                <w:szCs w:val="18"/>
                <w:lang w:val="en-US"/>
              </w:rPr>
              <w:t xml:space="preserve">OH: Newcastle Hospital: Maintenance Phase 2 Package </w:t>
            </w:r>
          </w:p>
          <w:p w:rsidR="0070542C" w:rsidRPr="003D0254" w:rsidRDefault="00494163" w:rsidP="004941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D-Security upgrade fire detection and prevention, boiler conversion to heat pumps &amp; new control room</w:t>
            </w:r>
          </w:p>
        </w:tc>
        <w:tc>
          <w:tcPr>
            <w:tcW w:w="1842" w:type="dxa"/>
          </w:tcPr>
          <w:p w:rsidR="0070542C" w:rsidRPr="003D0254" w:rsidRDefault="00494163" w:rsidP="004941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Amajuba </w:t>
            </w:r>
            <w:r w:rsidR="0070542C" w:rsidRPr="003D0254">
              <w:rPr>
                <w:rFonts w:ascii="Arial" w:hAnsi="Arial" w:cs="Arial"/>
                <w:sz w:val="18"/>
                <w:szCs w:val="18"/>
              </w:rPr>
              <w:t>District</w:t>
            </w:r>
          </w:p>
        </w:tc>
        <w:tc>
          <w:tcPr>
            <w:tcW w:w="1985" w:type="dxa"/>
          </w:tcPr>
          <w:p w:rsidR="0070542C" w:rsidRPr="00494163" w:rsidRDefault="00494163" w:rsidP="00494163">
            <w:pPr>
              <w:rPr>
                <w:rFonts w:ascii="Arial" w:hAnsi="Arial" w:cs="Arial"/>
                <w:sz w:val="18"/>
                <w:szCs w:val="18"/>
              </w:rPr>
            </w:pPr>
            <w:r w:rsidRPr="00494163">
              <w:rPr>
                <w:rFonts w:ascii="Arial" w:hAnsi="Arial" w:cs="Arial"/>
                <w:sz w:val="18"/>
                <w:szCs w:val="18"/>
              </w:rPr>
              <w:t>24</w:t>
            </w:r>
            <w:r w:rsidR="0070542C" w:rsidRPr="00494163">
              <w:rPr>
                <w:rFonts w:ascii="Arial" w:hAnsi="Arial" w:cs="Arial"/>
                <w:sz w:val="18"/>
                <w:szCs w:val="18"/>
              </w:rPr>
              <w:t xml:space="preserve"> calendar months</w:t>
            </w:r>
          </w:p>
        </w:tc>
        <w:tc>
          <w:tcPr>
            <w:tcW w:w="850" w:type="dxa"/>
          </w:tcPr>
          <w:p w:rsidR="0070542C" w:rsidRPr="00494163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494163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993" w:type="dxa"/>
          </w:tcPr>
          <w:p w:rsidR="0070542C" w:rsidRPr="00494163" w:rsidRDefault="0070542C" w:rsidP="00494163">
            <w:pPr>
              <w:rPr>
                <w:rFonts w:ascii="Arial" w:hAnsi="Arial" w:cs="Arial"/>
                <w:sz w:val="18"/>
                <w:szCs w:val="18"/>
              </w:rPr>
            </w:pPr>
            <w:r w:rsidRPr="00494163">
              <w:rPr>
                <w:rFonts w:ascii="Arial" w:hAnsi="Arial" w:cs="Arial"/>
                <w:sz w:val="18"/>
                <w:szCs w:val="18"/>
              </w:rPr>
              <w:t>R</w:t>
            </w:r>
            <w:r w:rsidR="00494163" w:rsidRPr="00494163">
              <w:rPr>
                <w:rFonts w:ascii="Arial" w:hAnsi="Arial" w:cs="Arial"/>
                <w:sz w:val="18"/>
                <w:szCs w:val="18"/>
              </w:rPr>
              <w:t>50</w:t>
            </w:r>
            <w:r w:rsidRPr="00494163">
              <w:rPr>
                <w:rFonts w:ascii="Arial" w:hAnsi="Arial" w:cs="Arial"/>
                <w:sz w:val="18"/>
                <w:szCs w:val="18"/>
              </w:rPr>
              <w:t>0-00</w:t>
            </w:r>
          </w:p>
        </w:tc>
        <w:tc>
          <w:tcPr>
            <w:tcW w:w="1459" w:type="dxa"/>
          </w:tcPr>
          <w:p w:rsidR="0070542C" w:rsidRPr="00494163" w:rsidRDefault="00494163" w:rsidP="00494163">
            <w:pPr>
              <w:rPr>
                <w:rFonts w:ascii="Arial" w:hAnsi="Arial" w:cs="Arial"/>
                <w:sz w:val="18"/>
                <w:szCs w:val="18"/>
              </w:rPr>
            </w:pPr>
            <w:r w:rsidRPr="00494163">
              <w:rPr>
                <w:rFonts w:ascii="Arial" w:hAnsi="Arial" w:cs="Arial"/>
                <w:sz w:val="18"/>
                <w:szCs w:val="18"/>
              </w:rPr>
              <w:t>7GB</w:t>
            </w:r>
            <w:r w:rsidR="0070542C" w:rsidRPr="00494163">
              <w:rPr>
                <w:rFonts w:ascii="Arial" w:hAnsi="Arial" w:cs="Arial"/>
                <w:sz w:val="18"/>
                <w:szCs w:val="18"/>
              </w:rPr>
              <w:t xml:space="preserve"> or higher</w:t>
            </w:r>
          </w:p>
        </w:tc>
        <w:tc>
          <w:tcPr>
            <w:tcW w:w="1951" w:type="dxa"/>
          </w:tcPr>
          <w:p w:rsidR="0070542C" w:rsidRPr="003D0254" w:rsidRDefault="00494163" w:rsidP="005545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554543">
              <w:rPr>
                <w:rFonts w:ascii="Arial" w:hAnsi="Arial" w:cs="Arial"/>
                <w:sz w:val="18"/>
                <w:szCs w:val="18"/>
              </w:rPr>
              <w:t>/01/</w:t>
            </w:r>
            <w:r w:rsidR="0070542C" w:rsidRPr="003D0254">
              <w:rPr>
                <w:rFonts w:ascii="Arial" w:hAnsi="Arial" w:cs="Arial"/>
                <w:sz w:val="18"/>
                <w:szCs w:val="18"/>
              </w:rPr>
              <w:t>2022 at 11:00</w:t>
            </w:r>
          </w:p>
        </w:tc>
      </w:tr>
      <w:tr w:rsidR="00C51422" w:rsidRPr="003D0254" w:rsidTr="00703456">
        <w:trPr>
          <w:trHeight w:val="232"/>
        </w:trPr>
        <w:tc>
          <w:tcPr>
            <w:tcW w:w="4957" w:type="dxa"/>
            <w:gridSpan w:val="2"/>
          </w:tcPr>
          <w:p w:rsidR="00C51422" w:rsidRPr="00A14AB7" w:rsidRDefault="00C51422" w:rsidP="00C51422">
            <w:pPr>
              <w:rPr>
                <w:rFonts w:ascii="Calibri" w:hAnsi="Calibri"/>
                <w:sz w:val="18"/>
                <w:szCs w:val="18"/>
              </w:rPr>
            </w:pPr>
            <w:r w:rsidRPr="00A14AB7">
              <w:rPr>
                <w:rFonts w:ascii="Calibri" w:hAnsi="Calibri"/>
                <w:sz w:val="18"/>
                <w:szCs w:val="18"/>
              </w:rPr>
              <w:t>Banking details</w:t>
            </w:r>
          </w:p>
        </w:tc>
        <w:tc>
          <w:tcPr>
            <w:tcW w:w="9080" w:type="dxa"/>
            <w:gridSpan w:val="6"/>
          </w:tcPr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Bank details: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ABSA</w:t>
            </w:r>
          </w:p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No: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4072485515</w:t>
            </w:r>
          </w:p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Type: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Current Account</w:t>
            </w:r>
          </w:p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Branch Code: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630495 (Chatterton Rd)</w:t>
            </w:r>
          </w:p>
          <w:p w:rsidR="00C51422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Reference: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14019621</w:t>
            </w:r>
          </w:p>
          <w:p w:rsidR="00C51422" w:rsidRPr="00A14AB7" w:rsidRDefault="00C51422" w:rsidP="00C51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C51422" w:rsidRPr="00A14AB7" w:rsidRDefault="00C51422" w:rsidP="00C51422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  <w:tr w:rsidR="0070542C" w:rsidRPr="00805ADF" w:rsidTr="002E01E2">
        <w:trPr>
          <w:trHeight w:val="232"/>
        </w:trPr>
        <w:tc>
          <w:tcPr>
            <w:tcW w:w="14037" w:type="dxa"/>
            <w:gridSpan w:val="8"/>
          </w:tcPr>
          <w:p w:rsidR="0070542C" w:rsidRPr="00805ADF" w:rsidRDefault="0070542C" w:rsidP="002E01E2">
            <w:pPr>
              <w:rPr>
                <w:rFonts w:ascii="Arial" w:hAnsi="Arial" w:cs="Arial"/>
                <w:sz w:val="22"/>
                <w:szCs w:val="22"/>
              </w:rPr>
            </w:pPr>
            <w:r w:rsidRPr="00805ADF">
              <w:rPr>
                <w:rFonts w:ascii="Arial" w:hAnsi="Arial" w:cs="Arial"/>
                <w:b/>
                <w:sz w:val="22"/>
                <w:szCs w:val="22"/>
              </w:rPr>
              <w:t>Compulsory Pre-Tender Meeting for all services:</w:t>
            </w:r>
          </w:p>
        </w:tc>
      </w:tr>
      <w:tr w:rsidR="0070542C" w:rsidRPr="003D0254" w:rsidTr="002E01E2">
        <w:trPr>
          <w:trHeight w:val="232"/>
        </w:trPr>
        <w:tc>
          <w:tcPr>
            <w:tcW w:w="4957" w:type="dxa"/>
            <w:gridSpan w:val="2"/>
          </w:tcPr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DATE, VENUE &amp; TIME</w:t>
            </w:r>
          </w:p>
        </w:tc>
        <w:tc>
          <w:tcPr>
            <w:tcW w:w="5670" w:type="dxa"/>
            <w:gridSpan w:val="4"/>
          </w:tcPr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TECHNICAL ENQUIRIES</w:t>
            </w:r>
          </w:p>
        </w:tc>
        <w:tc>
          <w:tcPr>
            <w:tcW w:w="3410" w:type="dxa"/>
            <w:gridSpan w:val="2"/>
          </w:tcPr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 FOR COLLECTION OF TENDER DOCUMENTS</w:t>
            </w:r>
          </w:p>
        </w:tc>
      </w:tr>
      <w:tr w:rsidR="0070542C" w:rsidRPr="003D0254" w:rsidTr="002E01E2">
        <w:trPr>
          <w:trHeight w:val="71"/>
        </w:trPr>
        <w:tc>
          <w:tcPr>
            <w:tcW w:w="4957" w:type="dxa"/>
            <w:gridSpan w:val="2"/>
          </w:tcPr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3D025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B5D03">
              <w:rPr>
                <w:rFonts w:ascii="Arial" w:hAnsi="Arial" w:cs="Arial"/>
                <w:sz w:val="18"/>
                <w:szCs w:val="18"/>
              </w:rPr>
              <w:t>1</w:t>
            </w:r>
            <w:r w:rsidR="00494163">
              <w:rPr>
                <w:rFonts w:ascii="Arial" w:hAnsi="Arial" w:cs="Arial"/>
                <w:sz w:val="18"/>
                <w:szCs w:val="18"/>
              </w:rPr>
              <w:t>8</w:t>
            </w:r>
            <w:r w:rsidRPr="003D0254">
              <w:rPr>
                <w:rFonts w:ascii="Arial" w:hAnsi="Arial" w:cs="Arial"/>
                <w:sz w:val="18"/>
                <w:szCs w:val="18"/>
              </w:rPr>
              <w:t>/01/2022</w:t>
            </w:r>
          </w:p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3D0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0254">
              <w:rPr>
                <w:rFonts w:ascii="Arial" w:hAnsi="Arial" w:cs="Arial"/>
                <w:sz w:val="18"/>
                <w:szCs w:val="18"/>
              </w:rPr>
              <w:tab/>
              <w:t>On site</w:t>
            </w:r>
            <w:r w:rsidR="00494163">
              <w:rPr>
                <w:rFonts w:ascii="Arial" w:hAnsi="Arial" w:cs="Arial"/>
                <w:sz w:val="18"/>
                <w:szCs w:val="18"/>
              </w:rPr>
              <w:t xml:space="preserve"> (College Hall)</w:t>
            </w:r>
          </w:p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3D025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D0254">
              <w:rPr>
                <w:rFonts w:ascii="Arial" w:hAnsi="Arial" w:cs="Arial"/>
                <w:sz w:val="18"/>
                <w:szCs w:val="18"/>
              </w:rPr>
              <w:t>1</w:t>
            </w:r>
            <w:r w:rsidR="00494163">
              <w:rPr>
                <w:rFonts w:ascii="Arial" w:hAnsi="Arial" w:cs="Arial"/>
                <w:sz w:val="18"/>
                <w:szCs w:val="18"/>
              </w:rPr>
              <w:t>1</w:t>
            </w:r>
            <w:r w:rsidRPr="003D0254">
              <w:rPr>
                <w:rFonts w:ascii="Arial" w:hAnsi="Arial" w:cs="Arial"/>
                <w:sz w:val="18"/>
                <w:szCs w:val="18"/>
              </w:rPr>
              <w:t>:00</w:t>
            </w:r>
          </w:p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  <w:u w:val="single"/>
              </w:rPr>
              <w:t>Technical enquiries:</w:t>
            </w:r>
            <w:r w:rsidRPr="003D025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sz w:val="18"/>
                <w:szCs w:val="18"/>
              </w:rPr>
              <w:t xml:space="preserve">Ms </w:t>
            </w:r>
            <w:r w:rsidR="00494163">
              <w:rPr>
                <w:rFonts w:ascii="Arial" w:hAnsi="Arial" w:cs="Arial"/>
                <w:sz w:val="18"/>
                <w:szCs w:val="18"/>
              </w:rPr>
              <w:t xml:space="preserve">M Khumalo </w:t>
            </w:r>
            <w:r w:rsidRPr="003D0254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3D0254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494163">
              <w:rPr>
                <w:rFonts w:ascii="Arial" w:hAnsi="Arial" w:cs="Arial"/>
                <w:sz w:val="18"/>
                <w:szCs w:val="18"/>
              </w:rPr>
              <w:t>36 638 8008</w:t>
            </w:r>
          </w:p>
          <w:p w:rsidR="0070542C" w:rsidRPr="003D0254" w:rsidRDefault="0070542C" w:rsidP="002E01E2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hyperlink r:id="rId6" w:history="1">
              <w:r w:rsidR="00494163" w:rsidRPr="00EB79CA">
                <w:rPr>
                  <w:rStyle w:val="Hyperlink"/>
                  <w:rFonts w:ascii="Arial" w:hAnsi="Arial" w:cs="Arial"/>
                  <w:sz w:val="18"/>
                  <w:szCs w:val="18"/>
                </w:rPr>
                <w:t>musa.khumalo@kznworks.gov.za</w:t>
              </w:r>
            </w:hyperlink>
          </w:p>
          <w:p w:rsidR="0070542C" w:rsidRPr="003D0254" w:rsidRDefault="0070542C" w:rsidP="002E01E2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42C" w:rsidRPr="003D0254" w:rsidRDefault="0070542C" w:rsidP="00556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Document enquiries:</w:t>
            </w:r>
            <w:r w:rsidRPr="003D0254">
              <w:rPr>
                <w:rFonts w:ascii="Arial" w:hAnsi="Arial" w:cs="Arial"/>
                <w:sz w:val="18"/>
                <w:szCs w:val="18"/>
              </w:rPr>
              <w:t xml:space="preserve"> 036 638 8062/036</w:t>
            </w:r>
            <w:r w:rsidR="005564A6">
              <w:rPr>
                <w:rFonts w:ascii="Arial" w:hAnsi="Arial" w:cs="Arial"/>
                <w:sz w:val="18"/>
                <w:szCs w:val="18"/>
              </w:rPr>
              <w:t xml:space="preserve">/036 </w:t>
            </w:r>
            <w:r w:rsidRPr="003D0254">
              <w:rPr>
                <w:rFonts w:ascii="Arial" w:hAnsi="Arial" w:cs="Arial"/>
                <w:sz w:val="18"/>
                <w:szCs w:val="18"/>
              </w:rPr>
              <w:t>638 8133</w:t>
            </w:r>
          </w:p>
        </w:tc>
        <w:tc>
          <w:tcPr>
            <w:tcW w:w="3410" w:type="dxa"/>
            <w:gridSpan w:val="2"/>
          </w:tcPr>
          <w:p w:rsidR="0070542C" w:rsidRPr="003D0254" w:rsidRDefault="0070542C" w:rsidP="004941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9416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/12</w:t>
            </w:r>
            <w:r w:rsidRPr="003D0254">
              <w:rPr>
                <w:rFonts w:ascii="Arial" w:hAnsi="Arial" w:cs="Arial"/>
                <w:sz w:val="18"/>
                <w:szCs w:val="18"/>
              </w:rPr>
              <w:t>/2021</w:t>
            </w:r>
          </w:p>
        </w:tc>
      </w:tr>
    </w:tbl>
    <w:p w:rsidR="0070542C" w:rsidRDefault="0070542C" w:rsidP="0070542C">
      <w:pPr>
        <w:rPr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991"/>
        <w:tblW w:w="14037" w:type="dxa"/>
        <w:tblLook w:val="04A0" w:firstRow="1" w:lastRow="0" w:firstColumn="1" w:lastColumn="0" w:noHBand="0" w:noVBand="1"/>
      </w:tblPr>
      <w:tblGrid>
        <w:gridCol w:w="1691"/>
        <w:gridCol w:w="3266"/>
        <w:gridCol w:w="1842"/>
        <w:gridCol w:w="1985"/>
        <w:gridCol w:w="850"/>
        <w:gridCol w:w="993"/>
        <w:gridCol w:w="1459"/>
        <w:gridCol w:w="1951"/>
      </w:tblGrid>
      <w:tr w:rsidR="0070542C" w:rsidRPr="003D0254" w:rsidTr="002E01E2">
        <w:trPr>
          <w:trHeight w:val="465"/>
        </w:trPr>
        <w:tc>
          <w:tcPr>
            <w:tcW w:w="1691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266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SERVICE</w:t>
            </w:r>
          </w:p>
        </w:tc>
        <w:tc>
          <w:tcPr>
            <w:tcW w:w="1842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</w:tc>
        <w:tc>
          <w:tcPr>
            <w:tcW w:w="1985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850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59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951" w:type="dxa"/>
          </w:tcPr>
          <w:p w:rsidR="0070542C" w:rsidRPr="003D0254" w:rsidRDefault="0070542C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</w:tbl>
    <w:p w:rsidR="00435524" w:rsidRDefault="00435524" w:rsidP="00435524">
      <w:pPr>
        <w:rPr>
          <w:rFonts w:ascii="Calibri" w:hAnsi="Calibri" w:cs="Calibri"/>
          <w:b/>
          <w:sz w:val="18"/>
          <w:szCs w:val="18"/>
          <w:u w:val="single"/>
        </w:rPr>
      </w:pPr>
    </w:p>
    <w:p w:rsidR="00C51422" w:rsidRDefault="00C51422" w:rsidP="00435524">
      <w:pPr>
        <w:rPr>
          <w:rFonts w:ascii="Calibri" w:hAnsi="Calibri" w:cs="Calibri"/>
          <w:b/>
          <w:sz w:val="18"/>
          <w:szCs w:val="18"/>
          <w:u w:val="single"/>
        </w:rPr>
      </w:pPr>
    </w:p>
    <w:p w:rsidR="00C51422" w:rsidRPr="00C052E0" w:rsidRDefault="00C51422" w:rsidP="00C51422">
      <w:pPr>
        <w:rPr>
          <w:rFonts w:ascii="Calibri" w:hAnsi="Calibri" w:cs="Calibri"/>
          <w:b/>
          <w:sz w:val="18"/>
          <w:szCs w:val="18"/>
          <w:u w:val="single"/>
        </w:rPr>
      </w:pPr>
      <w:r w:rsidRPr="00C052E0">
        <w:rPr>
          <w:rFonts w:ascii="Calibri" w:hAnsi="Calibri" w:cs="Calibri"/>
          <w:b/>
          <w:sz w:val="18"/>
          <w:szCs w:val="18"/>
          <w:u w:val="single"/>
        </w:rPr>
        <w:lastRenderedPageBreak/>
        <w:t>TENDERERS TO NOTE</w:t>
      </w:r>
    </w:p>
    <w:p w:rsidR="00C51422" w:rsidRDefault="00C51422" w:rsidP="00C51422">
      <w:pPr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>Requirements for sealing, addressing, delivery, opening and assessment of the tender are cont</w:t>
      </w:r>
      <w:r>
        <w:rPr>
          <w:rFonts w:ascii="Calibri" w:hAnsi="Calibri" w:cs="Calibri"/>
          <w:sz w:val="18"/>
          <w:szCs w:val="18"/>
        </w:rPr>
        <w:t>ained in the tender document.</w:t>
      </w:r>
    </w:p>
    <w:p w:rsidR="00C51422" w:rsidRDefault="00C51422" w:rsidP="00C51422">
      <w:pPr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FC358F">
        <w:rPr>
          <w:rFonts w:ascii="Calibri" w:hAnsi="Calibri" w:cs="Calibri"/>
          <w:sz w:val="18"/>
          <w:szCs w:val="18"/>
        </w:rPr>
        <w:t xml:space="preserve">The Department reserves the right not to award to the lowest bidder. </w:t>
      </w:r>
    </w:p>
    <w:p w:rsidR="00C51422" w:rsidRPr="00FC358F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FC358F">
        <w:rPr>
          <w:rFonts w:ascii="Calibri" w:hAnsi="Calibri" w:cs="Calibri"/>
          <w:sz w:val="18"/>
          <w:szCs w:val="18"/>
        </w:rPr>
        <w:t xml:space="preserve">3.      In addition, the Department will conduct a detailed risk assessment prior to the award of the bid.  </w:t>
      </w:r>
    </w:p>
    <w:p w:rsidR="00C51422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4.      </w:t>
      </w:r>
      <w:r w:rsidRPr="00040608">
        <w:rPr>
          <w:rFonts w:ascii="Calibri" w:hAnsi="Calibri" w:cs="Calibri"/>
          <w:sz w:val="18"/>
          <w:szCs w:val="18"/>
        </w:rPr>
        <w:t xml:space="preserve">Tender documents </w:t>
      </w:r>
      <w:proofErr w:type="gramStart"/>
      <w:r w:rsidRPr="00040608">
        <w:rPr>
          <w:rFonts w:ascii="Calibri" w:hAnsi="Calibri" w:cs="Calibri"/>
          <w:sz w:val="18"/>
          <w:szCs w:val="18"/>
        </w:rPr>
        <w:t>must be purchased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prior to the starting time of pre tender briefing meeting.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 xml:space="preserve">No tender documents </w:t>
      </w:r>
      <w:proofErr w:type="gramStart"/>
      <w:r w:rsidRPr="00040608">
        <w:rPr>
          <w:rFonts w:ascii="Calibri" w:hAnsi="Calibri" w:cs="Calibri"/>
          <w:sz w:val="18"/>
          <w:szCs w:val="18"/>
        </w:rPr>
        <w:t>will be issued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at the pre tender briefing meeting and no site</w:t>
      </w:r>
      <w:r>
        <w:rPr>
          <w:rFonts w:ascii="Calibri" w:hAnsi="Calibri" w:cs="Calibri"/>
          <w:sz w:val="18"/>
          <w:szCs w:val="18"/>
        </w:rPr>
        <w:t xml:space="preserve">                                          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proofErr w:type="gramStart"/>
      <w:r w:rsidRPr="00040608">
        <w:rPr>
          <w:rFonts w:ascii="Calibri" w:hAnsi="Calibri" w:cs="Calibri"/>
          <w:sz w:val="18"/>
          <w:szCs w:val="18"/>
        </w:rPr>
        <w:t>inspection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meeting  </w:t>
      </w:r>
      <w:r>
        <w:rPr>
          <w:rFonts w:ascii="Calibri" w:hAnsi="Calibri" w:cs="Calibri"/>
          <w:sz w:val="18"/>
          <w:szCs w:val="18"/>
        </w:rPr>
        <w:t>C</w:t>
      </w:r>
      <w:r w:rsidRPr="00040608">
        <w:rPr>
          <w:rFonts w:ascii="Calibri" w:hAnsi="Calibri" w:cs="Calibri"/>
          <w:sz w:val="18"/>
          <w:szCs w:val="18"/>
        </w:rPr>
        <w:t>ertificates will be issued at the pre tender briefing meeting.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5. 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Bidders who attend without a bid document </w:t>
      </w:r>
      <w:proofErr w:type="gramStart"/>
      <w:r w:rsidRPr="00040608">
        <w:rPr>
          <w:rFonts w:ascii="Calibri" w:hAnsi="Calibri" w:cs="Calibri"/>
          <w:sz w:val="18"/>
          <w:szCs w:val="18"/>
        </w:rPr>
        <w:t>will not be allowed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to the briefing.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6. 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No late arrivals </w:t>
      </w:r>
      <w:proofErr w:type="gramStart"/>
      <w:r w:rsidRPr="00040608">
        <w:rPr>
          <w:rFonts w:ascii="Calibri" w:hAnsi="Calibri" w:cs="Calibri"/>
          <w:sz w:val="18"/>
          <w:szCs w:val="18"/>
        </w:rPr>
        <w:t>will be admitted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to the pre tender briefing meeting.</w:t>
      </w:r>
    </w:p>
    <w:p w:rsidR="00C51422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7.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 xml:space="preserve">Submission of a PDF copy of the completed bid tender document together with all supporting tender documents </w:t>
      </w:r>
      <w:proofErr w:type="gramStart"/>
      <w:r w:rsidRPr="00040608">
        <w:rPr>
          <w:rFonts w:ascii="Calibri" w:hAnsi="Calibri" w:cs="Calibri"/>
          <w:sz w:val="18"/>
          <w:szCs w:val="18"/>
        </w:rPr>
        <w:t>must be submitted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on a </w:t>
      </w:r>
      <w:r>
        <w:rPr>
          <w:rFonts w:ascii="Calibri" w:hAnsi="Calibri" w:cs="Calibri"/>
          <w:sz w:val="18"/>
          <w:szCs w:val="18"/>
        </w:rPr>
        <w:t>r</w:t>
      </w:r>
      <w:r w:rsidRPr="00040608">
        <w:rPr>
          <w:rFonts w:ascii="Calibri" w:hAnsi="Calibri" w:cs="Calibri"/>
          <w:sz w:val="18"/>
          <w:szCs w:val="18"/>
        </w:rPr>
        <w:t xml:space="preserve">eadable compact disc together with the bid 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</w:t>
      </w:r>
      <w:proofErr w:type="gramStart"/>
      <w:r w:rsidRPr="00040608">
        <w:rPr>
          <w:rFonts w:ascii="Calibri" w:hAnsi="Calibri" w:cs="Calibri"/>
          <w:sz w:val="18"/>
          <w:szCs w:val="18"/>
        </w:rPr>
        <w:t>at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close of tender.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8. 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040608">
        <w:rPr>
          <w:rFonts w:ascii="Calibri" w:hAnsi="Calibri" w:cs="Calibri"/>
          <w:sz w:val="18"/>
          <w:szCs w:val="18"/>
        </w:rPr>
        <w:t xml:space="preserve">Late submissions </w:t>
      </w:r>
      <w:proofErr w:type="gramStart"/>
      <w:r w:rsidRPr="00040608">
        <w:rPr>
          <w:rFonts w:ascii="Calibri" w:hAnsi="Calibri" w:cs="Calibri"/>
          <w:sz w:val="18"/>
          <w:szCs w:val="18"/>
        </w:rPr>
        <w:t>will not be accepted</w:t>
      </w:r>
      <w:proofErr w:type="gramEnd"/>
      <w:r w:rsidRPr="00040608">
        <w:rPr>
          <w:rFonts w:ascii="Calibri" w:hAnsi="Calibri" w:cs="Calibri"/>
          <w:sz w:val="18"/>
          <w:szCs w:val="18"/>
        </w:rPr>
        <w:t>.</w:t>
      </w:r>
    </w:p>
    <w:p w:rsidR="00C51422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9.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>Faxed or e-mailed bids are not accepted.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>10.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Only Bidders registered on the Central Suppliers Database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and within the applicable CIDB grading or higher will be eligible to submit bids.</w:t>
      </w:r>
    </w:p>
    <w:p w:rsidR="00C51422" w:rsidRDefault="00C51422" w:rsidP="00C51422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 w:rsidRPr="00040608">
        <w:rPr>
          <w:rFonts w:ascii="Calibri" w:hAnsi="Calibri" w:cs="Calibri"/>
          <w:sz w:val="18"/>
          <w:szCs w:val="18"/>
          <w:lang w:val="en-US"/>
        </w:rPr>
        <w:t xml:space="preserve">11.  </w:t>
      </w:r>
      <w:r>
        <w:rPr>
          <w:rFonts w:ascii="Calibri" w:hAnsi="Calibri" w:cs="Calibri"/>
          <w:sz w:val="18"/>
          <w:szCs w:val="18"/>
          <w:lang w:val="en-US"/>
        </w:rPr>
        <w:t xml:space="preserve">  </w:t>
      </w:r>
      <w:r w:rsidRPr="00040608">
        <w:rPr>
          <w:rFonts w:ascii="Calibri" w:hAnsi="Calibri" w:cs="Calibri"/>
          <w:sz w:val="18"/>
          <w:szCs w:val="18"/>
          <w:lang w:val="en-US"/>
        </w:rPr>
        <w:t xml:space="preserve">The Department reserves the right not to award more than one service to any single entity or </w:t>
      </w:r>
      <w:proofErr w:type="gramStart"/>
      <w:r w:rsidRPr="00040608">
        <w:rPr>
          <w:rFonts w:ascii="Calibri" w:hAnsi="Calibri" w:cs="Calibri"/>
          <w:sz w:val="18"/>
          <w:szCs w:val="18"/>
          <w:lang w:val="en-US"/>
        </w:rPr>
        <w:t>JV,</w:t>
      </w:r>
      <w:proofErr w:type="gramEnd"/>
      <w:r w:rsidRPr="00040608">
        <w:rPr>
          <w:rFonts w:ascii="Calibri" w:hAnsi="Calibri" w:cs="Calibri"/>
          <w:sz w:val="18"/>
          <w:szCs w:val="18"/>
          <w:lang w:val="en-US"/>
        </w:rPr>
        <w:t xml:space="preserve"> Multiple Awards will be limited per entity.</w:t>
      </w:r>
      <w:r>
        <w:rPr>
          <w:rFonts w:ascii="Calibri" w:hAnsi="Calibri" w:cs="Calibri"/>
          <w:sz w:val="18"/>
          <w:szCs w:val="18"/>
          <w:lang w:val="en-US"/>
        </w:rPr>
        <w:t xml:space="preserve">  </w:t>
      </w:r>
      <w:r w:rsidRPr="00040608">
        <w:rPr>
          <w:rFonts w:ascii="Calibri" w:hAnsi="Calibri" w:cs="Calibri"/>
          <w:sz w:val="18"/>
          <w:szCs w:val="18"/>
          <w:lang w:val="en-US"/>
        </w:rPr>
        <w:t xml:space="preserve">Multiple awards will be limited and </w:t>
      </w:r>
    </w:p>
    <w:p w:rsidR="00C51422" w:rsidRPr="00040608" w:rsidRDefault="00C51422" w:rsidP="00C51422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</w:t>
      </w:r>
      <w:proofErr w:type="gramStart"/>
      <w:r w:rsidRPr="00040608">
        <w:rPr>
          <w:rFonts w:ascii="Calibri" w:hAnsi="Calibri" w:cs="Calibri"/>
          <w:sz w:val="18"/>
          <w:szCs w:val="18"/>
          <w:lang w:val="en-US"/>
        </w:rPr>
        <w:t>aligned</w:t>
      </w:r>
      <w:proofErr w:type="gramEnd"/>
      <w:r w:rsidRPr="00040608">
        <w:rPr>
          <w:rFonts w:ascii="Calibri" w:hAnsi="Calibri" w:cs="Calibri"/>
          <w:sz w:val="18"/>
          <w:szCs w:val="18"/>
          <w:lang w:val="en-US"/>
        </w:rPr>
        <w:t xml:space="preserve"> to capacity, ability to complete scheduled work within time and budget.</w:t>
      </w:r>
    </w:p>
    <w:p w:rsidR="00C51422" w:rsidRDefault="00C51422" w:rsidP="00C51422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12. </w:t>
      </w:r>
      <w:r>
        <w:rPr>
          <w:rFonts w:ascii="Calibri" w:hAnsi="Calibri" w:cs="Calibri"/>
          <w:sz w:val="18"/>
          <w:szCs w:val="18"/>
        </w:rPr>
        <w:t xml:space="preserve">   </w:t>
      </w:r>
      <w:r w:rsidRPr="00040608">
        <w:rPr>
          <w:rFonts w:ascii="Calibri" w:hAnsi="Calibri" w:cs="Calibri"/>
          <w:sz w:val="18"/>
          <w:szCs w:val="18"/>
        </w:rPr>
        <w:t xml:space="preserve">Bidders must adhere to Local Production and Content requirements as stated on SBD 6.2 and ensure that declaration form (Annexure C) is submitted at close of tender.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Tenders that </w:t>
      </w:r>
    </w:p>
    <w:p w:rsidR="00C51422" w:rsidRDefault="00C51422" w:rsidP="00C51422">
      <w:pPr>
        <w:tabs>
          <w:tab w:val="left" w:pos="0"/>
        </w:tabs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proofErr w:type="gramStart"/>
      <w:r w:rsidRPr="00040608">
        <w:rPr>
          <w:rFonts w:ascii="Calibri" w:hAnsi="Calibri" w:cs="Calibri"/>
          <w:sz w:val="18"/>
          <w:szCs w:val="18"/>
        </w:rPr>
        <w:t>fail</w:t>
      </w:r>
      <w:proofErr w:type="gramEnd"/>
      <w:r w:rsidRPr="00040608">
        <w:rPr>
          <w:rFonts w:ascii="Calibri" w:hAnsi="Calibri" w:cs="Calibri"/>
          <w:sz w:val="18"/>
          <w:szCs w:val="18"/>
        </w:rPr>
        <w:t xml:space="preserve"> to meet the Local Productio</w:t>
      </w:r>
      <w:r>
        <w:rPr>
          <w:rFonts w:ascii="Calibri" w:hAnsi="Calibri" w:cs="Calibri"/>
          <w:sz w:val="18"/>
          <w:szCs w:val="18"/>
        </w:rPr>
        <w:t>n and Content requirements may</w:t>
      </w:r>
      <w:r w:rsidRPr="00040608">
        <w:rPr>
          <w:rFonts w:ascii="Calibri" w:hAnsi="Calibri" w:cs="Calibri"/>
          <w:sz w:val="18"/>
          <w:szCs w:val="18"/>
        </w:rPr>
        <w:t xml:space="preserve"> be disqualified.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DB39F3" w:rsidRDefault="00DB39F3" w:rsidP="00435524">
      <w:pPr>
        <w:rPr>
          <w:rFonts w:ascii="Calibri" w:hAnsi="Calibri" w:cs="Calibri"/>
          <w:b/>
          <w:sz w:val="18"/>
          <w:szCs w:val="18"/>
          <w:u w:val="single"/>
        </w:rPr>
      </w:pPr>
    </w:p>
    <w:sectPr w:rsidR="00DB39F3" w:rsidSect="007054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2C"/>
    <w:rsid w:val="00185AD9"/>
    <w:rsid w:val="001E6977"/>
    <w:rsid w:val="00400EA9"/>
    <w:rsid w:val="00435524"/>
    <w:rsid w:val="00494163"/>
    <w:rsid w:val="00554543"/>
    <w:rsid w:val="005564A6"/>
    <w:rsid w:val="0070542C"/>
    <w:rsid w:val="00854432"/>
    <w:rsid w:val="008E17DA"/>
    <w:rsid w:val="00BC34AE"/>
    <w:rsid w:val="00C51422"/>
    <w:rsid w:val="00D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50DB"/>
  <w15:chartTrackingRefBased/>
  <w15:docId w15:val="{C1782C15-A1C1-4E6B-AB58-031C83E3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705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a.khumalo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Dlongolo</dc:creator>
  <cp:keywords/>
  <dc:description/>
  <cp:lastModifiedBy>Linda Dlongolo</cp:lastModifiedBy>
  <cp:revision>2</cp:revision>
  <dcterms:created xsi:type="dcterms:W3CDTF">2021-12-13T13:13:00Z</dcterms:created>
  <dcterms:modified xsi:type="dcterms:W3CDTF">2021-12-13T13:13:00Z</dcterms:modified>
</cp:coreProperties>
</file>