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26D55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5337D1DD" wp14:editId="1807247E">
            <wp:simplePos x="0" y="0"/>
            <wp:positionH relativeFrom="column">
              <wp:posOffset>3943350</wp:posOffset>
            </wp:positionH>
            <wp:positionV relativeFrom="paragraph">
              <wp:posOffset>-733425</wp:posOffset>
            </wp:positionV>
            <wp:extent cx="1218965" cy="789889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270" cy="79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90DDA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716531F8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523AE5C3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388D4E9F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200DE901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50B08A87" w14:textId="77777777" w:rsidR="00604DA9" w:rsidRPr="00356155" w:rsidRDefault="00E45299" w:rsidP="00356155">
      <w:pPr>
        <w:ind w:left="360"/>
        <w:jc w:val="center"/>
        <w:rPr>
          <w:rFonts w:ascii="Arial Narrow" w:hAnsi="Arial Narrow" w:cs="Arial"/>
        </w:rPr>
      </w:pPr>
      <w:r w:rsidRPr="00356155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356155">
        <w:rPr>
          <w:rFonts w:ascii="Arial" w:hAnsi="Arial" w:cs="Arial"/>
          <w:sz w:val="24"/>
          <w:szCs w:val="24"/>
          <w:u w:val="single"/>
        </w:rPr>
        <w:t>SERVICE</w:t>
      </w:r>
      <w:r w:rsidR="00604DA9" w:rsidRPr="00356155">
        <w:rPr>
          <w:rFonts w:ascii="Arial" w:hAnsi="Arial" w:cs="Arial"/>
          <w:sz w:val="24"/>
          <w:szCs w:val="24"/>
          <w:u w:val="single"/>
        </w:rPr>
        <w:t>/PRODUCT</w:t>
      </w:r>
      <w:r w:rsidR="001B49C0" w:rsidRPr="00356155">
        <w:rPr>
          <w:rFonts w:ascii="Arial" w:hAnsi="Arial" w:cs="Arial"/>
          <w:sz w:val="24"/>
          <w:szCs w:val="24"/>
        </w:rPr>
        <w:t>:</w:t>
      </w:r>
      <w:r w:rsidR="001B49C0" w:rsidRPr="0035615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</w:p>
    <w:p w14:paraId="1FBF3B9B" w14:textId="1AF2F16E" w:rsidR="00D150CD" w:rsidRPr="00356155" w:rsidRDefault="001E182D" w:rsidP="00304CCF">
      <w:pPr>
        <w:shd w:val="clear" w:color="auto" w:fill="FFFFFF"/>
        <w:spacing w:after="0" w:line="660" w:lineRule="atLeast"/>
        <w:jc w:val="center"/>
        <w:outlineLvl w:val="0"/>
        <w:rPr>
          <w:rFonts w:ascii="Arial Narrow" w:hAnsi="Arial Narrow" w:cs="Arial"/>
        </w:rPr>
      </w:pPr>
      <w:r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highlight w:val="yellow"/>
          <w:lang w:eastAsia="en-ZA"/>
        </w:rPr>
        <w:t xml:space="preserve">Supply and Delivery - </w:t>
      </w:r>
      <w:r w:rsidR="00304CCF" w:rsidRPr="00304CCF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highlight w:val="yellow"/>
          <w:lang w:eastAsia="en-ZA"/>
        </w:rPr>
        <w:t xml:space="preserve">Automatic Water Controller </w:t>
      </w:r>
      <w:r w:rsidR="004D177B" w:rsidRPr="00304CCF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>for</w:t>
      </w:r>
      <w:r w:rsidR="00604DA9" w:rsidRPr="00304CCF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 xml:space="preserve"> fynbos </w:t>
      </w:r>
      <w:r w:rsidR="004D177B" w:rsidRPr="00304CCF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>proje</w:t>
      </w:r>
      <w:r w:rsidR="004D177B" w:rsidRPr="00306297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>ct</w:t>
      </w:r>
      <w:r w:rsidR="00306297" w:rsidRPr="00306297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>s</w:t>
      </w:r>
    </w:p>
    <w:p w14:paraId="065E65A1" w14:textId="77777777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6"/>
        <w:gridCol w:w="1843"/>
        <w:gridCol w:w="1134"/>
        <w:gridCol w:w="1559"/>
      </w:tblGrid>
      <w:tr w:rsidR="00B74761" w:rsidRPr="00D64763" w14:paraId="2E791349" w14:textId="77777777" w:rsidTr="00BD6C6C">
        <w:trPr>
          <w:trHeight w:val="479"/>
          <w:jc w:val="center"/>
        </w:trPr>
        <w:tc>
          <w:tcPr>
            <w:tcW w:w="8349" w:type="dxa"/>
            <w:gridSpan w:val="2"/>
            <w:vAlign w:val="center"/>
          </w:tcPr>
          <w:p w14:paraId="6E6D8D6E" w14:textId="40E3D26B" w:rsidR="00B74761" w:rsidRPr="00D64763" w:rsidRDefault="00BD6C6C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Automatic Water Controller </w:t>
            </w:r>
            <w:r w:rsidR="00604DA9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14:paraId="7BD79AC9" w14:textId="5B9FCBFA" w:rsidR="00B74761" w:rsidRPr="00D64763" w:rsidRDefault="00BD6C6C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1559" w:type="dxa"/>
            <w:vMerge w:val="restart"/>
            <w:vAlign w:val="center"/>
          </w:tcPr>
          <w:p w14:paraId="195A0B88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2CDDE849" w14:textId="77777777" w:rsidTr="00BD6C6C">
        <w:trPr>
          <w:jc w:val="center"/>
        </w:trPr>
        <w:tc>
          <w:tcPr>
            <w:tcW w:w="6506" w:type="dxa"/>
            <w:vAlign w:val="center"/>
            <w:hideMark/>
          </w:tcPr>
          <w:p w14:paraId="75E597CE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1843" w:type="dxa"/>
            <w:vAlign w:val="center"/>
            <w:hideMark/>
          </w:tcPr>
          <w:p w14:paraId="03FDB433" w14:textId="1306F9A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36F6AD78" w14:textId="1C611E59" w:rsidR="00B74761" w:rsidRPr="004A2BEA" w:rsidRDefault="00B74761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30699D2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5EBDA7DE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76B13B72" w14:textId="77777777" w:rsidTr="00BD6C6C">
        <w:trPr>
          <w:trHeight w:val="992"/>
          <w:jc w:val="center"/>
        </w:trPr>
        <w:tc>
          <w:tcPr>
            <w:tcW w:w="6506" w:type="dxa"/>
          </w:tcPr>
          <w:p w14:paraId="5824FCEE" w14:textId="024C52B7" w:rsidR="00304CCF" w:rsidRPr="00304CCF" w:rsidRDefault="00304CCF" w:rsidP="00304CCF">
            <w:pPr>
              <w:shd w:val="clear" w:color="auto" w:fill="FFFFFF"/>
              <w:spacing w:line="660" w:lineRule="atLeast"/>
              <w:outlineLvl w:val="0"/>
              <w:rPr>
                <w:rFonts w:ascii="Arial" w:hAnsi="Arial" w:cs="Arial"/>
                <w:b/>
                <w:bCs/>
                <w:color w:val="000000" w:themeColor="text1"/>
                <w:kern w:val="36"/>
                <w:sz w:val="24"/>
                <w:szCs w:val="24"/>
                <w:highlight w:val="yellow"/>
              </w:rPr>
            </w:pPr>
            <w:r w:rsidRPr="00304CCF">
              <w:rPr>
                <w:rFonts w:ascii="Arial" w:hAnsi="Arial" w:cs="Arial"/>
                <w:b/>
                <w:bCs/>
                <w:color w:val="000000" w:themeColor="text1"/>
                <w:kern w:val="36"/>
                <w:sz w:val="24"/>
                <w:szCs w:val="24"/>
                <w:highlight w:val="yellow"/>
              </w:rPr>
              <w:t>Automatic Water Controller</w:t>
            </w:r>
            <w:r w:rsidR="00BD6C6C">
              <w:rPr>
                <w:rFonts w:ascii="Arial" w:hAnsi="Arial" w:cs="Arial"/>
                <w:b/>
                <w:bCs/>
                <w:color w:val="000000" w:themeColor="text1"/>
                <w:kern w:val="36"/>
                <w:sz w:val="24"/>
                <w:szCs w:val="24"/>
                <w:highlight w:val="yellow"/>
              </w:rPr>
              <w:t xml:space="preserve"> - </w:t>
            </w:r>
          </w:p>
          <w:p w14:paraId="1E080A15" w14:textId="35BA4070" w:rsidR="00304CCF" w:rsidRDefault="00304CCF" w:rsidP="00304CCF">
            <w:pPr>
              <w:outlineLvl w:val="1"/>
              <w:rPr>
                <w:rFonts w:ascii="Arial" w:hAnsi="Arial" w:cs="Arial"/>
                <w:bCs/>
                <w:color w:val="000000" w:themeColor="text1"/>
              </w:rPr>
            </w:pPr>
            <w:r w:rsidRPr="00304CCF">
              <w:rPr>
                <w:rFonts w:ascii="Arial" w:hAnsi="Arial" w:cs="Arial"/>
                <w:bCs/>
                <w:color w:val="000000" w:themeColor="text1"/>
                <w:highlight w:val="yellow"/>
              </w:rPr>
              <w:t xml:space="preserve">Gardena </w:t>
            </w:r>
            <w:r w:rsidR="000852A3">
              <w:rPr>
                <w:rFonts w:ascii="Arial" w:hAnsi="Arial" w:cs="Arial"/>
                <w:bCs/>
                <w:color w:val="000000" w:themeColor="text1"/>
                <w:highlight w:val="yellow"/>
              </w:rPr>
              <w:t>Easy Control</w:t>
            </w:r>
            <w:r w:rsidR="00BD6C6C">
              <w:rPr>
                <w:rFonts w:ascii="Arial" w:hAnsi="Arial" w:cs="Arial"/>
                <w:bCs/>
                <w:color w:val="000000" w:themeColor="text1"/>
              </w:rPr>
              <w:t xml:space="preserve"> OR </w:t>
            </w:r>
            <w:r w:rsidR="00BD6C6C" w:rsidRPr="00304CCF">
              <w:rPr>
                <w:rFonts w:ascii="Arial" w:hAnsi="Arial" w:cs="Arial"/>
                <w:bCs/>
                <w:color w:val="000000" w:themeColor="text1"/>
                <w:highlight w:val="yellow"/>
              </w:rPr>
              <w:t xml:space="preserve">Similar </w:t>
            </w:r>
          </w:p>
          <w:p w14:paraId="35779661" w14:textId="77777777" w:rsidR="00304CCF" w:rsidRPr="00206C70" w:rsidRDefault="00304CCF" w:rsidP="00304CCF">
            <w:pPr>
              <w:outlineLvl w:val="1"/>
              <w:rPr>
                <w:rFonts w:ascii="Arial" w:hAnsi="Arial" w:cs="Arial"/>
                <w:bCs/>
                <w:color w:val="000000" w:themeColor="text1"/>
              </w:rPr>
            </w:pPr>
          </w:p>
          <w:p w14:paraId="47D0DD68" w14:textId="77777777" w:rsidR="00304CCF" w:rsidRPr="00206C70" w:rsidRDefault="00304CCF" w:rsidP="00304CCF">
            <w:pPr>
              <w:outlineLvl w:val="1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06C70">
              <w:rPr>
                <w:rFonts w:ascii="Arial" w:hAnsi="Arial" w:cs="Arial"/>
                <w:b/>
                <w:bCs/>
                <w:color w:val="000000" w:themeColor="text1"/>
              </w:rPr>
              <w:t>Description</w:t>
            </w:r>
          </w:p>
          <w:p w14:paraId="32CAB447" w14:textId="77777777" w:rsidR="00304CCF" w:rsidRDefault="00304CCF" w:rsidP="00304CC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Automatic water controller </w:t>
            </w:r>
            <w:r w:rsidRPr="00206C70">
              <w:rPr>
                <w:rFonts w:ascii="Arial" w:hAnsi="Arial" w:cs="Arial"/>
                <w:color w:val="000000" w:themeColor="text1"/>
              </w:rPr>
              <w:t>with electronic data display and programming tailored to individual requirements. Switches on and off automatically.</w:t>
            </w:r>
          </w:p>
          <w:p w14:paraId="2572C4F0" w14:textId="77777777" w:rsidR="00304CCF" w:rsidRDefault="00304CCF" w:rsidP="00304CCF">
            <w:pPr>
              <w:rPr>
                <w:rFonts w:ascii="Arial" w:hAnsi="Arial" w:cs="Arial"/>
                <w:color w:val="000000" w:themeColor="text1"/>
              </w:rPr>
            </w:pPr>
          </w:p>
          <w:p w14:paraId="3EF9E70E" w14:textId="77777777" w:rsidR="00304CCF" w:rsidRPr="00F655A0" w:rsidRDefault="00304CCF" w:rsidP="00304CC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655A0">
              <w:rPr>
                <w:rFonts w:ascii="Arial" w:hAnsi="Arial" w:cs="Arial"/>
                <w:color w:val="000000" w:themeColor="text1"/>
              </w:rPr>
              <w:t xml:space="preserve">Easy </w:t>
            </w:r>
            <w:proofErr w:type="gramStart"/>
            <w:r w:rsidRPr="00F655A0">
              <w:rPr>
                <w:rFonts w:ascii="Arial" w:hAnsi="Arial" w:cs="Arial"/>
                <w:color w:val="000000" w:themeColor="text1"/>
              </w:rPr>
              <w:t>programming;</w:t>
            </w:r>
            <w:proofErr w:type="gramEnd"/>
            <w:r w:rsidRPr="00F655A0">
              <w:rPr>
                <w:rFonts w:ascii="Arial" w:hAnsi="Arial" w:cs="Arial"/>
                <w:color w:val="000000" w:themeColor="text1"/>
              </w:rPr>
              <w:t xml:space="preserve"> programming steps flash up step by step</w:t>
            </w:r>
          </w:p>
          <w:p w14:paraId="1421E2F3" w14:textId="77777777" w:rsidR="00304CCF" w:rsidRPr="00F655A0" w:rsidRDefault="00304CCF" w:rsidP="00304CC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655A0">
              <w:rPr>
                <w:rFonts w:ascii="Arial" w:hAnsi="Arial" w:cs="Arial"/>
                <w:color w:val="000000" w:themeColor="text1"/>
              </w:rPr>
              <w:t>Removable programme unit</w:t>
            </w:r>
          </w:p>
          <w:p w14:paraId="730C361A" w14:textId="77777777" w:rsidR="00304CCF" w:rsidRPr="00F655A0" w:rsidRDefault="00304CCF" w:rsidP="00304CC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With low battery indicator</w:t>
            </w:r>
          </w:p>
          <w:p w14:paraId="36847BA2" w14:textId="77777777" w:rsidR="00304CCF" w:rsidRPr="00206C70" w:rsidRDefault="00304CCF" w:rsidP="00304CCF">
            <w:pPr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W w:w="1212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3"/>
              <w:gridCol w:w="1379"/>
              <w:gridCol w:w="8084"/>
            </w:tblGrid>
            <w:tr w:rsidR="00304CCF" w:rsidRPr="00206C70" w14:paraId="587D35E8" w14:textId="77777777" w:rsidTr="007B5B7A">
              <w:tc>
                <w:tcPr>
                  <w:tcW w:w="12126" w:type="dxa"/>
                  <w:gridSpan w:val="3"/>
                  <w:tcBorders>
                    <w:top w:val="single" w:sz="6" w:space="0" w:color="E1E1E1"/>
                  </w:tcBorders>
                  <w:shd w:val="clear" w:color="auto" w:fill="auto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1387B6D1" w14:textId="77777777" w:rsidR="00304CCF" w:rsidRPr="00206C70" w:rsidRDefault="00304CCF" w:rsidP="00304CC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eastAsia="en-ZA"/>
                    </w:rPr>
                  </w:pPr>
                  <w:r w:rsidRPr="00206C70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eastAsia="en-ZA"/>
                    </w:rPr>
                    <w:t>Specifications</w:t>
                  </w:r>
                </w:p>
              </w:tc>
            </w:tr>
            <w:tr w:rsidR="00304CCF" w:rsidRPr="00206C70" w14:paraId="04CDC6B3" w14:textId="77777777" w:rsidTr="007B5B7A">
              <w:tc>
                <w:tcPr>
                  <w:tcW w:w="4042" w:type="dxa"/>
                  <w:gridSpan w:val="2"/>
                  <w:tcBorders>
                    <w:top w:val="nil"/>
                  </w:tcBorders>
                  <w:shd w:val="clear" w:color="auto" w:fill="auto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5689F825" w14:textId="77777777" w:rsidR="00304CCF" w:rsidRPr="00206C70" w:rsidRDefault="00304CCF" w:rsidP="00304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lang w:eastAsia="en-ZA"/>
                    </w:rPr>
                  </w:pPr>
                  <w:r w:rsidRPr="00206C70">
                    <w:rPr>
                      <w:rFonts w:ascii="Arial" w:eastAsia="Times New Roman" w:hAnsi="Arial" w:cs="Arial"/>
                      <w:color w:val="000000" w:themeColor="text1"/>
                      <w:lang w:eastAsia="en-ZA"/>
                    </w:rPr>
                    <w:t>Energy supply</w:t>
                  </w:r>
                </w:p>
              </w:tc>
              <w:tc>
                <w:tcPr>
                  <w:tcW w:w="8084" w:type="dxa"/>
                  <w:tcBorders>
                    <w:top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hideMark/>
                </w:tcPr>
                <w:p w14:paraId="06018EBE" w14:textId="77777777" w:rsidR="00304CCF" w:rsidRPr="00206C70" w:rsidRDefault="00304CCF" w:rsidP="00304CC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en-ZA"/>
                    </w:rPr>
                  </w:pPr>
                  <w:r w:rsidRPr="00206C70"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en-ZA"/>
                    </w:rPr>
                    <w:t xml:space="preserve">1 x 9 V alkaline battery </w:t>
                  </w:r>
                </w:p>
              </w:tc>
            </w:tr>
            <w:tr w:rsidR="00304CCF" w:rsidRPr="00206C70" w14:paraId="36579375" w14:textId="77777777" w:rsidTr="007B5B7A">
              <w:tc>
                <w:tcPr>
                  <w:tcW w:w="4042" w:type="dxa"/>
                  <w:gridSpan w:val="2"/>
                  <w:tcBorders>
                    <w:top w:val="nil"/>
                  </w:tcBorders>
                  <w:shd w:val="clear" w:color="auto" w:fill="auto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654C72ED" w14:textId="77777777" w:rsidR="00304CCF" w:rsidRPr="00206C70" w:rsidRDefault="00304CCF" w:rsidP="00304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lang w:eastAsia="en-ZA"/>
                    </w:rPr>
                  </w:pPr>
                  <w:r w:rsidRPr="00206C70">
                    <w:rPr>
                      <w:rFonts w:ascii="Arial" w:eastAsia="Times New Roman" w:hAnsi="Arial" w:cs="Arial"/>
                      <w:color w:val="000000" w:themeColor="text1"/>
                      <w:lang w:eastAsia="en-ZA"/>
                    </w:rPr>
                    <w:t>Sensor connection</w:t>
                  </w:r>
                </w:p>
              </w:tc>
              <w:tc>
                <w:tcPr>
                  <w:tcW w:w="8084" w:type="dxa"/>
                  <w:tcBorders>
                    <w:top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hideMark/>
                </w:tcPr>
                <w:p w14:paraId="40E1ED40" w14:textId="77777777" w:rsidR="00304CCF" w:rsidRPr="00206C70" w:rsidRDefault="00304CCF" w:rsidP="00304CC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en-ZA"/>
                    </w:rPr>
                  </w:pPr>
                  <w:r w:rsidRPr="00206C70"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en-ZA"/>
                    </w:rPr>
                    <w:t>Yes</w:t>
                  </w:r>
                </w:p>
              </w:tc>
            </w:tr>
            <w:tr w:rsidR="00304CCF" w:rsidRPr="00206C70" w14:paraId="4AFD0F65" w14:textId="77777777" w:rsidTr="007B5B7A">
              <w:tc>
                <w:tcPr>
                  <w:tcW w:w="4042" w:type="dxa"/>
                  <w:gridSpan w:val="2"/>
                  <w:tcBorders>
                    <w:top w:val="nil"/>
                  </w:tcBorders>
                  <w:shd w:val="clear" w:color="auto" w:fill="auto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58C0B5DC" w14:textId="77777777" w:rsidR="00304CCF" w:rsidRPr="00206C70" w:rsidRDefault="00304CCF" w:rsidP="00304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lang w:eastAsia="en-ZA"/>
                    </w:rPr>
                  </w:pPr>
                  <w:r w:rsidRPr="00206C70">
                    <w:rPr>
                      <w:rFonts w:ascii="Arial" w:eastAsia="Times New Roman" w:hAnsi="Arial" w:cs="Arial"/>
                      <w:color w:val="000000" w:themeColor="text1"/>
                      <w:lang w:eastAsia="en-ZA"/>
                    </w:rPr>
                    <w:t>Operating pressure Min</w:t>
                  </w:r>
                </w:p>
              </w:tc>
              <w:tc>
                <w:tcPr>
                  <w:tcW w:w="8084" w:type="dxa"/>
                  <w:tcBorders>
                    <w:top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hideMark/>
                </w:tcPr>
                <w:p w14:paraId="740DA843" w14:textId="77777777" w:rsidR="00304CCF" w:rsidRPr="00206C70" w:rsidRDefault="00304CCF" w:rsidP="00304CC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en-ZA"/>
                    </w:rPr>
                  </w:pPr>
                  <w:r w:rsidRPr="00206C70"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en-ZA"/>
                    </w:rPr>
                    <w:t>0.5 bar</w:t>
                  </w:r>
                </w:p>
              </w:tc>
            </w:tr>
            <w:tr w:rsidR="00304CCF" w:rsidRPr="00206C70" w14:paraId="33ED71B1" w14:textId="77777777" w:rsidTr="007B5B7A">
              <w:tc>
                <w:tcPr>
                  <w:tcW w:w="4042" w:type="dxa"/>
                  <w:gridSpan w:val="2"/>
                  <w:tcBorders>
                    <w:top w:val="nil"/>
                  </w:tcBorders>
                  <w:shd w:val="clear" w:color="auto" w:fill="auto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694475AC" w14:textId="77777777" w:rsidR="00304CCF" w:rsidRPr="00206C70" w:rsidRDefault="00304CCF" w:rsidP="00304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lang w:eastAsia="en-ZA"/>
                    </w:rPr>
                  </w:pPr>
                  <w:r w:rsidRPr="00206C70">
                    <w:rPr>
                      <w:rFonts w:ascii="Arial" w:eastAsia="Times New Roman" w:hAnsi="Arial" w:cs="Arial"/>
                      <w:color w:val="000000" w:themeColor="text1"/>
                      <w:lang w:eastAsia="en-ZA"/>
                    </w:rPr>
                    <w:t>Operating pressure Max</w:t>
                  </w:r>
                </w:p>
              </w:tc>
              <w:tc>
                <w:tcPr>
                  <w:tcW w:w="8084" w:type="dxa"/>
                  <w:tcBorders>
                    <w:top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hideMark/>
                </w:tcPr>
                <w:p w14:paraId="02633B7A" w14:textId="77777777" w:rsidR="00304CCF" w:rsidRPr="00206C70" w:rsidRDefault="00304CCF" w:rsidP="00304CC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en-ZA"/>
                    </w:rPr>
                  </w:pPr>
                  <w:r w:rsidRPr="00206C70"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en-ZA"/>
                    </w:rPr>
                    <w:t xml:space="preserve">12 </w:t>
                  </w:r>
                  <w:proofErr w:type="gramStart"/>
                  <w:r w:rsidRPr="00206C70"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en-ZA"/>
                    </w:rPr>
                    <w:t>bar</w:t>
                  </w:r>
                  <w:proofErr w:type="gramEnd"/>
                </w:p>
              </w:tc>
            </w:tr>
            <w:tr w:rsidR="00304CCF" w:rsidRPr="00206C70" w14:paraId="2681DD82" w14:textId="77777777" w:rsidTr="007B5B7A">
              <w:tc>
                <w:tcPr>
                  <w:tcW w:w="4042" w:type="dxa"/>
                  <w:gridSpan w:val="2"/>
                  <w:tcBorders>
                    <w:top w:val="nil"/>
                  </w:tcBorders>
                  <w:shd w:val="clear" w:color="auto" w:fill="auto"/>
                  <w:tcMar>
                    <w:top w:w="30" w:type="dxa"/>
                    <w:left w:w="0" w:type="dxa"/>
                    <w:bottom w:w="225" w:type="dxa"/>
                    <w:right w:w="30" w:type="dxa"/>
                  </w:tcMar>
                  <w:hideMark/>
                </w:tcPr>
                <w:p w14:paraId="372F59E3" w14:textId="77777777" w:rsidR="00304CCF" w:rsidRPr="00206C70" w:rsidRDefault="00304CCF" w:rsidP="00304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lang w:eastAsia="en-ZA"/>
                    </w:rPr>
                  </w:pPr>
                  <w:r w:rsidRPr="00206C70">
                    <w:rPr>
                      <w:rFonts w:ascii="Arial" w:eastAsia="Times New Roman" w:hAnsi="Arial" w:cs="Arial"/>
                      <w:color w:val="000000" w:themeColor="text1"/>
                      <w:lang w:eastAsia="en-ZA"/>
                    </w:rPr>
                    <w:t>Thread</w:t>
                  </w:r>
                </w:p>
              </w:tc>
              <w:tc>
                <w:tcPr>
                  <w:tcW w:w="8084" w:type="dxa"/>
                  <w:tcBorders>
                    <w:top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225" w:type="dxa"/>
                    <w:right w:w="0" w:type="dxa"/>
                  </w:tcMar>
                  <w:hideMark/>
                </w:tcPr>
                <w:p w14:paraId="2E9827FE" w14:textId="77777777" w:rsidR="00304CCF" w:rsidRDefault="00304CCF" w:rsidP="00304CC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en-ZA"/>
                    </w:rPr>
                  </w:pPr>
                  <w:r w:rsidRPr="00206C70"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en-ZA"/>
                    </w:rPr>
                    <w:t>For taps with 26.5 mm</w:t>
                  </w:r>
                </w:p>
                <w:p w14:paraId="1E42FC8A" w14:textId="77777777" w:rsidR="00304CCF" w:rsidRPr="00206C70" w:rsidRDefault="00304CCF" w:rsidP="00304CC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en-ZA"/>
                    </w:rPr>
                  </w:pPr>
                  <w:r w:rsidRPr="00206C70"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en-ZA"/>
                    </w:rPr>
                    <w:t>(G 3/4)</w:t>
                  </w: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en-ZA"/>
                    </w:rPr>
                    <w:t xml:space="preserve"> </w:t>
                  </w:r>
                  <w:r w:rsidRPr="00206C70"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en-ZA"/>
                    </w:rPr>
                    <w:t xml:space="preserve">and 33.3 mm </w:t>
                  </w:r>
                </w:p>
                <w:p w14:paraId="0ADEF5A1" w14:textId="77777777" w:rsidR="00304CCF" w:rsidRPr="00206C70" w:rsidRDefault="00304CCF" w:rsidP="00304CC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en-ZA"/>
                    </w:rPr>
                  </w:pPr>
                  <w:r w:rsidRPr="00206C70"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en-ZA"/>
                    </w:rPr>
                    <w:t>(G1) thread</w:t>
                  </w:r>
                </w:p>
              </w:tc>
            </w:tr>
            <w:tr w:rsidR="00304CCF" w:rsidRPr="00206C70" w14:paraId="3EA34558" w14:textId="77777777" w:rsidTr="007B5B7A">
              <w:tblPrEx>
                <w:shd w:val="clear" w:color="auto" w:fill="FFFFFF"/>
              </w:tblPrEx>
              <w:tc>
                <w:tcPr>
                  <w:tcW w:w="12126" w:type="dxa"/>
                  <w:gridSpan w:val="3"/>
                  <w:tcBorders>
                    <w:top w:val="single" w:sz="6" w:space="0" w:color="E1E1E1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5F1B8AA8" w14:textId="77777777" w:rsidR="00304CCF" w:rsidRPr="00206C70" w:rsidRDefault="00304CCF" w:rsidP="00304CC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eastAsia="en-ZA"/>
                    </w:rPr>
                  </w:pPr>
                  <w:r w:rsidRPr="00206C70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eastAsia="en-ZA"/>
                    </w:rPr>
                    <w:t>Irrigation settings</w:t>
                  </w:r>
                </w:p>
              </w:tc>
            </w:tr>
            <w:tr w:rsidR="00304CCF" w:rsidRPr="00206C70" w14:paraId="105F4D03" w14:textId="77777777" w:rsidTr="007B5B7A">
              <w:tblPrEx>
                <w:shd w:val="clear" w:color="auto" w:fill="FFFFFF"/>
              </w:tblPrEx>
              <w:tc>
                <w:tcPr>
                  <w:tcW w:w="2663" w:type="dxa"/>
                  <w:tcBorders>
                    <w:top w:val="nil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18A8138B" w14:textId="77777777" w:rsidR="00304CCF" w:rsidRPr="00206C70" w:rsidRDefault="00304CCF" w:rsidP="00304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lang w:eastAsia="en-ZA"/>
                    </w:rPr>
                  </w:pPr>
                  <w:r w:rsidRPr="00206C70">
                    <w:rPr>
                      <w:rFonts w:ascii="Arial" w:eastAsia="Times New Roman" w:hAnsi="Arial" w:cs="Arial"/>
                      <w:color w:val="000000" w:themeColor="text1"/>
                      <w:lang w:eastAsia="en-ZA"/>
                    </w:rPr>
                    <w:t>Watering cycles per day</w:t>
                  </w:r>
                </w:p>
              </w:tc>
              <w:tc>
                <w:tcPr>
                  <w:tcW w:w="9463" w:type="dxa"/>
                  <w:gridSpan w:val="2"/>
                  <w:tcBorders>
                    <w:top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hideMark/>
                </w:tcPr>
                <w:p w14:paraId="0302756B" w14:textId="77777777" w:rsidR="00304CCF" w:rsidRPr="00206C70" w:rsidRDefault="000852A3" w:rsidP="00304CC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eastAsia="en-ZA"/>
                    </w:rPr>
                    <w:t>3</w:t>
                  </w:r>
                </w:p>
              </w:tc>
            </w:tr>
            <w:tr w:rsidR="00304CCF" w:rsidRPr="00206C70" w14:paraId="0111E905" w14:textId="77777777" w:rsidTr="007B5B7A">
              <w:tblPrEx>
                <w:shd w:val="clear" w:color="auto" w:fill="FFFFFF"/>
              </w:tblPrEx>
              <w:tc>
                <w:tcPr>
                  <w:tcW w:w="2663" w:type="dxa"/>
                  <w:tcBorders>
                    <w:top w:val="nil"/>
                  </w:tcBorders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331A15FA" w14:textId="77777777" w:rsidR="00304CCF" w:rsidRPr="00206C70" w:rsidRDefault="00304CCF" w:rsidP="00304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lang w:eastAsia="en-ZA"/>
                    </w:rPr>
                  </w:pPr>
                  <w:r w:rsidRPr="00206C70">
                    <w:rPr>
                      <w:rFonts w:ascii="Arial" w:eastAsia="Times New Roman" w:hAnsi="Arial" w:cs="Arial"/>
                      <w:color w:val="000000" w:themeColor="text1"/>
                      <w:lang w:eastAsia="en-ZA"/>
                    </w:rPr>
                    <w:t>Watering duration</w:t>
                  </w:r>
                </w:p>
              </w:tc>
              <w:tc>
                <w:tcPr>
                  <w:tcW w:w="9463" w:type="dxa"/>
                  <w:gridSpan w:val="2"/>
                  <w:tcBorders>
                    <w:top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hideMark/>
                </w:tcPr>
                <w:p w14:paraId="0AC9F6E8" w14:textId="77777777" w:rsidR="00304CCF" w:rsidRPr="00206C70" w:rsidRDefault="004B1427" w:rsidP="004B142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eastAsia="en-ZA"/>
                    </w:rPr>
                    <w:t xml:space="preserve">2 </w:t>
                  </w:r>
                  <w:r w:rsidR="00304CCF" w:rsidRPr="00206C70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eastAsia="en-ZA"/>
                    </w:rPr>
                    <w:t xml:space="preserve">min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eastAsia="en-ZA"/>
                    </w:rPr>
                    <w:t>–</w:t>
                  </w:r>
                  <w:r w:rsidR="00304CCF" w:rsidRPr="00206C70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eastAsia="en-ZA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eastAsia="en-ZA"/>
                    </w:rPr>
                    <w:t>60 minutes</w:t>
                  </w:r>
                </w:p>
              </w:tc>
            </w:tr>
            <w:tr w:rsidR="00304CCF" w:rsidRPr="004B1427" w14:paraId="1F56521A" w14:textId="77777777" w:rsidTr="007B5B7A">
              <w:tblPrEx>
                <w:shd w:val="clear" w:color="auto" w:fill="FFFFFF"/>
              </w:tblPrEx>
              <w:tc>
                <w:tcPr>
                  <w:tcW w:w="2663" w:type="dxa"/>
                  <w:tcBorders>
                    <w:top w:val="nil"/>
                  </w:tcBorders>
                  <w:shd w:val="clear" w:color="auto" w:fill="FFFFFF"/>
                  <w:tcMar>
                    <w:top w:w="30" w:type="dxa"/>
                    <w:left w:w="0" w:type="dxa"/>
                    <w:bottom w:w="225" w:type="dxa"/>
                    <w:right w:w="30" w:type="dxa"/>
                  </w:tcMar>
                  <w:hideMark/>
                </w:tcPr>
                <w:p w14:paraId="272503EA" w14:textId="77777777" w:rsidR="00304CCF" w:rsidRPr="004B1427" w:rsidRDefault="00304CCF" w:rsidP="00304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n-ZA"/>
                    </w:rPr>
                  </w:pPr>
                  <w:r w:rsidRPr="004B1427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n-ZA"/>
                    </w:rPr>
                    <w:t>Watering frequency</w:t>
                  </w:r>
                </w:p>
              </w:tc>
              <w:tc>
                <w:tcPr>
                  <w:tcW w:w="9463" w:type="dxa"/>
                  <w:gridSpan w:val="2"/>
                  <w:tcBorders>
                    <w:top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225" w:type="dxa"/>
                    <w:right w:w="0" w:type="dxa"/>
                  </w:tcMar>
                  <w:hideMark/>
                </w:tcPr>
                <w:p w14:paraId="5213EA18" w14:textId="77777777" w:rsidR="00304CCF" w:rsidRPr="004B1427" w:rsidRDefault="004B1427" w:rsidP="004B142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n-ZA"/>
                    </w:rPr>
                  </w:pPr>
                  <w:r w:rsidRPr="004B1427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n-ZA"/>
                    </w:rPr>
                    <w:t>Every 24 hrs or every 2</w:t>
                  </w:r>
                  <w:r w:rsidRPr="004B1427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vertAlign w:val="superscript"/>
                      <w:lang w:eastAsia="en-ZA"/>
                    </w:rPr>
                    <w:t>nd</w:t>
                  </w:r>
                  <w:r w:rsidRPr="004B1427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n-ZA"/>
                    </w:rPr>
                    <w:t>, 3</w:t>
                  </w:r>
                  <w:r w:rsidRPr="004B1427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vertAlign w:val="superscript"/>
                      <w:lang w:eastAsia="en-ZA"/>
                    </w:rPr>
                    <w:t>rd</w:t>
                  </w:r>
                  <w:r w:rsidRPr="004B1427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n-ZA"/>
                    </w:rPr>
                    <w:t>, 7</w:t>
                  </w:r>
                  <w:r w:rsidRPr="004B1427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vertAlign w:val="superscript"/>
                      <w:lang w:eastAsia="en-ZA"/>
                    </w:rPr>
                    <w:t>th</w:t>
                  </w:r>
                  <w:r w:rsidRPr="004B1427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n-ZA"/>
                    </w:rPr>
                    <w:t xml:space="preserve"> day</w:t>
                  </w:r>
                </w:p>
                <w:p w14:paraId="61088800" w14:textId="77777777" w:rsidR="004B1427" w:rsidRPr="004B1427" w:rsidRDefault="004B1427" w:rsidP="004B1427">
                  <w:pPr>
                    <w:spacing w:after="0" w:line="240" w:lineRule="auto"/>
                    <w:ind w:left="-266" w:firstLine="266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n-ZA"/>
                    </w:rPr>
                  </w:pPr>
                  <w:r w:rsidRPr="004B1427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n-ZA"/>
                    </w:rPr>
                    <w:t>Once, twice or three times in each ca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n-ZA"/>
                    </w:rPr>
                    <w:t>se</w:t>
                  </w:r>
                </w:p>
              </w:tc>
            </w:tr>
          </w:tbl>
          <w:p w14:paraId="4D986AB7" w14:textId="487AD24E" w:rsidR="00304CCF" w:rsidRPr="00206C70" w:rsidRDefault="00304CCF" w:rsidP="00304C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1427">
              <w:rPr>
                <w:rFonts w:ascii="Arial" w:hAnsi="Arial" w:cs="Arial"/>
                <w:color w:val="000000" w:themeColor="text1"/>
              </w:rPr>
              <w:lastRenderedPageBreak/>
              <w:br/>
            </w:r>
            <w:r w:rsidR="000852A3">
              <w:rPr>
                <w:noProof/>
              </w:rPr>
              <w:drawing>
                <wp:inline distT="0" distB="0" distL="0" distR="0" wp14:anchorId="4A80B99B" wp14:editId="475D4181">
                  <wp:extent cx="1828800" cy="2004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386" cy="20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852A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0852A3">
              <w:rPr>
                <w:noProof/>
              </w:rPr>
              <w:drawing>
                <wp:inline distT="0" distB="0" distL="0" distR="0" wp14:anchorId="5FA6D5AB" wp14:editId="1E5FD8DD">
                  <wp:extent cx="1867047" cy="1935614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335" cy="1988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06C7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0F64A9" wp14:editId="0F958116">
                      <wp:extent cx="304800" cy="304800"/>
                      <wp:effectExtent l="0" t="0" r="0" b="0"/>
                      <wp:docPr id="4" name="AutoShape 5" descr="Amazon.com : Gardena 1834 C-1060 Water Computer, : Garden &amp; Outdoo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D341EC" id="AutoShape 5" o:spid="_x0000_s1026" alt="Amazon.com : Gardena 1834 C-1060 Water Computer, : Garden &amp; Outdoo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/jmty6AIAAAcGAAAOAAAAAAAAAAAA&#10;AAAAAC4CAABkcnMvZTJvRG9jLnhtbFBLAQItABQABgAIAAAAIQBMoOks2AAAAAMBAAAPAAAAAAAA&#10;AAAAAAAAAEIFAABkcnMvZG93bnJldi54bWxQSwUGAAAAAAQABADzAAAAR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BD6C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PICTURE IS FOR </w:t>
            </w:r>
            <w:r w:rsidR="001E182D">
              <w:rPr>
                <w:rFonts w:ascii="Arial" w:hAnsi="Arial" w:cs="Arial"/>
                <w:color w:val="000000" w:themeColor="text1"/>
                <w:sz w:val="24"/>
                <w:szCs w:val="24"/>
              </w:rPr>
              <w:t>DEMONSTRATION PURPOSES</w:t>
            </w:r>
            <w:r w:rsidR="00BD6C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ANY EQUIVALENT / SIMILAR PRODUCT IS ACCEPTIBLE </w:t>
            </w:r>
          </w:p>
          <w:p w14:paraId="6B42BBF4" w14:textId="77777777" w:rsidR="00B74761" w:rsidRPr="00D64763" w:rsidRDefault="00B74761" w:rsidP="00304CCF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A3178CC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6F41F5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6E6463B0" w14:textId="3317B873" w:rsidR="00B74761" w:rsidRPr="00604DA9" w:rsidRDefault="00B74761" w:rsidP="000C1EC5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1C515186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5E329627" w14:textId="77777777" w:rsidTr="00304CCF">
        <w:trPr>
          <w:trHeight w:val="1010"/>
          <w:jc w:val="center"/>
        </w:trPr>
        <w:tc>
          <w:tcPr>
            <w:tcW w:w="6506" w:type="dxa"/>
            <w:vAlign w:val="center"/>
          </w:tcPr>
          <w:p w14:paraId="08428658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536" w:type="dxa"/>
            <w:gridSpan w:val="3"/>
            <w:vAlign w:val="center"/>
          </w:tcPr>
          <w:p w14:paraId="7B28903E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6D286883" w14:textId="77777777" w:rsidTr="00BD6C6C">
        <w:trPr>
          <w:trHeight w:val="1125"/>
          <w:jc w:val="center"/>
        </w:trPr>
        <w:tc>
          <w:tcPr>
            <w:tcW w:w="6506" w:type="dxa"/>
            <w:vAlign w:val="center"/>
            <w:hideMark/>
          </w:tcPr>
          <w:p w14:paraId="55B74B48" w14:textId="77777777" w:rsidR="00B74761" w:rsidRPr="00604DA9" w:rsidRDefault="00604DA9" w:rsidP="00604DA9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4DA9">
              <w:rPr>
                <w:rFonts w:ascii="Arial" w:eastAsiaTheme="minorHAnsi" w:hAnsi="Arial" w:cs="Arial"/>
                <w:sz w:val="28"/>
                <w:szCs w:val="28"/>
                <w:highlight w:val="yellow"/>
              </w:rPr>
              <w:t xml:space="preserve">Delivery at </w:t>
            </w:r>
            <w:proofErr w:type="spellStart"/>
            <w:r w:rsidRPr="00604DA9">
              <w:rPr>
                <w:rFonts w:ascii="Arial" w:eastAsiaTheme="minorHAnsi" w:hAnsi="Arial" w:cs="Arial"/>
                <w:sz w:val="28"/>
                <w:szCs w:val="28"/>
                <w:highlight w:val="yellow"/>
              </w:rPr>
              <w:t>Infruitec</w:t>
            </w:r>
            <w:proofErr w:type="spellEnd"/>
            <w:r w:rsidRPr="00604DA9">
              <w:rPr>
                <w:rFonts w:ascii="Arial" w:eastAsiaTheme="minorHAnsi" w:hAnsi="Arial" w:cs="Arial"/>
                <w:sz w:val="28"/>
                <w:szCs w:val="28"/>
                <w:highlight w:val="yellow"/>
              </w:rPr>
              <w:t xml:space="preserve"> on </w:t>
            </w:r>
            <w:proofErr w:type="spellStart"/>
            <w:r w:rsidRPr="00604DA9">
              <w:rPr>
                <w:rFonts w:ascii="Arial" w:eastAsiaTheme="minorHAnsi" w:hAnsi="Arial" w:cs="Arial"/>
                <w:sz w:val="28"/>
                <w:szCs w:val="28"/>
                <w:highlight w:val="yellow"/>
              </w:rPr>
              <w:t>Helshoogte</w:t>
            </w:r>
            <w:proofErr w:type="spellEnd"/>
            <w:r w:rsidRPr="00604DA9">
              <w:rPr>
                <w:rFonts w:ascii="Arial" w:eastAsiaTheme="minorHAnsi" w:hAnsi="Arial" w:cs="Arial"/>
                <w:sz w:val="28"/>
                <w:szCs w:val="28"/>
                <w:highlight w:val="yellow"/>
              </w:rPr>
              <w:t xml:space="preserve"> road, Stellenbosch</w:t>
            </w:r>
          </w:p>
        </w:tc>
        <w:tc>
          <w:tcPr>
            <w:tcW w:w="1843" w:type="dxa"/>
            <w:vAlign w:val="center"/>
          </w:tcPr>
          <w:p w14:paraId="73CFDF52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8B748A6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A6AC585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23E6AB1" w14:textId="7524C247" w:rsidR="0050191E" w:rsidRDefault="0050191E" w:rsidP="0050191E">
      <w:pPr>
        <w:pStyle w:val="ListParagraph"/>
        <w:ind w:left="142"/>
        <w:rPr>
          <w:rFonts w:ascii="Arial" w:hAnsi="Arial" w:cs="Arial"/>
          <w:b/>
        </w:rPr>
      </w:pPr>
    </w:p>
    <w:p w14:paraId="1E3E1C46" w14:textId="4FCF7448" w:rsidR="001E182D" w:rsidRDefault="001E182D" w:rsidP="0050191E">
      <w:pPr>
        <w:pStyle w:val="ListParagraph"/>
        <w:ind w:left="142"/>
        <w:rPr>
          <w:rFonts w:ascii="Arial" w:hAnsi="Arial" w:cs="Arial"/>
          <w:b/>
        </w:rPr>
      </w:pPr>
    </w:p>
    <w:p w14:paraId="64ACD99A" w14:textId="5624D4EA" w:rsidR="001E182D" w:rsidRDefault="001E182D" w:rsidP="0050191E">
      <w:pPr>
        <w:pStyle w:val="ListParagraph"/>
        <w:ind w:left="142"/>
        <w:rPr>
          <w:rFonts w:ascii="Arial" w:hAnsi="Arial" w:cs="Arial"/>
          <w:b/>
        </w:rPr>
      </w:pPr>
    </w:p>
    <w:p w14:paraId="5E090B65" w14:textId="1C06FB3C" w:rsidR="001E182D" w:rsidRDefault="001E182D" w:rsidP="0050191E">
      <w:pPr>
        <w:pStyle w:val="ListParagraph"/>
        <w:ind w:left="142"/>
        <w:rPr>
          <w:rFonts w:ascii="Arial" w:hAnsi="Arial" w:cs="Arial"/>
          <w:b/>
        </w:rPr>
      </w:pPr>
    </w:p>
    <w:p w14:paraId="52E0E298" w14:textId="1861CB18" w:rsidR="001E182D" w:rsidRDefault="001E182D" w:rsidP="0050191E">
      <w:pPr>
        <w:pStyle w:val="ListParagraph"/>
        <w:ind w:left="142"/>
        <w:rPr>
          <w:rFonts w:ascii="Arial" w:hAnsi="Arial" w:cs="Arial"/>
          <w:b/>
        </w:rPr>
      </w:pPr>
    </w:p>
    <w:p w14:paraId="7AB92471" w14:textId="2BB80341" w:rsidR="001E182D" w:rsidRDefault="001E182D" w:rsidP="0050191E">
      <w:pPr>
        <w:pStyle w:val="ListParagraph"/>
        <w:ind w:left="142"/>
        <w:rPr>
          <w:rFonts w:ascii="Arial" w:hAnsi="Arial" w:cs="Arial"/>
          <w:b/>
        </w:rPr>
      </w:pPr>
    </w:p>
    <w:p w14:paraId="4D61A65C" w14:textId="3637F7C8" w:rsidR="001E182D" w:rsidRDefault="001E182D" w:rsidP="0050191E">
      <w:pPr>
        <w:pStyle w:val="ListParagraph"/>
        <w:ind w:left="142"/>
        <w:rPr>
          <w:rFonts w:ascii="Arial" w:hAnsi="Arial" w:cs="Arial"/>
          <w:b/>
        </w:rPr>
      </w:pPr>
    </w:p>
    <w:p w14:paraId="1C297DC3" w14:textId="7ECA6DF7" w:rsidR="001E182D" w:rsidRDefault="001E182D" w:rsidP="0050191E">
      <w:pPr>
        <w:pStyle w:val="ListParagraph"/>
        <w:ind w:left="142"/>
        <w:rPr>
          <w:rFonts w:ascii="Arial" w:hAnsi="Arial" w:cs="Arial"/>
          <w:b/>
        </w:rPr>
      </w:pPr>
    </w:p>
    <w:p w14:paraId="36E98B8D" w14:textId="389B6C93" w:rsidR="001E182D" w:rsidRDefault="001E182D" w:rsidP="0050191E">
      <w:pPr>
        <w:pStyle w:val="ListParagraph"/>
        <w:ind w:left="142"/>
        <w:rPr>
          <w:rFonts w:ascii="Arial" w:hAnsi="Arial" w:cs="Arial"/>
          <w:b/>
        </w:rPr>
      </w:pPr>
    </w:p>
    <w:p w14:paraId="3DA120C3" w14:textId="6972BF1D" w:rsidR="001E182D" w:rsidRDefault="001E182D" w:rsidP="0050191E">
      <w:pPr>
        <w:pStyle w:val="ListParagraph"/>
        <w:ind w:left="142"/>
        <w:rPr>
          <w:rFonts w:ascii="Arial" w:hAnsi="Arial" w:cs="Arial"/>
          <w:b/>
        </w:rPr>
      </w:pPr>
    </w:p>
    <w:p w14:paraId="721AB969" w14:textId="0647F758" w:rsidR="001E182D" w:rsidRDefault="001E182D" w:rsidP="0050191E">
      <w:pPr>
        <w:pStyle w:val="ListParagraph"/>
        <w:ind w:left="142"/>
        <w:rPr>
          <w:rFonts w:ascii="Arial" w:hAnsi="Arial" w:cs="Arial"/>
          <w:b/>
        </w:rPr>
      </w:pPr>
    </w:p>
    <w:p w14:paraId="11E8AABC" w14:textId="25EAB7E1" w:rsidR="001E182D" w:rsidRDefault="001E182D" w:rsidP="0050191E">
      <w:pPr>
        <w:pStyle w:val="ListParagraph"/>
        <w:ind w:left="142"/>
        <w:rPr>
          <w:rFonts w:ascii="Arial" w:hAnsi="Arial" w:cs="Arial"/>
          <w:b/>
        </w:rPr>
      </w:pPr>
    </w:p>
    <w:p w14:paraId="389CF474" w14:textId="785AC514" w:rsidR="001E182D" w:rsidRDefault="001E182D" w:rsidP="0050191E">
      <w:pPr>
        <w:pStyle w:val="ListParagraph"/>
        <w:ind w:left="142"/>
        <w:rPr>
          <w:rFonts w:ascii="Arial" w:hAnsi="Arial" w:cs="Arial"/>
          <w:b/>
        </w:rPr>
      </w:pPr>
    </w:p>
    <w:p w14:paraId="4D478048" w14:textId="4B113946" w:rsidR="001E182D" w:rsidRDefault="001E182D" w:rsidP="0050191E">
      <w:pPr>
        <w:pStyle w:val="ListParagraph"/>
        <w:ind w:left="142"/>
        <w:rPr>
          <w:rFonts w:ascii="Arial" w:hAnsi="Arial" w:cs="Arial"/>
          <w:b/>
        </w:rPr>
      </w:pPr>
    </w:p>
    <w:p w14:paraId="6ECF1A94" w14:textId="1A3B8C0A" w:rsidR="001E182D" w:rsidRDefault="001E182D" w:rsidP="0050191E">
      <w:pPr>
        <w:pStyle w:val="ListParagraph"/>
        <w:ind w:left="142"/>
        <w:rPr>
          <w:rFonts w:ascii="Arial" w:hAnsi="Arial" w:cs="Arial"/>
          <w:b/>
        </w:rPr>
      </w:pPr>
    </w:p>
    <w:p w14:paraId="7978213D" w14:textId="10A0178D" w:rsidR="001E182D" w:rsidRDefault="001E182D" w:rsidP="0050191E">
      <w:pPr>
        <w:pStyle w:val="ListParagraph"/>
        <w:ind w:left="142"/>
        <w:rPr>
          <w:rFonts w:ascii="Arial" w:hAnsi="Arial" w:cs="Arial"/>
          <w:b/>
        </w:rPr>
      </w:pPr>
    </w:p>
    <w:p w14:paraId="68B42F66" w14:textId="638B3837" w:rsidR="001E182D" w:rsidRDefault="001E182D" w:rsidP="0050191E">
      <w:pPr>
        <w:pStyle w:val="ListParagraph"/>
        <w:ind w:left="142"/>
        <w:rPr>
          <w:rFonts w:ascii="Arial" w:hAnsi="Arial" w:cs="Arial"/>
          <w:b/>
        </w:rPr>
      </w:pPr>
    </w:p>
    <w:p w14:paraId="6EF87FDA" w14:textId="4E4DC149" w:rsidR="001E182D" w:rsidRDefault="001E182D" w:rsidP="0050191E">
      <w:pPr>
        <w:pStyle w:val="ListParagraph"/>
        <w:ind w:left="142"/>
        <w:rPr>
          <w:rFonts w:ascii="Arial" w:hAnsi="Arial" w:cs="Arial"/>
          <w:b/>
        </w:rPr>
      </w:pPr>
    </w:p>
    <w:p w14:paraId="17FCE75C" w14:textId="5C448618" w:rsidR="001E182D" w:rsidRDefault="001E182D" w:rsidP="0050191E">
      <w:pPr>
        <w:pStyle w:val="ListParagraph"/>
        <w:ind w:left="142"/>
        <w:rPr>
          <w:rFonts w:ascii="Arial" w:hAnsi="Arial" w:cs="Arial"/>
          <w:b/>
        </w:rPr>
      </w:pPr>
    </w:p>
    <w:p w14:paraId="4BD9201C" w14:textId="63B1A065" w:rsidR="001E182D" w:rsidRDefault="001E182D" w:rsidP="0050191E">
      <w:pPr>
        <w:pStyle w:val="ListParagraph"/>
        <w:ind w:left="142"/>
        <w:rPr>
          <w:rFonts w:ascii="Arial" w:hAnsi="Arial" w:cs="Arial"/>
          <w:b/>
        </w:rPr>
      </w:pPr>
    </w:p>
    <w:p w14:paraId="306334CF" w14:textId="68EDB52D" w:rsidR="001E182D" w:rsidRDefault="001E182D" w:rsidP="0050191E">
      <w:pPr>
        <w:pStyle w:val="ListParagraph"/>
        <w:ind w:left="142"/>
        <w:rPr>
          <w:rFonts w:ascii="Arial" w:hAnsi="Arial" w:cs="Arial"/>
          <w:b/>
        </w:rPr>
      </w:pPr>
    </w:p>
    <w:p w14:paraId="024C603C" w14:textId="47148BF4" w:rsidR="001E182D" w:rsidRDefault="001E182D" w:rsidP="0050191E">
      <w:pPr>
        <w:pStyle w:val="ListParagraph"/>
        <w:ind w:left="142"/>
        <w:rPr>
          <w:rFonts w:ascii="Arial" w:hAnsi="Arial" w:cs="Arial"/>
          <w:b/>
        </w:rPr>
      </w:pPr>
    </w:p>
    <w:p w14:paraId="7A49E548" w14:textId="77777777" w:rsidR="001E182D" w:rsidRDefault="001E182D" w:rsidP="0050191E">
      <w:pPr>
        <w:pStyle w:val="ListParagraph"/>
        <w:ind w:left="142"/>
        <w:rPr>
          <w:rFonts w:ascii="Arial" w:hAnsi="Arial" w:cs="Arial"/>
          <w:b/>
        </w:rPr>
      </w:pPr>
    </w:p>
    <w:p w14:paraId="6F8FE0F0" w14:textId="77777777" w:rsidR="0050191E" w:rsidRPr="00304CCF" w:rsidRDefault="0050191E" w:rsidP="00304CCF">
      <w:pPr>
        <w:shd w:val="clear" w:color="auto" w:fill="FFFFFF"/>
        <w:spacing w:after="0" w:line="660" w:lineRule="atLeast"/>
        <w:ind w:right="-613" w:hanging="567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en-ZA"/>
        </w:rPr>
      </w:pPr>
      <w:r w:rsidRPr="00606C38">
        <w:rPr>
          <w:rFonts w:ascii="Arial" w:hAnsi="Arial" w:cs="Arial"/>
          <w:b/>
          <w:highlight w:val="yellow"/>
        </w:rPr>
        <w:lastRenderedPageBreak/>
        <w:t>PRICING</w:t>
      </w:r>
      <w:r w:rsidRPr="00BF707C">
        <w:rPr>
          <w:rFonts w:ascii="Arial" w:hAnsi="Arial" w:cs="Arial"/>
          <w:b/>
        </w:rPr>
        <w:t xml:space="preserve"> SCHEDULE FOR </w:t>
      </w:r>
      <w:r>
        <w:rPr>
          <w:rFonts w:ascii="Arial" w:hAnsi="Arial" w:cs="Arial"/>
          <w:b/>
        </w:rPr>
        <w:t xml:space="preserve">DELIVERY AND INSTALLATION OF </w:t>
      </w:r>
      <w:r w:rsidR="00304CCF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en-ZA"/>
        </w:rPr>
        <w:t xml:space="preserve">Automatic </w:t>
      </w:r>
      <w:r w:rsidR="00304CCF" w:rsidRPr="00206C70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en-ZA"/>
        </w:rPr>
        <w:t>Water Controller</w:t>
      </w:r>
    </w:p>
    <w:p w14:paraId="7DB552D1" w14:textId="77777777" w:rsidR="0050191E" w:rsidRPr="00D64763" w:rsidRDefault="0050191E" w:rsidP="0050191E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1130"/>
        <w:gridCol w:w="1627"/>
        <w:gridCol w:w="1603"/>
      </w:tblGrid>
      <w:tr w:rsidR="0050191E" w:rsidRPr="00D64763" w14:paraId="04935A3C" w14:textId="77777777" w:rsidTr="00606C38">
        <w:trPr>
          <w:trHeight w:val="365"/>
          <w:jc w:val="center"/>
        </w:trPr>
        <w:tc>
          <w:tcPr>
            <w:tcW w:w="6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110A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82E0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Quantity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A7D6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959C21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</w:tbl>
    <w:tbl>
      <w:tblPr>
        <w:tblStyle w:val="TableGrid"/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4"/>
        <w:gridCol w:w="1134"/>
        <w:gridCol w:w="1701"/>
        <w:gridCol w:w="1574"/>
      </w:tblGrid>
      <w:tr w:rsidR="00606C38" w:rsidRPr="00D64763" w14:paraId="6FFFF747" w14:textId="77777777" w:rsidTr="00606C38">
        <w:trPr>
          <w:trHeight w:val="992"/>
          <w:jc w:val="center"/>
        </w:trPr>
        <w:tc>
          <w:tcPr>
            <w:tcW w:w="6364" w:type="dxa"/>
          </w:tcPr>
          <w:p w14:paraId="23F964C6" w14:textId="5820D5C5" w:rsidR="00304CCF" w:rsidRPr="00304CCF" w:rsidRDefault="00304CCF" w:rsidP="00304CCF">
            <w:pPr>
              <w:shd w:val="clear" w:color="auto" w:fill="FFFFFF"/>
              <w:spacing w:line="660" w:lineRule="atLeast"/>
              <w:outlineLvl w:val="0"/>
              <w:rPr>
                <w:rFonts w:ascii="Arial" w:hAnsi="Arial" w:cs="Arial"/>
                <w:b/>
                <w:bCs/>
                <w:color w:val="000000" w:themeColor="text1"/>
                <w:kern w:val="36"/>
                <w:sz w:val="24"/>
                <w:szCs w:val="24"/>
                <w:highlight w:val="yellow"/>
              </w:rPr>
            </w:pPr>
            <w:r w:rsidRPr="00304CCF">
              <w:rPr>
                <w:rFonts w:ascii="Arial" w:hAnsi="Arial" w:cs="Arial"/>
                <w:b/>
                <w:bCs/>
                <w:color w:val="000000" w:themeColor="text1"/>
                <w:kern w:val="36"/>
                <w:sz w:val="24"/>
                <w:szCs w:val="24"/>
                <w:highlight w:val="yellow"/>
              </w:rPr>
              <w:t>Automatic Water Controller</w:t>
            </w:r>
            <w:r w:rsidR="00BD6C6C">
              <w:rPr>
                <w:rFonts w:ascii="Arial" w:hAnsi="Arial" w:cs="Arial"/>
                <w:b/>
                <w:bCs/>
                <w:color w:val="000000" w:themeColor="text1"/>
                <w:kern w:val="36"/>
                <w:sz w:val="24"/>
                <w:szCs w:val="24"/>
                <w:highlight w:val="yellow"/>
              </w:rPr>
              <w:t xml:space="preserve"> - </w:t>
            </w:r>
          </w:p>
          <w:p w14:paraId="319BC384" w14:textId="3EEBA8B2" w:rsidR="00304CCF" w:rsidRDefault="00304CCF" w:rsidP="00304CCF">
            <w:pPr>
              <w:outlineLvl w:val="1"/>
              <w:rPr>
                <w:rFonts w:ascii="Arial" w:hAnsi="Arial" w:cs="Arial"/>
                <w:bCs/>
                <w:color w:val="000000" w:themeColor="text1"/>
              </w:rPr>
            </w:pPr>
            <w:r w:rsidRPr="004B1427">
              <w:rPr>
                <w:rFonts w:ascii="Arial" w:hAnsi="Arial" w:cs="Arial"/>
                <w:bCs/>
                <w:color w:val="000000" w:themeColor="text1"/>
                <w:highlight w:val="yellow"/>
              </w:rPr>
              <w:t xml:space="preserve">Gardena </w:t>
            </w:r>
            <w:r w:rsidR="004B1427" w:rsidRPr="004B1427">
              <w:rPr>
                <w:rFonts w:ascii="Arial" w:hAnsi="Arial" w:cs="Arial"/>
                <w:bCs/>
                <w:color w:val="000000" w:themeColor="text1"/>
                <w:highlight w:val="yellow"/>
              </w:rPr>
              <w:t>- Easy Control</w:t>
            </w:r>
            <w:r w:rsidR="00BD6C6C">
              <w:rPr>
                <w:rFonts w:ascii="Arial" w:hAnsi="Arial" w:cs="Arial"/>
                <w:bCs/>
                <w:color w:val="000000" w:themeColor="text1"/>
              </w:rPr>
              <w:t xml:space="preserve"> OR </w:t>
            </w:r>
            <w:r w:rsidR="00BD6C6C" w:rsidRPr="00304CCF">
              <w:rPr>
                <w:rFonts w:ascii="Arial" w:hAnsi="Arial" w:cs="Arial"/>
                <w:bCs/>
                <w:color w:val="000000" w:themeColor="text1"/>
                <w:highlight w:val="yellow"/>
              </w:rPr>
              <w:t xml:space="preserve">Similar </w:t>
            </w:r>
          </w:p>
          <w:p w14:paraId="3FA872A6" w14:textId="77777777" w:rsidR="00606C38" w:rsidRDefault="00606C38" w:rsidP="00C764E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6305839" w14:textId="77777777" w:rsidR="00606C38" w:rsidRDefault="00606C38" w:rsidP="00C764E8">
            <w:pPr>
              <w:rPr>
                <w:lang w:val="en-US"/>
              </w:rPr>
            </w:pPr>
          </w:p>
          <w:p w14:paraId="37B57EF0" w14:textId="77777777" w:rsidR="00606C38" w:rsidRPr="00D64763" w:rsidRDefault="00606C38" w:rsidP="00C764E8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D39D52" w14:textId="77777777" w:rsidR="00606C38" w:rsidRDefault="004B1427" w:rsidP="00C764E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4</w:t>
            </w:r>
          </w:p>
          <w:p w14:paraId="79472E59" w14:textId="77777777" w:rsidR="00606C38" w:rsidRPr="00D64763" w:rsidRDefault="00606C38" w:rsidP="00C764E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3ACA0B30" w14:textId="77777777" w:rsidR="00606C38" w:rsidRPr="00604DA9" w:rsidRDefault="00606C38" w:rsidP="00C764E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574" w:type="dxa"/>
          </w:tcPr>
          <w:p w14:paraId="741BF7D7" w14:textId="77777777" w:rsidR="00606C38" w:rsidRPr="00D64763" w:rsidRDefault="00606C38" w:rsidP="00C764E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  <w:gridCol w:w="1559"/>
      </w:tblGrid>
      <w:tr w:rsidR="0050191E" w:rsidRPr="00D64763" w14:paraId="692F2EC2" w14:textId="77777777" w:rsidTr="00606C38">
        <w:trPr>
          <w:trHeight w:val="483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BE4884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0D52F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  <w:tr w:rsidR="0050191E" w:rsidRPr="00D64763" w14:paraId="6F799A83" w14:textId="77777777" w:rsidTr="00606C38">
        <w:trPr>
          <w:trHeight w:val="42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21BBA4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86362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  <w:tr w:rsidR="0050191E" w:rsidRPr="00D64763" w14:paraId="030E5623" w14:textId="77777777" w:rsidTr="00606C38">
        <w:trPr>
          <w:trHeight w:val="51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93CB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7A47F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</w:tbl>
    <w:p w14:paraId="580B2075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3DE90021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2EB6D87E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379C1FD5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B7E01D9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2C19C903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74413035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3E36355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456673F1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67ACA02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2FA45FF5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5001FA71" w14:textId="7777777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>Contact</w:t>
      </w:r>
      <w:r w:rsidR="00682608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Person – </w:t>
      </w:r>
      <w:r w:rsidR="00682608">
        <w:rPr>
          <w:rFonts w:ascii="Arial" w:hAnsi="Arial" w:cs="Arial"/>
          <w:b/>
          <w:lang w:eastAsia="en-ZA"/>
        </w:rPr>
        <w:t>Louisa Blomerus</w:t>
      </w:r>
      <w:r w:rsidR="00682608">
        <w:rPr>
          <w:rFonts w:ascii="Arial" w:hAnsi="Arial" w:cs="Arial"/>
          <w:b/>
          <w:lang w:eastAsia="en-ZA"/>
        </w:rPr>
        <w:tab/>
      </w:r>
      <w:r w:rsidR="00D12BE1">
        <w:rPr>
          <w:rFonts w:ascii="Arial" w:hAnsi="Arial" w:cs="Arial"/>
          <w:b/>
          <w:lang w:eastAsia="en-ZA"/>
        </w:rPr>
        <w:t>Email address</w:t>
      </w:r>
      <w:r w:rsidR="00682608">
        <w:rPr>
          <w:rFonts w:ascii="Arial" w:hAnsi="Arial" w:cs="Arial"/>
          <w:b/>
          <w:lang w:eastAsia="en-ZA"/>
        </w:rPr>
        <w:t>: blomerusl@arc.agric.za</w:t>
      </w:r>
      <w:r w:rsidRPr="00D64763">
        <w:rPr>
          <w:rFonts w:ascii="Arial" w:hAnsi="Arial" w:cs="Arial"/>
          <w:b/>
          <w:lang w:eastAsia="en-ZA"/>
        </w:rPr>
        <w:t xml:space="preserve"> </w:t>
      </w:r>
      <w:r w:rsidRPr="00D64763">
        <w:rPr>
          <w:rFonts w:ascii="Arial" w:hAnsi="Arial" w:cs="Arial"/>
          <w:b/>
          <w:lang w:eastAsia="en-ZA"/>
        </w:rPr>
        <w:br w:type="page"/>
      </w:r>
    </w:p>
    <w:p w14:paraId="76F1A2FB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</w:t>
      </w:r>
      <w:proofErr w:type="gramStart"/>
      <w:r w:rsidRPr="00D64763">
        <w:rPr>
          <w:rFonts w:ascii="Arial" w:hAnsi="Arial" w:cs="Arial"/>
          <w:b/>
          <w:lang w:eastAsia="en-ZA"/>
        </w:rPr>
        <w:t xml:space="preserve">.  </w:t>
      </w:r>
      <w:proofErr w:type="gramEnd"/>
      <w:r w:rsidRPr="00D64763">
        <w:rPr>
          <w:rFonts w:ascii="Arial" w:hAnsi="Arial" w:cs="Arial"/>
          <w:b/>
          <w:lang w:eastAsia="en-ZA"/>
        </w:rPr>
        <w:t xml:space="preserve">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2B22A3C" w14:textId="77777777" w:rsidTr="00BF707C">
        <w:tc>
          <w:tcPr>
            <w:tcW w:w="10252" w:type="dxa"/>
          </w:tcPr>
          <w:p w14:paraId="2F066089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257CA463" w14:textId="77777777" w:rsidTr="00BF707C">
        <w:tc>
          <w:tcPr>
            <w:tcW w:w="10252" w:type="dxa"/>
          </w:tcPr>
          <w:p w14:paraId="280AF7B2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7CD2E79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494C004A" w14:textId="77777777" w:rsidTr="00BF707C">
        <w:tc>
          <w:tcPr>
            <w:tcW w:w="10252" w:type="dxa"/>
          </w:tcPr>
          <w:p w14:paraId="39BB27EE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BF7B79E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04EFC986" w14:textId="77777777" w:rsidTr="00BF707C">
        <w:tc>
          <w:tcPr>
            <w:tcW w:w="10252" w:type="dxa"/>
          </w:tcPr>
          <w:p w14:paraId="03B3F333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985969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7E12CDE7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327207E9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15C59F69" w14:textId="77777777" w:rsidTr="00BF707C">
        <w:trPr>
          <w:trHeight w:val="414"/>
        </w:trPr>
        <w:tc>
          <w:tcPr>
            <w:tcW w:w="10207" w:type="dxa"/>
            <w:gridSpan w:val="3"/>
          </w:tcPr>
          <w:p w14:paraId="5BA64C2F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69671AEA" w14:textId="77777777" w:rsidTr="00BF707C">
        <w:tc>
          <w:tcPr>
            <w:tcW w:w="3898" w:type="dxa"/>
            <w:tcBorders>
              <w:bottom w:val="nil"/>
            </w:tcBorders>
          </w:tcPr>
          <w:p w14:paraId="59814E0B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509BE019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06F112B3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27119F4E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3380848F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646A3DF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5AD7E24E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787F3B4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194C6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795CA50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1EE101E6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4412C374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9129658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191E73E1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40504446" w14:textId="77777777" w:rsidR="00182B66" w:rsidRPr="00BF707C" w:rsidRDefault="00B74761" w:rsidP="00CD0BDA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BF707C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BF707C">
        <w:rPr>
          <w:rFonts w:ascii="Arial" w:eastAsia="Times New Roman" w:hAnsi="Arial" w:cs="Arial"/>
          <w:b/>
          <w:lang w:eastAsia="x-none"/>
        </w:rPr>
        <w:t xml:space="preserve"> STAGE ONE FOR SUPPLY AND INSTALLATION FOR </w:t>
      </w:r>
      <w:r w:rsidR="00BF707C" w:rsidRPr="00BF707C">
        <w:rPr>
          <w:rFonts w:ascii="Arial" w:eastAsia="Times New Roman" w:hAnsi="Arial" w:cs="Arial"/>
          <w:b/>
          <w:lang w:val="en-GB" w:eastAsia="x-none"/>
        </w:rPr>
        <w:t>IMAGE ANALYZER CAMERA SYSTEM AND SOFTWARE</w:t>
      </w:r>
    </w:p>
    <w:p w14:paraId="6257FA7C" w14:textId="77777777" w:rsidR="00B74761" w:rsidRPr="002B23A5" w:rsidRDefault="00B74761" w:rsidP="00BF707C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2B23A5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2DCC2E88" w14:textId="77777777" w:rsidTr="00BF707C">
        <w:trPr>
          <w:trHeight w:val="127"/>
          <w:tblHeader/>
        </w:trPr>
        <w:tc>
          <w:tcPr>
            <w:tcW w:w="6647" w:type="dxa"/>
          </w:tcPr>
          <w:p w14:paraId="643144B5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5125AF8A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05A0001C" w14:textId="77777777" w:rsidTr="00BF707C">
        <w:trPr>
          <w:trHeight w:val="127"/>
          <w:tblHeader/>
        </w:trPr>
        <w:tc>
          <w:tcPr>
            <w:tcW w:w="6647" w:type="dxa"/>
          </w:tcPr>
          <w:p w14:paraId="0D21D261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659084D7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74450F62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186C164B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5D267491" w14:textId="77777777" w:rsidTr="00BF707C">
        <w:trPr>
          <w:trHeight w:val="923"/>
        </w:trPr>
        <w:tc>
          <w:tcPr>
            <w:tcW w:w="6647" w:type="dxa"/>
          </w:tcPr>
          <w:p w14:paraId="6630E2E0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7C7C87C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50711C4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1E55D05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7E367923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2752CC26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E6E8FBE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28D3FDE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5FD80B4D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B011A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0AD230B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3CA2F59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52B506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5B75E7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8A6C3AD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0BA35C97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1523C38E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1811E8FE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22419E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E02DDF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0F0AB3F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51A76B2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20AD9F7D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3FCC3781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187A397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3FA54E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55980C3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2DD7602C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23487224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2D4FA30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32CFB4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4FAFFF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5EECD25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3A914D67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735344F4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5C892AFE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54330E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DB81D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B6111A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540D4FD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F8CC" w14:textId="77777777" w:rsidR="00EF6BAA" w:rsidRDefault="00EF6BAA" w:rsidP="00784C3C">
      <w:pPr>
        <w:spacing w:after="0" w:line="240" w:lineRule="auto"/>
      </w:pPr>
      <w:r>
        <w:separator/>
      </w:r>
    </w:p>
  </w:endnote>
  <w:endnote w:type="continuationSeparator" w:id="0">
    <w:p w14:paraId="4EEEC9A3" w14:textId="77777777" w:rsidR="00EF6BAA" w:rsidRDefault="00EF6BAA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8FF7F" w14:textId="77777777" w:rsidR="00EF6BAA" w:rsidRDefault="00EF6BAA" w:rsidP="00784C3C">
      <w:pPr>
        <w:spacing w:after="0" w:line="240" w:lineRule="auto"/>
      </w:pPr>
      <w:r>
        <w:separator/>
      </w:r>
    </w:p>
  </w:footnote>
  <w:footnote w:type="continuationSeparator" w:id="0">
    <w:p w14:paraId="73D983FD" w14:textId="77777777" w:rsidR="00EF6BAA" w:rsidRDefault="00EF6BAA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CB3654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3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EFFB19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A60"/>
    <w:multiLevelType w:val="hybridMultilevel"/>
    <w:tmpl w:val="D7FA25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8007B"/>
    <w:multiLevelType w:val="hybridMultilevel"/>
    <w:tmpl w:val="58A04B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1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3"/>
  </w:num>
  <w:num w:numId="21">
    <w:abstractNumId w:val="12"/>
  </w:num>
  <w:num w:numId="22">
    <w:abstractNumId w:val="8"/>
  </w:num>
  <w:num w:numId="23">
    <w:abstractNumId w:val="2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2A3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48DB"/>
    <w:rsid w:val="001B3DB9"/>
    <w:rsid w:val="001B49C0"/>
    <w:rsid w:val="001E182D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04CCF"/>
    <w:rsid w:val="00306297"/>
    <w:rsid w:val="003521FB"/>
    <w:rsid w:val="00356155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A2BEA"/>
    <w:rsid w:val="004A5E9D"/>
    <w:rsid w:val="004B1427"/>
    <w:rsid w:val="004B5FC6"/>
    <w:rsid w:val="004D177B"/>
    <w:rsid w:val="004E4197"/>
    <w:rsid w:val="004E7450"/>
    <w:rsid w:val="0050191E"/>
    <w:rsid w:val="005151DA"/>
    <w:rsid w:val="00532BB4"/>
    <w:rsid w:val="00553BEE"/>
    <w:rsid w:val="005562A9"/>
    <w:rsid w:val="005662C8"/>
    <w:rsid w:val="005811EE"/>
    <w:rsid w:val="00585BB2"/>
    <w:rsid w:val="00587F07"/>
    <w:rsid w:val="005906AB"/>
    <w:rsid w:val="005A19E2"/>
    <w:rsid w:val="005A295B"/>
    <w:rsid w:val="005B08AE"/>
    <w:rsid w:val="005B2A95"/>
    <w:rsid w:val="005B68E9"/>
    <w:rsid w:val="005C0B20"/>
    <w:rsid w:val="005E3A1F"/>
    <w:rsid w:val="005E749A"/>
    <w:rsid w:val="005F1FB5"/>
    <w:rsid w:val="00604DA9"/>
    <w:rsid w:val="0060669C"/>
    <w:rsid w:val="00606C38"/>
    <w:rsid w:val="00611C56"/>
    <w:rsid w:val="00630802"/>
    <w:rsid w:val="00635D57"/>
    <w:rsid w:val="00660BB0"/>
    <w:rsid w:val="00675644"/>
    <w:rsid w:val="00682608"/>
    <w:rsid w:val="00684809"/>
    <w:rsid w:val="006B6F46"/>
    <w:rsid w:val="006D5572"/>
    <w:rsid w:val="006F0FE0"/>
    <w:rsid w:val="00704C03"/>
    <w:rsid w:val="00725FE0"/>
    <w:rsid w:val="00730348"/>
    <w:rsid w:val="00763D6B"/>
    <w:rsid w:val="00784C3C"/>
    <w:rsid w:val="00784FFB"/>
    <w:rsid w:val="00786390"/>
    <w:rsid w:val="00790463"/>
    <w:rsid w:val="00797D0B"/>
    <w:rsid w:val="007A03A0"/>
    <w:rsid w:val="007B0EC6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C08C7"/>
    <w:rsid w:val="008C138E"/>
    <w:rsid w:val="008E02C0"/>
    <w:rsid w:val="0090668F"/>
    <w:rsid w:val="00922ADB"/>
    <w:rsid w:val="00923156"/>
    <w:rsid w:val="009322EE"/>
    <w:rsid w:val="009437CE"/>
    <w:rsid w:val="00970427"/>
    <w:rsid w:val="00977FF5"/>
    <w:rsid w:val="009B0057"/>
    <w:rsid w:val="009C37D9"/>
    <w:rsid w:val="009D44E7"/>
    <w:rsid w:val="009D4C32"/>
    <w:rsid w:val="009D70AE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6052B"/>
    <w:rsid w:val="00B74761"/>
    <w:rsid w:val="00B76D32"/>
    <w:rsid w:val="00B979BD"/>
    <w:rsid w:val="00BC5235"/>
    <w:rsid w:val="00BD6C6C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E7CC2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B75A2"/>
    <w:rsid w:val="00DC6EB2"/>
    <w:rsid w:val="00DD4864"/>
    <w:rsid w:val="00DF4363"/>
    <w:rsid w:val="00E32CD6"/>
    <w:rsid w:val="00E45299"/>
    <w:rsid w:val="00E672CD"/>
    <w:rsid w:val="00E859A6"/>
    <w:rsid w:val="00EB7108"/>
    <w:rsid w:val="00ED59FA"/>
    <w:rsid w:val="00EF6BAA"/>
    <w:rsid w:val="00F02583"/>
    <w:rsid w:val="00F254F8"/>
    <w:rsid w:val="00F34C98"/>
    <w:rsid w:val="00F672D9"/>
    <w:rsid w:val="00FB37B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7E6E28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2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2021-12-09T12:33:00Z</dcterms:created>
  <dcterms:modified xsi:type="dcterms:W3CDTF">2021-12-09T12:33:00Z</dcterms:modified>
</cp:coreProperties>
</file>