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553121E"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161B8E">
        <w:rPr>
          <w:rFonts w:ascii="Arial" w:hAnsi="Arial" w:cs="Arial"/>
          <w:b/>
          <w:bCs/>
          <w:color w:val="FF0000"/>
          <w:sz w:val="22"/>
          <w:szCs w:val="22"/>
        </w:rPr>
        <w:t>1033</w:t>
      </w:r>
      <w:r w:rsidR="00E20567">
        <w:rPr>
          <w:rFonts w:ascii="Arial" w:hAnsi="Arial" w:cs="Arial"/>
          <w:b/>
          <w:bCs/>
          <w:color w:val="FF0000"/>
          <w:sz w:val="22"/>
          <w:szCs w:val="22"/>
        </w:rPr>
        <w:t>6146</w:t>
      </w:r>
      <w:r w:rsidRPr="00307DD2">
        <w:rPr>
          <w:rFonts w:ascii="Arial" w:hAnsi="Arial" w:cs="Arial"/>
          <w:b/>
          <w:bCs/>
          <w:color w:val="FF0000"/>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28F3AC7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E20567">
        <w:rPr>
          <w:rFonts w:ascii="Arial" w:hAnsi="Arial" w:cs="Arial"/>
          <w:b/>
          <w:bCs/>
          <w:i/>
          <w:sz w:val="22"/>
          <w:szCs w:val="22"/>
        </w:rPr>
        <w:t>COLLECT</w:t>
      </w:r>
      <w:r w:rsidR="002606A2">
        <w:rPr>
          <w:rFonts w:ascii="Arial" w:hAnsi="Arial" w:cs="Arial"/>
          <w:b/>
          <w:bCs/>
          <w:i/>
          <w:sz w:val="22"/>
          <w:szCs w:val="22"/>
        </w:rPr>
        <w:t>, REPAIR, CALIBRATION</w:t>
      </w:r>
      <w:r w:rsidR="004848E8">
        <w:rPr>
          <w:rFonts w:ascii="Arial" w:hAnsi="Arial" w:cs="Arial"/>
          <w:b/>
          <w:bCs/>
          <w:i/>
          <w:sz w:val="22"/>
          <w:szCs w:val="22"/>
        </w:rPr>
        <w:t xml:space="preserve"> AND DELIVERY OF</w:t>
      </w:r>
      <w:r w:rsidR="00412447">
        <w:rPr>
          <w:rFonts w:ascii="Arial" w:hAnsi="Arial" w:cs="Arial"/>
          <w:b/>
          <w:bCs/>
          <w:i/>
          <w:sz w:val="22"/>
          <w:szCs w:val="22"/>
        </w:rPr>
        <w:t xml:space="preserve"> </w:t>
      </w:r>
      <w:r w:rsidR="00B22494">
        <w:rPr>
          <w:rFonts w:ascii="Arial" w:hAnsi="Arial" w:cs="Arial"/>
          <w:b/>
          <w:bCs/>
          <w:i/>
          <w:sz w:val="22"/>
          <w:szCs w:val="22"/>
        </w:rPr>
        <w:t>MINI PROF</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23781096" w14:textId="77777777" w:rsidR="00987643" w:rsidRPr="00715CD7" w:rsidRDefault="00987643" w:rsidP="00987643">
      <w:pPr>
        <w:ind w:left="720"/>
        <w:jc w:val="both"/>
        <w:rPr>
          <w:rFonts w:ascii="Calibri" w:hAnsi="Calibri" w:cs="Calibri"/>
          <w:b/>
          <w:sz w:val="22"/>
          <w:szCs w:val="22"/>
          <w:u w:val="single"/>
        </w:rPr>
      </w:pPr>
      <w:r w:rsidRPr="00715CD7">
        <w:rPr>
          <w:rFonts w:ascii="Calibri" w:hAnsi="Calibri" w:cs="Calibri"/>
          <w:b/>
          <w:sz w:val="22"/>
          <w:szCs w:val="22"/>
          <w:u w:val="single"/>
        </w:rPr>
        <w:t xml:space="preserve">NB!!! Quotations submitted by email must be limited to a maximum of 7MB, virus-free. They must be free from any form of virus or corrupted contents, or the quotations shall be rejected.  </w:t>
      </w:r>
    </w:p>
    <w:p w14:paraId="50211379" w14:textId="77777777" w:rsidR="00987643" w:rsidRPr="00715CD7" w:rsidRDefault="00987643" w:rsidP="00987643">
      <w:pPr>
        <w:jc w:val="both"/>
        <w:rPr>
          <w:rFonts w:ascii="Calibri" w:hAnsi="Calibri" w:cs="Calibri"/>
          <w:b/>
          <w:sz w:val="22"/>
          <w:szCs w:val="22"/>
          <w:u w:val="single"/>
        </w:rPr>
      </w:pPr>
    </w:p>
    <w:p w14:paraId="1FF4DFA7" w14:textId="77777777" w:rsidR="00987643" w:rsidRDefault="00987643" w:rsidP="00987643">
      <w:pPr>
        <w:ind w:left="720"/>
        <w:jc w:val="both"/>
        <w:rPr>
          <w:rFonts w:ascii="Calibri" w:hAnsi="Calibri" w:cs="Calibri"/>
          <w:b/>
          <w:sz w:val="22"/>
          <w:szCs w:val="22"/>
          <w:u w:val="single"/>
        </w:rPr>
      </w:pPr>
      <w:r w:rsidRPr="00715CD7">
        <w:rPr>
          <w:rFonts w:ascii="Calibri" w:hAnsi="Calibri" w:cs="Calibri"/>
          <w:b/>
          <w:sz w:val="22"/>
          <w:szCs w:val="22"/>
          <w:u w:val="single"/>
        </w:rPr>
        <w:t xml:space="preserve">It shall remain your responsibility to ensure that your quotation will reach the </w:t>
      </w:r>
      <w:r>
        <w:rPr>
          <w:rFonts w:ascii="Calibri" w:hAnsi="Calibri" w:cs="Calibri"/>
          <w:b/>
          <w:sz w:val="22"/>
          <w:szCs w:val="22"/>
          <w:u w:val="single"/>
        </w:rPr>
        <w:t xml:space="preserve">email </w:t>
      </w:r>
      <w:r w:rsidRPr="00715CD7">
        <w:rPr>
          <w:rFonts w:ascii="Calibri" w:hAnsi="Calibri" w:cs="Calibri"/>
          <w:b/>
          <w:sz w:val="22"/>
          <w:szCs w:val="22"/>
          <w:u w:val="single"/>
        </w:rPr>
        <w:t>address</w:t>
      </w:r>
      <w:r>
        <w:rPr>
          <w:rFonts w:ascii="Calibri" w:hAnsi="Calibri" w:cs="Calibri"/>
          <w:b/>
          <w:sz w:val="22"/>
          <w:szCs w:val="22"/>
          <w:u w:val="single"/>
        </w:rPr>
        <w:t xml:space="preserve"> below</w:t>
      </w:r>
      <w:r w:rsidRPr="00715CD7">
        <w:rPr>
          <w:rFonts w:ascii="Calibri" w:hAnsi="Calibri" w:cs="Calibri"/>
          <w:b/>
          <w:sz w:val="22"/>
          <w:szCs w:val="22"/>
          <w:u w:val="single"/>
        </w:rPr>
        <w:t xml:space="preserve"> on or before the deadline.  </w:t>
      </w:r>
    </w:p>
    <w:p w14:paraId="1034C337" w14:textId="77777777" w:rsidR="00987643" w:rsidRDefault="00987643" w:rsidP="00987643">
      <w:pPr>
        <w:ind w:left="720"/>
        <w:jc w:val="both"/>
        <w:rPr>
          <w:rFonts w:ascii="Calibri" w:hAnsi="Calibri" w:cs="Calibri"/>
          <w:b/>
          <w:sz w:val="22"/>
          <w:szCs w:val="22"/>
          <w:u w:val="single"/>
        </w:rPr>
      </w:pPr>
    </w:p>
    <w:p w14:paraId="5331DBA3" w14:textId="77777777" w:rsidR="00987643" w:rsidRPr="00E14484" w:rsidRDefault="00987643" w:rsidP="00987643">
      <w:pPr>
        <w:ind w:left="720"/>
        <w:jc w:val="both"/>
        <w:rPr>
          <w:rFonts w:ascii="Calibri" w:hAnsi="Calibri" w:cs="Calibri"/>
          <w:b/>
          <w:color w:val="FF0000"/>
          <w:sz w:val="22"/>
          <w:szCs w:val="22"/>
        </w:rPr>
      </w:pPr>
      <w:r w:rsidRPr="00E14484">
        <w:rPr>
          <w:rFonts w:ascii="Calibri" w:hAnsi="Calibri" w:cs="Calibri"/>
          <w:b/>
          <w:color w:val="FF0000"/>
          <w:sz w:val="22"/>
          <w:szCs w:val="22"/>
        </w:rPr>
        <w:t xml:space="preserve">Email Address for Quotations: </w:t>
      </w:r>
      <w:r w:rsidRPr="00E14484">
        <w:rPr>
          <w:rFonts w:ascii="Calibri" w:hAnsi="Calibri" w:cs="Calibri"/>
          <w:b/>
          <w:color w:val="FF0000"/>
          <w:sz w:val="22"/>
          <w:szCs w:val="22"/>
          <w:lang w:val="en"/>
        </w:rPr>
        <w:t>RFQWC@prasa.com</w:t>
      </w:r>
    </w:p>
    <w:p w14:paraId="3AC3E112" w14:textId="77777777" w:rsidR="00987643" w:rsidRDefault="00987643" w:rsidP="00987643">
      <w:pPr>
        <w:ind w:left="720"/>
        <w:jc w:val="both"/>
        <w:rPr>
          <w:rFonts w:ascii="Calibri" w:hAnsi="Calibri" w:cs="Calibri"/>
          <w:b/>
          <w:sz w:val="22"/>
          <w:szCs w:val="22"/>
          <w:u w:val="single"/>
        </w:rPr>
      </w:pPr>
    </w:p>
    <w:p w14:paraId="079E35C0" w14:textId="77777777" w:rsidR="00987643" w:rsidRPr="00715CD7" w:rsidRDefault="00987643" w:rsidP="00987643">
      <w:pPr>
        <w:ind w:left="720"/>
        <w:jc w:val="both"/>
        <w:rPr>
          <w:rFonts w:ascii="Arial Narrow" w:hAnsi="Arial Narrow" w:cs="Arial"/>
          <w:b/>
          <w:u w:val="single"/>
        </w:rPr>
      </w:pPr>
      <w:r w:rsidRPr="00715CD7">
        <w:rPr>
          <w:rFonts w:ascii="Calibri" w:hAnsi="Calibri" w:cs="Calibri"/>
          <w:b/>
          <w:sz w:val="22"/>
          <w:szCs w:val="22"/>
          <w:u w:val="single"/>
        </w:rPr>
        <w:t>Quotations that are received by Metrorail after the deadline, for whatever reason, shall not be considered for evaluation</w:t>
      </w:r>
      <w:r>
        <w:rPr>
          <w:rFonts w:ascii="Calibri" w:hAnsi="Calibri" w:cs="Calibri"/>
          <w:b/>
          <w:sz w:val="22"/>
          <w:szCs w:val="22"/>
          <w:u w:val="single"/>
        </w:rPr>
        <w:t xml:space="preserve">. Bidders are only to send their proposal directly to the </w:t>
      </w:r>
      <w:proofErr w:type="gramStart"/>
      <w:r>
        <w:rPr>
          <w:rFonts w:ascii="Calibri" w:hAnsi="Calibri" w:cs="Calibri"/>
          <w:b/>
          <w:sz w:val="22"/>
          <w:szCs w:val="22"/>
          <w:u w:val="single"/>
        </w:rPr>
        <w:t>above mentioned</w:t>
      </w:r>
      <w:proofErr w:type="gramEnd"/>
      <w:r>
        <w:rPr>
          <w:rFonts w:ascii="Calibri" w:hAnsi="Calibri" w:cs="Calibri"/>
          <w:b/>
          <w:sz w:val="22"/>
          <w:szCs w:val="22"/>
          <w:u w:val="single"/>
        </w:rPr>
        <w:t xml:space="preserve"> email address, and no other email as this will result in your proposal to be disqualified</w:t>
      </w: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AD79C26" w:rsidR="00560041" w:rsidRPr="00F90EE7" w:rsidRDefault="004848E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6A17A6">
              <w:rPr>
                <w:rFonts w:ascii="Arial Narrow" w:hAnsi="Arial Narrow" w:cs="Arial"/>
                <w:snapToGrid w:val="0"/>
                <w:sz w:val="20"/>
                <w:szCs w:val="20"/>
                <w:lang w:val="en-GB"/>
              </w:rPr>
              <w:t>6</w:t>
            </w:r>
            <w:r w:rsidR="00B22494">
              <w:rPr>
                <w:rFonts w:ascii="Arial Narrow" w:hAnsi="Arial Narrow" w:cs="Arial"/>
                <w:snapToGrid w:val="0"/>
                <w:sz w:val="20"/>
                <w:szCs w:val="20"/>
                <w:lang w:val="en-GB"/>
              </w:rPr>
              <w:t>146</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FE6B40D" w:rsidR="00560041" w:rsidRPr="00F90EE7" w:rsidRDefault="0046064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 July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623065C" w:rsidR="00560041" w:rsidRPr="00F90EE7" w:rsidRDefault="00736A2A"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w:t>
            </w:r>
            <w:r w:rsidR="00560041" w:rsidRPr="00F90EE7">
              <w:rPr>
                <w:rFonts w:ascii="Arial Narrow" w:hAnsi="Arial Narrow" w:cs="Arial"/>
                <w:snapToGrid w:val="0"/>
                <w:sz w:val="20"/>
                <w:szCs w:val="20"/>
                <w:lang w:val="en-GB"/>
              </w:rPr>
              <w:t>:00</w:t>
            </w:r>
            <w:r w:rsidR="0020477E">
              <w:rPr>
                <w:rFonts w:ascii="Arial Narrow" w:hAnsi="Arial Narrow" w:cs="Arial"/>
                <w:snapToGrid w:val="0"/>
                <w:sz w:val="20"/>
                <w:szCs w:val="20"/>
                <w:lang w:val="en-GB"/>
              </w:rPr>
              <w:t xml:space="preserve"> 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59030AB9" w:rsidR="00560041" w:rsidRPr="00F90EE7" w:rsidRDefault="00B2249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B22494">
              <w:rPr>
                <w:rFonts w:ascii="Arial" w:hAnsi="Arial" w:cs="Arial"/>
                <w:b/>
                <w:bCs/>
                <w:i/>
                <w:sz w:val="22"/>
                <w:szCs w:val="22"/>
              </w:rPr>
              <w:t>COLLECT, REPAIR, CALIBRATION AND DELIVERY OF MINI PROF</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623B84F0" w14:textId="76C4F259" w:rsidR="00E97940" w:rsidRPr="00F90EE7" w:rsidRDefault="00396263"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NO 1 ADDERLEY STREET</w:t>
            </w:r>
          </w:p>
          <w:p w14:paraId="2067C9D3" w14:textId="53239637" w:rsidR="00E97940" w:rsidRPr="00F90EE7" w:rsidRDefault="00A22BE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METRORAIL</w:t>
            </w:r>
            <w:r w:rsidR="008E1426">
              <w:rPr>
                <w:rFonts w:ascii="Arial Narrow" w:hAnsi="Arial Narrow" w:cs="Arial"/>
                <w:b/>
                <w:sz w:val="20"/>
                <w:szCs w:val="20"/>
              </w:rPr>
              <w:t xml:space="preserve"> SUPPLY CHAIN MANAGEMENT</w:t>
            </w:r>
            <w:r w:rsidR="00E97940" w:rsidRPr="00F90EE7">
              <w:rPr>
                <w:rFonts w:ascii="Arial Narrow" w:hAnsi="Arial Narrow" w:cs="Arial"/>
                <w:b/>
                <w:sz w:val="20"/>
                <w:szCs w:val="20"/>
              </w:rPr>
              <w:t xml:space="preserve"> </w:t>
            </w:r>
          </w:p>
          <w:p w14:paraId="1897E360" w14:textId="4D00385E" w:rsidR="00E97940" w:rsidRPr="00F90EE7" w:rsidRDefault="00134EEC"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134EEC">
              <w:rPr>
                <w:rFonts w:ascii="Arial Narrow" w:hAnsi="Arial Narrow" w:cs="Arial"/>
                <w:b/>
                <w:sz w:val="20"/>
                <w:szCs w:val="20"/>
                <w:vertAlign w:val="superscript"/>
              </w:rPr>
              <w:t>TH</w:t>
            </w:r>
            <w:r>
              <w:rPr>
                <w:rFonts w:ascii="Arial Narrow" w:hAnsi="Arial Narrow" w:cs="Arial"/>
                <w:b/>
                <w:sz w:val="20"/>
                <w:szCs w:val="20"/>
              </w:rPr>
              <w:t xml:space="preserve"> </w:t>
            </w:r>
            <w:r w:rsidR="008171AE">
              <w:rPr>
                <w:rFonts w:ascii="Arial Narrow" w:hAnsi="Arial Narrow" w:cs="Arial"/>
                <w:b/>
                <w:sz w:val="20"/>
                <w:szCs w:val="20"/>
              </w:rPr>
              <w:t>FLOOR, ROOM 622A</w:t>
            </w:r>
          </w:p>
          <w:p w14:paraId="15FA99B8" w14:textId="71A073B4" w:rsidR="001F30DB" w:rsidRPr="00F90EE7" w:rsidRDefault="009D199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49E7D207"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7B95370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r w:rsidR="00834D68">
              <w:rPr>
                <w:rFonts w:ascii="Arial Narrow" w:hAnsi="Arial Narrow" w:cs="Arial"/>
                <w:b/>
                <w:sz w:val="20"/>
                <w:szCs w:val="20"/>
              </w:rPr>
              <w:t>rfqwc</w:t>
            </w:r>
            <w:r w:rsidRPr="00F90EE7">
              <w:rPr>
                <w:rFonts w:ascii="Arial Narrow" w:hAnsi="Arial Narrow" w:cs="Arial"/>
                <w:b/>
                <w:sz w:val="20"/>
                <w:szCs w:val="20"/>
              </w:rPr>
              <w:t xml:space="preserve">@prasa.com </w:t>
            </w:r>
            <w:r w:rsidR="00446FE1" w:rsidRPr="00AC1CCF">
              <w:rPr>
                <w:rFonts w:ascii="Tahoma" w:hAnsi="Tahoma" w:cs="Tahoma"/>
                <w:b/>
                <w:bCs/>
                <w:color w:val="FF0000"/>
                <w:sz w:val="20"/>
                <w:szCs w:val="20"/>
              </w:rPr>
              <w:t>(Note: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C55B62" w:rsidR="00E97940" w:rsidRPr="00F90EE7" w:rsidRDefault="00834D6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THEMBINKOSI DINGAAN</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4DC6D2D" w:rsidR="00E97940" w:rsidRPr="00F90EE7" w:rsidRDefault="00834D68"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021 449 3748</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185B1909" w:rsidR="00E97940" w:rsidRPr="00F90EE7" w:rsidRDefault="0046064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9" w:history="1">
              <w:r w:rsidR="00147DD8" w:rsidRPr="00D4075C">
                <w:rPr>
                  <w:rStyle w:val="Hyperlink"/>
                  <w:rFonts w:ascii="Arial Narrow" w:hAnsi="Arial Narrow" w:cs="Arial"/>
                  <w:b/>
                  <w:snapToGrid w:val="0"/>
                  <w:sz w:val="20"/>
                  <w:szCs w:val="20"/>
                  <w:lang w:val="en-GB"/>
                </w:rPr>
                <w:t>Thembinkosi.dingaan@prasa.com</w:t>
              </w:r>
            </w:hyperlink>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lastRenderedPageBreak/>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6064D">
              <w:rPr>
                <w:rFonts w:ascii="Arial Narrow" w:hAnsi="Arial Narrow" w:cs="Arial"/>
                <w:snapToGrid w:val="0"/>
                <w:sz w:val="20"/>
                <w:szCs w:val="20"/>
                <w:lang w:val="en-GB"/>
              </w:rPr>
            </w:r>
            <w:r w:rsidR="0046064D">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29C9B0C5"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0DDA5F8"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305405">
              <w:rPr>
                <w:rFonts w:ascii="Arial" w:hAnsi="Arial" w:cs="Arial"/>
                <w:color w:val="FF0000"/>
                <w:sz w:val="22"/>
                <w:szCs w:val="22"/>
              </w:rPr>
              <w:t>Not</w:t>
            </w:r>
            <w:r w:rsidRPr="00307DD2">
              <w:rPr>
                <w:rFonts w:ascii="Arial" w:hAnsi="Arial" w:cs="Arial"/>
                <w:color w:val="FF0000"/>
                <w:sz w:val="22"/>
                <w:szCs w:val="22"/>
              </w:rPr>
              <w:t xml:space="preserve"> Applicable)</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4C7556D"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B23299">
        <w:rPr>
          <w:b/>
          <w:sz w:val="22"/>
          <w:szCs w:val="22"/>
        </w:rPr>
        <w:t>60</w:t>
      </w:r>
      <w:r w:rsidRPr="00307DD2">
        <w:rPr>
          <w:b/>
          <w:sz w:val="22"/>
          <w:szCs w:val="22"/>
        </w:rPr>
        <w:t>………………</w:t>
      </w:r>
      <w:proofErr w:type="gramStart"/>
      <w:r w:rsidRPr="00307DD2">
        <w:rPr>
          <w:b/>
          <w:sz w:val="22"/>
          <w:szCs w:val="22"/>
        </w:rPr>
        <w:t>….</w:t>
      </w:r>
      <w:r w:rsidR="00551D88" w:rsidRPr="00307DD2">
        <w:rPr>
          <w:b/>
          <w:sz w:val="22"/>
          <w:szCs w:val="22"/>
        </w:rPr>
        <w:t>Working</w:t>
      </w:r>
      <w:proofErr w:type="gramEnd"/>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proofErr w:type="gramStart"/>
      <w:r w:rsidR="00094CBD" w:rsidRPr="00307DD2">
        <w:rPr>
          <w:rFonts w:ascii="Arial" w:hAnsi="Arial" w:cs="Arial"/>
          <w:sz w:val="22"/>
          <w:szCs w:val="22"/>
        </w:rPr>
        <w:t xml:space="preserve">of </w:t>
      </w:r>
      <w:r w:rsidRPr="00307DD2">
        <w:rPr>
          <w:rFonts w:ascii="Arial" w:hAnsi="Arial" w:cs="Arial"/>
          <w:sz w:val="22"/>
          <w:szCs w:val="22"/>
        </w:rPr>
        <w:t xml:space="preserve"> awar</w:t>
      </w:r>
      <w:r w:rsidR="00094CBD" w:rsidRPr="00307DD2">
        <w:rPr>
          <w:rFonts w:ascii="Arial" w:hAnsi="Arial" w:cs="Arial"/>
          <w:sz w:val="22"/>
          <w:szCs w:val="22"/>
        </w:rPr>
        <w:t>d</w:t>
      </w:r>
      <w:proofErr w:type="gramEnd"/>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proofErr w:type="gramStart"/>
      <w:r w:rsidR="002E308F">
        <w:rPr>
          <w:rFonts w:ascii="Arial" w:hAnsi="Arial" w:cs="Arial"/>
          <w:sz w:val="22"/>
          <w:szCs w:val="22"/>
        </w:rPr>
        <w:t>your</w:t>
      </w:r>
      <w:proofErr w:type="gramEnd"/>
      <w:r w:rsidR="002E308F">
        <w:rPr>
          <w:rFonts w:ascii="Arial" w:hAnsi="Arial" w:cs="Arial"/>
          <w:sz w:val="22"/>
          <w:szCs w:val="22"/>
        </w:rPr>
        <w:t xml:space="preserve">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4069B67F" w:rsidR="00C464CA" w:rsidRPr="00307DD2" w:rsidRDefault="00C464CA" w:rsidP="00554E25">
            <w:pPr>
              <w:rPr>
                <w:rFonts w:ascii="Arial" w:hAnsi="Arial" w:cs="Arial"/>
                <w:color w:val="000000" w:themeColor="text1"/>
                <w:sz w:val="22"/>
                <w:szCs w:val="22"/>
                <w:lang w:eastAsia="en-ZA"/>
              </w:rPr>
            </w:pPr>
          </w:p>
        </w:tc>
        <w:tc>
          <w:tcPr>
            <w:tcW w:w="708" w:type="dxa"/>
            <w:shd w:val="clear" w:color="auto" w:fill="auto"/>
            <w:vAlign w:val="center"/>
          </w:tcPr>
          <w:p w14:paraId="0900276E" w14:textId="65826117" w:rsidR="00C464CA" w:rsidRPr="00814FF7" w:rsidRDefault="00C464CA" w:rsidP="00554E25">
            <w:pPr>
              <w:rPr>
                <w:rFonts w:ascii="Arial" w:hAnsi="Arial" w:cs="Arial"/>
                <w:b/>
                <w:bCs/>
                <w:color w:val="000000"/>
                <w:sz w:val="22"/>
                <w:szCs w:val="22"/>
                <w:lang w:eastAsia="en-ZA"/>
              </w:rPr>
            </w:pPr>
            <w:r w:rsidRPr="00814FF7">
              <w:rPr>
                <w:rFonts w:ascii="Arial" w:hAnsi="Arial" w:cs="Arial"/>
                <w:b/>
                <w:bCs/>
                <w:color w:val="000000"/>
                <w:sz w:val="22"/>
                <w:szCs w:val="22"/>
                <w:lang w:eastAsia="en-ZA"/>
              </w:rPr>
              <w:t> </w:t>
            </w:r>
            <w:r w:rsidR="00C97067" w:rsidRPr="00814FF7">
              <w:rPr>
                <w:rFonts w:ascii="Arial" w:hAnsi="Arial" w:cs="Arial"/>
                <w:b/>
                <w:bCs/>
                <w:color w:val="000000"/>
                <w:sz w:val="22"/>
                <w:szCs w:val="22"/>
                <w:lang w:eastAsia="en-ZA"/>
              </w:rPr>
              <w:t>N/A</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proofErr w:type="gramStart"/>
            <w:r w:rsidRPr="00307DD2">
              <w:rPr>
                <w:rFonts w:ascii="Arial" w:hAnsi="Arial" w:cs="Arial"/>
                <w:color w:val="000000" w:themeColor="text1"/>
                <w:sz w:val="22"/>
                <w:szCs w:val="22"/>
                <w:lang w:eastAsia="en-ZA"/>
              </w:rPr>
              <w:t>Venture ,</w:t>
            </w:r>
            <w:proofErr w:type="gramEnd"/>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2FA86DA9" w:rsidR="00F16D36" w:rsidRPr="00307DD2" w:rsidRDefault="00F16D36" w:rsidP="00554E25">
            <w:pPr>
              <w:rPr>
                <w:rFonts w:ascii="Arial" w:hAnsi="Arial" w:cs="Arial"/>
                <w:color w:val="000000" w:themeColor="text1"/>
                <w:sz w:val="22"/>
                <w:szCs w:val="22"/>
                <w:lang w:eastAsia="en-ZA"/>
              </w:rPr>
            </w:pPr>
          </w:p>
        </w:tc>
        <w:tc>
          <w:tcPr>
            <w:tcW w:w="708" w:type="dxa"/>
            <w:shd w:val="clear" w:color="auto" w:fill="auto"/>
            <w:vAlign w:val="center"/>
          </w:tcPr>
          <w:p w14:paraId="5A20C099" w14:textId="1E9CD097" w:rsidR="00C464CA" w:rsidRPr="00814FF7" w:rsidRDefault="00C464CA" w:rsidP="00554E25">
            <w:pPr>
              <w:rPr>
                <w:rFonts w:ascii="Arial" w:hAnsi="Arial" w:cs="Arial"/>
                <w:b/>
                <w:bCs/>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3E5EF77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 or higher</w:t>
            </w:r>
          </w:p>
        </w:tc>
        <w:tc>
          <w:tcPr>
            <w:tcW w:w="708" w:type="dxa"/>
            <w:shd w:val="clear" w:color="auto" w:fill="auto"/>
            <w:vAlign w:val="center"/>
          </w:tcPr>
          <w:p w14:paraId="4237DC5C" w14:textId="57EC17FE" w:rsidR="00C464CA" w:rsidRPr="00814FF7" w:rsidRDefault="00C97067" w:rsidP="00554E25">
            <w:pPr>
              <w:rPr>
                <w:rFonts w:ascii="Arial" w:hAnsi="Arial" w:cs="Arial"/>
                <w:b/>
                <w:bCs/>
                <w:color w:val="000000"/>
                <w:sz w:val="22"/>
                <w:szCs w:val="22"/>
                <w:lang w:eastAsia="en-ZA"/>
              </w:rPr>
            </w:pPr>
            <w:r w:rsidRPr="00814FF7">
              <w:rPr>
                <w:rFonts w:ascii="Arial" w:hAnsi="Arial" w:cs="Arial"/>
                <w:b/>
                <w:bCs/>
                <w:color w:val="000000"/>
                <w:sz w:val="22"/>
                <w:szCs w:val="22"/>
                <w:lang w:eastAsia="en-ZA"/>
              </w:rPr>
              <w:t>N/A</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657E1B38"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p>
        </w:tc>
        <w:tc>
          <w:tcPr>
            <w:tcW w:w="1276" w:type="dxa"/>
            <w:tcBorders>
              <w:top w:val="single" w:sz="4" w:space="0" w:color="auto"/>
              <w:left w:val="single" w:sz="4" w:space="0" w:color="auto"/>
              <w:bottom w:val="single" w:sz="4" w:space="0" w:color="auto"/>
              <w:right w:val="single" w:sz="4" w:space="0" w:color="auto"/>
            </w:tcBorders>
          </w:tcPr>
          <w:p w14:paraId="40B68FB1" w14:textId="6A18B717" w:rsidR="007B1B9A" w:rsidRPr="00814FF7" w:rsidRDefault="007B1B9A" w:rsidP="00814FF7">
            <w:pPr>
              <w:pStyle w:val="ListParagraph"/>
              <w:spacing w:line="276" w:lineRule="auto"/>
              <w:rPr>
                <w:b/>
                <w:bCs/>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5E08552"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5046BD">
        <w:rPr>
          <w:rFonts w:ascii="Arial" w:eastAsia="Calibri" w:hAnsi="Arial" w:cs="Arial"/>
          <w:b/>
          <w:color w:val="FF0000"/>
          <w:sz w:val="22"/>
          <w:szCs w:val="22"/>
          <w:u w:val="single"/>
          <w:lang w:val="en-GB" w:eastAsia="en-GB"/>
        </w:rPr>
        <w:t>N/A)</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1B334083"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w:t>
      </w:r>
      <w:r w:rsidR="005046BD">
        <w:rPr>
          <w:rFonts w:ascii="Arial" w:eastAsia="Calibri" w:hAnsi="Arial" w:cs="Arial"/>
          <w:bCs/>
          <w:i/>
          <w:iCs/>
          <w:color w:val="FF0000"/>
          <w:sz w:val="22"/>
          <w:szCs w:val="22"/>
          <w:lang w:val="en-GB" w:eastAsia="en-GB"/>
        </w:rPr>
        <w:t>N/A)</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2F05A1" w:rsidRPr="00307DD2" w14:paraId="709A7D6F" w14:textId="77777777" w:rsidTr="002B0659">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3"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0B0D55" w:rsidRPr="00307DD2" w14:paraId="464F5F13" w14:textId="77777777" w:rsidTr="002B0659">
        <w:trPr>
          <w:trHeight w:val="317"/>
        </w:trPr>
        <w:tc>
          <w:tcPr>
            <w:tcW w:w="2333" w:type="pct"/>
            <w:shd w:val="clear" w:color="auto" w:fill="auto"/>
          </w:tcPr>
          <w:p w14:paraId="71CAF02D" w14:textId="50E46399" w:rsidR="000B0D55" w:rsidRPr="00307DD2" w:rsidRDefault="000B0D55" w:rsidP="000B0D55">
            <w:pPr>
              <w:kinsoku w:val="0"/>
              <w:overflowPunct w:val="0"/>
              <w:spacing w:before="115"/>
              <w:textAlignment w:val="baseline"/>
              <w:rPr>
                <w:rFonts w:ascii="Arial" w:hAnsi="Arial" w:cs="Arial"/>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181D0A99" w14:textId="48BAA708" w:rsidR="000B0D55" w:rsidRPr="00307DD2" w:rsidRDefault="000B0D55" w:rsidP="000B0D55">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0B0D55" w:rsidRPr="00307DD2" w:rsidRDefault="000B0D55" w:rsidP="000B0D55">
            <w:pPr>
              <w:kinsoku w:val="0"/>
              <w:overflowPunct w:val="0"/>
              <w:spacing w:before="115"/>
              <w:jc w:val="center"/>
              <w:textAlignment w:val="baseline"/>
              <w:rPr>
                <w:rFonts w:ascii="Arial" w:hAnsi="Arial" w:cs="Arial"/>
              </w:rPr>
            </w:pPr>
          </w:p>
        </w:tc>
      </w:tr>
      <w:tr w:rsidR="000B0D55" w:rsidRPr="00307DD2" w14:paraId="200D793B" w14:textId="77777777" w:rsidTr="002B0659">
        <w:trPr>
          <w:trHeight w:val="317"/>
        </w:trPr>
        <w:tc>
          <w:tcPr>
            <w:tcW w:w="2333" w:type="pct"/>
            <w:shd w:val="clear" w:color="auto" w:fill="auto"/>
          </w:tcPr>
          <w:p w14:paraId="6DFF3D3B" w14:textId="3F0153F7" w:rsidR="000B0D55" w:rsidRPr="00307DD2" w:rsidRDefault="000B0D55" w:rsidP="000B0D55">
            <w:pPr>
              <w:kinsoku w:val="0"/>
              <w:overflowPunct w:val="0"/>
              <w:spacing w:before="115"/>
              <w:textAlignment w:val="baseline"/>
              <w:rPr>
                <w:rFonts w:ascii="Arial" w:hAnsi="Arial" w:cs="Arial"/>
              </w:rPr>
            </w:pPr>
            <w:r w:rsidRPr="00D262F1">
              <w:t>51 % Black Owned</w:t>
            </w:r>
          </w:p>
        </w:tc>
        <w:tc>
          <w:tcPr>
            <w:tcW w:w="1343" w:type="pct"/>
            <w:shd w:val="clear" w:color="auto" w:fill="auto"/>
          </w:tcPr>
          <w:p w14:paraId="00266246" w14:textId="6E6AA772" w:rsidR="000B0D55" w:rsidRPr="00307DD2" w:rsidRDefault="000B0D55" w:rsidP="000B0D55">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0B0D55" w:rsidRPr="00307DD2" w:rsidRDefault="000B0D55" w:rsidP="000B0D55">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7FD636A0" w14:textId="3C54BFD7" w:rsidR="00B03D08" w:rsidRPr="00B03D08" w:rsidRDefault="00B03D08" w:rsidP="003D12E7">
      <w:pPr>
        <w:ind w:left="780" w:hanging="780"/>
        <w:jc w:val="both"/>
        <w:rPr>
          <w:b/>
          <w:bCs/>
          <w:sz w:val="22"/>
          <w:szCs w:val="22"/>
          <w:lang w:eastAsia="en-ZA"/>
        </w:rPr>
      </w:pPr>
      <w:r w:rsidRPr="00B03D08">
        <w:rPr>
          <w:rFonts w:ascii="Arial" w:hAnsi="Arial" w:cs="Arial"/>
          <w:sz w:val="22"/>
          <w:szCs w:val="22"/>
          <w:lang w:eastAsia="en-ZA"/>
        </w:rPr>
        <w:lastRenderedPageBreak/>
        <w:t>3.</w:t>
      </w:r>
      <w:r w:rsidRPr="00B03D08">
        <w:rPr>
          <w:sz w:val="22"/>
          <w:szCs w:val="22"/>
          <w:lang w:eastAsia="en-ZA"/>
        </w:rPr>
        <w:t>2.</w:t>
      </w:r>
      <w:r w:rsidR="003D12E7">
        <w:rPr>
          <w:sz w:val="22"/>
          <w:szCs w:val="22"/>
          <w:lang w:eastAsia="en-ZA"/>
        </w:rPr>
        <w:tab/>
      </w:r>
      <w:r w:rsidR="009F42E9" w:rsidRPr="00B03D08">
        <w:rPr>
          <w:b/>
          <w:bCs/>
          <w:sz w:val="22"/>
          <w:szCs w:val="22"/>
          <w:lang w:eastAsia="en-ZA"/>
        </w:rPr>
        <w:t>In the imple</w:t>
      </w:r>
      <w:r w:rsidR="00D20691" w:rsidRPr="00B03D08">
        <w:rPr>
          <w:b/>
          <w:bCs/>
          <w:sz w:val="22"/>
          <w:szCs w:val="22"/>
          <w:lang w:eastAsia="en-ZA"/>
        </w:rPr>
        <w:t xml:space="preserve">mentation and monitoring of Specific Goals, the following table must be used as guide </w:t>
      </w:r>
      <w:r w:rsidR="003D12E7">
        <w:rPr>
          <w:b/>
          <w:bCs/>
          <w:sz w:val="22"/>
          <w:szCs w:val="22"/>
          <w:lang w:eastAsia="en-ZA"/>
        </w:rPr>
        <w:t xml:space="preserve">   </w:t>
      </w:r>
      <w:r w:rsidR="00D20691" w:rsidRPr="00B03D08">
        <w:rPr>
          <w:b/>
          <w:bCs/>
          <w:sz w:val="22"/>
          <w:szCs w:val="22"/>
          <w:lang w:eastAsia="en-ZA"/>
        </w:rPr>
        <w:t>to determine</w:t>
      </w:r>
      <w:r w:rsidRPr="00B03D08">
        <w:rPr>
          <w:b/>
          <w:bCs/>
          <w:sz w:val="22"/>
          <w:szCs w:val="22"/>
          <w:lang w:eastAsia="en-ZA"/>
        </w:rPr>
        <w:t xml:space="preserve"> acceptance evidence for Specific Goals.</w:t>
      </w:r>
    </w:p>
    <w:p w14:paraId="1C07D510" w14:textId="77777777" w:rsidR="003D12E7" w:rsidRDefault="003D12E7" w:rsidP="00B03D08">
      <w:pPr>
        <w:rPr>
          <w:lang w:eastAsia="en-ZA"/>
        </w:rPr>
      </w:pPr>
    </w:p>
    <w:p w14:paraId="5229C53A" w14:textId="77777777" w:rsidR="00955CA6" w:rsidRDefault="003D12E7" w:rsidP="00B03D08">
      <w:pPr>
        <w:rPr>
          <w:lang w:eastAsia="en-ZA"/>
        </w:rPr>
      </w:pPr>
      <w:r>
        <w:rPr>
          <w:lang w:eastAsia="en-ZA"/>
        </w:rPr>
        <w:t xml:space="preserve">Table </w:t>
      </w:r>
      <w:r w:rsidR="00955CA6">
        <w:rPr>
          <w:lang w:eastAsia="en-ZA"/>
        </w:rPr>
        <w:t>1.1</w:t>
      </w:r>
    </w:p>
    <w:tbl>
      <w:tblPr>
        <w:tblStyle w:val="TableGrid"/>
        <w:tblW w:w="10393" w:type="dxa"/>
        <w:tblLook w:val="04A0" w:firstRow="1" w:lastRow="0" w:firstColumn="1" w:lastColumn="0" w:noHBand="0" w:noVBand="1"/>
      </w:tblPr>
      <w:tblGrid>
        <w:gridCol w:w="5035"/>
        <w:gridCol w:w="5358"/>
      </w:tblGrid>
      <w:tr w:rsidR="00955CA6" w14:paraId="0C4224A2" w14:textId="77777777" w:rsidTr="005B2A86">
        <w:trPr>
          <w:trHeight w:val="321"/>
        </w:trPr>
        <w:tc>
          <w:tcPr>
            <w:tcW w:w="5035" w:type="dxa"/>
          </w:tcPr>
          <w:p w14:paraId="6DA2CF58" w14:textId="6227F3C1" w:rsidR="00955CA6" w:rsidRPr="00955CA6" w:rsidRDefault="00955CA6" w:rsidP="00B03D08">
            <w:pPr>
              <w:rPr>
                <w:b/>
                <w:bCs/>
                <w:lang w:eastAsia="en-ZA"/>
              </w:rPr>
            </w:pPr>
            <w:r>
              <w:rPr>
                <w:b/>
                <w:bCs/>
                <w:lang w:eastAsia="en-ZA"/>
              </w:rPr>
              <w:t>SPECIFIC GOALS</w:t>
            </w:r>
          </w:p>
        </w:tc>
        <w:tc>
          <w:tcPr>
            <w:tcW w:w="5358" w:type="dxa"/>
          </w:tcPr>
          <w:p w14:paraId="19F94E6B" w14:textId="03CB1176" w:rsidR="00955CA6" w:rsidRPr="00FE6C0B" w:rsidRDefault="00FE6C0B" w:rsidP="00B03D08">
            <w:pPr>
              <w:rPr>
                <w:b/>
                <w:bCs/>
                <w:lang w:eastAsia="en-ZA"/>
              </w:rPr>
            </w:pPr>
            <w:r w:rsidRPr="00FE6C0B">
              <w:rPr>
                <w:b/>
                <w:bCs/>
                <w:lang w:eastAsia="en-ZA"/>
              </w:rPr>
              <w:t>ACCEPTANCE EVIDENCE</w:t>
            </w:r>
          </w:p>
        </w:tc>
      </w:tr>
      <w:tr w:rsidR="000B0D55" w14:paraId="21E490D1" w14:textId="77777777" w:rsidTr="005B2A86">
        <w:trPr>
          <w:trHeight w:val="631"/>
        </w:trPr>
        <w:tc>
          <w:tcPr>
            <w:tcW w:w="5035" w:type="dxa"/>
            <w:shd w:val="clear" w:color="auto" w:fill="auto"/>
          </w:tcPr>
          <w:p w14:paraId="60841272" w14:textId="73CC97A5" w:rsidR="000B0D55" w:rsidRDefault="000B0D55" w:rsidP="000B0D55">
            <w:pPr>
              <w:rPr>
                <w:lang w:eastAsia="en-ZA"/>
              </w:rPr>
            </w:pPr>
            <w:r>
              <w:rPr>
                <w:rFonts w:ascii="Arial" w:hAnsi="Arial" w:cs="Arial"/>
                <w:sz w:val="22"/>
                <w:szCs w:val="22"/>
              </w:rPr>
              <w:t xml:space="preserve">Black </w:t>
            </w:r>
            <w:r w:rsidRPr="00F17527">
              <w:rPr>
                <w:rFonts w:ascii="Arial" w:hAnsi="Arial" w:cs="Arial"/>
                <w:sz w:val="22"/>
                <w:szCs w:val="22"/>
              </w:rPr>
              <w:t>Youth owned</w:t>
            </w:r>
          </w:p>
        </w:tc>
        <w:tc>
          <w:tcPr>
            <w:tcW w:w="5358" w:type="dxa"/>
          </w:tcPr>
          <w:p w14:paraId="45C49713" w14:textId="32079830" w:rsidR="000B0D55" w:rsidRPr="000B0D55" w:rsidRDefault="000B0D55" w:rsidP="000B0D55">
            <w:pPr>
              <w:rPr>
                <w:b/>
                <w:bCs/>
                <w:lang w:eastAsia="en-ZA"/>
              </w:rPr>
            </w:pPr>
            <w:r w:rsidRPr="000B0D55">
              <w:rPr>
                <w:rFonts w:ascii="Arial" w:hAnsi="Arial" w:cs="Arial"/>
                <w:b/>
                <w:bCs/>
                <w:sz w:val="22"/>
                <w:szCs w:val="22"/>
              </w:rPr>
              <w:t>Certified copy of ID Documents of the Owners</w:t>
            </w:r>
          </w:p>
        </w:tc>
      </w:tr>
      <w:tr w:rsidR="000B0D55" w14:paraId="513348A0" w14:textId="77777777" w:rsidTr="005B2A86">
        <w:trPr>
          <w:trHeight w:val="631"/>
        </w:trPr>
        <w:tc>
          <w:tcPr>
            <w:tcW w:w="5035" w:type="dxa"/>
            <w:shd w:val="clear" w:color="auto" w:fill="auto"/>
          </w:tcPr>
          <w:p w14:paraId="58945E64" w14:textId="00507DB9" w:rsidR="000B0D55" w:rsidRDefault="000B0D55" w:rsidP="000B0D55">
            <w:pPr>
              <w:rPr>
                <w:lang w:eastAsia="en-ZA"/>
              </w:rPr>
            </w:pPr>
            <w:r w:rsidRPr="00D262F1">
              <w:t>51 % Black Owned</w:t>
            </w:r>
          </w:p>
        </w:tc>
        <w:tc>
          <w:tcPr>
            <w:tcW w:w="5358" w:type="dxa"/>
          </w:tcPr>
          <w:p w14:paraId="4EF61292" w14:textId="66AFD3E0" w:rsidR="000B0D55" w:rsidRPr="007D7F22" w:rsidRDefault="000B0D55" w:rsidP="000B0D55">
            <w:pPr>
              <w:rPr>
                <w:b/>
                <w:bCs/>
                <w:lang w:eastAsia="en-ZA"/>
              </w:rPr>
            </w:pPr>
            <w:r w:rsidRPr="007D7F22">
              <w:rPr>
                <w:b/>
                <w:bCs/>
              </w:rPr>
              <w:t>CIPC Documents / B-BBEE Certificate/Affidavit</w:t>
            </w:r>
          </w:p>
        </w:tc>
      </w:tr>
    </w:tbl>
    <w:p w14:paraId="0E88353E" w14:textId="6B4554A5" w:rsidR="00483B49" w:rsidRPr="00B03D08" w:rsidRDefault="00483B49" w:rsidP="00B03D08">
      <w:pPr>
        <w:rPr>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6BC75DBF"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B1634" w:rsidRPr="00307DD2">
        <w:rPr>
          <w:rFonts w:ascii="Arial" w:hAnsi="Arial" w:cs="Arial"/>
          <w:b/>
          <w:bCs/>
          <w:iCs/>
          <w:sz w:val="22"/>
          <w:szCs w:val="22"/>
        </w:rPr>
        <w:t>Annexure:</w:t>
      </w:r>
      <w:r w:rsidR="007B1634">
        <w:rPr>
          <w:rFonts w:ascii="Arial" w:hAnsi="Arial" w:cs="Arial"/>
          <w:sz w:val="22"/>
          <w:szCs w:val="22"/>
        </w:rPr>
        <w:t xml:space="preserve"> </w:t>
      </w:r>
      <w:r w:rsidR="00F9679F">
        <w:rPr>
          <w:rFonts w:ascii="Arial" w:hAnsi="Arial" w:cs="Arial"/>
          <w:sz w:val="22"/>
          <w:szCs w:val="22"/>
        </w:rPr>
        <w:t>……</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lastRenderedPageBreak/>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w:t>
      </w:r>
      <w:r w:rsidRPr="00307DD2">
        <w:rPr>
          <w:rFonts w:ascii="Arial" w:hAnsi="Arial" w:cs="Arial"/>
          <w:sz w:val="22"/>
          <w:szCs w:val="22"/>
        </w:rPr>
        <w:lastRenderedPageBreak/>
        <w:t>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 xml:space="preserve">In addition, 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02B26559" w:rsidR="000A250F" w:rsidRPr="00307DD2" w:rsidRDefault="000A250F" w:rsidP="00F7771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2FD40C6D" w:rsidR="000A250F" w:rsidRPr="00307DD2" w:rsidRDefault="00D97463"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7D47BD1" w:rsidR="000A250F" w:rsidRPr="00307DD2" w:rsidRDefault="00D97463"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2698"/>
        <w:gridCol w:w="2659"/>
      </w:tblGrid>
      <w:tr w:rsidR="003156E2" w:rsidRPr="00307DD2" w14:paraId="56C67144" w14:textId="77777777" w:rsidTr="00C0734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3"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BA3D9D" w:rsidRPr="00307DD2" w14:paraId="4295C2AB" w14:textId="77777777" w:rsidTr="00C07347">
        <w:trPr>
          <w:trHeight w:val="317"/>
        </w:trPr>
        <w:tc>
          <w:tcPr>
            <w:tcW w:w="2333" w:type="pct"/>
            <w:shd w:val="clear" w:color="auto" w:fill="auto"/>
          </w:tcPr>
          <w:p w14:paraId="15F42794" w14:textId="515A9565" w:rsidR="00BA3D9D" w:rsidRPr="00307DD2" w:rsidRDefault="00BA3D9D" w:rsidP="00BA3D9D">
            <w:pPr>
              <w:kinsoku w:val="0"/>
              <w:overflowPunct w:val="0"/>
              <w:spacing w:before="115"/>
              <w:textAlignment w:val="baseline"/>
              <w:rPr>
                <w:rFonts w:ascii="Arial" w:hAnsi="Arial" w:cs="Arial"/>
                <w:sz w:val="22"/>
                <w:szCs w:val="22"/>
              </w:rPr>
            </w:pPr>
            <w:r>
              <w:rPr>
                <w:rFonts w:ascii="Arial" w:hAnsi="Arial" w:cs="Arial"/>
                <w:sz w:val="22"/>
                <w:szCs w:val="22"/>
              </w:rPr>
              <w:t xml:space="preserve">Black </w:t>
            </w:r>
            <w:r w:rsidRPr="00F17527">
              <w:rPr>
                <w:rFonts w:ascii="Arial" w:hAnsi="Arial" w:cs="Arial"/>
                <w:sz w:val="22"/>
                <w:szCs w:val="22"/>
              </w:rPr>
              <w:t>Youth owned</w:t>
            </w:r>
          </w:p>
        </w:tc>
        <w:tc>
          <w:tcPr>
            <w:tcW w:w="1343" w:type="pct"/>
            <w:shd w:val="clear" w:color="auto" w:fill="auto"/>
          </w:tcPr>
          <w:p w14:paraId="3E6E2C9D" w14:textId="674404CF" w:rsidR="00BA3D9D" w:rsidRPr="00307DD2" w:rsidRDefault="00BA3D9D" w:rsidP="00BA3D9D">
            <w:pPr>
              <w:kinsoku w:val="0"/>
              <w:overflowPunct w:val="0"/>
              <w:spacing w:before="115"/>
              <w:jc w:val="center"/>
              <w:textAlignment w:val="baseline"/>
              <w:rPr>
                <w:rFonts w:ascii="Arial" w:hAnsi="Arial" w:cs="Arial"/>
                <w:sz w:val="22"/>
                <w:szCs w:val="22"/>
              </w:rPr>
            </w:pPr>
            <w:r>
              <w:rPr>
                <w:rFonts w:ascii="Arial" w:hAnsi="Arial" w:cs="Arial"/>
              </w:rPr>
              <w:t>10</w:t>
            </w:r>
          </w:p>
        </w:tc>
        <w:tc>
          <w:tcPr>
            <w:tcW w:w="1324" w:type="pct"/>
          </w:tcPr>
          <w:p w14:paraId="0B687D26" w14:textId="77777777" w:rsidR="00BA3D9D" w:rsidRPr="00307DD2" w:rsidRDefault="00BA3D9D" w:rsidP="00BA3D9D">
            <w:pPr>
              <w:kinsoku w:val="0"/>
              <w:overflowPunct w:val="0"/>
              <w:spacing w:before="115"/>
              <w:jc w:val="center"/>
              <w:textAlignment w:val="baseline"/>
              <w:rPr>
                <w:rFonts w:ascii="Arial" w:hAnsi="Arial" w:cs="Arial"/>
                <w:sz w:val="22"/>
                <w:szCs w:val="22"/>
              </w:rPr>
            </w:pPr>
          </w:p>
        </w:tc>
      </w:tr>
      <w:tr w:rsidR="00BA3D9D" w:rsidRPr="00307DD2" w14:paraId="69E65569" w14:textId="77777777" w:rsidTr="00C07347">
        <w:trPr>
          <w:trHeight w:val="317"/>
        </w:trPr>
        <w:tc>
          <w:tcPr>
            <w:tcW w:w="2333" w:type="pct"/>
            <w:shd w:val="clear" w:color="auto" w:fill="auto"/>
          </w:tcPr>
          <w:p w14:paraId="0659E5E1" w14:textId="3C9CA974" w:rsidR="00BA3D9D" w:rsidRPr="00307DD2" w:rsidRDefault="00BA3D9D" w:rsidP="00BA3D9D">
            <w:pPr>
              <w:kinsoku w:val="0"/>
              <w:overflowPunct w:val="0"/>
              <w:spacing w:before="115"/>
              <w:textAlignment w:val="baseline"/>
              <w:rPr>
                <w:rFonts w:ascii="Arial" w:hAnsi="Arial" w:cs="Arial"/>
                <w:sz w:val="22"/>
                <w:szCs w:val="22"/>
              </w:rPr>
            </w:pPr>
            <w:r w:rsidRPr="00D262F1">
              <w:t>51 % Black Owned</w:t>
            </w:r>
          </w:p>
        </w:tc>
        <w:tc>
          <w:tcPr>
            <w:tcW w:w="1343" w:type="pct"/>
            <w:shd w:val="clear" w:color="auto" w:fill="auto"/>
          </w:tcPr>
          <w:p w14:paraId="1265F395" w14:textId="07F63386" w:rsidR="00BA3D9D" w:rsidRPr="00307DD2" w:rsidRDefault="00BA3D9D" w:rsidP="00BA3D9D">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BA3D9D" w:rsidRPr="00307DD2" w:rsidRDefault="00BA3D9D" w:rsidP="00BA3D9D">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3D5D3E" w14:textId="3131FF08" w:rsidR="00275D07" w:rsidRPr="00307DD2" w:rsidRDefault="00275D07" w:rsidP="0099299C">
      <w:pPr>
        <w:pStyle w:val="ScheduleHeading"/>
        <w:spacing w:before="120"/>
        <w:ind w:left="-284"/>
        <w:jc w:val="both"/>
        <w:rPr>
          <w:rFonts w:ascii="Arial" w:hAnsi="Arial" w:cs="Arial"/>
          <w:b w:val="0"/>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6588D063" w14:textId="0E726756" w:rsidR="00B56D39" w:rsidRPr="00307DD2" w:rsidRDefault="00B56D39"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 </w:t>
      </w:r>
    </w:p>
    <w:tbl>
      <w:tblPr>
        <w:tblW w:w="10043" w:type="dxa"/>
        <w:tblInd w:w="155" w:type="dxa"/>
        <w:tblLayout w:type="fixed"/>
        <w:tblLook w:val="04A0" w:firstRow="1" w:lastRow="0" w:firstColumn="1" w:lastColumn="0" w:noHBand="0" w:noVBand="1"/>
      </w:tblPr>
      <w:tblGrid>
        <w:gridCol w:w="1460"/>
        <w:gridCol w:w="3330"/>
        <w:gridCol w:w="630"/>
        <w:gridCol w:w="720"/>
        <w:gridCol w:w="1440"/>
        <w:gridCol w:w="450"/>
        <w:gridCol w:w="1350"/>
        <w:gridCol w:w="663"/>
      </w:tblGrid>
      <w:tr w:rsidR="00805715" w:rsidRPr="00307DD2" w14:paraId="0423F5C3" w14:textId="77777777" w:rsidTr="006460B9">
        <w:trPr>
          <w:trHeight w:val="255"/>
        </w:trPr>
        <w:tc>
          <w:tcPr>
            <w:tcW w:w="1460"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330"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630" w:type="dxa"/>
            <w:vMerge w:val="restart"/>
            <w:tcBorders>
              <w:top w:val="single" w:sz="4" w:space="0" w:color="auto"/>
              <w:left w:val="nil"/>
              <w:right w:val="single" w:sz="4" w:space="0" w:color="auto"/>
            </w:tcBorders>
            <w:shd w:val="clear" w:color="auto" w:fill="D9D9D9" w:themeFill="background1" w:themeFillShade="D9"/>
          </w:tcPr>
          <w:p w14:paraId="74050F11" w14:textId="40B54039" w:rsidR="00805715" w:rsidRPr="00307DD2" w:rsidRDefault="00805715" w:rsidP="00EF509E">
            <w:pPr>
              <w:spacing w:line="360" w:lineRule="auto"/>
              <w:jc w:val="both"/>
              <w:rPr>
                <w:rFonts w:ascii="Arial" w:hAnsi="Arial" w:cs="Arial"/>
                <w:b/>
                <w:bCs/>
                <w:sz w:val="22"/>
                <w:szCs w:val="22"/>
                <w:lang w:eastAsia="en-ZA"/>
              </w:rPr>
            </w:pPr>
          </w:p>
          <w:p w14:paraId="64DA9205" w14:textId="47286705" w:rsidR="00805715" w:rsidRPr="006460B9" w:rsidRDefault="00805715" w:rsidP="00EF509E">
            <w:pPr>
              <w:spacing w:line="360" w:lineRule="auto"/>
              <w:jc w:val="both"/>
              <w:rPr>
                <w:rFonts w:ascii="Arial" w:hAnsi="Arial" w:cs="Arial"/>
                <w:b/>
                <w:bCs/>
                <w:sz w:val="18"/>
                <w:szCs w:val="18"/>
                <w:lang w:eastAsia="en-ZA"/>
              </w:rPr>
            </w:pPr>
            <w:r w:rsidRPr="006460B9">
              <w:rPr>
                <w:rFonts w:ascii="Arial" w:hAnsi="Arial" w:cs="Arial"/>
                <w:b/>
                <w:bCs/>
                <w:sz w:val="18"/>
                <w:szCs w:val="18"/>
                <w:lang w:eastAsia="en-ZA"/>
              </w:rPr>
              <w:t>UNIT</w:t>
            </w:r>
          </w:p>
          <w:p w14:paraId="3020B929"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20" w:type="dxa"/>
            <w:vMerge w:val="restart"/>
            <w:tcBorders>
              <w:top w:val="single" w:sz="4" w:space="0" w:color="auto"/>
              <w:left w:val="nil"/>
              <w:right w:val="single" w:sz="4" w:space="0" w:color="auto"/>
            </w:tcBorders>
            <w:shd w:val="clear" w:color="auto" w:fill="D9D9D9" w:themeFill="background1" w:themeFillShade="D9"/>
          </w:tcPr>
          <w:p w14:paraId="726C3095" w14:textId="77777777" w:rsidR="00805715" w:rsidRPr="00307DD2" w:rsidRDefault="00805715"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40" w:type="dxa"/>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805715" w:rsidRPr="00307DD2" w:rsidRDefault="00805715"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246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805715" w:rsidRPr="00307DD2" w:rsidRDefault="00805715"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805715" w:rsidRPr="00307DD2" w14:paraId="5C7D08BE" w14:textId="77777777" w:rsidTr="006460B9">
        <w:trPr>
          <w:trHeight w:val="223"/>
        </w:trPr>
        <w:tc>
          <w:tcPr>
            <w:tcW w:w="1460"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805715" w:rsidRPr="00307DD2" w:rsidRDefault="00805715" w:rsidP="00EF509E">
            <w:pPr>
              <w:spacing w:line="360" w:lineRule="auto"/>
              <w:jc w:val="both"/>
              <w:rPr>
                <w:rFonts w:ascii="Arial" w:hAnsi="Arial" w:cs="Arial"/>
                <w:b/>
                <w:bCs/>
                <w:sz w:val="22"/>
                <w:szCs w:val="22"/>
                <w:lang w:eastAsia="en-ZA"/>
              </w:rPr>
            </w:pPr>
          </w:p>
        </w:tc>
        <w:tc>
          <w:tcPr>
            <w:tcW w:w="3330"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805715" w:rsidRPr="00307DD2" w:rsidRDefault="00805715" w:rsidP="00EF509E">
            <w:pPr>
              <w:spacing w:line="360" w:lineRule="auto"/>
              <w:jc w:val="both"/>
              <w:rPr>
                <w:rFonts w:ascii="Arial" w:hAnsi="Arial" w:cs="Arial"/>
                <w:sz w:val="22"/>
                <w:szCs w:val="22"/>
                <w:lang w:eastAsia="en-ZA"/>
              </w:rPr>
            </w:pPr>
          </w:p>
        </w:tc>
        <w:tc>
          <w:tcPr>
            <w:tcW w:w="630" w:type="dxa"/>
            <w:vMerge/>
            <w:tcBorders>
              <w:left w:val="single" w:sz="4" w:space="0" w:color="auto"/>
              <w:bottom w:val="single" w:sz="6" w:space="0" w:color="auto"/>
              <w:right w:val="single" w:sz="4" w:space="0" w:color="auto"/>
            </w:tcBorders>
            <w:shd w:val="clear" w:color="auto" w:fill="D9D9D9" w:themeFill="background1" w:themeFillShade="D9"/>
          </w:tcPr>
          <w:p w14:paraId="4A35110F" w14:textId="77777777" w:rsidR="00805715" w:rsidRPr="00307DD2" w:rsidRDefault="00805715" w:rsidP="00EF509E">
            <w:pPr>
              <w:spacing w:line="360" w:lineRule="auto"/>
              <w:jc w:val="both"/>
              <w:rPr>
                <w:rFonts w:ascii="Arial" w:hAnsi="Arial" w:cs="Arial"/>
                <w:sz w:val="22"/>
                <w:szCs w:val="22"/>
                <w:lang w:eastAsia="en-ZA"/>
              </w:rPr>
            </w:pPr>
          </w:p>
        </w:tc>
        <w:tc>
          <w:tcPr>
            <w:tcW w:w="720"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805715" w:rsidRPr="00307DD2" w:rsidRDefault="00805715" w:rsidP="00EF509E">
            <w:pPr>
              <w:spacing w:line="360" w:lineRule="auto"/>
              <w:jc w:val="both"/>
              <w:rPr>
                <w:rFonts w:ascii="Arial" w:hAnsi="Arial" w:cs="Arial"/>
                <w:sz w:val="22"/>
                <w:szCs w:val="22"/>
                <w:lang w:eastAsia="en-ZA"/>
              </w:rPr>
            </w:pPr>
          </w:p>
        </w:tc>
        <w:tc>
          <w:tcPr>
            <w:tcW w:w="1440"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805715" w:rsidRPr="00307DD2" w:rsidRDefault="00805715"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5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805715" w:rsidRPr="00307DD2" w:rsidRDefault="00805715"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1350"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805715" w:rsidRPr="00307DD2" w:rsidRDefault="00805715"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66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805715" w:rsidRPr="00307DD2" w:rsidRDefault="00805715"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6460B9" w:rsidRPr="00307DD2" w14:paraId="2696EB66" w14:textId="77777777" w:rsidTr="006460B9">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43C54C52" w14:textId="20DCB50C" w:rsidR="006460B9" w:rsidRPr="00307DD2" w:rsidRDefault="006460B9" w:rsidP="006460B9">
            <w:pPr>
              <w:tabs>
                <w:tab w:val="left" w:pos="357"/>
              </w:tabs>
              <w:spacing w:line="360" w:lineRule="auto"/>
              <w:jc w:val="both"/>
              <w:rPr>
                <w:rFonts w:ascii="Arial" w:hAnsi="Arial" w:cs="Arial"/>
                <w:b/>
                <w:color w:val="000000"/>
                <w:sz w:val="22"/>
                <w:szCs w:val="22"/>
                <w:lang w:val="en-GB" w:eastAsia="en-ZA"/>
              </w:rPr>
            </w:pPr>
          </w:p>
        </w:tc>
        <w:tc>
          <w:tcPr>
            <w:tcW w:w="3330"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2BF8C64" w:rsidR="003A0596" w:rsidRPr="00F344C0" w:rsidRDefault="00287EA4" w:rsidP="002B3430">
            <w:pPr>
              <w:tabs>
                <w:tab w:val="left" w:pos="357"/>
              </w:tabs>
              <w:spacing w:line="360" w:lineRule="auto"/>
              <w:jc w:val="both"/>
              <w:rPr>
                <w:rFonts w:ascii="Arial Narrow" w:hAnsi="Arial Narrow" w:cs="Arial"/>
                <w:color w:val="000000"/>
                <w:sz w:val="22"/>
                <w:szCs w:val="22"/>
                <w:lang w:val="en-GB" w:eastAsia="en-ZA"/>
              </w:rPr>
            </w:pPr>
            <w:r>
              <w:rPr>
                <w:rFonts w:ascii="Arial Narrow" w:hAnsi="Arial Narrow" w:cs="Arial"/>
                <w:color w:val="000000"/>
                <w:sz w:val="22"/>
                <w:szCs w:val="22"/>
                <w:lang w:val="en-GB" w:eastAsia="en-ZA"/>
              </w:rPr>
              <w:t>Se</w:t>
            </w:r>
            <w:r w:rsidR="00CD0753">
              <w:rPr>
                <w:rFonts w:ascii="Arial Narrow" w:hAnsi="Arial Narrow" w:cs="Arial"/>
                <w:color w:val="000000"/>
                <w:sz w:val="22"/>
                <w:szCs w:val="22"/>
                <w:lang w:val="en-GB" w:eastAsia="en-ZA"/>
              </w:rPr>
              <w:t>rvice</w:t>
            </w:r>
            <w:r w:rsidR="00B244E9">
              <w:rPr>
                <w:rFonts w:ascii="Arial Narrow" w:hAnsi="Arial Narrow" w:cs="Arial"/>
                <w:color w:val="000000"/>
                <w:sz w:val="22"/>
                <w:szCs w:val="22"/>
                <w:lang w:val="en-GB" w:eastAsia="en-ZA"/>
              </w:rPr>
              <w:t xml:space="preserve"> and </w:t>
            </w:r>
            <w:r w:rsidR="00CD0753">
              <w:rPr>
                <w:rFonts w:ascii="Arial Narrow" w:hAnsi="Arial Narrow" w:cs="Arial"/>
                <w:color w:val="000000"/>
                <w:sz w:val="22"/>
                <w:szCs w:val="22"/>
                <w:lang w:val="en-GB" w:eastAsia="en-ZA"/>
              </w:rPr>
              <w:t xml:space="preserve">Calibrate </w:t>
            </w:r>
            <w:proofErr w:type="spellStart"/>
            <w:r w:rsidR="00CD0753">
              <w:rPr>
                <w:rFonts w:ascii="Arial Narrow" w:hAnsi="Arial Narrow" w:cs="Arial"/>
                <w:color w:val="000000"/>
                <w:sz w:val="22"/>
                <w:szCs w:val="22"/>
                <w:lang w:val="en-GB" w:eastAsia="en-ZA"/>
              </w:rPr>
              <w:t>Mini</w:t>
            </w:r>
            <w:r w:rsidR="003A0596">
              <w:rPr>
                <w:rFonts w:ascii="Arial Narrow" w:hAnsi="Arial Narrow" w:cs="Arial"/>
                <w:color w:val="000000"/>
                <w:sz w:val="22"/>
                <w:szCs w:val="22"/>
                <w:lang w:val="en-GB" w:eastAsia="en-ZA"/>
              </w:rPr>
              <w:t>P</w:t>
            </w:r>
            <w:r w:rsidR="00CD0753">
              <w:rPr>
                <w:rFonts w:ascii="Arial Narrow" w:hAnsi="Arial Narrow" w:cs="Arial"/>
                <w:color w:val="000000"/>
                <w:sz w:val="22"/>
                <w:szCs w:val="22"/>
                <w:lang w:val="en-GB" w:eastAsia="en-ZA"/>
              </w:rPr>
              <w:t>rof</w:t>
            </w:r>
            <w:proofErr w:type="spellEnd"/>
            <w:r w:rsidR="00CD0753">
              <w:rPr>
                <w:rFonts w:ascii="Arial Narrow" w:hAnsi="Arial Narrow" w:cs="Arial"/>
                <w:color w:val="000000"/>
                <w:sz w:val="22"/>
                <w:szCs w:val="22"/>
                <w:lang w:val="en-GB" w:eastAsia="en-ZA"/>
              </w:rPr>
              <w:t xml:space="preserve"> </w:t>
            </w:r>
            <w:proofErr w:type="spellStart"/>
            <w:r w:rsidR="00B244E9">
              <w:rPr>
                <w:rFonts w:ascii="Arial Narrow" w:hAnsi="Arial Narrow" w:cs="Arial"/>
                <w:color w:val="000000"/>
                <w:sz w:val="22"/>
                <w:szCs w:val="22"/>
                <w:lang w:val="en-GB" w:eastAsia="en-ZA"/>
              </w:rPr>
              <w:t>sn</w:t>
            </w:r>
            <w:proofErr w:type="spellEnd"/>
            <w:r w:rsidR="00B244E9">
              <w:rPr>
                <w:rFonts w:ascii="Arial Narrow" w:hAnsi="Arial Narrow" w:cs="Arial"/>
                <w:color w:val="000000"/>
                <w:sz w:val="22"/>
                <w:szCs w:val="22"/>
                <w:lang w:val="en-GB" w:eastAsia="en-ZA"/>
              </w:rPr>
              <w:t xml:space="preserve"> </w:t>
            </w:r>
            <w:r w:rsidR="00CD0753">
              <w:rPr>
                <w:rFonts w:ascii="Arial Narrow" w:hAnsi="Arial Narrow" w:cs="Arial"/>
                <w:color w:val="000000"/>
                <w:sz w:val="22"/>
                <w:szCs w:val="22"/>
                <w:lang w:val="en-GB" w:eastAsia="en-ZA"/>
              </w:rPr>
              <w:t>1</w:t>
            </w:r>
            <w:r w:rsidR="00265E3C">
              <w:rPr>
                <w:rFonts w:ascii="Arial Narrow" w:hAnsi="Arial Narrow" w:cs="Arial"/>
                <w:color w:val="000000"/>
                <w:sz w:val="22"/>
                <w:szCs w:val="22"/>
                <w:lang w:val="en-GB" w:eastAsia="en-ZA"/>
              </w:rPr>
              <w:t>62</w:t>
            </w:r>
            <w:r w:rsidR="00CD0753">
              <w:rPr>
                <w:rFonts w:ascii="Arial Narrow" w:hAnsi="Arial Narrow" w:cs="Arial"/>
                <w:color w:val="000000"/>
                <w:sz w:val="22"/>
                <w:szCs w:val="22"/>
                <w:lang w:val="en-GB" w:eastAsia="en-ZA"/>
              </w:rPr>
              <w:t>-</w:t>
            </w:r>
            <w:r w:rsidR="00265E3C">
              <w:rPr>
                <w:rFonts w:ascii="Arial Narrow" w:hAnsi="Arial Narrow" w:cs="Arial"/>
                <w:color w:val="000000"/>
                <w:sz w:val="22"/>
                <w:szCs w:val="22"/>
                <w:lang w:val="en-GB" w:eastAsia="en-ZA"/>
              </w:rPr>
              <w:t>2138</w:t>
            </w:r>
          </w:p>
        </w:tc>
        <w:tc>
          <w:tcPr>
            <w:tcW w:w="630" w:type="dxa"/>
            <w:tcBorders>
              <w:top w:val="single" w:sz="6" w:space="0" w:color="auto"/>
              <w:left w:val="single" w:sz="6" w:space="0" w:color="auto"/>
              <w:bottom w:val="single" w:sz="4" w:space="0" w:color="auto"/>
              <w:right w:val="single" w:sz="6" w:space="0" w:color="auto"/>
            </w:tcBorders>
          </w:tcPr>
          <w:p w14:paraId="1FA0092A" w14:textId="2B84FF91" w:rsidR="006460B9" w:rsidRPr="00307DD2" w:rsidRDefault="006460B9" w:rsidP="006460B9">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8C641A" w14:textId="417630AB" w:rsidR="006460B9" w:rsidRPr="00307DD2" w:rsidRDefault="00660758" w:rsidP="006460B9">
            <w:pPr>
              <w:tabs>
                <w:tab w:val="left" w:pos="357"/>
              </w:tabs>
              <w:spacing w:line="360" w:lineRule="auto"/>
              <w:jc w:val="both"/>
              <w:rPr>
                <w:rFonts w:ascii="Arial" w:hAnsi="Arial" w:cs="Arial"/>
                <w:color w:val="000000"/>
                <w:sz w:val="22"/>
                <w:szCs w:val="22"/>
                <w:lang w:val="en-GB" w:eastAsia="en-ZA"/>
              </w:rPr>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6460B9" w:rsidRPr="00307DD2" w:rsidRDefault="006460B9" w:rsidP="006460B9">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6460B9" w:rsidRPr="00307DD2" w:rsidRDefault="006460B9" w:rsidP="006460B9">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6460B9" w:rsidRPr="00307DD2" w:rsidRDefault="006460B9" w:rsidP="006460B9">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6460B9" w:rsidRPr="00307DD2" w:rsidRDefault="006460B9" w:rsidP="006460B9">
            <w:pPr>
              <w:spacing w:line="360" w:lineRule="auto"/>
              <w:jc w:val="both"/>
              <w:rPr>
                <w:rFonts w:ascii="Arial" w:hAnsi="Arial" w:cs="Arial"/>
                <w:sz w:val="22"/>
                <w:szCs w:val="22"/>
                <w:lang w:eastAsia="en-ZA"/>
              </w:rPr>
            </w:pPr>
          </w:p>
        </w:tc>
      </w:tr>
      <w:tr w:rsidR="00B244E9" w:rsidRPr="00307DD2" w14:paraId="7BD8623A" w14:textId="77777777" w:rsidTr="00C31D3E">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0944AEAB" w14:textId="77777777" w:rsidR="00B244E9" w:rsidRPr="00263B8B" w:rsidRDefault="00B244E9" w:rsidP="00B244E9">
            <w:pPr>
              <w:tabs>
                <w:tab w:val="left" w:pos="357"/>
              </w:tabs>
              <w:spacing w:line="360" w:lineRule="auto"/>
              <w:jc w:val="both"/>
            </w:pPr>
          </w:p>
        </w:tc>
        <w:tc>
          <w:tcPr>
            <w:tcW w:w="3330" w:type="dxa"/>
            <w:tcBorders>
              <w:top w:val="single" w:sz="6" w:space="0" w:color="auto"/>
              <w:left w:val="single" w:sz="6" w:space="0" w:color="auto"/>
              <w:bottom w:val="single" w:sz="4" w:space="0" w:color="auto"/>
              <w:right w:val="single" w:sz="6" w:space="0" w:color="auto"/>
            </w:tcBorders>
            <w:shd w:val="clear" w:color="auto" w:fill="auto"/>
          </w:tcPr>
          <w:p w14:paraId="2AED8148" w14:textId="3B80ADE6" w:rsidR="00B244E9" w:rsidRPr="00F344C0" w:rsidRDefault="00B244E9" w:rsidP="00B244E9">
            <w:pPr>
              <w:tabs>
                <w:tab w:val="left" w:pos="357"/>
              </w:tabs>
              <w:spacing w:line="360" w:lineRule="auto"/>
              <w:jc w:val="both"/>
              <w:rPr>
                <w:rFonts w:ascii="Arial Narrow" w:hAnsi="Arial Narrow" w:cs="Arial"/>
                <w:color w:val="000000"/>
                <w:sz w:val="22"/>
                <w:szCs w:val="22"/>
                <w:lang w:val="en-GB" w:eastAsia="en-ZA"/>
              </w:rPr>
            </w:pPr>
            <w:r w:rsidRPr="00F368D0">
              <w:rPr>
                <w:rFonts w:ascii="Arial Narrow" w:hAnsi="Arial Narrow" w:cs="Arial"/>
                <w:color w:val="000000"/>
                <w:sz w:val="22"/>
                <w:szCs w:val="22"/>
                <w:lang w:val="en-GB" w:eastAsia="en-ZA"/>
              </w:rPr>
              <w:t xml:space="preserve">Service and Calibrate </w:t>
            </w:r>
            <w:proofErr w:type="spellStart"/>
            <w:r w:rsidRPr="00F368D0">
              <w:rPr>
                <w:rFonts w:ascii="Arial Narrow" w:hAnsi="Arial Narrow" w:cs="Arial"/>
                <w:color w:val="000000"/>
                <w:sz w:val="22"/>
                <w:szCs w:val="22"/>
                <w:lang w:val="en-GB" w:eastAsia="en-ZA"/>
              </w:rPr>
              <w:t>MiniProf</w:t>
            </w:r>
            <w:proofErr w:type="spellEnd"/>
            <w:r w:rsidRPr="00F368D0">
              <w:rPr>
                <w:rFonts w:ascii="Arial Narrow" w:hAnsi="Arial Narrow" w:cs="Arial"/>
                <w:color w:val="000000"/>
                <w:sz w:val="22"/>
                <w:szCs w:val="22"/>
                <w:lang w:val="en-GB" w:eastAsia="en-ZA"/>
              </w:rPr>
              <w:t xml:space="preserve"> </w:t>
            </w:r>
            <w:proofErr w:type="spellStart"/>
            <w:r w:rsidRPr="00F368D0">
              <w:rPr>
                <w:rFonts w:ascii="Arial Narrow" w:hAnsi="Arial Narrow" w:cs="Arial"/>
                <w:color w:val="000000"/>
                <w:sz w:val="22"/>
                <w:szCs w:val="22"/>
                <w:lang w:val="en-GB" w:eastAsia="en-ZA"/>
              </w:rPr>
              <w:t>sn</w:t>
            </w:r>
            <w:proofErr w:type="spellEnd"/>
            <w:r w:rsidRPr="00F368D0">
              <w:rPr>
                <w:rFonts w:ascii="Arial Narrow" w:hAnsi="Arial Narrow" w:cs="Arial"/>
                <w:color w:val="000000"/>
                <w:sz w:val="22"/>
                <w:szCs w:val="22"/>
                <w:lang w:val="en-GB" w:eastAsia="en-ZA"/>
              </w:rPr>
              <w:t xml:space="preserve"> 131-1319</w:t>
            </w:r>
          </w:p>
        </w:tc>
        <w:tc>
          <w:tcPr>
            <w:tcW w:w="630" w:type="dxa"/>
            <w:tcBorders>
              <w:top w:val="single" w:sz="6" w:space="0" w:color="auto"/>
              <w:left w:val="single" w:sz="6" w:space="0" w:color="auto"/>
              <w:bottom w:val="single" w:sz="4" w:space="0" w:color="auto"/>
              <w:right w:val="single" w:sz="6" w:space="0" w:color="auto"/>
            </w:tcBorders>
          </w:tcPr>
          <w:p w14:paraId="7485729B" w14:textId="28389A6D" w:rsidR="00B244E9" w:rsidRDefault="00B244E9" w:rsidP="00B244E9">
            <w:pPr>
              <w:tabs>
                <w:tab w:val="left" w:pos="357"/>
              </w:tabs>
              <w:spacing w:line="360" w:lineRule="auto"/>
              <w:jc w:val="both"/>
              <w:rPr>
                <w:rFonts w:ascii="Arial" w:hAnsi="Arial" w:cs="Arial"/>
                <w:color w:val="000000"/>
                <w:sz w:val="22"/>
                <w:szCs w:val="22"/>
                <w:lang w:val="en-GB" w:eastAsia="en-ZA"/>
              </w:rPr>
            </w:pPr>
            <w:r w:rsidRPr="00694C07">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8AA124" w14:textId="074DF2DA" w:rsidR="00B244E9" w:rsidRDefault="00B244E9" w:rsidP="00B244E9">
            <w:pPr>
              <w:tabs>
                <w:tab w:val="left" w:pos="357"/>
              </w:tabs>
              <w:spacing w:line="360" w:lineRule="auto"/>
              <w:jc w:val="both"/>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54AD3B" w14:textId="77777777" w:rsidR="00B244E9" w:rsidRPr="00307DD2" w:rsidRDefault="00B244E9" w:rsidP="00B244E9">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869164" w14:textId="77777777" w:rsidR="00B244E9" w:rsidRPr="00307DD2" w:rsidRDefault="00B244E9" w:rsidP="00B244E9">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8484D0" w14:textId="77777777" w:rsidR="00B244E9" w:rsidRPr="00307DD2" w:rsidRDefault="00B244E9" w:rsidP="00B244E9">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E81772" w14:textId="77777777" w:rsidR="00B244E9" w:rsidRPr="00307DD2" w:rsidRDefault="00B244E9" w:rsidP="00B244E9">
            <w:pPr>
              <w:spacing w:line="360" w:lineRule="auto"/>
              <w:jc w:val="both"/>
              <w:rPr>
                <w:rFonts w:ascii="Arial" w:hAnsi="Arial" w:cs="Arial"/>
                <w:sz w:val="22"/>
                <w:szCs w:val="22"/>
                <w:lang w:eastAsia="en-ZA"/>
              </w:rPr>
            </w:pPr>
          </w:p>
        </w:tc>
      </w:tr>
      <w:tr w:rsidR="00B244E9" w:rsidRPr="00307DD2" w14:paraId="4E9A13BD" w14:textId="77777777" w:rsidTr="00C31D3E">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0773B248" w14:textId="77777777" w:rsidR="00B244E9" w:rsidRPr="00263B8B" w:rsidRDefault="00B244E9" w:rsidP="00B244E9">
            <w:pPr>
              <w:tabs>
                <w:tab w:val="left" w:pos="357"/>
              </w:tabs>
              <w:spacing w:line="360" w:lineRule="auto"/>
              <w:jc w:val="both"/>
            </w:pPr>
          </w:p>
        </w:tc>
        <w:tc>
          <w:tcPr>
            <w:tcW w:w="3330" w:type="dxa"/>
            <w:tcBorders>
              <w:top w:val="single" w:sz="6" w:space="0" w:color="auto"/>
              <w:left w:val="single" w:sz="6" w:space="0" w:color="auto"/>
              <w:bottom w:val="single" w:sz="4" w:space="0" w:color="auto"/>
              <w:right w:val="single" w:sz="6" w:space="0" w:color="auto"/>
            </w:tcBorders>
            <w:shd w:val="clear" w:color="auto" w:fill="auto"/>
          </w:tcPr>
          <w:p w14:paraId="7C8B2F92" w14:textId="5D2CB1C7" w:rsidR="00B244E9" w:rsidRPr="00F344C0" w:rsidRDefault="00B244E9" w:rsidP="00B244E9">
            <w:pPr>
              <w:tabs>
                <w:tab w:val="left" w:pos="357"/>
              </w:tabs>
              <w:spacing w:line="360" w:lineRule="auto"/>
              <w:jc w:val="both"/>
              <w:rPr>
                <w:rFonts w:ascii="Arial Narrow" w:hAnsi="Arial Narrow" w:cs="Arial"/>
                <w:color w:val="000000"/>
                <w:sz w:val="22"/>
                <w:szCs w:val="22"/>
                <w:lang w:val="en-GB" w:eastAsia="en-ZA"/>
              </w:rPr>
            </w:pPr>
            <w:r w:rsidRPr="00F368D0">
              <w:rPr>
                <w:rFonts w:ascii="Arial Narrow" w:hAnsi="Arial Narrow" w:cs="Arial"/>
                <w:color w:val="000000"/>
                <w:sz w:val="22"/>
                <w:szCs w:val="22"/>
                <w:lang w:val="en-GB" w:eastAsia="en-ZA"/>
              </w:rPr>
              <w:t xml:space="preserve">Service and Calibrate </w:t>
            </w:r>
            <w:proofErr w:type="spellStart"/>
            <w:r w:rsidRPr="00F368D0">
              <w:rPr>
                <w:rFonts w:ascii="Arial Narrow" w:hAnsi="Arial Narrow" w:cs="Arial"/>
                <w:color w:val="000000"/>
                <w:sz w:val="22"/>
                <w:szCs w:val="22"/>
                <w:lang w:val="en-GB" w:eastAsia="en-ZA"/>
              </w:rPr>
              <w:t>MiniProf</w:t>
            </w:r>
            <w:proofErr w:type="spellEnd"/>
            <w:r w:rsidRPr="00F368D0">
              <w:rPr>
                <w:rFonts w:ascii="Arial Narrow" w:hAnsi="Arial Narrow" w:cs="Arial"/>
                <w:color w:val="000000"/>
                <w:sz w:val="22"/>
                <w:szCs w:val="22"/>
                <w:lang w:val="en-GB" w:eastAsia="en-ZA"/>
              </w:rPr>
              <w:t xml:space="preserve"> </w:t>
            </w:r>
            <w:proofErr w:type="spellStart"/>
            <w:r w:rsidRPr="00F368D0">
              <w:rPr>
                <w:rFonts w:ascii="Arial Narrow" w:hAnsi="Arial Narrow" w:cs="Arial"/>
                <w:color w:val="000000"/>
                <w:sz w:val="22"/>
                <w:szCs w:val="22"/>
                <w:lang w:val="en-GB" w:eastAsia="en-ZA"/>
              </w:rPr>
              <w:t>sn</w:t>
            </w:r>
            <w:proofErr w:type="spellEnd"/>
            <w:r w:rsidRPr="00F368D0">
              <w:rPr>
                <w:rFonts w:ascii="Arial Narrow" w:hAnsi="Arial Narrow" w:cs="Arial"/>
                <w:color w:val="000000"/>
                <w:sz w:val="22"/>
                <w:szCs w:val="22"/>
                <w:lang w:val="en-GB" w:eastAsia="en-ZA"/>
              </w:rPr>
              <w:t xml:space="preserve"> 131-13</w:t>
            </w:r>
            <w:r w:rsidR="00AD2222">
              <w:rPr>
                <w:rFonts w:ascii="Arial Narrow" w:hAnsi="Arial Narrow" w:cs="Arial"/>
                <w:color w:val="000000"/>
                <w:sz w:val="22"/>
                <w:szCs w:val="22"/>
                <w:lang w:val="en-GB" w:eastAsia="en-ZA"/>
              </w:rPr>
              <w:t>95</w:t>
            </w:r>
          </w:p>
        </w:tc>
        <w:tc>
          <w:tcPr>
            <w:tcW w:w="630" w:type="dxa"/>
            <w:tcBorders>
              <w:top w:val="single" w:sz="6" w:space="0" w:color="auto"/>
              <w:left w:val="single" w:sz="6" w:space="0" w:color="auto"/>
              <w:bottom w:val="single" w:sz="4" w:space="0" w:color="auto"/>
              <w:right w:val="single" w:sz="6" w:space="0" w:color="auto"/>
            </w:tcBorders>
          </w:tcPr>
          <w:p w14:paraId="02ACF5D2" w14:textId="0A5C5F53" w:rsidR="00B244E9" w:rsidRDefault="00B244E9" w:rsidP="00B244E9">
            <w:pPr>
              <w:tabs>
                <w:tab w:val="left" w:pos="357"/>
              </w:tabs>
              <w:spacing w:line="360" w:lineRule="auto"/>
              <w:jc w:val="both"/>
              <w:rPr>
                <w:rFonts w:ascii="Arial" w:hAnsi="Arial" w:cs="Arial"/>
                <w:color w:val="000000"/>
                <w:sz w:val="22"/>
                <w:szCs w:val="22"/>
                <w:lang w:val="en-GB" w:eastAsia="en-ZA"/>
              </w:rPr>
            </w:pPr>
            <w:r w:rsidRPr="00694C07">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5F1D7B" w14:textId="546A4CDE" w:rsidR="00B244E9" w:rsidRDefault="00B244E9" w:rsidP="00B244E9">
            <w:pPr>
              <w:tabs>
                <w:tab w:val="left" w:pos="357"/>
              </w:tabs>
              <w:spacing w:line="360" w:lineRule="auto"/>
              <w:jc w:val="both"/>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BFAC743" w14:textId="77777777" w:rsidR="00B244E9" w:rsidRPr="00307DD2" w:rsidRDefault="00B244E9" w:rsidP="00B244E9">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EBB1C12" w14:textId="77777777" w:rsidR="00B244E9" w:rsidRPr="00307DD2" w:rsidRDefault="00B244E9" w:rsidP="00B244E9">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B30CA5C" w14:textId="77777777" w:rsidR="00B244E9" w:rsidRPr="00307DD2" w:rsidRDefault="00B244E9" w:rsidP="00B244E9">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9D013F2" w14:textId="77777777" w:rsidR="00B244E9" w:rsidRPr="00307DD2" w:rsidRDefault="00B244E9" w:rsidP="00B244E9">
            <w:pPr>
              <w:spacing w:line="360" w:lineRule="auto"/>
              <w:jc w:val="both"/>
              <w:rPr>
                <w:rFonts w:ascii="Arial" w:hAnsi="Arial" w:cs="Arial"/>
                <w:sz w:val="22"/>
                <w:szCs w:val="22"/>
                <w:lang w:eastAsia="en-ZA"/>
              </w:rPr>
            </w:pPr>
          </w:p>
        </w:tc>
      </w:tr>
      <w:tr w:rsidR="00B244E9" w:rsidRPr="00307DD2" w14:paraId="748F193D" w14:textId="77777777" w:rsidTr="00C31D3E">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07F417EC" w14:textId="77777777" w:rsidR="00B244E9" w:rsidRPr="00263B8B" w:rsidRDefault="00B244E9" w:rsidP="00B244E9">
            <w:pPr>
              <w:tabs>
                <w:tab w:val="left" w:pos="357"/>
              </w:tabs>
              <w:spacing w:line="360" w:lineRule="auto"/>
              <w:jc w:val="both"/>
            </w:pPr>
          </w:p>
        </w:tc>
        <w:tc>
          <w:tcPr>
            <w:tcW w:w="3330" w:type="dxa"/>
            <w:tcBorders>
              <w:top w:val="single" w:sz="6" w:space="0" w:color="auto"/>
              <w:left w:val="single" w:sz="6" w:space="0" w:color="auto"/>
              <w:bottom w:val="single" w:sz="4" w:space="0" w:color="auto"/>
              <w:right w:val="single" w:sz="6" w:space="0" w:color="auto"/>
            </w:tcBorders>
            <w:shd w:val="clear" w:color="auto" w:fill="auto"/>
          </w:tcPr>
          <w:p w14:paraId="3A467F8B" w14:textId="5CF61BF5" w:rsidR="00B244E9" w:rsidRPr="00F344C0" w:rsidRDefault="00B244E9" w:rsidP="00B244E9">
            <w:pPr>
              <w:tabs>
                <w:tab w:val="left" w:pos="357"/>
              </w:tabs>
              <w:spacing w:line="360" w:lineRule="auto"/>
              <w:jc w:val="both"/>
              <w:rPr>
                <w:rFonts w:ascii="Arial Narrow" w:hAnsi="Arial Narrow" w:cs="Arial"/>
                <w:color w:val="000000"/>
                <w:sz w:val="22"/>
                <w:szCs w:val="22"/>
                <w:lang w:val="en-GB" w:eastAsia="en-ZA"/>
              </w:rPr>
            </w:pPr>
            <w:r w:rsidRPr="00F368D0">
              <w:rPr>
                <w:rFonts w:ascii="Arial Narrow" w:hAnsi="Arial Narrow" w:cs="Arial"/>
                <w:color w:val="000000"/>
                <w:sz w:val="22"/>
                <w:szCs w:val="22"/>
                <w:lang w:val="en-GB" w:eastAsia="en-ZA"/>
              </w:rPr>
              <w:t xml:space="preserve">Service and Calibrate </w:t>
            </w:r>
            <w:proofErr w:type="spellStart"/>
            <w:r w:rsidRPr="00F368D0">
              <w:rPr>
                <w:rFonts w:ascii="Arial Narrow" w:hAnsi="Arial Narrow" w:cs="Arial"/>
                <w:color w:val="000000"/>
                <w:sz w:val="22"/>
                <w:szCs w:val="22"/>
                <w:lang w:val="en-GB" w:eastAsia="en-ZA"/>
              </w:rPr>
              <w:t>MiniProf</w:t>
            </w:r>
            <w:proofErr w:type="spellEnd"/>
            <w:r w:rsidRPr="00F368D0">
              <w:rPr>
                <w:rFonts w:ascii="Arial Narrow" w:hAnsi="Arial Narrow" w:cs="Arial"/>
                <w:color w:val="000000"/>
                <w:sz w:val="22"/>
                <w:szCs w:val="22"/>
                <w:lang w:val="en-GB" w:eastAsia="en-ZA"/>
              </w:rPr>
              <w:t xml:space="preserve"> </w:t>
            </w:r>
            <w:proofErr w:type="spellStart"/>
            <w:r w:rsidRPr="00F368D0">
              <w:rPr>
                <w:rFonts w:ascii="Arial Narrow" w:hAnsi="Arial Narrow" w:cs="Arial"/>
                <w:color w:val="000000"/>
                <w:sz w:val="22"/>
                <w:szCs w:val="22"/>
                <w:lang w:val="en-GB" w:eastAsia="en-ZA"/>
              </w:rPr>
              <w:t>sn</w:t>
            </w:r>
            <w:proofErr w:type="spellEnd"/>
            <w:r w:rsidRPr="00F368D0">
              <w:rPr>
                <w:rFonts w:ascii="Arial Narrow" w:hAnsi="Arial Narrow" w:cs="Arial"/>
                <w:color w:val="000000"/>
                <w:sz w:val="22"/>
                <w:szCs w:val="22"/>
                <w:lang w:val="en-GB" w:eastAsia="en-ZA"/>
              </w:rPr>
              <w:t xml:space="preserve"> 131-1</w:t>
            </w:r>
            <w:r w:rsidR="00AD2222">
              <w:rPr>
                <w:rFonts w:ascii="Arial Narrow" w:hAnsi="Arial Narrow" w:cs="Arial"/>
                <w:color w:val="000000"/>
                <w:sz w:val="22"/>
                <w:szCs w:val="22"/>
                <w:lang w:val="en-GB" w:eastAsia="en-ZA"/>
              </w:rPr>
              <w:t>706</w:t>
            </w:r>
          </w:p>
        </w:tc>
        <w:tc>
          <w:tcPr>
            <w:tcW w:w="630" w:type="dxa"/>
            <w:tcBorders>
              <w:top w:val="single" w:sz="6" w:space="0" w:color="auto"/>
              <w:left w:val="single" w:sz="6" w:space="0" w:color="auto"/>
              <w:bottom w:val="single" w:sz="4" w:space="0" w:color="auto"/>
              <w:right w:val="single" w:sz="6" w:space="0" w:color="auto"/>
            </w:tcBorders>
          </w:tcPr>
          <w:p w14:paraId="3D97C3EC" w14:textId="652D9422" w:rsidR="00B244E9" w:rsidRDefault="00B244E9" w:rsidP="00B244E9">
            <w:pPr>
              <w:tabs>
                <w:tab w:val="left" w:pos="357"/>
              </w:tabs>
              <w:spacing w:line="360" w:lineRule="auto"/>
              <w:jc w:val="both"/>
              <w:rPr>
                <w:rFonts w:ascii="Arial" w:hAnsi="Arial" w:cs="Arial"/>
                <w:color w:val="000000"/>
                <w:sz w:val="22"/>
                <w:szCs w:val="22"/>
                <w:lang w:val="en-GB" w:eastAsia="en-ZA"/>
              </w:rPr>
            </w:pPr>
            <w:r w:rsidRPr="00694C07">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41911" w14:textId="0D13B8EB" w:rsidR="00B244E9" w:rsidRDefault="00B244E9" w:rsidP="00B244E9">
            <w:pPr>
              <w:tabs>
                <w:tab w:val="left" w:pos="357"/>
              </w:tabs>
              <w:spacing w:line="360" w:lineRule="auto"/>
              <w:jc w:val="both"/>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825CF9" w14:textId="77777777" w:rsidR="00B244E9" w:rsidRPr="00307DD2" w:rsidRDefault="00B244E9" w:rsidP="00B244E9">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356DFC" w14:textId="77777777" w:rsidR="00B244E9" w:rsidRPr="00307DD2" w:rsidRDefault="00B244E9" w:rsidP="00B244E9">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1C94FDA" w14:textId="77777777" w:rsidR="00B244E9" w:rsidRPr="00307DD2" w:rsidRDefault="00B244E9" w:rsidP="00B244E9">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3093DA7" w14:textId="77777777" w:rsidR="00B244E9" w:rsidRPr="00307DD2" w:rsidRDefault="00B244E9" w:rsidP="00B244E9">
            <w:pPr>
              <w:spacing w:line="360" w:lineRule="auto"/>
              <w:jc w:val="both"/>
              <w:rPr>
                <w:rFonts w:ascii="Arial" w:hAnsi="Arial" w:cs="Arial"/>
                <w:sz w:val="22"/>
                <w:szCs w:val="22"/>
                <w:lang w:eastAsia="en-ZA"/>
              </w:rPr>
            </w:pPr>
          </w:p>
        </w:tc>
      </w:tr>
      <w:tr w:rsidR="00B244E9" w:rsidRPr="00307DD2" w14:paraId="324DC181" w14:textId="77777777" w:rsidTr="00C31D3E">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23885945" w14:textId="77777777" w:rsidR="00B244E9" w:rsidRPr="00263B8B" w:rsidRDefault="00B244E9" w:rsidP="00B244E9">
            <w:pPr>
              <w:tabs>
                <w:tab w:val="left" w:pos="357"/>
              </w:tabs>
              <w:spacing w:line="360" w:lineRule="auto"/>
              <w:jc w:val="both"/>
            </w:pPr>
          </w:p>
        </w:tc>
        <w:tc>
          <w:tcPr>
            <w:tcW w:w="3330" w:type="dxa"/>
            <w:tcBorders>
              <w:top w:val="single" w:sz="6" w:space="0" w:color="auto"/>
              <w:left w:val="single" w:sz="6" w:space="0" w:color="auto"/>
              <w:bottom w:val="single" w:sz="4" w:space="0" w:color="auto"/>
              <w:right w:val="single" w:sz="6" w:space="0" w:color="auto"/>
            </w:tcBorders>
            <w:shd w:val="clear" w:color="auto" w:fill="auto"/>
          </w:tcPr>
          <w:p w14:paraId="40D566BC" w14:textId="59DA221E" w:rsidR="00B244E9" w:rsidRPr="00F344C0" w:rsidRDefault="00B244E9" w:rsidP="00B244E9">
            <w:pPr>
              <w:tabs>
                <w:tab w:val="left" w:pos="357"/>
              </w:tabs>
              <w:spacing w:line="360" w:lineRule="auto"/>
              <w:jc w:val="both"/>
              <w:rPr>
                <w:rFonts w:ascii="Arial Narrow" w:hAnsi="Arial Narrow" w:cs="Arial"/>
                <w:color w:val="000000"/>
                <w:sz w:val="22"/>
                <w:szCs w:val="22"/>
                <w:lang w:val="en-GB" w:eastAsia="en-ZA"/>
              </w:rPr>
            </w:pPr>
            <w:r w:rsidRPr="00F368D0">
              <w:rPr>
                <w:rFonts w:ascii="Arial Narrow" w:hAnsi="Arial Narrow" w:cs="Arial"/>
                <w:color w:val="000000"/>
                <w:sz w:val="22"/>
                <w:szCs w:val="22"/>
                <w:lang w:val="en-GB" w:eastAsia="en-ZA"/>
              </w:rPr>
              <w:t xml:space="preserve">Service and Calibrate </w:t>
            </w:r>
            <w:proofErr w:type="spellStart"/>
            <w:r w:rsidRPr="00F368D0">
              <w:rPr>
                <w:rFonts w:ascii="Arial Narrow" w:hAnsi="Arial Narrow" w:cs="Arial"/>
                <w:color w:val="000000"/>
                <w:sz w:val="22"/>
                <w:szCs w:val="22"/>
                <w:lang w:val="en-GB" w:eastAsia="en-ZA"/>
              </w:rPr>
              <w:t>MiniProf</w:t>
            </w:r>
            <w:proofErr w:type="spellEnd"/>
            <w:r w:rsidRPr="00F368D0">
              <w:rPr>
                <w:rFonts w:ascii="Arial Narrow" w:hAnsi="Arial Narrow" w:cs="Arial"/>
                <w:color w:val="000000"/>
                <w:sz w:val="22"/>
                <w:szCs w:val="22"/>
                <w:lang w:val="en-GB" w:eastAsia="en-ZA"/>
              </w:rPr>
              <w:t xml:space="preserve"> </w:t>
            </w:r>
            <w:proofErr w:type="spellStart"/>
            <w:r w:rsidRPr="00F368D0">
              <w:rPr>
                <w:rFonts w:ascii="Arial Narrow" w:hAnsi="Arial Narrow" w:cs="Arial"/>
                <w:color w:val="000000"/>
                <w:sz w:val="22"/>
                <w:szCs w:val="22"/>
                <w:lang w:val="en-GB" w:eastAsia="en-ZA"/>
              </w:rPr>
              <w:t>sn</w:t>
            </w:r>
            <w:proofErr w:type="spellEnd"/>
            <w:r w:rsidRPr="00F368D0">
              <w:rPr>
                <w:rFonts w:ascii="Arial Narrow" w:hAnsi="Arial Narrow" w:cs="Arial"/>
                <w:color w:val="000000"/>
                <w:sz w:val="22"/>
                <w:szCs w:val="22"/>
                <w:lang w:val="en-GB" w:eastAsia="en-ZA"/>
              </w:rPr>
              <w:t xml:space="preserve"> 131-13</w:t>
            </w:r>
            <w:r w:rsidR="00AD2222">
              <w:rPr>
                <w:rFonts w:ascii="Arial Narrow" w:hAnsi="Arial Narrow" w:cs="Arial"/>
                <w:color w:val="000000"/>
                <w:sz w:val="22"/>
                <w:szCs w:val="22"/>
                <w:lang w:val="en-GB" w:eastAsia="en-ZA"/>
              </w:rPr>
              <w:t>93</w:t>
            </w:r>
          </w:p>
        </w:tc>
        <w:tc>
          <w:tcPr>
            <w:tcW w:w="630" w:type="dxa"/>
            <w:tcBorders>
              <w:top w:val="single" w:sz="6" w:space="0" w:color="auto"/>
              <w:left w:val="single" w:sz="6" w:space="0" w:color="auto"/>
              <w:bottom w:val="single" w:sz="4" w:space="0" w:color="auto"/>
              <w:right w:val="single" w:sz="6" w:space="0" w:color="auto"/>
            </w:tcBorders>
          </w:tcPr>
          <w:p w14:paraId="55D31CC0" w14:textId="1D8F679B" w:rsidR="00B244E9" w:rsidRDefault="00B244E9" w:rsidP="00B244E9">
            <w:pPr>
              <w:tabs>
                <w:tab w:val="left" w:pos="357"/>
              </w:tabs>
              <w:spacing w:line="360" w:lineRule="auto"/>
              <w:jc w:val="both"/>
              <w:rPr>
                <w:rFonts w:ascii="Arial" w:hAnsi="Arial" w:cs="Arial"/>
                <w:color w:val="000000"/>
                <w:sz w:val="22"/>
                <w:szCs w:val="22"/>
                <w:lang w:val="en-GB" w:eastAsia="en-ZA"/>
              </w:rPr>
            </w:pPr>
            <w:r w:rsidRPr="00694C07">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02E584" w14:textId="48A9C1CC" w:rsidR="00B244E9" w:rsidRDefault="00B244E9" w:rsidP="00B244E9">
            <w:pPr>
              <w:tabs>
                <w:tab w:val="left" w:pos="357"/>
              </w:tabs>
              <w:spacing w:line="360" w:lineRule="auto"/>
              <w:jc w:val="both"/>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D2BC4C8" w14:textId="77777777" w:rsidR="00B244E9" w:rsidRPr="00307DD2" w:rsidRDefault="00B244E9" w:rsidP="00B244E9">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2328FF9B" w14:textId="77777777" w:rsidR="00B244E9" w:rsidRPr="00307DD2" w:rsidRDefault="00B244E9" w:rsidP="00B244E9">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E293B4" w14:textId="77777777" w:rsidR="00B244E9" w:rsidRPr="00307DD2" w:rsidRDefault="00B244E9" w:rsidP="00B244E9">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D495BA5" w14:textId="77777777" w:rsidR="00B244E9" w:rsidRPr="00307DD2" w:rsidRDefault="00B244E9" w:rsidP="00B244E9">
            <w:pPr>
              <w:spacing w:line="360" w:lineRule="auto"/>
              <w:jc w:val="both"/>
              <w:rPr>
                <w:rFonts w:ascii="Arial" w:hAnsi="Arial" w:cs="Arial"/>
                <w:sz w:val="22"/>
                <w:szCs w:val="22"/>
                <w:lang w:eastAsia="en-ZA"/>
              </w:rPr>
            </w:pPr>
          </w:p>
        </w:tc>
      </w:tr>
      <w:tr w:rsidR="00B80F62" w:rsidRPr="00307DD2" w14:paraId="27BA831B" w14:textId="77777777" w:rsidTr="006460B9">
        <w:trPr>
          <w:trHeight w:val="570"/>
        </w:trPr>
        <w:tc>
          <w:tcPr>
            <w:tcW w:w="1460" w:type="dxa"/>
            <w:tcBorders>
              <w:top w:val="single" w:sz="6" w:space="0" w:color="auto"/>
              <w:left w:val="single" w:sz="6" w:space="0" w:color="auto"/>
              <w:bottom w:val="single" w:sz="4" w:space="0" w:color="auto"/>
              <w:right w:val="single" w:sz="6" w:space="0" w:color="auto"/>
            </w:tcBorders>
            <w:shd w:val="clear" w:color="auto" w:fill="auto"/>
            <w:noWrap/>
          </w:tcPr>
          <w:p w14:paraId="5C79F165" w14:textId="77777777" w:rsidR="00B80F62" w:rsidRPr="00263B8B" w:rsidRDefault="00B80F62" w:rsidP="00B80F62">
            <w:pPr>
              <w:tabs>
                <w:tab w:val="left" w:pos="357"/>
              </w:tabs>
              <w:spacing w:line="360" w:lineRule="auto"/>
              <w:jc w:val="both"/>
            </w:pPr>
          </w:p>
        </w:tc>
        <w:tc>
          <w:tcPr>
            <w:tcW w:w="3330" w:type="dxa"/>
            <w:tcBorders>
              <w:top w:val="single" w:sz="6" w:space="0" w:color="auto"/>
              <w:left w:val="single" w:sz="6" w:space="0" w:color="auto"/>
              <w:bottom w:val="single" w:sz="4" w:space="0" w:color="auto"/>
              <w:right w:val="single" w:sz="6" w:space="0" w:color="auto"/>
            </w:tcBorders>
            <w:shd w:val="clear" w:color="auto" w:fill="auto"/>
            <w:vAlign w:val="bottom"/>
          </w:tcPr>
          <w:p w14:paraId="4D2E92BF" w14:textId="271539AB" w:rsidR="00B80F62" w:rsidRDefault="00223045" w:rsidP="00B80F62">
            <w:pPr>
              <w:tabs>
                <w:tab w:val="left" w:pos="357"/>
              </w:tabs>
              <w:spacing w:line="360" w:lineRule="auto"/>
              <w:jc w:val="both"/>
              <w:rPr>
                <w:rFonts w:ascii="Arial Narrow" w:hAnsi="Arial Narrow" w:cs="Arial"/>
                <w:color w:val="000000"/>
                <w:sz w:val="22"/>
                <w:szCs w:val="22"/>
                <w:lang w:val="en-GB" w:eastAsia="en-ZA"/>
              </w:rPr>
            </w:pPr>
            <w:r>
              <w:rPr>
                <w:rFonts w:ascii="Arial Narrow" w:hAnsi="Arial Narrow" w:cs="Arial"/>
                <w:color w:val="000000"/>
                <w:sz w:val="22"/>
                <w:szCs w:val="22"/>
                <w:lang w:val="en-GB" w:eastAsia="en-ZA"/>
              </w:rPr>
              <w:t xml:space="preserve">Collect &amp; deliver of </w:t>
            </w:r>
            <w:proofErr w:type="spellStart"/>
            <w:r>
              <w:rPr>
                <w:rFonts w:ascii="Arial Narrow" w:hAnsi="Arial Narrow" w:cs="Arial"/>
                <w:color w:val="000000"/>
                <w:sz w:val="22"/>
                <w:szCs w:val="22"/>
                <w:lang w:val="en-GB" w:eastAsia="en-ZA"/>
              </w:rPr>
              <w:t>MiniProf</w:t>
            </w:r>
            <w:proofErr w:type="spellEnd"/>
          </w:p>
        </w:tc>
        <w:tc>
          <w:tcPr>
            <w:tcW w:w="630" w:type="dxa"/>
            <w:tcBorders>
              <w:top w:val="single" w:sz="6" w:space="0" w:color="auto"/>
              <w:left w:val="single" w:sz="6" w:space="0" w:color="auto"/>
              <w:bottom w:val="single" w:sz="4" w:space="0" w:color="auto"/>
              <w:right w:val="single" w:sz="6" w:space="0" w:color="auto"/>
            </w:tcBorders>
          </w:tcPr>
          <w:p w14:paraId="0EC0882D" w14:textId="2E705976" w:rsidR="00B80F62" w:rsidRDefault="00B80F62" w:rsidP="00B80F62">
            <w:pPr>
              <w:tabs>
                <w:tab w:val="left" w:pos="357"/>
              </w:tabs>
              <w:spacing w:line="360" w:lineRule="auto"/>
              <w:jc w:val="both"/>
              <w:rPr>
                <w:rFonts w:ascii="Arial" w:hAnsi="Arial" w:cs="Arial"/>
                <w:color w:val="000000"/>
                <w:sz w:val="22"/>
                <w:szCs w:val="22"/>
                <w:lang w:val="en-GB" w:eastAsia="en-ZA"/>
              </w:rPr>
            </w:pPr>
            <w:r w:rsidRPr="00694C07">
              <w:rPr>
                <w:rFonts w:ascii="Arial" w:hAnsi="Arial" w:cs="Arial"/>
                <w:color w:val="000000"/>
                <w:sz w:val="22"/>
                <w:szCs w:val="22"/>
                <w:lang w:val="en-GB" w:eastAsia="en-ZA"/>
              </w:rPr>
              <w:t>EA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4D136" w14:textId="4D05F3C8" w:rsidR="00B80F62" w:rsidRDefault="00B80F62" w:rsidP="00B80F62">
            <w:pPr>
              <w:tabs>
                <w:tab w:val="left" w:pos="357"/>
              </w:tabs>
              <w:spacing w:line="360" w:lineRule="auto"/>
              <w:jc w:val="both"/>
            </w:pPr>
            <w:r>
              <w:t>1</w:t>
            </w:r>
          </w:p>
        </w:tc>
        <w:tc>
          <w:tcPr>
            <w:tcW w:w="144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4AB433" w14:textId="77777777" w:rsidR="00B80F62" w:rsidRPr="00307DD2" w:rsidRDefault="00B80F62" w:rsidP="00B80F62">
            <w:pPr>
              <w:spacing w:line="360" w:lineRule="auto"/>
              <w:jc w:val="both"/>
              <w:rPr>
                <w:rFonts w:ascii="Arial" w:hAnsi="Arial" w:cs="Arial"/>
                <w:sz w:val="22"/>
                <w:szCs w:val="22"/>
                <w:lang w:eastAsia="en-ZA"/>
              </w:rPr>
            </w:pPr>
          </w:p>
        </w:tc>
        <w:tc>
          <w:tcPr>
            <w:tcW w:w="4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0EFC91E" w14:textId="77777777" w:rsidR="00B80F62" w:rsidRPr="00307DD2" w:rsidRDefault="00B80F62" w:rsidP="00B80F62">
            <w:pPr>
              <w:spacing w:line="360" w:lineRule="auto"/>
              <w:jc w:val="both"/>
              <w:rPr>
                <w:rFonts w:ascii="Arial" w:hAnsi="Arial" w:cs="Arial"/>
                <w:sz w:val="22"/>
                <w:szCs w:val="22"/>
                <w:lang w:eastAsia="en-ZA"/>
              </w:rPr>
            </w:pPr>
          </w:p>
        </w:tc>
        <w:tc>
          <w:tcPr>
            <w:tcW w:w="135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A034D67" w14:textId="77777777" w:rsidR="00B80F62" w:rsidRPr="00307DD2" w:rsidRDefault="00B80F62" w:rsidP="00B80F62">
            <w:pPr>
              <w:spacing w:line="360" w:lineRule="auto"/>
              <w:jc w:val="both"/>
              <w:rPr>
                <w:rFonts w:ascii="Arial" w:hAnsi="Arial" w:cs="Arial"/>
                <w:sz w:val="22"/>
                <w:szCs w:val="22"/>
                <w:lang w:eastAsia="en-ZA"/>
              </w:rPr>
            </w:pPr>
          </w:p>
        </w:tc>
        <w:tc>
          <w:tcPr>
            <w:tcW w:w="66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BBD4986" w14:textId="77777777" w:rsidR="00B80F62" w:rsidRPr="00307DD2" w:rsidRDefault="00B80F62" w:rsidP="00B80F62">
            <w:pPr>
              <w:spacing w:line="360" w:lineRule="auto"/>
              <w:jc w:val="both"/>
              <w:rPr>
                <w:rFonts w:ascii="Arial" w:hAnsi="Arial" w:cs="Arial"/>
                <w:sz w:val="22"/>
                <w:szCs w:val="22"/>
                <w:lang w:eastAsia="en-ZA"/>
              </w:rPr>
            </w:pPr>
          </w:p>
        </w:tc>
      </w:tr>
      <w:tr w:rsidR="0030657B" w:rsidRPr="00307DD2" w14:paraId="5ABFA846" w14:textId="77777777" w:rsidTr="006460B9">
        <w:trPr>
          <w:trHeight w:val="144"/>
        </w:trPr>
        <w:tc>
          <w:tcPr>
            <w:tcW w:w="1460"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330"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1800" w:type="dxa"/>
            <w:gridSpan w:val="2"/>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66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6460B9">
        <w:trPr>
          <w:trHeight w:val="313"/>
        </w:trPr>
        <w:tc>
          <w:tcPr>
            <w:tcW w:w="1460"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330"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1800" w:type="dxa"/>
            <w:gridSpan w:val="2"/>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66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6460B9">
        <w:trPr>
          <w:trHeight w:val="77"/>
        </w:trPr>
        <w:tc>
          <w:tcPr>
            <w:tcW w:w="1460"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330"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2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1800" w:type="dxa"/>
            <w:gridSpan w:val="2"/>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66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3741F4">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A8517" w14:textId="77777777" w:rsidR="003A0369" w:rsidRDefault="003A0369">
      <w:r>
        <w:separator/>
      </w:r>
    </w:p>
  </w:endnote>
  <w:endnote w:type="continuationSeparator" w:id="0">
    <w:p w14:paraId="5A4C1BAE" w14:textId="77777777" w:rsidR="003A0369" w:rsidRDefault="003A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49B7E" w14:textId="77777777" w:rsidR="003A0369" w:rsidRDefault="003A0369">
      <w:r>
        <w:separator/>
      </w:r>
    </w:p>
  </w:footnote>
  <w:footnote w:type="continuationSeparator" w:id="0">
    <w:p w14:paraId="1573846D" w14:textId="77777777" w:rsidR="003A0369" w:rsidRDefault="003A0369">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0E43"/>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3CFC"/>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0D55"/>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E7F3A"/>
    <w:rsid w:val="000F1E6C"/>
    <w:rsid w:val="000F37B5"/>
    <w:rsid w:val="000F3AAB"/>
    <w:rsid w:val="000F485A"/>
    <w:rsid w:val="000F5F1B"/>
    <w:rsid w:val="000F7B73"/>
    <w:rsid w:val="0010013D"/>
    <w:rsid w:val="0010067E"/>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4EEC"/>
    <w:rsid w:val="00135C9B"/>
    <w:rsid w:val="001363B9"/>
    <w:rsid w:val="001372C8"/>
    <w:rsid w:val="001377D3"/>
    <w:rsid w:val="00140F87"/>
    <w:rsid w:val="001412BA"/>
    <w:rsid w:val="001426E7"/>
    <w:rsid w:val="00145731"/>
    <w:rsid w:val="001457C7"/>
    <w:rsid w:val="0014667B"/>
    <w:rsid w:val="001466CA"/>
    <w:rsid w:val="0014678E"/>
    <w:rsid w:val="001473F3"/>
    <w:rsid w:val="00147DD8"/>
    <w:rsid w:val="00150248"/>
    <w:rsid w:val="00151EDA"/>
    <w:rsid w:val="0015457C"/>
    <w:rsid w:val="00155DDC"/>
    <w:rsid w:val="001602A3"/>
    <w:rsid w:val="0016031B"/>
    <w:rsid w:val="00160D94"/>
    <w:rsid w:val="0016130D"/>
    <w:rsid w:val="00161B8E"/>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14B8"/>
    <w:rsid w:val="0020477E"/>
    <w:rsid w:val="00205497"/>
    <w:rsid w:val="002064E9"/>
    <w:rsid w:val="00210557"/>
    <w:rsid w:val="00212090"/>
    <w:rsid w:val="002123FA"/>
    <w:rsid w:val="002133F7"/>
    <w:rsid w:val="00213894"/>
    <w:rsid w:val="00216830"/>
    <w:rsid w:val="00216968"/>
    <w:rsid w:val="00216A03"/>
    <w:rsid w:val="00217C95"/>
    <w:rsid w:val="002200F0"/>
    <w:rsid w:val="00220287"/>
    <w:rsid w:val="0022112F"/>
    <w:rsid w:val="00221703"/>
    <w:rsid w:val="00221C77"/>
    <w:rsid w:val="00222F5D"/>
    <w:rsid w:val="00223045"/>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06A2"/>
    <w:rsid w:val="00261BE6"/>
    <w:rsid w:val="00262762"/>
    <w:rsid w:val="0026366B"/>
    <w:rsid w:val="0026426F"/>
    <w:rsid w:val="00264BC2"/>
    <w:rsid w:val="0026529E"/>
    <w:rsid w:val="00265E3C"/>
    <w:rsid w:val="0027247D"/>
    <w:rsid w:val="0027275A"/>
    <w:rsid w:val="00273762"/>
    <w:rsid w:val="002744AA"/>
    <w:rsid w:val="00275D07"/>
    <w:rsid w:val="00280A60"/>
    <w:rsid w:val="00283202"/>
    <w:rsid w:val="00283D37"/>
    <w:rsid w:val="00284477"/>
    <w:rsid w:val="00287D14"/>
    <w:rsid w:val="00287EA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659"/>
    <w:rsid w:val="002B0BBC"/>
    <w:rsid w:val="002B0BED"/>
    <w:rsid w:val="002B3430"/>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E748B"/>
    <w:rsid w:val="002F05A1"/>
    <w:rsid w:val="002F08BF"/>
    <w:rsid w:val="002F2D41"/>
    <w:rsid w:val="002F2E73"/>
    <w:rsid w:val="002F619E"/>
    <w:rsid w:val="002F6930"/>
    <w:rsid w:val="002F6ED9"/>
    <w:rsid w:val="0030132C"/>
    <w:rsid w:val="003016A8"/>
    <w:rsid w:val="00303173"/>
    <w:rsid w:val="00303CD2"/>
    <w:rsid w:val="00303F6C"/>
    <w:rsid w:val="00305405"/>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639F"/>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57F4"/>
    <w:rsid w:val="00367EE1"/>
    <w:rsid w:val="00370274"/>
    <w:rsid w:val="003704B1"/>
    <w:rsid w:val="00370DCF"/>
    <w:rsid w:val="00372937"/>
    <w:rsid w:val="003739AA"/>
    <w:rsid w:val="003741F4"/>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263"/>
    <w:rsid w:val="0039695B"/>
    <w:rsid w:val="00397817"/>
    <w:rsid w:val="00397AEF"/>
    <w:rsid w:val="003A0369"/>
    <w:rsid w:val="003A0596"/>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2E7"/>
    <w:rsid w:val="003D16CE"/>
    <w:rsid w:val="003D2EA1"/>
    <w:rsid w:val="003D4E3A"/>
    <w:rsid w:val="003D6D1A"/>
    <w:rsid w:val="003D6D3D"/>
    <w:rsid w:val="003E2A81"/>
    <w:rsid w:val="003E491A"/>
    <w:rsid w:val="003E5293"/>
    <w:rsid w:val="003E5CB8"/>
    <w:rsid w:val="003E695B"/>
    <w:rsid w:val="003F219E"/>
    <w:rsid w:val="003F2E0B"/>
    <w:rsid w:val="003F3084"/>
    <w:rsid w:val="003F5BA2"/>
    <w:rsid w:val="003F6285"/>
    <w:rsid w:val="003F6AA5"/>
    <w:rsid w:val="003F6C20"/>
    <w:rsid w:val="003F7FAF"/>
    <w:rsid w:val="004005E5"/>
    <w:rsid w:val="004008AA"/>
    <w:rsid w:val="00400A2A"/>
    <w:rsid w:val="00400A6C"/>
    <w:rsid w:val="00402B3D"/>
    <w:rsid w:val="0040547B"/>
    <w:rsid w:val="00405C95"/>
    <w:rsid w:val="004078DD"/>
    <w:rsid w:val="00411949"/>
    <w:rsid w:val="00411D1A"/>
    <w:rsid w:val="00412447"/>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6FE1"/>
    <w:rsid w:val="004479E5"/>
    <w:rsid w:val="00450290"/>
    <w:rsid w:val="0045280F"/>
    <w:rsid w:val="00452868"/>
    <w:rsid w:val="00453C9A"/>
    <w:rsid w:val="00454688"/>
    <w:rsid w:val="004555E7"/>
    <w:rsid w:val="004574E4"/>
    <w:rsid w:val="0046064D"/>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8E8"/>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5663"/>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46BD"/>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69B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03E"/>
    <w:rsid w:val="00542548"/>
    <w:rsid w:val="0054271D"/>
    <w:rsid w:val="00544AEB"/>
    <w:rsid w:val="00545E54"/>
    <w:rsid w:val="00545F63"/>
    <w:rsid w:val="00551D88"/>
    <w:rsid w:val="00553227"/>
    <w:rsid w:val="005555E5"/>
    <w:rsid w:val="0055570A"/>
    <w:rsid w:val="00556EDB"/>
    <w:rsid w:val="00560041"/>
    <w:rsid w:val="0056168D"/>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2A86"/>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50C2"/>
    <w:rsid w:val="006170DB"/>
    <w:rsid w:val="006170FA"/>
    <w:rsid w:val="00617907"/>
    <w:rsid w:val="0062083F"/>
    <w:rsid w:val="00623CBE"/>
    <w:rsid w:val="00626474"/>
    <w:rsid w:val="00630CD5"/>
    <w:rsid w:val="00631BD6"/>
    <w:rsid w:val="00633B4E"/>
    <w:rsid w:val="00634C03"/>
    <w:rsid w:val="006353AF"/>
    <w:rsid w:val="00636244"/>
    <w:rsid w:val="006447B5"/>
    <w:rsid w:val="006460B9"/>
    <w:rsid w:val="00646B3D"/>
    <w:rsid w:val="006510F9"/>
    <w:rsid w:val="006524C0"/>
    <w:rsid w:val="00653138"/>
    <w:rsid w:val="006552CD"/>
    <w:rsid w:val="00655DEC"/>
    <w:rsid w:val="00655F80"/>
    <w:rsid w:val="00656C46"/>
    <w:rsid w:val="00656D5E"/>
    <w:rsid w:val="00656EDA"/>
    <w:rsid w:val="00660758"/>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0EF9"/>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17A6"/>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1DBC"/>
    <w:rsid w:val="00723271"/>
    <w:rsid w:val="007249A6"/>
    <w:rsid w:val="00724A6A"/>
    <w:rsid w:val="00724EB9"/>
    <w:rsid w:val="00726513"/>
    <w:rsid w:val="00726892"/>
    <w:rsid w:val="007321A1"/>
    <w:rsid w:val="00732888"/>
    <w:rsid w:val="0073319F"/>
    <w:rsid w:val="00733D52"/>
    <w:rsid w:val="00734CC8"/>
    <w:rsid w:val="007351AB"/>
    <w:rsid w:val="007358C3"/>
    <w:rsid w:val="00736A2A"/>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0C1"/>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8665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634"/>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D7F22"/>
    <w:rsid w:val="007E005F"/>
    <w:rsid w:val="007E09DB"/>
    <w:rsid w:val="007E1493"/>
    <w:rsid w:val="007E3297"/>
    <w:rsid w:val="007E3594"/>
    <w:rsid w:val="007E45F4"/>
    <w:rsid w:val="007E4C49"/>
    <w:rsid w:val="007E75C8"/>
    <w:rsid w:val="007F2023"/>
    <w:rsid w:val="007F451C"/>
    <w:rsid w:val="00800E44"/>
    <w:rsid w:val="00805715"/>
    <w:rsid w:val="0080576B"/>
    <w:rsid w:val="00805A40"/>
    <w:rsid w:val="00805B85"/>
    <w:rsid w:val="008078BD"/>
    <w:rsid w:val="0081082C"/>
    <w:rsid w:val="00810C10"/>
    <w:rsid w:val="00812692"/>
    <w:rsid w:val="00812752"/>
    <w:rsid w:val="0081315F"/>
    <w:rsid w:val="0081439A"/>
    <w:rsid w:val="00814506"/>
    <w:rsid w:val="00814516"/>
    <w:rsid w:val="00814FF7"/>
    <w:rsid w:val="00815F38"/>
    <w:rsid w:val="00816294"/>
    <w:rsid w:val="008171AE"/>
    <w:rsid w:val="00820182"/>
    <w:rsid w:val="0082059F"/>
    <w:rsid w:val="0082142E"/>
    <w:rsid w:val="00821DAC"/>
    <w:rsid w:val="0082227D"/>
    <w:rsid w:val="0082622E"/>
    <w:rsid w:val="00826FFD"/>
    <w:rsid w:val="00827608"/>
    <w:rsid w:val="00830587"/>
    <w:rsid w:val="00831D78"/>
    <w:rsid w:val="00833584"/>
    <w:rsid w:val="00834796"/>
    <w:rsid w:val="008347B2"/>
    <w:rsid w:val="00834D68"/>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641"/>
    <w:rsid w:val="00870809"/>
    <w:rsid w:val="00870A51"/>
    <w:rsid w:val="00871A51"/>
    <w:rsid w:val="008733AC"/>
    <w:rsid w:val="00875372"/>
    <w:rsid w:val="00875657"/>
    <w:rsid w:val="008764E5"/>
    <w:rsid w:val="0087739A"/>
    <w:rsid w:val="00877467"/>
    <w:rsid w:val="0088001A"/>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27A"/>
    <w:rsid w:val="008E090A"/>
    <w:rsid w:val="008E1426"/>
    <w:rsid w:val="008E170E"/>
    <w:rsid w:val="008E7EEC"/>
    <w:rsid w:val="008F24B8"/>
    <w:rsid w:val="008F4FCE"/>
    <w:rsid w:val="00902443"/>
    <w:rsid w:val="0090269C"/>
    <w:rsid w:val="00903A2C"/>
    <w:rsid w:val="00903C43"/>
    <w:rsid w:val="00904FA3"/>
    <w:rsid w:val="009110F2"/>
    <w:rsid w:val="009125FD"/>
    <w:rsid w:val="009137AD"/>
    <w:rsid w:val="0091555F"/>
    <w:rsid w:val="009167C1"/>
    <w:rsid w:val="00917568"/>
    <w:rsid w:val="00920728"/>
    <w:rsid w:val="00920DB3"/>
    <w:rsid w:val="009210B9"/>
    <w:rsid w:val="009244EE"/>
    <w:rsid w:val="0092727D"/>
    <w:rsid w:val="00930752"/>
    <w:rsid w:val="00930D7C"/>
    <w:rsid w:val="009322F4"/>
    <w:rsid w:val="00932312"/>
    <w:rsid w:val="00932E4A"/>
    <w:rsid w:val="00933DD9"/>
    <w:rsid w:val="00934067"/>
    <w:rsid w:val="00937623"/>
    <w:rsid w:val="0094093B"/>
    <w:rsid w:val="00940E4E"/>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5CA6"/>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643"/>
    <w:rsid w:val="00987A8D"/>
    <w:rsid w:val="009901F0"/>
    <w:rsid w:val="0099025A"/>
    <w:rsid w:val="00990772"/>
    <w:rsid w:val="00990775"/>
    <w:rsid w:val="0099221D"/>
    <w:rsid w:val="0099299C"/>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1999"/>
    <w:rsid w:val="009D2A7D"/>
    <w:rsid w:val="009D2C39"/>
    <w:rsid w:val="009D34F4"/>
    <w:rsid w:val="009D504D"/>
    <w:rsid w:val="009D6B84"/>
    <w:rsid w:val="009E0FDF"/>
    <w:rsid w:val="009E1473"/>
    <w:rsid w:val="009E3FA8"/>
    <w:rsid w:val="009E4BFE"/>
    <w:rsid w:val="009E7C86"/>
    <w:rsid w:val="009F04F4"/>
    <w:rsid w:val="009F0EB6"/>
    <w:rsid w:val="009F34C8"/>
    <w:rsid w:val="009F3601"/>
    <w:rsid w:val="009F3724"/>
    <w:rsid w:val="009F42E9"/>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2859"/>
    <w:rsid w:val="00A16DF9"/>
    <w:rsid w:val="00A1714D"/>
    <w:rsid w:val="00A17BC2"/>
    <w:rsid w:val="00A20F78"/>
    <w:rsid w:val="00A22A17"/>
    <w:rsid w:val="00A22BE5"/>
    <w:rsid w:val="00A24845"/>
    <w:rsid w:val="00A2554D"/>
    <w:rsid w:val="00A2636A"/>
    <w:rsid w:val="00A30BDA"/>
    <w:rsid w:val="00A319EB"/>
    <w:rsid w:val="00A31ABC"/>
    <w:rsid w:val="00A31E21"/>
    <w:rsid w:val="00A33949"/>
    <w:rsid w:val="00A36A35"/>
    <w:rsid w:val="00A37630"/>
    <w:rsid w:val="00A41E45"/>
    <w:rsid w:val="00A41FE7"/>
    <w:rsid w:val="00A44A8B"/>
    <w:rsid w:val="00A458ED"/>
    <w:rsid w:val="00A45BE9"/>
    <w:rsid w:val="00A45E99"/>
    <w:rsid w:val="00A45F35"/>
    <w:rsid w:val="00A46363"/>
    <w:rsid w:val="00A47E25"/>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222"/>
    <w:rsid w:val="00AD3D7F"/>
    <w:rsid w:val="00AD5E12"/>
    <w:rsid w:val="00AD5F88"/>
    <w:rsid w:val="00AD6790"/>
    <w:rsid w:val="00AD6ABD"/>
    <w:rsid w:val="00AD765C"/>
    <w:rsid w:val="00AD7D07"/>
    <w:rsid w:val="00AD7DF2"/>
    <w:rsid w:val="00AE1B11"/>
    <w:rsid w:val="00AE3210"/>
    <w:rsid w:val="00AE5C8D"/>
    <w:rsid w:val="00AE6289"/>
    <w:rsid w:val="00AF070F"/>
    <w:rsid w:val="00AF1180"/>
    <w:rsid w:val="00AF13B2"/>
    <w:rsid w:val="00AF1D52"/>
    <w:rsid w:val="00AF2967"/>
    <w:rsid w:val="00AF4E56"/>
    <w:rsid w:val="00AF6777"/>
    <w:rsid w:val="00AF7168"/>
    <w:rsid w:val="00B01918"/>
    <w:rsid w:val="00B02403"/>
    <w:rsid w:val="00B03D08"/>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494"/>
    <w:rsid w:val="00B227E6"/>
    <w:rsid w:val="00B23299"/>
    <w:rsid w:val="00B234B0"/>
    <w:rsid w:val="00B23C99"/>
    <w:rsid w:val="00B23F89"/>
    <w:rsid w:val="00B23F98"/>
    <w:rsid w:val="00B244E9"/>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45B"/>
    <w:rsid w:val="00B57C0B"/>
    <w:rsid w:val="00B60BB9"/>
    <w:rsid w:val="00B61FEB"/>
    <w:rsid w:val="00B62955"/>
    <w:rsid w:val="00B642D5"/>
    <w:rsid w:val="00B649C2"/>
    <w:rsid w:val="00B65169"/>
    <w:rsid w:val="00B654BE"/>
    <w:rsid w:val="00B65933"/>
    <w:rsid w:val="00B66721"/>
    <w:rsid w:val="00B66E84"/>
    <w:rsid w:val="00B67431"/>
    <w:rsid w:val="00B700FD"/>
    <w:rsid w:val="00B70406"/>
    <w:rsid w:val="00B716FD"/>
    <w:rsid w:val="00B71F63"/>
    <w:rsid w:val="00B72156"/>
    <w:rsid w:val="00B72E4C"/>
    <w:rsid w:val="00B73B55"/>
    <w:rsid w:val="00B73E96"/>
    <w:rsid w:val="00B741A0"/>
    <w:rsid w:val="00B74DC4"/>
    <w:rsid w:val="00B74E4C"/>
    <w:rsid w:val="00B763D1"/>
    <w:rsid w:val="00B76F32"/>
    <w:rsid w:val="00B80F6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3D9D"/>
    <w:rsid w:val="00BA5CCC"/>
    <w:rsid w:val="00BB0007"/>
    <w:rsid w:val="00BB0DBA"/>
    <w:rsid w:val="00BB15E8"/>
    <w:rsid w:val="00BB35FF"/>
    <w:rsid w:val="00BB4B8E"/>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5881"/>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347"/>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1CB3"/>
    <w:rsid w:val="00C72B8C"/>
    <w:rsid w:val="00C765A1"/>
    <w:rsid w:val="00C7717A"/>
    <w:rsid w:val="00C7785B"/>
    <w:rsid w:val="00C82CC5"/>
    <w:rsid w:val="00C8545A"/>
    <w:rsid w:val="00C87EAC"/>
    <w:rsid w:val="00C918E6"/>
    <w:rsid w:val="00C932AC"/>
    <w:rsid w:val="00C93303"/>
    <w:rsid w:val="00C94BC8"/>
    <w:rsid w:val="00C97067"/>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753"/>
    <w:rsid w:val="00CD0FA5"/>
    <w:rsid w:val="00CD4183"/>
    <w:rsid w:val="00CD598B"/>
    <w:rsid w:val="00CD65AB"/>
    <w:rsid w:val="00CD73A0"/>
    <w:rsid w:val="00CD76D3"/>
    <w:rsid w:val="00CD7930"/>
    <w:rsid w:val="00CD7E0E"/>
    <w:rsid w:val="00CE123F"/>
    <w:rsid w:val="00CE1982"/>
    <w:rsid w:val="00CE1A45"/>
    <w:rsid w:val="00CE22FC"/>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0691"/>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682E"/>
    <w:rsid w:val="00D47236"/>
    <w:rsid w:val="00D476DA"/>
    <w:rsid w:val="00D47C2D"/>
    <w:rsid w:val="00D51D4C"/>
    <w:rsid w:val="00D52238"/>
    <w:rsid w:val="00D526A7"/>
    <w:rsid w:val="00D52D7A"/>
    <w:rsid w:val="00D57ED2"/>
    <w:rsid w:val="00D61791"/>
    <w:rsid w:val="00D61C81"/>
    <w:rsid w:val="00D61D70"/>
    <w:rsid w:val="00D61F2B"/>
    <w:rsid w:val="00D62F3C"/>
    <w:rsid w:val="00D67EEB"/>
    <w:rsid w:val="00D70478"/>
    <w:rsid w:val="00D71812"/>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463"/>
    <w:rsid w:val="00D97539"/>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07CB"/>
    <w:rsid w:val="00E01C57"/>
    <w:rsid w:val="00E0291C"/>
    <w:rsid w:val="00E03581"/>
    <w:rsid w:val="00E044EB"/>
    <w:rsid w:val="00E06F59"/>
    <w:rsid w:val="00E0798B"/>
    <w:rsid w:val="00E07C7B"/>
    <w:rsid w:val="00E110D9"/>
    <w:rsid w:val="00E12E41"/>
    <w:rsid w:val="00E1491E"/>
    <w:rsid w:val="00E15C15"/>
    <w:rsid w:val="00E160DB"/>
    <w:rsid w:val="00E17693"/>
    <w:rsid w:val="00E20567"/>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176E"/>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3B"/>
    <w:rsid w:val="00E74163"/>
    <w:rsid w:val="00E74503"/>
    <w:rsid w:val="00E74C7B"/>
    <w:rsid w:val="00E74C84"/>
    <w:rsid w:val="00E74FFB"/>
    <w:rsid w:val="00E75E46"/>
    <w:rsid w:val="00E76CF0"/>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02E8"/>
    <w:rsid w:val="00ED26AE"/>
    <w:rsid w:val="00ED310C"/>
    <w:rsid w:val="00ED47AF"/>
    <w:rsid w:val="00ED530D"/>
    <w:rsid w:val="00ED6499"/>
    <w:rsid w:val="00ED6CA4"/>
    <w:rsid w:val="00ED7446"/>
    <w:rsid w:val="00ED76C8"/>
    <w:rsid w:val="00EE18DC"/>
    <w:rsid w:val="00EE2809"/>
    <w:rsid w:val="00EE573B"/>
    <w:rsid w:val="00EE6E11"/>
    <w:rsid w:val="00EF0900"/>
    <w:rsid w:val="00EF1C74"/>
    <w:rsid w:val="00EF2886"/>
    <w:rsid w:val="00EF38D1"/>
    <w:rsid w:val="00EF4ABF"/>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5BE9"/>
    <w:rsid w:val="00F269E2"/>
    <w:rsid w:val="00F27808"/>
    <w:rsid w:val="00F27998"/>
    <w:rsid w:val="00F27A8C"/>
    <w:rsid w:val="00F301AA"/>
    <w:rsid w:val="00F317E5"/>
    <w:rsid w:val="00F321F2"/>
    <w:rsid w:val="00F331FD"/>
    <w:rsid w:val="00F338B7"/>
    <w:rsid w:val="00F344C0"/>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10"/>
    <w:rsid w:val="00F777B9"/>
    <w:rsid w:val="00F77FD3"/>
    <w:rsid w:val="00F85863"/>
    <w:rsid w:val="00F85D5F"/>
    <w:rsid w:val="00F90EE7"/>
    <w:rsid w:val="00F9265B"/>
    <w:rsid w:val="00F92F6A"/>
    <w:rsid w:val="00F93D12"/>
    <w:rsid w:val="00F95EE5"/>
    <w:rsid w:val="00F9608C"/>
    <w:rsid w:val="00F9679F"/>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0B"/>
    <w:rsid w:val="00FE6CC8"/>
    <w:rsid w:val="00FF0575"/>
    <w:rsid w:val="00FF3EAF"/>
    <w:rsid w:val="00FF625B"/>
    <w:rsid w:val="00FF7A3F"/>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47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Thembinkosi.dingaan@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5516</Words>
  <Characters>31238</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Thembinkosi Dingaan [CT]</cp:lastModifiedBy>
  <cp:revision>2</cp:revision>
  <cp:lastPrinted>2020-04-19T23:06:00Z</cp:lastPrinted>
  <dcterms:created xsi:type="dcterms:W3CDTF">2023-07-07T10:47:00Z</dcterms:created>
  <dcterms:modified xsi:type="dcterms:W3CDTF">2023-07-07T10:47:00Z</dcterms:modified>
</cp:coreProperties>
</file>