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3F" w:rsidRPr="00A033A4" w:rsidRDefault="00A033A4" w:rsidP="00A033A4">
      <w:pPr>
        <w:pStyle w:val="ListParagraph"/>
        <w:numPr>
          <w:ilvl w:val="0"/>
          <w:numId w:val="1"/>
        </w:numPr>
        <w:rPr>
          <w:rFonts w:ascii="Arial" w:hAnsi="Arial" w:cs="Arial"/>
        </w:rPr>
      </w:pPr>
      <w:bookmarkStart w:id="0" w:name="_GoBack"/>
      <w:bookmarkEnd w:id="0"/>
      <w:r w:rsidRPr="00A033A4">
        <w:rPr>
          <w:rFonts w:ascii="Arial" w:hAnsi="Arial" w:cs="Arial"/>
          <w:b/>
          <w:sz w:val="24"/>
        </w:rPr>
        <w:t>Supplier Risk Category</w:t>
      </w:r>
    </w:p>
    <w:tbl>
      <w:tblPr>
        <w:tblStyle w:val="TableGrid11"/>
        <w:tblpPr w:leftFromText="180" w:rightFromText="180" w:vertAnchor="text" w:horzAnchor="page" w:tblpX="1470" w:tblpY="80"/>
        <w:tblW w:w="4939" w:type="pct"/>
        <w:tblLayout w:type="fixed"/>
        <w:tblLook w:val="04A0" w:firstRow="1" w:lastRow="0" w:firstColumn="1" w:lastColumn="0" w:noHBand="0" w:noVBand="1"/>
      </w:tblPr>
      <w:tblGrid>
        <w:gridCol w:w="4845"/>
        <w:gridCol w:w="3556"/>
        <w:gridCol w:w="70"/>
        <w:gridCol w:w="5530"/>
      </w:tblGrid>
      <w:tr w:rsidR="00A033A4" w:rsidRPr="00D26CF3" w:rsidTr="00AF457C">
        <w:trPr>
          <w:trHeight w:val="507"/>
        </w:trPr>
        <w:tc>
          <w:tcPr>
            <w:tcW w:w="1730" w:type="pct"/>
            <w:shd w:val="clear" w:color="auto" w:fill="F2F2F2" w:themeFill="background1" w:themeFillShade="F2"/>
          </w:tcPr>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t>High risk</w:t>
            </w:r>
          </w:p>
        </w:tc>
        <w:tc>
          <w:tcPr>
            <w:tcW w:w="1270" w:type="pct"/>
            <w:shd w:val="clear" w:color="auto" w:fill="F2F2F2" w:themeFill="background1" w:themeFillShade="F2"/>
          </w:tcPr>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t>Medium risk</w:t>
            </w:r>
          </w:p>
        </w:tc>
        <w:tc>
          <w:tcPr>
            <w:tcW w:w="2000" w:type="pct"/>
            <w:gridSpan w:val="2"/>
            <w:shd w:val="clear" w:color="auto" w:fill="F2F2F2" w:themeFill="background1" w:themeFillShade="F2"/>
          </w:tcPr>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t>Low risk</w:t>
            </w:r>
          </w:p>
        </w:tc>
      </w:tr>
      <w:tr w:rsidR="00A033A4" w:rsidRPr="00D26CF3" w:rsidTr="00AF457C">
        <w:tc>
          <w:tcPr>
            <w:tcW w:w="1730" w:type="pct"/>
          </w:tcPr>
          <w:p w:rsidR="00A033A4" w:rsidRPr="00D26CF3" w:rsidRDefault="00A033A4" w:rsidP="00660EFD">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t>1. Construction</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 xml:space="preserve">Construction work </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Installation of equipment, for example, transformers</w:t>
            </w:r>
          </w:p>
          <w:p w:rsidR="006F4312" w:rsidRPr="00524D3D" w:rsidRDefault="00A033A4" w:rsidP="00524D3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Outage wor</w:t>
            </w:r>
            <w:r w:rsidR="00524D3D">
              <w:rPr>
                <w:rFonts w:ascii="Arial" w:eastAsia="Times New Roman" w:hAnsi="Arial" w:cs="Arial"/>
                <w:sz w:val="18"/>
                <w:szCs w:val="18"/>
                <w:lang w:val="en-GB"/>
              </w:rPr>
              <w:t>k</w:t>
            </w:r>
          </w:p>
          <w:p w:rsidR="006F4312" w:rsidRPr="006F4312" w:rsidRDefault="006F4312" w:rsidP="006F4312">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Line construction</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Working at heights</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Demolition work</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Excavation work</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Blasting</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Scaffolding</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Building and modification of infrastructure</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Lifting equipment</w:t>
            </w:r>
          </w:p>
          <w:p w:rsidR="00A033A4"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Support work</w:t>
            </w:r>
          </w:p>
          <w:p w:rsidR="006F4312" w:rsidRPr="006F4312" w:rsidRDefault="006F4312" w:rsidP="006F4312">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Rigging </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Tunnelling work</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Batch plant</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Explosive power tools</w:t>
            </w:r>
          </w:p>
          <w:p w:rsidR="00A033A4"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Civil work</w:t>
            </w:r>
            <w:r w:rsidR="00FB0B54">
              <w:rPr>
                <w:rFonts w:ascii="Arial" w:eastAsia="Times New Roman" w:hAnsi="Arial" w:cs="Arial"/>
                <w:sz w:val="18"/>
                <w:szCs w:val="18"/>
                <w:lang w:val="en-GB"/>
              </w:rPr>
              <w:t xml:space="preserve"> or</w:t>
            </w:r>
          </w:p>
          <w:p w:rsidR="00524D3D" w:rsidRDefault="00524D3D"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Modification of plant or similar structure</w:t>
            </w:r>
          </w:p>
          <w:p w:rsidR="009D1AF0" w:rsidRDefault="00FA17EC"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Construction of </w:t>
            </w:r>
            <w:r w:rsidR="009D1AF0">
              <w:rPr>
                <w:rFonts w:ascii="Arial" w:eastAsia="Times New Roman" w:hAnsi="Arial" w:cs="Arial"/>
                <w:sz w:val="18"/>
                <w:szCs w:val="18"/>
                <w:lang w:val="en-GB"/>
              </w:rPr>
              <w:t>Road</w:t>
            </w:r>
          </w:p>
          <w:p w:rsidR="00FB0B54" w:rsidRDefault="00FB0B5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Using mobile plant</w:t>
            </w:r>
          </w:p>
          <w:p w:rsidR="008800F4" w:rsidRPr="00D26CF3" w:rsidRDefault="008800F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Construction </w:t>
            </w:r>
            <w:r w:rsidR="009D1AF0">
              <w:rPr>
                <w:rFonts w:ascii="Arial" w:eastAsia="Times New Roman" w:hAnsi="Arial" w:cs="Arial"/>
                <w:sz w:val="18"/>
                <w:szCs w:val="18"/>
                <w:lang w:val="en-GB"/>
              </w:rPr>
              <w:t>of storage facilities for waste, fuel, oil</w:t>
            </w:r>
            <w:r w:rsidR="00FA17EC">
              <w:rPr>
                <w:rFonts w:ascii="Arial" w:eastAsia="Times New Roman" w:hAnsi="Arial" w:cs="Arial"/>
                <w:sz w:val="18"/>
                <w:szCs w:val="18"/>
                <w:lang w:val="en-GB"/>
              </w:rPr>
              <w:t xml:space="preserve"> </w:t>
            </w:r>
            <w:r>
              <w:rPr>
                <w:rFonts w:ascii="Arial" w:eastAsia="Times New Roman" w:hAnsi="Arial" w:cs="Arial"/>
                <w:sz w:val="18"/>
                <w:szCs w:val="18"/>
                <w:lang w:val="en-GB"/>
              </w:rPr>
              <w:t>vehicle</w:t>
            </w:r>
            <w:r w:rsidR="00D01652" w:rsidRPr="00FB0B54">
              <w:rPr>
                <w:rFonts w:ascii="Arial" w:hAnsi="Arial"/>
                <w:color w:val="FF0000"/>
                <w:sz w:val="18"/>
                <w:lang w:val="en-GB"/>
              </w:rPr>
              <w:t xml:space="preserve"> </w:t>
            </w:r>
            <w:r w:rsidR="00D01652" w:rsidRPr="00A26066">
              <w:rPr>
                <w:rFonts w:ascii="Arial" w:eastAsia="Times New Roman" w:hAnsi="Arial" w:cs="Arial"/>
                <w:sz w:val="18"/>
                <w:szCs w:val="18"/>
                <w:lang w:val="en-GB"/>
              </w:rPr>
              <w:t xml:space="preserve">and </w:t>
            </w:r>
            <w:r w:rsidR="009D1AF0">
              <w:rPr>
                <w:rFonts w:ascii="Arial" w:eastAsia="Times New Roman" w:hAnsi="Arial" w:cs="Arial"/>
                <w:sz w:val="18"/>
                <w:szCs w:val="18"/>
                <w:lang w:val="en-GB"/>
              </w:rPr>
              <w:t>hazardous substances</w:t>
            </w:r>
            <w:r w:rsidR="00FA17EC">
              <w:rPr>
                <w:rFonts w:ascii="Arial" w:eastAsia="Times New Roman" w:hAnsi="Arial" w:cs="Arial"/>
                <w:sz w:val="18"/>
                <w:szCs w:val="18"/>
                <w:lang w:val="en-GB"/>
              </w:rPr>
              <w:t xml:space="preserve"> </w:t>
            </w:r>
          </w:p>
          <w:p w:rsidR="00967A38" w:rsidRPr="00D26CF3" w:rsidRDefault="00967A38"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Work undertaken in terms of environmental authorisations e.g. EIA approvals, Water Use Licences, Waste Use Licences,  or Atmospheric Emission Licences   </w:t>
            </w:r>
          </w:p>
          <w:p w:rsidR="00A033A4"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1F36E9" w:rsidRDefault="001F36E9"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1F36E9" w:rsidRPr="00D26CF3" w:rsidRDefault="001F36E9"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A033A4" w:rsidRPr="00D26CF3" w:rsidRDefault="00A033A4" w:rsidP="00660EFD">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t>2. Maintenance work</w:t>
            </w:r>
          </w:p>
          <w:p w:rsidR="00A033A4" w:rsidRPr="00D26CF3" w:rsidRDefault="00A033A4" w:rsidP="00660EFD">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A033A4" w:rsidRDefault="006F4312" w:rsidP="00660EFD">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Live line</w:t>
            </w:r>
            <w:r w:rsidR="00A033A4" w:rsidRPr="00D26CF3">
              <w:rPr>
                <w:rFonts w:ascii="Arial" w:eastAsia="Times New Roman" w:hAnsi="Arial" w:cs="Arial"/>
                <w:sz w:val="18"/>
                <w:szCs w:val="18"/>
                <w:lang w:val="en-GB"/>
              </w:rPr>
              <w:t xml:space="preserve"> </w:t>
            </w:r>
            <w:r>
              <w:rPr>
                <w:rFonts w:ascii="Arial" w:eastAsia="Times New Roman" w:hAnsi="Arial" w:cs="Arial"/>
                <w:sz w:val="18"/>
                <w:szCs w:val="18"/>
                <w:lang w:val="en-GB"/>
              </w:rPr>
              <w:t>work</w:t>
            </w:r>
          </w:p>
          <w:p w:rsidR="00524D3D" w:rsidRDefault="00524D3D" w:rsidP="00660EFD">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Plant maintenance</w:t>
            </w:r>
          </w:p>
          <w:p w:rsidR="006F4312" w:rsidRDefault="006F4312" w:rsidP="00660EFD">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Line maintenance</w:t>
            </w:r>
            <w:r w:rsidRPr="00D26CF3">
              <w:rPr>
                <w:rFonts w:ascii="Arial" w:eastAsia="Times New Roman" w:hAnsi="Arial" w:cs="Arial"/>
                <w:sz w:val="18"/>
                <w:szCs w:val="18"/>
                <w:lang w:val="en-GB"/>
              </w:rPr>
              <w:t xml:space="preserve"> </w:t>
            </w:r>
          </w:p>
          <w:p w:rsidR="00A033A4" w:rsidRPr="00D26CF3" w:rsidRDefault="00A033A4" w:rsidP="00660EFD">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proofErr w:type="spellStart"/>
            <w:r w:rsidRPr="00D26CF3">
              <w:rPr>
                <w:rFonts w:ascii="Arial" w:eastAsia="Times New Roman" w:hAnsi="Arial" w:cs="Arial"/>
                <w:sz w:val="18"/>
                <w:szCs w:val="18"/>
                <w:lang w:val="en-GB"/>
              </w:rPr>
              <w:t>Ashing</w:t>
            </w:r>
            <w:proofErr w:type="spellEnd"/>
            <w:r w:rsidRPr="00D26CF3">
              <w:rPr>
                <w:rFonts w:ascii="Arial" w:eastAsia="Times New Roman" w:hAnsi="Arial" w:cs="Arial"/>
                <w:sz w:val="18"/>
                <w:szCs w:val="18"/>
                <w:lang w:val="en-GB"/>
              </w:rPr>
              <w:t xml:space="preserve"> or emergency </w:t>
            </w:r>
            <w:proofErr w:type="spellStart"/>
            <w:r w:rsidRPr="00D26CF3">
              <w:rPr>
                <w:rFonts w:ascii="Arial" w:eastAsia="Times New Roman" w:hAnsi="Arial" w:cs="Arial"/>
                <w:sz w:val="18"/>
                <w:szCs w:val="18"/>
                <w:lang w:val="en-GB"/>
              </w:rPr>
              <w:t>ashing</w:t>
            </w:r>
            <w:proofErr w:type="spellEnd"/>
            <w:r w:rsidRPr="00D26CF3">
              <w:rPr>
                <w:rFonts w:ascii="Arial" w:eastAsia="Times New Roman" w:hAnsi="Arial" w:cs="Arial"/>
                <w:sz w:val="18"/>
                <w:szCs w:val="18"/>
                <w:lang w:val="en-GB"/>
              </w:rPr>
              <w:t xml:space="preserve"> </w:t>
            </w:r>
          </w:p>
          <w:p w:rsidR="00A033A4" w:rsidRPr="00D26CF3" w:rsidRDefault="00A033A4" w:rsidP="00660EFD">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Coal lashing</w:t>
            </w:r>
          </w:p>
          <w:p w:rsidR="00A033A4" w:rsidRPr="00D26CF3" w:rsidRDefault="00A033A4" w:rsidP="00660EFD">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PF leaks</w:t>
            </w:r>
          </w:p>
          <w:p w:rsidR="00A033A4" w:rsidRPr="00D26CF3" w:rsidRDefault="00A033A4" w:rsidP="00660EFD">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Boiler maintenance</w:t>
            </w:r>
          </w:p>
          <w:p w:rsidR="00A033A4" w:rsidRPr="00D26CF3" w:rsidRDefault="00A033A4" w:rsidP="00660EFD">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Transformer maintenance</w:t>
            </w:r>
          </w:p>
          <w:p w:rsidR="00A033A4" w:rsidRPr="00D26CF3" w:rsidRDefault="00A033A4" w:rsidP="00660EFD">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Electrical switching</w:t>
            </w:r>
          </w:p>
          <w:p w:rsidR="00A033A4" w:rsidRDefault="00A033A4" w:rsidP="00660EFD">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Crane operation</w:t>
            </w:r>
          </w:p>
          <w:p w:rsidR="00005CA8" w:rsidRPr="00D26CF3" w:rsidRDefault="00005CA8" w:rsidP="00660EFD">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Refurbishment</w:t>
            </w:r>
          </w:p>
          <w:p w:rsidR="00A033A4" w:rsidRPr="00D26CF3" w:rsidRDefault="00A033A4" w:rsidP="00660EFD">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Sandblasting</w:t>
            </w:r>
          </w:p>
          <w:p w:rsidR="009D1AF0" w:rsidRDefault="009D1AF0" w:rsidP="00660EFD">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Cleaning of dams</w:t>
            </w:r>
          </w:p>
          <w:p w:rsidR="009D1AF0" w:rsidRPr="00D26CF3" w:rsidRDefault="00967A38" w:rsidP="00660EFD">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Work undertaken in terms of environmental authorisations e.g. EIA approvals, Water Use Licences, Waste Use Licences,  or Atmospheric Emission Licences   </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A033A4" w:rsidRPr="00D26CF3" w:rsidRDefault="00A033A4" w:rsidP="00660EFD">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b/>
                <w:sz w:val="18"/>
                <w:szCs w:val="18"/>
                <w:lang w:val="en-GB"/>
              </w:rPr>
            </w:pPr>
            <w:r w:rsidRPr="00D26CF3">
              <w:rPr>
                <w:rFonts w:ascii="Arial" w:eastAsia="Times New Roman" w:hAnsi="Arial" w:cs="Arial"/>
                <w:b/>
                <w:sz w:val="18"/>
                <w:szCs w:val="18"/>
                <w:lang w:val="en-GB"/>
              </w:rPr>
              <w:t xml:space="preserve">3. Transportation </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Employee transportation</w:t>
            </w:r>
          </w:p>
          <w:p w:rsidR="00A033A4"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Coal transportation</w:t>
            </w:r>
          </w:p>
          <w:p w:rsidR="006F4312" w:rsidRPr="006F4312" w:rsidRDefault="006F4312" w:rsidP="006F4312">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Goods transportation (abnormal /high risk load)</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proofErr w:type="spellStart"/>
            <w:r w:rsidRPr="00D26CF3">
              <w:rPr>
                <w:rFonts w:ascii="Arial" w:eastAsia="Times New Roman" w:hAnsi="Arial" w:cs="Arial"/>
                <w:sz w:val="18"/>
                <w:szCs w:val="18"/>
                <w:lang w:val="en-GB"/>
              </w:rPr>
              <w:t>Haz</w:t>
            </w:r>
            <w:proofErr w:type="spellEnd"/>
            <w:r w:rsidRPr="00D26CF3">
              <w:rPr>
                <w:rFonts w:ascii="Arial" w:eastAsia="Times New Roman" w:hAnsi="Arial" w:cs="Arial"/>
                <w:sz w:val="18"/>
                <w:szCs w:val="18"/>
                <w:lang w:val="en-GB"/>
              </w:rPr>
              <w:t>-chemical and dangerous goods transportation</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Equipment transportation</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Driving</w:t>
            </w:r>
          </w:p>
          <w:p w:rsidR="00A033A4"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Heavy-duty transport and rigging</w:t>
            </w:r>
          </w:p>
          <w:p w:rsidR="009D1AF0" w:rsidRPr="00860681" w:rsidRDefault="00860681" w:rsidP="00860681">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Waste (including </w:t>
            </w:r>
            <w:r w:rsidRPr="00D84770">
              <w:rPr>
                <w:rFonts w:ascii="Arial" w:eastAsia="Times New Roman" w:hAnsi="Arial" w:cs="Arial"/>
                <w:sz w:val="18"/>
                <w:szCs w:val="18"/>
                <w:lang w:val="en-GB"/>
              </w:rPr>
              <w:t>hazardous waste</w:t>
            </w:r>
            <w:r>
              <w:rPr>
                <w:rFonts w:ascii="Arial" w:eastAsia="Times New Roman" w:hAnsi="Arial" w:cs="Arial"/>
                <w:sz w:val="18"/>
                <w:szCs w:val="18"/>
                <w:lang w:val="en-GB"/>
              </w:rPr>
              <w:t xml:space="preserve"> and medical waste)</w:t>
            </w:r>
          </w:p>
          <w:p w:rsidR="00CE53A9" w:rsidRDefault="00CE53A9" w:rsidP="00CE53A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rsidR="00CE53A9" w:rsidRDefault="00CE53A9" w:rsidP="00CE53A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rsidR="00CE53A9" w:rsidRDefault="00CE53A9" w:rsidP="00CE53A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rsidR="009D1AF0" w:rsidRPr="00D26CF3" w:rsidRDefault="009D1AF0" w:rsidP="006A7FD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FA17EC"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t>4. Manufacturing: product supply</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t xml:space="preserve"> </w:t>
            </w:r>
            <w:r w:rsidR="00FA17EC">
              <w:rPr>
                <w:rFonts w:ascii="Arial" w:eastAsia="Times New Roman" w:hAnsi="Arial" w:cs="Arial"/>
                <w:b/>
                <w:sz w:val="18"/>
                <w:szCs w:val="18"/>
                <w:lang w:val="en-GB"/>
              </w:rPr>
              <w:t xml:space="preserve">   </w:t>
            </w:r>
            <w:r w:rsidRPr="00D26CF3">
              <w:rPr>
                <w:rFonts w:ascii="Arial" w:eastAsia="Times New Roman" w:hAnsi="Arial" w:cs="Arial"/>
                <w:b/>
                <w:sz w:val="18"/>
                <w:szCs w:val="18"/>
                <w:lang w:val="en-GB"/>
              </w:rPr>
              <w:t>and delivery</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A033A4" w:rsidRPr="00D26CF3" w:rsidRDefault="00A033A4" w:rsidP="00660EFD">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ab/>
              <w:t xml:space="preserve">Conductors </w:t>
            </w:r>
          </w:p>
          <w:p w:rsidR="00A033A4" w:rsidRPr="00D26CF3" w:rsidRDefault="00A033A4" w:rsidP="00660EFD">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ab/>
              <w:t xml:space="preserve">Scaffolding </w:t>
            </w:r>
          </w:p>
          <w:p w:rsidR="00A033A4" w:rsidRPr="00D26CF3" w:rsidRDefault="00A033A4" w:rsidP="00660EFD">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ab/>
              <w:t xml:space="preserve">MV motors </w:t>
            </w:r>
          </w:p>
          <w:p w:rsidR="00A033A4" w:rsidRPr="00D26CF3" w:rsidRDefault="00A033A4" w:rsidP="00660EFD">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ab/>
              <w:t>Handling</w:t>
            </w:r>
            <w:r w:rsidR="00FA17EC">
              <w:rPr>
                <w:rFonts w:ascii="Arial" w:eastAsia="Times New Roman" w:hAnsi="Arial" w:cs="Arial"/>
                <w:sz w:val="18"/>
                <w:szCs w:val="18"/>
                <w:lang w:val="en-GB"/>
              </w:rPr>
              <w:t xml:space="preserve"> </w:t>
            </w:r>
            <w:r w:rsidRPr="00D26CF3">
              <w:rPr>
                <w:rFonts w:ascii="Arial" w:eastAsia="Times New Roman" w:hAnsi="Arial" w:cs="Arial"/>
                <w:sz w:val="18"/>
                <w:szCs w:val="18"/>
                <w:lang w:val="en-GB"/>
              </w:rPr>
              <w:t>of</w:t>
            </w:r>
            <w:r w:rsidR="00FA17EC">
              <w:rPr>
                <w:rFonts w:ascii="Arial" w:eastAsia="Times New Roman" w:hAnsi="Arial" w:cs="Arial"/>
                <w:sz w:val="18"/>
                <w:szCs w:val="18"/>
                <w:lang w:val="en-GB"/>
              </w:rPr>
              <w:t xml:space="preserve"> </w:t>
            </w:r>
            <w:r w:rsidRPr="00D26CF3">
              <w:rPr>
                <w:rFonts w:ascii="Arial" w:eastAsia="Times New Roman" w:hAnsi="Arial" w:cs="Arial"/>
                <w:sz w:val="18"/>
                <w:szCs w:val="18"/>
                <w:lang w:val="en-GB"/>
              </w:rPr>
              <w:t>transmission/</w:t>
            </w:r>
            <w:r w:rsidR="00FA17EC">
              <w:rPr>
                <w:rFonts w:ascii="Arial" w:eastAsia="Times New Roman" w:hAnsi="Arial" w:cs="Arial"/>
                <w:sz w:val="18"/>
                <w:szCs w:val="18"/>
                <w:lang w:val="en-GB"/>
              </w:rPr>
              <w:t xml:space="preserve"> </w:t>
            </w:r>
            <w:r w:rsidRPr="00D26CF3">
              <w:rPr>
                <w:rFonts w:ascii="Arial" w:eastAsia="Times New Roman" w:hAnsi="Arial" w:cs="Arial"/>
                <w:sz w:val="18"/>
                <w:szCs w:val="18"/>
                <w:lang w:val="en-GB"/>
              </w:rPr>
              <w:t xml:space="preserve">distribution </w:t>
            </w:r>
            <w:r w:rsidR="00FA17EC">
              <w:rPr>
                <w:rFonts w:ascii="Arial" w:eastAsia="Times New Roman" w:hAnsi="Arial" w:cs="Arial"/>
                <w:sz w:val="18"/>
                <w:szCs w:val="18"/>
                <w:lang w:val="en-GB"/>
              </w:rPr>
              <w:t xml:space="preserve"> </w:t>
            </w:r>
            <w:r w:rsidRPr="00D26CF3">
              <w:rPr>
                <w:rFonts w:ascii="Arial" w:eastAsia="Times New Roman" w:hAnsi="Arial" w:cs="Arial"/>
                <w:sz w:val="18"/>
                <w:szCs w:val="18"/>
                <w:lang w:val="en-GB"/>
              </w:rPr>
              <w:t>poles</w:t>
            </w:r>
          </w:p>
          <w:p w:rsidR="00A033A4" w:rsidRPr="00D26CF3" w:rsidRDefault="00A033A4" w:rsidP="00660EFD">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ab/>
              <w:t>Electricity</w:t>
            </w:r>
          </w:p>
          <w:p w:rsidR="009D1AF0" w:rsidRPr="00D26CF3" w:rsidRDefault="00FA17EC" w:rsidP="009D1AF0">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ab/>
            </w:r>
            <w:r w:rsidR="00967A38">
              <w:rPr>
                <w:rFonts w:ascii="Arial" w:eastAsia="Times New Roman" w:hAnsi="Arial" w:cs="Arial"/>
                <w:sz w:val="18"/>
                <w:szCs w:val="18"/>
                <w:lang w:val="en-GB"/>
              </w:rPr>
              <w:t>F</w:t>
            </w:r>
            <w:r w:rsidR="009D1AF0">
              <w:rPr>
                <w:rFonts w:ascii="Arial" w:eastAsia="Times New Roman" w:hAnsi="Arial" w:cs="Arial"/>
                <w:sz w:val="18"/>
                <w:szCs w:val="18"/>
                <w:lang w:val="en-GB"/>
              </w:rPr>
              <w:t>uel,</w:t>
            </w:r>
            <w:r>
              <w:rPr>
                <w:rFonts w:ascii="Arial" w:eastAsia="Times New Roman" w:hAnsi="Arial" w:cs="Arial"/>
                <w:sz w:val="18"/>
                <w:szCs w:val="18"/>
                <w:lang w:val="en-GB"/>
              </w:rPr>
              <w:t xml:space="preserve"> </w:t>
            </w:r>
            <w:r w:rsidR="009D1AF0">
              <w:rPr>
                <w:rFonts w:ascii="Arial" w:eastAsia="Times New Roman" w:hAnsi="Arial" w:cs="Arial"/>
                <w:sz w:val="18"/>
                <w:szCs w:val="18"/>
                <w:lang w:val="en-GB"/>
              </w:rPr>
              <w:t>oil</w:t>
            </w:r>
            <w:r>
              <w:rPr>
                <w:rFonts w:ascii="Arial" w:eastAsia="Times New Roman" w:hAnsi="Arial" w:cs="Arial"/>
                <w:sz w:val="18"/>
                <w:szCs w:val="18"/>
                <w:lang w:val="en-GB"/>
              </w:rPr>
              <w:t xml:space="preserve"> </w:t>
            </w:r>
            <w:r w:rsidR="009D1AF0">
              <w:rPr>
                <w:rFonts w:ascii="Arial" w:eastAsia="Times New Roman" w:hAnsi="Arial" w:cs="Arial"/>
                <w:sz w:val="18"/>
                <w:szCs w:val="18"/>
                <w:lang w:val="en-GB"/>
              </w:rPr>
              <w:t xml:space="preserve">and hazardous </w:t>
            </w:r>
            <w:r>
              <w:rPr>
                <w:rFonts w:ascii="Arial" w:eastAsia="Times New Roman" w:hAnsi="Arial" w:cs="Arial"/>
                <w:sz w:val="18"/>
                <w:szCs w:val="18"/>
                <w:lang w:val="en-GB"/>
              </w:rPr>
              <w:tab/>
            </w:r>
            <w:r w:rsidR="009D1AF0">
              <w:rPr>
                <w:rFonts w:ascii="Arial" w:eastAsia="Times New Roman" w:hAnsi="Arial" w:cs="Arial"/>
                <w:sz w:val="18"/>
                <w:szCs w:val="18"/>
                <w:lang w:val="en-GB"/>
              </w:rPr>
              <w:t>substances</w:t>
            </w:r>
          </w:p>
          <w:p w:rsidR="009D1AF0" w:rsidRPr="00D26CF3" w:rsidRDefault="009D1AF0" w:rsidP="00FA17EC">
            <w:p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sz w:val="18"/>
                <w:szCs w:val="18"/>
                <w:lang w:val="en-GB"/>
              </w:rPr>
            </w:pPr>
          </w:p>
          <w:p w:rsidR="00A033A4" w:rsidRPr="00D26CF3" w:rsidRDefault="00A033A4" w:rsidP="00660EFD">
            <w:pPr>
              <w:numPr>
                <w:ilvl w:val="0"/>
                <w:numId w:val="4"/>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284"/>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t>Services</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Security</w:t>
            </w:r>
          </w:p>
          <w:p w:rsidR="00A033A4"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 xml:space="preserve">Consulting (not office-based), that is, engineers working on site or individuals having access to </w:t>
            </w:r>
            <w:r w:rsidR="00FA17EC">
              <w:rPr>
                <w:rFonts w:ascii="Arial" w:eastAsia="Times New Roman" w:hAnsi="Arial" w:cs="Arial"/>
                <w:sz w:val="18"/>
                <w:szCs w:val="18"/>
                <w:lang w:val="en-GB"/>
              </w:rPr>
              <w:t>plant</w:t>
            </w:r>
          </w:p>
          <w:p w:rsidR="006F4312" w:rsidRDefault="006F4312" w:rsidP="006F4312">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Events management (erection of stages and equipment)</w:t>
            </w:r>
          </w:p>
          <w:p w:rsidR="006F4312" w:rsidRDefault="006F4312" w:rsidP="006F4312">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Industrial cleaning services</w:t>
            </w:r>
          </w:p>
          <w:p w:rsidR="00CC344B" w:rsidRDefault="00CC344B" w:rsidP="00CC344B">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Aviation chartering</w:t>
            </w:r>
          </w:p>
          <w:p w:rsidR="00CC344B" w:rsidRPr="00D26CF3" w:rsidRDefault="00CC344B" w:rsidP="001E2C47">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A033A4" w:rsidRPr="00D26CF3" w:rsidRDefault="00A033A4" w:rsidP="00660EFD">
            <w:pPr>
              <w:numPr>
                <w:ilvl w:val="0"/>
                <w:numId w:val="4"/>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284"/>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t xml:space="preserve">Vegetation management </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b/>
                <w:sz w:val="18"/>
                <w:szCs w:val="18"/>
                <w:lang w:val="en-GB"/>
              </w:rPr>
            </w:pP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 xml:space="preserve">Tree felling </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Bush clearing</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709"/>
              <w:contextualSpacing/>
              <w:jc w:val="both"/>
              <w:rPr>
                <w:rFonts w:ascii="Arial" w:eastAsia="Times New Roman" w:hAnsi="Arial" w:cs="Arial"/>
                <w:sz w:val="18"/>
                <w:szCs w:val="18"/>
                <w:lang w:val="en-GB"/>
              </w:rPr>
            </w:pP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r w:rsidRPr="00D26CF3">
              <w:rPr>
                <w:rFonts w:ascii="Arial" w:eastAsia="Times New Roman" w:hAnsi="Arial" w:cs="Arial"/>
                <w:b/>
                <w:sz w:val="18"/>
                <w:szCs w:val="18"/>
                <w:lang w:val="en-GB"/>
              </w:rPr>
              <w:t>7.</w:t>
            </w:r>
            <w:r w:rsidRPr="00D26CF3">
              <w:rPr>
                <w:rFonts w:ascii="Arial" w:eastAsia="Times New Roman" w:hAnsi="Arial" w:cs="Arial"/>
                <w:sz w:val="18"/>
                <w:szCs w:val="18"/>
                <w:lang w:val="en-GB"/>
              </w:rPr>
              <w:t xml:space="preserve"> </w:t>
            </w:r>
            <w:r w:rsidRPr="00D26CF3">
              <w:rPr>
                <w:rFonts w:ascii="Arial" w:eastAsia="Times New Roman" w:hAnsi="Arial" w:cs="Arial"/>
                <w:b/>
                <w:sz w:val="18"/>
                <w:szCs w:val="18"/>
                <w:lang w:val="en-GB"/>
              </w:rPr>
              <w:t>Other works</w:t>
            </w:r>
            <w:r w:rsidRPr="00D26CF3">
              <w:rPr>
                <w:rFonts w:ascii="Arial" w:eastAsia="Times New Roman" w:hAnsi="Arial" w:cs="Arial"/>
                <w:sz w:val="18"/>
                <w:szCs w:val="18"/>
                <w:lang w:val="en-GB"/>
              </w:rPr>
              <w:t xml:space="preserve"> </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rsidR="009D1AF0" w:rsidRDefault="009D1AF0"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Clean up of spills and site rehabilitation</w:t>
            </w:r>
            <w:r w:rsidR="00FA17EC">
              <w:rPr>
                <w:rFonts w:ascii="Arial" w:eastAsia="Times New Roman" w:hAnsi="Arial" w:cs="Arial"/>
                <w:sz w:val="18"/>
                <w:szCs w:val="18"/>
                <w:lang w:val="en-GB"/>
              </w:rPr>
              <w:t xml:space="preserve"> (depend on scale/scope</w:t>
            </w:r>
            <w:r w:rsidR="005104DB">
              <w:rPr>
                <w:rFonts w:ascii="Arial" w:eastAsia="Times New Roman" w:hAnsi="Arial" w:cs="Arial"/>
                <w:sz w:val="18"/>
                <w:szCs w:val="18"/>
                <w:lang w:val="en-GB"/>
              </w:rPr>
              <w:t xml:space="preserve"> of work</w:t>
            </w:r>
            <w:r w:rsidR="00FA17EC">
              <w:rPr>
                <w:rFonts w:ascii="Arial" w:eastAsia="Times New Roman" w:hAnsi="Arial" w:cs="Arial"/>
                <w:sz w:val="18"/>
                <w:szCs w:val="18"/>
                <w:lang w:val="en-GB"/>
              </w:rPr>
              <w:t>)</w:t>
            </w:r>
          </w:p>
          <w:p w:rsidR="00A033A4"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Diving or where work is executed in/on/around water and the risk of drowning exists</w:t>
            </w:r>
          </w:p>
          <w:p w:rsidR="00D84770" w:rsidRPr="00D84770" w:rsidRDefault="00D84770" w:rsidP="00D84770">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Light bulb crushing</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Working at ash dams</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Working with asbestos material</w:t>
            </w:r>
          </w:p>
          <w:p w:rsidR="009D1AF0" w:rsidRDefault="00A35E88" w:rsidP="00A15917">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lastRenderedPageBreak/>
              <w:t>Working</w:t>
            </w:r>
            <w:r w:rsidR="005104DB">
              <w:rPr>
                <w:rFonts w:ascii="Arial" w:eastAsia="Times New Roman" w:hAnsi="Arial" w:cs="Arial"/>
                <w:sz w:val="18"/>
                <w:szCs w:val="18"/>
                <w:lang w:val="en-GB"/>
              </w:rPr>
              <w:t xml:space="preserve"> </w:t>
            </w:r>
            <w:r w:rsidR="009D1AF0">
              <w:rPr>
                <w:rFonts w:ascii="Arial" w:eastAsia="Times New Roman" w:hAnsi="Arial" w:cs="Arial"/>
                <w:sz w:val="18"/>
                <w:szCs w:val="18"/>
                <w:lang w:val="en-GB"/>
              </w:rPr>
              <w:t>with radioactive materials</w:t>
            </w:r>
          </w:p>
          <w:p w:rsidR="007922EC" w:rsidRPr="00A15917" w:rsidRDefault="007922EC" w:rsidP="00A15917">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Waste disposal</w:t>
            </w:r>
          </w:p>
          <w:p w:rsidR="00A35E88" w:rsidRPr="00EE18A9" w:rsidRDefault="004D10AF" w:rsidP="00EE18A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EE18A9">
              <w:rPr>
                <w:rFonts w:ascii="Arial" w:eastAsia="Times New Roman" w:hAnsi="Arial" w:cs="Arial"/>
                <w:sz w:val="18"/>
                <w:szCs w:val="18"/>
                <w:lang w:val="en-GB"/>
              </w:rPr>
              <w:t xml:space="preserve">Working in </w:t>
            </w:r>
            <w:r w:rsidR="00967A38" w:rsidRPr="00EE18A9">
              <w:rPr>
                <w:rFonts w:ascii="Arial" w:eastAsia="Times New Roman" w:hAnsi="Arial" w:cs="Arial"/>
                <w:sz w:val="18"/>
                <w:szCs w:val="18"/>
                <w:lang w:val="en-GB"/>
              </w:rPr>
              <w:t xml:space="preserve">or adjacent to </w:t>
            </w:r>
            <w:r w:rsidRPr="00EE18A9">
              <w:rPr>
                <w:rFonts w:ascii="Arial" w:eastAsia="Times New Roman" w:hAnsi="Arial" w:cs="Arial"/>
                <w:sz w:val="18"/>
                <w:szCs w:val="18"/>
                <w:lang w:val="en-GB"/>
              </w:rPr>
              <w:t xml:space="preserve">environmentally protected </w:t>
            </w:r>
            <w:r w:rsidR="00967A38" w:rsidRPr="00EE18A9">
              <w:rPr>
                <w:rFonts w:ascii="Arial" w:eastAsia="Times New Roman" w:hAnsi="Arial" w:cs="Arial"/>
                <w:sz w:val="18"/>
                <w:szCs w:val="18"/>
                <w:lang w:val="en-GB"/>
              </w:rPr>
              <w:t xml:space="preserve">or environmentally sensitive </w:t>
            </w:r>
            <w:r w:rsidRPr="00EE18A9">
              <w:rPr>
                <w:rFonts w:ascii="Arial" w:eastAsia="Times New Roman" w:hAnsi="Arial" w:cs="Arial"/>
                <w:sz w:val="18"/>
                <w:szCs w:val="18"/>
                <w:lang w:val="en-GB"/>
              </w:rPr>
              <w:t xml:space="preserve">areas e.g. </w:t>
            </w:r>
            <w:r w:rsidR="00A35E88" w:rsidRPr="00EE18A9">
              <w:rPr>
                <w:rFonts w:ascii="Arial" w:eastAsia="Times New Roman" w:hAnsi="Arial" w:cs="Arial"/>
                <w:sz w:val="18"/>
                <w:szCs w:val="18"/>
                <w:lang w:val="en-GB"/>
              </w:rPr>
              <w:t>nature reserves</w:t>
            </w:r>
            <w:r w:rsidR="00967A38" w:rsidRPr="00EE18A9">
              <w:rPr>
                <w:rFonts w:ascii="Arial" w:eastAsia="Times New Roman" w:hAnsi="Arial" w:cs="Arial"/>
                <w:sz w:val="18"/>
                <w:szCs w:val="18"/>
                <w:lang w:val="en-GB"/>
              </w:rPr>
              <w:t xml:space="preserve">, </w:t>
            </w:r>
            <w:r w:rsidR="00A35E88" w:rsidRPr="00EE18A9">
              <w:rPr>
                <w:rFonts w:ascii="Arial" w:eastAsia="Times New Roman" w:hAnsi="Arial" w:cs="Arial"/>
                <w:sz w:val="18"/>
                <w:szCs w:val="18"/>
                <w:lang w:val="en-GB"/>
              </w:rPr>
              <w:t xml:space="preserve">wetlands, water course, </w:t>
            </w:r>
            <w:r w:rsidR="004011C7" w:rsidRPr="00EE18A9">
              <w:rPr>
                <w:rFonts w:ascii="Arial" w:eastAsia="Times New Roman" w:hAnsi="Arial" w:cs="Arial"/>
                <w:sz w:val="18"/>
                <w:szCs w:val="18"/>
                <w:lang w:val="en-GB"/>
              </w:rPr>
              <w:tab/>
            </w:r>
            <w:r w:rsidR="00A35E88" w:rsidRPr="00EE18A9">
              <w:rPr>
                <w:rFonts w:ascii="Arial" w:eastAsia="Times New Roman" w:hAnsi="Arial" w:cs="Arial"/>
                <w:sz w:val="18"/>
                <w:szCs w:val="18"/>
                <w:lang w:val="en-GB"/>
              </w:rPr>
              <w:t>indigenous forest, along the sea shore</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18"/>
                <w:szCs w:val="18"/>
                <w:lang w:val="en-GB"/>
              </w:rPr>
            </w:pPr>
          </w:p>
        </w:tc>
        <w:tc>
          <w:tcPr>
            <w:tcW w:w="1270" w:type="pct"/>
          </w:tcPr>
          <w:p w:rsidR="00A033A4" w:rsidRPr="00D26CF3" w:rsidRDefault="00A033A4" w:rsidP="00660EFD">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lastRenderedPageBreak/>
              <w:t xml:space="preserve">Maintenance </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Vehicle maintenance</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hanging="283"/>
              <w:contextualSpacing/>
              <w:jc w:val="both"/>
              <w:rPr>
                <w:rFonts w:ascii="Arial" w:eastAsia="Times New Roman" w:hAnsi="Arial" w:cs="Arial"/>
                <w:sz w:val="18"/>
                <w:szCs w:val="18"/>
                <w:lang w:val="en-GB"/>
              </w:rPr>
            </w:pPr>
          </w:p>
          <w:p w:rsidR="00A033A4" w:rsidRPr="00D26CF3" w:rsidRDefault="00A033A4" w:rsidP="00660EFD">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t xml:space="preserve">Transportation </w:t>
            </w:r>
          </w:p>
          <w:p w:rsidR="006F4312" w:rsidRPr="000074B7" w:rsidRDefault="006F4312" w:rsidP="002B5A19">
            <w:pPr>
              <w:pStyle w:val="ListParagraph"/>
              <w:numPr>
                <w:ilvl w:val="0"/>
                <w:numId w:val="2"/>
              </w:numPr>
              <w:tabs>
                <w:tab w:val="left" w:pos="117"/>
                <w:tab w:val="left" w:pos="258"/>
                <w:tab w:val="left" w:pos="1191"/>
                <w:tab w:val="left" w:pos="1587"/>
                <w:tab w:val="left" w:pos="1984"/>
                <w:tab w:val="left" w:pos="2381"/>
                <w:tab w:val="left" w:pos="2778"/>
                <w:tab w:val="left" w:pos="3175"/>
                <w:tab w:val="left" w:pos="3572"/>
                <w:tab w:val="left" w:pos="3969"/>
                <w:tab w:val="left" w:pos="4365"/>
              </w:tabs>
              <w:ind w:left="258" w:hanging="141"/>
              <w:jc w:val="both"/>
              <w:rPr>
                <w:rFonts w:ascii="Arial" w:eastAsia="Times New Roman" w:hAnsi="Arial" w:cs="Arial"/>
                <w:sz w:val="18"/>
                <w:szCs w:val="18"/>
                <w:lang w:val="en-GB"/>
              </w:rPr>
            </w:pPr>
            <w:r w:rsidRPr="000074B7">
              <w:rPr>
                <w:rFonts w:ascii="Arial" w:eastAsia="Times New Roman" w:hAnsi="Arial" w:cs="Arial"/>
                <w:sz w:val="18"/>
                <w:szCs w:val="18"/>
                <w:lang w:val="en-GB"/>
              </w:rPr>
              <w:t>Transportation of goods (low risk loads)</w:t>
            </w:r>
          </w:p>
          <w:p w:rsidR="006F4312" w:rsidRPr="006F4312" w:rsidRDefault="006F4312" w:rsidP="005148DC">
            <w:pPr>
              <w:pStyle w:val="ListParagraph"/>
              <w:tabs>
                <w:tab w:val="left" w:pos="397"/>
                <w:tab w:val="left" w:pos="794"/>
                <w:tab w:val="left" w:pos="1191"/>
                <w:tab w:val="left" w:pos="1587"/>
                <w:tab w:val="left" w:pos="1984"/>
                <w:tab w:val="left" w:pos="2381"/>
                <w:tab w:val="left" w:pos="2778"/>
                <w:tab w:val="left" w:pos="3175"/>
                <w:tab w:val="left" w:pos="3572"/>
                <w:tab w:val="left" w:pos="3969"/>
                <w:tab w:val="left" w:pos="4365"/>
              </w:tabs>
              <w:jc w:val="both"/>
              <w:rPr>
                <w:rFonts w:ascii="Arial" w:eastAsia="Times New Roman" w:hAnsi="Arial" w:cs="Arial"/>
                <w:sz w:val="18"/>
                <w:szCs w:val="18"/>
                <w:lang w:val="en-GB"/>
              </w:rPr>
            </w:pPr>
          </w:p>
          <w:p w:rsidR="00A033A4" w:rsidRPr="00D26CF3" w:rsidRDefault="00A033A4" w:rsidP="00660EFD">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t>Services</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rsidR="00A033A4"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Emergency services</w:t>
            </w:r>
          </w:p>
          <w:p w:rsidR="00300BE9" w:rsidRPr="00D26CF3" w:rsidRDefault="00300BE9"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Fire and emergency equipment maintenance</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Technical consulting</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Consultants installing electronic equipment in the office and at sites (phones, computers, screens)</w:t>
            </w:r>
          </w:p>
          <w:p w:rsidR="00D84770" w:rsidRPr="00D26CF3" w:rsidRDefault="00D84770" w:rsidP="00D8477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tc>
        <w:tc>
          <w:tcPr>
            <w:tcW w:w="2000" w:type="pct"/>
            <w:gridSpan w:val="2"/>
          </w:tcPr>
          <w:p w:rsidR="00A033A4" w:rsidRPr="00D26CF3" w:rsidRDefault="005104DB"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Pr>
                <w:rFonts w:ascii="Arial" w:eastAsia="Times New Roman" w:hAnsi="Arial" w:cs="Arial"/>
                <w:b/>
                <w:sz w:val="18"/>
                <w:szCs w:val="18"/>
                <w:lang w:val="en-GB"/>
              </w:rPr>
              <w:t>1.  Low risk (include</w:t>
            </w:r>
            <w:r w:rsidR="00A033A4" w:rsidRPr="00D26CF3">
              <w:rPr>
                <w:rFonts w:ascii="Arial" w:eastAsia="Times New Roman" w:hAnsi="Arial" w:cs="Arial"/>
                <w:b/>
                <w:sz w:val="18"/>
                <w:szCs w:val="18"/>
                <w:lang w:val="en-GB"/>
              </w:rPr>
              <w:t xml:space="preserve"> work not conducted </w:t>
            </w:r>
            <w:r>
              <w:rPr>
                <w:rFonts w:ascii="Arial" w:eastAsia="Times New Roman" w:hAnsi="Arial" w:cs="Arial"/>
                <w:b/>
                <w:sz w:val="18"/>
                <w:szCs w:val="18"/>
                <w:lang w:val="en-GB"/>
              </w:rPr>
              <w:tab/>
            </w:r>
            <w:r w:rsidR="00A033A4" w:rsidRPr="00D26CF3">
              <w:rPr>
                <w:rFonts w:ascii="Arial" w:eastAsia="Times New Roman" w:hAnsi="Arial" w:cs="Arial"/>
                <w:b/>
                <w:sz w:val="18"/>
                <w:szCs w:val="18"/>
                <w:lang w:val="en-GB"/>
              </w:rPr>
              <w:t>at heights)</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t xml:space="preserve">     </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Labour broking or providing staff (admin/office-based)</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Cleaning services (not conducted at heights)</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Gardening or landscaping</w:t>
            </w:r>
          </w:p>
          <w:p w:rsidR="00A033A4"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Supply and maintenance of electronic equipment (iPads, phones, computers, laptops, screens)</w:t>
            </w:r>
          </w:p>
          <w:p w:rsidR="005104DB" w:rsidRDefault="005104DB" w:rsidP="005104DB">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Waste disposal</w:t>
            </w:r>
          </w:p>
          <w:p w:rsidR="005104DB" w:rsidRPr="00D26CF3" w:rsidRDefault="005104DB" w:rsidP="005104DB">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601" w:hanging="284"/>
              <w:contextualSpacing/>
              <w:jc w:val="both"/>
              <w:rPr>
                <w:rFonts w:ascii="Arial" w:eastAsia="Times New Roman" w:hAnsi="Arial" w:cs="Arial"/>
                <w:sz w:val="18"/>
                <w:szCs w:val="18"/>
                <w:lang w:val="en-GB"/>
              </w:rPr>
            </w:pP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t>2.  Manufacturing:  product supply</w:t>
            </w:r>
            <w:r w:rsidR="00FA17EC">
              <w:rPr>
                <w:rFonts w:ascii="Arial" w:eastAsia="Times New Roman" w:hAnsi="Arial" w:cs="Arial"/>
                <w:b/>
                <w:sz w:val="18"/>
                <w:szCs w:val="18"/>
                <w:lang w:val="en-GB"/>
              </w:rPr>
              <w:t>, transportation</w:t>
            </w:r>
            <w:r w:rsidRPr="00D26CF3">
              <w:rPr>
                <w:rFonts w:ascii="Arial" w:eastAsia="Times New Roman" w:hAnsi="Arial" w:cs="Arial"/>
                <w:b/>
                <w:sz w:val="18"/>
                <w:szCs w:val="18"/>
                <w:lang w:val="en-GB"/>
              </w:rPr>
              <w:t xml:space="preserve"> and delivery</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rsidR="00A033A4"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Consumables and other miscellaneous items</w:t>
            </w:r>
          </w:p>
          <w:p w:rsidR="00005CA8" w:rsidRDefault="00005CA8"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Stationery and Printing</w:t>
            </w:r>
          </w:p>
          <w:p w:rsidR="00D84770" w:rsidRDefault="00D84770" w:rsidP="00D84770">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Catering, </w:t>
            </w:r>
          </w:p>
          <w:p w:rsidR="00D84770" w:rsidRDefault="00D84770" w:rsidP="00D8477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6A7FDE" w:rsidRPr="006A7FDE" w:rsidRDefault="006A7FDE" w:rsidP="006A7FD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178"/>
              <w:jc w:val="both"/>
              <w:rPr>
                <w:rFonts w:ascii="Arial" w:eastAsia="Times New Roman" w:hAnsi="Arial" w:cs="Arial"/>
                <w:sz w:val="18"/>
                <w:szCs w:val="18"/>
                <w:lang w:val="en-GB"/>
              </w:rPr>
            </w:pP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D26CF3">
              <w:rPr>
                <w:rFonts w:ascii="Arial" w:eastAsia="Times New Roman" w:hAnsi="Arial" w:cs="Arial"/>
                <w:b/>
                <w:sz w:val="18"/>
                <w:szCs w:val="18"/>
                <w:lang w:val="en-GB"/>
              </w:rPr>
              <w:t xml:space="preserve">3.  Services </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Consulting and auditing (admin-based)</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Training</w:t>
            </w:r>
            <w:r w:rsidR="00BE298B">
              <w:rPr>
                <w:rFonts w:ascii="Arial" w:eastAsia="Times New Roman" w:hAnsi="Arial" w:cs="Arial"/>
                <w:sz w:val="18"/>
                <w:szCs w:val="18"/>
                <w:lang w:val="en-GB"/>
              </w:rPr>
              <w:t xml:space="preserve">  and coaching/ mentoring</w:t>
            </w:r>
          </w:p>
          <w:p w:rsidR="00A033A4"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Event management (</w:t>
            </w:r>
            <w:r w:rsidR="00D84770">
              <w:rPr>
                <w:rFonts w:ascii="Arial" w:eastAsia="Times New Roman" w:hAnsi="Arial" w:cs="Arial"/>
                <w:sz w:val="18"/>
                <w:szCs w:val="18"/>
                <w:lang w:val="en-GB"/>
              </w:rPr>
              <w:t>consulting, planning and logistics</w:t>
            </w:r>
            <w:r w:rsidRPr="00D26CF3">
              <w:rPr>
                <w:rFonts w:ascii="Arial" w:eastAsia="Times New Roman" w:hAnsi="Arial" w:cs="Arial"/>
                <w:sz w:val="18"/>
                <w:szCs w:val="18"/>
                <w:lang w:val="en-GB"/>
              </w:rPr>
              <w:t>)</w:t>
            </w:r>
          </w:p>
          <w:p w:rsidR="00D84770" w:rsidRDefault="00D84770" w:rsidP="00D84770">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Cleaning services (offices, ablution facilities </w:t>
            </w:r>
            <w:proofErr w:type="spellStart"/>
            <w:r>
              <w:rPr>
                <w:rFonts w:ascii="Arial" w:eastAsia="Times New Roman" w:hAnsi="Arial" w:cs="Arial"/>
                <w:sz w:val="18"/>
                <w:szCs w:val="18"/>
                <w:lang w:val="en-GB"/>
              </w:rPr>
              <w:t>etc</w:t>
            </w:r>
            <w:proofErr w:type="spellEnd"/>
            <w:r>
              <w:rPr>
                <w:rFonts w:ascii="Arial" w:eastAsia="Times New Roman" w:hAnsi="Arial" w:cs="Arial"/>
                <w:sz w:val="18"/>
                <w:szCs w:val="18"/>
                <w:lang w:val="en-GB"/>
              </w:rPr>
              <w:t>)</w:t>
            </w:r>
          </w:p>
          <w:p w:rsidR="00D84770" w:rsidRPr="00D26CF3" w:rsidRDefault="00D84770" w:rsidP="00BE298B">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142"/>
              <w:contextualSpacing/>
              <w:jc w:val="both"/>
              <w:rPr>
                <w:rFonts w:ascii="Arial" w:eastAsia="Times New Roman" w:hAnsi="Arial" w:cs="Arial"/>
                <w:sz w:val="18"/>
                <w:szCs w:val="18"/>
                <w:lang w:val="en-GB"/>
              </w:rPr>
            </w:pP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60"/>
              <w:contextualSpacing/>
              <w:jc w:val="both"/>
              <w:rPr>
                <w:rFonts w:ascii="Arial" w:eastAsia="Times New Roman" w:hAnsi="Arial" w:cs="Arial"/>
                <w:sz w:val="18"/>
                <w:szCs w:val="18"/>
                <w:lang w:val="en-GB"/>
              </w:rPr>
            </w:pP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tc>
      </w:tr>
      <w:tr w:rsidR="00A033A4" w:rsidRPr="00D26CF3" w:rsidTr="002E40B0">
        <w:tc>
          <w:tcPr>
            <w:tcW w:w="5000" w:type="pct"/>
            <w:gridSpan w:val="4"/>
          </w:tcPr>
          <w:p w:rsidR="00A033A4" w:rsidRPr="00D26CF3" w:rsidRDefault="00A033A4" w:rsidP="00EE18A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rPr>
                <w:rFonts w:ascii="Arial" w:eastAsia="Times New Roman" w:hAnsi="Arial" w:cs="Arial"/>
                <w:b/>
                <w:sz w:val="18"/>
                <w:szCs w:val="18"/>
                <w:lang w:val="en-GB"/>
              </w:rPr>
            </w:pPr>
            <w:r w:rsidRPr="00D26CF3">
              <w:rPr>
                <w:rFonts w:ascii="Arial" w:eastAsia="Times New Roman" w:hAnsi="Arial" w:cs="Arial"/>
                <w:b/>
                <w:sz w:val="18"/>
                <w:szCs w:val="18"/>
                <w:lang w:val="en-GB"/>
              </w:rPr>
              <w:lastRenderedPageBreak/>
              <w:t xml:space="preserve">Corresponding non-negotiable minimum </w:t>
            </w:r>
            <w:r w:rsidR="00C62343">
              <w:rPr>
                <w:rFonts w:ascii="Arial" w:eastAsia="Times New Roman" w:hAnsi="Arial" w:cs="Arial"/>
                <w:b/>
                <w:sz w:val="18"/>
                <w:szCs w:val="18"/>
                <w:lang w:val="en-GB"/>
              </w:rPr>
              <w:t>SHE</w:t>
            </w:r>
            <w:r w:rsidRPr="00D26CF3">
              <w:rPr>
                <w:rFonts w:ascii="Arial" w:eastAsia="Times New Roman" w:hAnsi="Arial" w:cs="Arial"/>
                <w:b/>
                <w:sz w:val="18"/>
                <w:szCs w:val="18"/>
                <w:lang w:val="en-GB"/>
              </w:rPr>
              <w:t xml:space="preserve"> requirements that tenderers have to address and respond to when submitting tender </w:t>
            </w:r>
            <w:proofErr w:type="spellStart"/>
            <w:r w:rsidRPr="00D26CF3">
              <w:rPr>
                <w:rFonts w:ascii="Arial" w:eastAsia="Times New Roman" w:hAnsi="Arial" w:cs="Arial"/>
                <w:b/>
                <w:sz w:val="18"/>
                <w:szCs w:val="18"/>
                <w:lang w:val="en-GB"/>
              </w:rPr>
              <w:t>returnables</w:t>
            </w:r>
            <w:proofErr w:type="spellEnd"/>
            <w:r w:rsidRPr="00D26CF3">
              <w:rPr>
                <w:rFonts w:ascii="Arial" w:eastAsia="Times New Roman" w:hAnsi="Arial" w:cs="Arial"/>
                <w:b/>
                <w:sz w:val="18"/>
                <w:szCs w:val="18"/>
                <w:lang w:val="en-GB"/>
              </w:rPr>
              <w:t xml:space="preserve"> </w:t>
            </w:r>
          </w:p>
        </w:tc>
      </w:tr>
      <w:tr w:rsidR="00A033A4" w:rsidRPr="00D26CF3" w:rsidTr="00AF457C">
        <w:tc>
          <w:tcPr>
            <w:tcW w:w="1730" w:type="pct"/>
          </w:tcPr>
          <w:p w:rsidR="00A033A4" w:rsidRPr="00D26CF3" w:rsidRDefault="00196108"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B</w:t>
            </w:r>
            <w:r w:rsidR="00A033A4" w:rsidRPr="00D26CF3">
              <w:rPr>
                <w:rFonts w:ascii="Arial" w:eastAsia="Times New Roman" w:hAnsi="Arial" w:cs="Arial"/>
                <w:sz w:val="18"/>
                <w:szCs w:val="18"/>
                <w:lang w:val="en-GB"/>
              </w:rPr>
              <w:t xml:space="preserve">aseline </w:t>
            </w:r>
            <w:r w:rsidR="00A35E88">
              <w:rPr>
                <w:rFonts w:ascii="Arial" w:eastAsia="Times New Roman" w:hAnsi="Arial" w:cs="Arial"/>
                <w:sz w:val="18"/>
                <w:szCs w:val="18"/>
                <w:lang w:val="en-GB"/>
              </w:rPr>
              <w:t>SHE</w:t>
            </w:r>
            <w:r w:rsidR="005104DB">
              <w:rPr>
                <w:rFonts w:ascii="Arial" w:eastAsia="Times New Roman" w:hAnsi="Arial" w:cs="Arial"/>
                <w:sz w:val="18"/>
                <w:szCs w:val="18"/>
                <w:lang w:val="en-GB"/>
              </w:rPr>
              <w:t xml:space="preserve"> </w:t>
            </w:r>
            <w:r w:rsidR="00A033A4" w:rsidRPr="00D26CF3">
              <w:rPr>
                <w:rFonts w:ascii="Arial" w:eastAsia="Times New Roman" w:hAnsi="Arial" w:cs="Arial"/>
                <w:sz w:val="18"/>
                <w:szCs w:val="18"/>
                <w:lang w:val="en-GB"/>
              </w:rPr>
              <w:t>risk assessment</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 xml:space="preserve">H&amp;S </w:t>
            </w:r>
            <w:r w:rsidR="005104DB">
              <w:rPr>
                <w:rFonts w:ascii="Arial" w:eastAsia="Times New Roman" w:hAnsi="Arial" w:cs="Arial"/>
                <w:sz w:val="18"/>
                <w:szCs w:val="18"/>
                <w:lang w:val="en-GB"/>
              </w:rPr>
              <w:t xml:space="preserve">and Environmental </w:t>
            </w:r>
            <w:r w:rsidRPr="00D26CF3">
              <w:rPr>
                <w:rFonts w:ascii="Arial" w:eastAsia="Times New Roman" w:hAnsi="Arial" w:cs="Arial"/>
                <w:sz w:val="18"/>
                <w:szCs w:val="18"/>
                <w:lang w:val="en-GB"/>
              </w:rPr>
              <w:t>costing</w:t>
            </w:r>
          </w:p>
          <w:p w:rsidR="00A033A4" w:rsidRPr="00D26CF3" w:rsidRDefault="00A35E88"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Proof of SHE c</w:t>
            </w:r>
            <w:r w:rsidR="00A033A4" w:rsidRPr="00D26CF3">
              <w:rPr>
                <w:rFonts w:ascii="Arial" w:eastAsia="Times New Roman" w:hAnsi="Arial" w:cs="Arial"/>
                <w:sz w:val="18"/>
                <w:szCs w:val="18"/>
                <w:lang w:val="en-GB"/>
              </w:rPr>
              <w:t>ompetency</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 xml:space="preserve">Acknowledgement of Eskom’s rules and requirements </w:t>
            </w:r>
          </w:p>
          <w:p w:rsidR="00A35E88" w:rsidRDefault="00395C90"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Health and S</w:t>
            </w:r>
            <w:r w:rsidR="00A033A4" w:rsidRPr="00D26CF3">
              <w:rPr>
                <w:rFonts w:ascii="Arial" w:eastAsia="Times New Roman" w:hAnsi="Arial" w:cs="Arial"/>
                <w:sz w:val="18"/>
                <w:szCs w:val="18"/>
                <w:lang w:val="en-GB"/>
              </w:rPr>
              <w:t>afety</w:t>
            </w:r>
            <w:r w:rsidR="00092819">
              <w:rPr>
                <w:rFonts w:ascii="Arial" w:eastAsia="Times New Roman" w:hAnsi="Arial" w:cs="Arial"/>
                <w:sz w:val="18"/>
                <w:szCs w:val="18"/>
                <w:lang w:val="en-GB"/>
              </w:rPr>
              <w:t xml:space="preserve"> </w:t>
            </w:r>
            <w:r w:rsidR="00A033A4" w:rsidRPr="00D26CF3">
              <w:rPr>
                <w:rFonts w:ascii="Arial" w:eastAsia="Times New Roman" w:hAnsi="Arial" w:cs="Arial"/>
                <w:sz w:val="18"/>
                <w:szCs w:val="18"/>
                <w:lang w:val="en-GB"/>
              </w:rPr>
              <w:t xml:space="preserve"> plan</w:t>
            </w:r>
          </w:p>
          <w:p w:rsidR="00A033A4" w:rsidRPr="00D26CF3" w:rsidRDefault="00A35E88"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Environmental management plan </w:t>
            </w:r>
            <w:r w:rsidR="00A033A4" w:rsidRPr="00D26CF3">
              <w:rPr>
                <w:rFonts w:ascii="Arial" w:eastAsia="Times New Roman" w:hAnsi="Arial" w:cs="Arial"/>
                <w:sz w:val="18"/>
                <w:szCs w:val="18"/>
                <w:lang w:val="en-GB"/>
              </w:rPr>
              <w:t xml:space="preserve"> </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Valid letter of good standing</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Medical</w:t>
            </w:r>
            <w:r w:rsidR="006E16CC">
              <w:rPr>
                <w:rFonts w:ascii="Arial" w:eastAsia="Times New Roman" w:hAnsi="Arial" w:cs="Arial"/>
                <w:sz w:val="18"/>
                <w:szCs w:val="18"/>
                <w:lang w:val="en-GB"/>
              </w:rPr>
              <w:t xml:space="preserve"> </w:t>
            </w:r>
            <w:r w:rsidRPr="00D26CF3">
              <w:rPr>
                <w:rFonts w:ascii="Arial" w:eastAsia="Times New Roman" w:hAnsi="Arial" w:cs="Arial"/>
                <w:sz w:val="18"/>
                <w:szCs w:val="18"/>
                <w:lang w:val="en-GB"/>
              </w:rPr>
              <w:t>fitness certificates</w:t>
            </w:r>
            <w:r w:rsidR="006E16CC">
              <w:rPr>
                <w:rFonts w:ascii="Arial" w:eastAsia="Times New Roman" w:hAnsi="Arial" w:cs="Arial"/>
                <w:sz w:val="18"/>
                <w:szCs w:val="18"/>
                <w:lang w:val="en-GB"/>
              </w:rPr>
              <w:t xml:space="preserve"> or </w:t>
            </w:r>
            <w:r w:rsidR="00FB608B">
              <w:rPr>
                <w:rFonts w:ascii="Arial" w:eastAsia="Times New Roman" w:hAnsi="Arial" w:cs="Arial"/>
                <w:sz w:val="18"/>
                <w:szCs w:val="18"/>
                <w:lang w:val="en-GB"/>
              </w:rPr>
              <w:t>Medical</w:t>
            </w:r>
            <w:r w:rsidR="006E16CC">
              <w:rPr>
                <w:rFonts w:ascii="Arial" w:eastAsia="Times New Roman" w:hAnsi="Arial" w:cs="Arial"/>
                <w:sz w:val="18"/>
                <w:szCs w:val="18"/>
                <w:lang w:val="en-GB"/>
              </w:rPr>
              <w:t xml:space="preserve"> s</w:t>
            </w:r>
            <w:r w:rsidR="00676D42">
              <w:rPr>
                <w:rFonts w:ascii="Arial" w:eastAsia="Times New Roman" w:hAnsi="Arial" w:cs="Arial"/>
                <w:sz w:val="18"/>
                <w:szCs w:val="18"/>
                <w:lang w:val="en-GB"/>
              </w:rPr>
              <w:t>urveillance</w:t>
            </w:r>
            <w:r w:rsidR="00FB608B">
              <w:rPr>
                <w:rFonts w:ascii="Arial" w:eastAsia="Times New Roman" w:hAnsi="Arial" w:cs="Arial"/>
                <w:sz w:val="18"/>
                <w:szCs w:val="18"/>
                <w:lang w:val="en-GB"/>
              </w:rPr>
              <w:t xml:space="preserve"> programme</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SHE policy</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tc>
        <w:tc>
          <w:tcPr>
            <w:tcW w:w="1295" w:type="pct"/>
            <w:gridSpan w:val="2"/>
          </w:tcPr>
          <w:p w:rsidR="00A033A4" w:rsidRPr="00D26CF3" w:rsidRDefault="00196108"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B</w:t>
            </w:r>
            <w:r w:rsidR="00A033A4" w:rsidRPr="00D26CF3">
              <w:rPr>
                <w:rFonts w:ascii="Arial" w:eastAsia="Times New Roman" w:hAnsi="Arial" w:cs="Arial"/>
                <w:sz w:val="18"/>
                <w:szCs w:val="18"/>
                <w:lang w:val="en-GB"/>
              </w:rPr>
              <w:t xml:space="preserve">aseline </w:t>
            </w:r>
            <w:r w:rsidR="00A35E88">
              <w:rPr>
                <w:rFonts w:ascii="Arial" w:eastAsia="Times New Roman" w:hAnsi="Arial" w:cs="Arial"/>
                <w:sz w:val="18"/>
                <w:szCs w:val="18"/>
                <w:lang w:val="en-GB"/>
              </w:rPr>
              <w:t>SHE</w:t>
            </w:r>
            <w:r w:rsidR="00A033A4" w:rsidRPr="00D26CF3">
              <w:rPr>
                <w:rFonts w:ascii="Arial" w:eastAsia="Times New Roman" w:hAnsi="Arial" w:cs="Arial"/>
                <w:sz w:val="18"/>
                <w:szCs w:val="18"/>
                <w:lang w:val="en-GB"/>
              </w:rPr>
              <w:t xml:space="preserve"> risk assessment</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H&amp;S</w:t>
            </w:r>
            <w:r w:rsidR="00196108">
              <w:rPr>
                <w:rFonts w:ascii="Arial" w:eastAsia="Times New Roman" w:hAnsi="Arial" w:cs="Arial"/>
                <w:sz w:val="18"/>
                <w:szCs w:val="18"/>
                <w:lang w:val="en-GB"/>
              </w:rPr>
              <w:t xml:space="preserve"> and  Environmental  management </w:t>
            </w:r>
            <w:r w:rsidRPr="00D26CF3">
              <w:rPr>
                <w:rFonts w:ascii="Arial" w:eastAsia="Times New Roman" w:hAnsi="Arial" w:cs="Arial"/>
                <w:sz w:val="18"/>
                <w:szCs w:val="18"/>
                <w:lang w:val="en-GB"/>
              </w:rPr>
              <w:t>costing</w:t>
            </w:r>
          </w:p>
          <w:p w:rsidR="00A033A4" w:rsidRPr="00D26CF3" w:rsidRDefault="00A35E88"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Proof of SHE c</w:t>
            </w:r>
            <w:r w:rsidR="00A033A4" w:rsidRPr="00D26CF3">
              <w:rPr>
                <w:rFonts w:ascii="Arial" w:eastAsia="Times New Roman" w:hAnsi="Arial" w:cs="Arial"/>
                <w:sz w:val="18"/>
                <w:szCs w:val="18"/>
                <w:lang w:val="en-GB"/>
              </w:rPr>
              <w:t>ompetency</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 xml:space="preserve">Acknowledgement of Eskom’s rules and requirements </w:t>
            </w:r>
          </w:p>
          <w:p w:rsidR="00092819" w:rsidRPr="00D26CF3" w:rsidRDefault="007A6EB9" w:rsidP="0009281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SHE </w:t>
            </w:r>
            <w:r w:rsidR="00092819" w:rsidRPr="00D26CF3">
              <w:rPr>
                <w:rFonts w:ascii="Arial" w:eastAsia="Times New Roman" w:hAnsi="Arial" w:cs="Arial"/>
                <w:sz w:val="18"/>
                <w:szCs w:val="18"/>
                <w:lang w:val="en-GB"/>
              </w:rPr>
              <w:t xml:space="preserve">plan </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Valid letter of good standing</w:t>
            </w:r>
          </w:p>
          <w:p w:rsidR="00A033A4" w:rsidRPr="00FB608B" w:rsidRDefault="00FB608B" w:rsidP="00FB608B">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Medical</w:t>
            </w:r>
            <w:r w:rsidR="00196108">
              <w:rPr>
                <w:rFonts w:ascii="Arial" w:eastAsia="Times New Roman" w:hAnsi="Arial" w:cs="Arial"/>
                <w:sz w:val="18"/>
                <w:szCs w:val="18"/>
                <w:lang w:val="en-GB"/>
              </w:rPr>
              <w:t xml:space="preserve"> </w:t>
            </w:r>
            <w:r w:rsidRPr="00D26CF3">
              <w:rPr>
                <w:rFonts w:ascii="Arial" w:eastAsia="Times New Roman" w:hAnsi="Arial" w:cs="Arial"/>
                <w:sz w:val="18"/>
                <w:szCs w:val="18"/>
                <w:lang w:val="en-GB"/>
              </w:rPr>
              <w:t>fitness certificates</w:t>
            </w:r>
            <w:r w:rsidR="00196108">
              <w:rPr>
                <w:rFonts w:ascii="Arial" w:eastAsia="Times New Roman" w:hAnsi="Arial" w:cs="Arial"/>
                <w:sz w:val="18"/>
                <w:szCs w:val="18"/>
                <w:lang w:val="en-GB"/>
              </w:rPr>
              <w:t xml:space="preserve"> </w:t>
            </w:r>
            <w:r>
              <w:rPr>
                <w:rFonts w:ascii="Arial" w:eastAsia="Times New Roman" w:hAnsi="Arial" w:cs="Arial"/>
                <w:sz w:val="18"/>
                <w:szCs w:val="18"/>
                <w:lang w:val="en-GB"/>
              </w:rPr>
              <w:t xml:space="preserve">/Medical </w:t>
            </w:r>
            <w:r w:rsidR="00196108">
              <w:rPr>
                <w:rFonts w:ascii="Arial" w:eastAsia="Times New Roman" w:hAnsi="Arial" w:cs="Arial"/>
                <w:sz w:val="18"/>
                <w:szCs w:val="18"/>
                <w:lang w:val="en-GB"/>
              </w:rPr>
              <w:t>s</w:t>
            </w:r>
            <w:r>
              <w:rPr>
                <w:rFonts w:ascii="Arial" w:eastAsia="Times New Roman" w:hAnsi="Arial" w:cs="Arial"/>
                <w:sz w:val="18"/>
                <w:szCs w:val="18"/>
                <w:lang w:val="en-GB"/>
              </w:rPr>
              <w:t>urveillance programme</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SHE policy</w:t>
            </w:r>
          </w:p>
          <w:p w:rsidR="00A033A4" w:rsidRPr="00D26CF3" w:rsidRDefault="00A033A4" w:rsidP="00660EFD">
            <w:pPr>
              <w:ind w:left="360"/>
              <w:contextualSpacing/>
              <w:rPr>
                <w:rFonts w:ascii="Arial" w:eastAsia="Times New Roman" w:hAnsi="Arial" w:cs="Arial"/>
                <w:sz w:val="18"/>
                <w:szCs w:val="18"/>
                <w:lang w:val="en-GB"/>
              </w:rPr>
            </w:pPr>
          </w:p>
        </w:tc>
        <w:tc>
          <w:tcPr>
            <w:tcW w:w="1975" w:type="pct"/>
          </w:tcPr>
          <w:p w:rsidR="00A033A4" w:rsidRPr="00D26CF3" w:rsidRDefault="00196108"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Baseline </w:t>
            </w:r>
            <w:r w:rsidR="00A35E88">
              <w:rPr>
                <w:rFonts w:ascii="Arial" w:eastAsia="Times New Roman" w:hAnsi="Arial" w:cs="Arial"/>
                <w:sz w:val="18"/>
                <w:szCs w:val="18"/>
                <w:lang w:val="en-GB"/>
              </w:rPr>
              <w:t>SHE</w:t>
            </w:r>
            <w:r w:rsidR="00FB608B">
              <w:rPr>
                <w:rFonts w:ascii="Arial" w:eastAsia="Times New Roman" w:hAnsi="Arial" w:cs="Arial"/>
                <w:sz w:val="18"/>
                <w:szCs w:val="18"/>
                <w:lang w:val="en-GB"/>
              </w:rPr>
              <w:t xml:space="preserve"> r</w:t>
            </w:r>
            <w:r w:rsidR="00A033A4" w:rsidRPr="00D26CF3">
              <w:rPr>
                <w:rFonts w:ascii="Arial" w:eastAsia="Times New Roman" w:hAnsi="Arial" w:cs="Arial"/>
                <w:sz w:val="18"/>
                <w:szCs w:val="18"/>
                <w:lang w:val="en-GB"/>
              </w:rPr>
              <w:t>isk assessment</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 xml:space="preserve">Acknowledgement of Eskom’s rules and requirements </w:t>
            </w:r>
          </w:p>
          <w:p w:rsidR="00092819" w:rsidRPr="00D26CF3" w:rsidRDefault="004A1E9F" w:rsidP="0009281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SHE</w:t>
            </w:r>
            <w:r w:rsidR="00092819" w:rsidRPr="00D26CF3">
              <w:rPr>
                <w:rFonts w:ascii="Arial" w:eastAsia="Times New Roman" w:hAnsi="Arial" w:cs="Arial"/>
                <w:sz w:val="18"/>
                <w:szCs w:val="18"/>
                <w:lang w:val="en-GB"/>
              </w:rPr>
              <w:t xml:space="preserve"> plan </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Valid letter of good standing</w:t>
            </w:r>
          </w:p>
          <w:p w:rsidR="00A033A4" w:rsidRPr="00D26CF3" w:rsidRDefault="00A033A4" w:rsidP="00660EF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D26CF3">
              <w:rPr>
                <w:rFonts w:ascii="Arial" w:eastAsia="Times New Roman" w:hAnsi="Arial" w:cs="Arial"/>
                <w:sz w:val="18"/>
                <w:szCs w:val="18"/>
                <w:lang w:val="en-GB"/>
              </w:rPr>
              <w:t>SHE policy</w:t>
            </w: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rsidR="00A033A4" w:rsidRPr="00D26CF3" w:rsidRDefault="00A033A4" w:rsidP="00660EFD">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tc>
      </w:tr>
      <w:tr w:rsidR="00060BBE" w:rsidRPr="00D26CF3" w:rsidTr="002E40B0">
        <w:tc>
          <w:tcPr>
            <w:tcW w:w="5000" w:type="pct"/>
            <w:gridSpan w:val="4"/>
            <w:shd w:val="clear" w:color="auto" w:fill="D9D9D9" w:themeFill="background1" w:themeFillShade="D9"/>
          </w:tcPr>
          <w:p w:rsidR="00060BBE" w:rsidRDefault="00060BBE" w:rsidP="006A1F21">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r>
      <w:tr w:rsidR="00060BBE" w:rsidRPr="00D26CF3" w:rsidTr="002E40B0">
        <w:tc>
          <w:tcPr>
            <w:tcW w:w="5000" w:type="pct"/>
            <w:gridSpan w:val="4"/>
          </w:tcPr>
          <w:p w:rsidR="00060BBE" w:rsidRDefault="00060BBE" w:rsidP="00C931C0">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sz w:val="18"/>
                <w:szCs w:val="18"/>
                <w:lang w:val="en-GB"/>
              </w:rPr>
            </w:pPr>
            <w:r w:rsidRPr="00D26CF3">
              <w:rPr>
                <w:rFonts w:ascii="Arial" w:eastAsia="Times New Roman" w:hAnsi="Arial" w:cs="Arial"/>
                <w:b/>
                <w:sz w:val="18"/>
                <w:szCs w:val="18"/>
                <w:lang w:val="en-GB"/>
              </w:rPr>
              <w:t xml:space="preserve">Corresponding non-negotiable minimum </w:t>
            </w:r>
            <w:r w:rsidR="00C62343">
              <w:rPr>
                <w:rFonts w:ascii="Arial" w:eastAsia="Times New Roman" w:hAnsi="Arial" w:cs="Arial"/>
                <w:b/>
                <w:sz w:val="18"/>
                <w:szCs w:val="18"/>
                <w:lang w:val="en-GB"/>
              </w:rPr>
              <w:t>SHE</w:t>
            </w:r>
            <w:r w:rsidRPr="00D26CF3">
              <w:rPr>
                <w:rFonts w:ascii="Arial" w:eastAsia="Times New Roman" w:hAnsi="Arial" w:cs="Arial"/>
                <w:b/>
                <w:sz w:val="18"/>
                <w:szCs w:val="18"/>
                <w:lang w:val="en-GB"/>
              </w:rPr>
              <w:t xml:space="preserve"> requirements that </w:t>
            </w:r>
            <w:r w:rsidR="00C875DF">
              <w:rPr>
                <w:rFonts w:ascii="Arial" w:eastAsia="Times New Roman" w:hAnsi="Arial" w:cs="Arial"/>
                <w:b/>
                <w:sz w:val="18"/>
                <w:szCs w:val="18"/>
                <w:lang w:val="en-GB"/>
              </w:rPr>
              <w:t>suppliers</w:t>
            </w:r>
            <w:r w:rsidR="00C931C0">
              <w:rPr>
                <w:rFonts w:ascii="Arial" w:eastAsia="Times New Roman" w:hAnsi="Arial" w:cs="Arial"/>
                <w:b/>
                <w:sz w:val="18"/>
                <w:szCs w:val="18"/>
                <w:lang w:val="en-GB"/>
              </w:rPr>
              <w:t xml:space="preserve"> have to submit</w:t>
            </w:r>
            <w:r w:rsidR="006A1F21">
              <w:rPr>
                <w:rFonts w:ascii="Arial" w:eastAsia="Times New Roman" w:hAnsi="Arial" w:cs="Arial"/>
                <w:b/>
                <w:sz w:val="18"/>
                <w:szCs w:val="18"/>
                <w:lang w:val="en-GB"/>
              </w:rPr>
              <w:t xml:space="preserve"> for the purpose of SHE evaluation</w:t>
            </w:r>
            <w:r w:rsidR="00C32A64">
              <w:rPr>
                <w:rFonts w:ascii="Arial" w:eastAsia="Times New Roman" w:hAnsi="Arial" w:cs="Arial"/>
                <w:b/>
                <w:sz w:val="18"/>
                <w:szCs w:val="18"/>
                <w:lang w:val="en-GB"/>
              </w:rPr>
              <w:t xml:space="preserve"> in order to be registered on the Eskom vendor database</w:t>
            </w:r>
          </w:p>
        </w:tc>
      </w:tr>
      <w:tr w:rsidR="00060BBE" w:rsidRPr="00D26CF3" w:rsidTr="00E74486">
        <w:tc>
          <w:tcPr>
            <w:tcW w:w="1730" w:type="pct"/>
          </w:tcPr>
          <w:p w:rsidR="00FA2B68" w:rsidRPr="00C875DF" w:rsidRDefault="00C875DF" w:rsidP="00C875DF">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C875DF">
              <w:rPr>
                <w:rFonts w:ascii="Arial" w:eastAsia="Times New Roman" w:hAnsi="Arial" w:cs="Arial"/>
                <w:bCs/>
                <w:sz w:val="18"/>
                <w:szCs w:val="18"/>
                <w:lang w:val="en-US"/>
              </w:rPr>
              <w:t>B</w:t>
            </w:r>
            <w:r w:rsidR="00815261" w:rsidRPr="00C875DF">
              <w:rPr>
                <w:rFonts w:ascii="Arial" w:eastAsia="Times New Roman" w:hAnsi="Arial" w:cs="Arial"/>
                <w:bCs/>
                <w:sz w:val="18"/>
                <w:szCs w:val="18"/>
                <w:lang w:val="en-US"/>
              </w:rPr>
              <w:t xml:space="preserve">aseline </w:t>
            </w:r>
            <w:r w:rsidR="004A1E9F">
              <w:rPr>
                <w:rFonts w:ascii="Arial" w:eastAsia="Times New Roman" w:hAnsi="Arial" w:cs="Arial"/>
                <w:bCs/>
                <w:sz w:val="18"/>
                <w:szCs w:val="18"/>
                <w:lang w:val="en-US"/>
              </w:rPr>
              <w:t>SHE r</w:t>
            </w:r>
            <w:r w:rsidR="00815261" w:rsidRPr="00C875DF">
              <w:rPr>
                <w:rFonts w:ascii="Arial" w:eastAsia="Times New Roman" w:hAnsi="Arial" w:cs="Arial"/>
                <w:bCs/>
                <w:sz w:val="18"/>
                <w:szCs w:val="18"/>
                <w:lang w:val="en-US"/>
              </w:rPr>
              <w:t>isk assessment</w:t>
            </w:r>
          </w:p>
          <w:p w:rsidR="00FA2B68" w:rsidRPr="00C875DF" w:rsidRDefault="00815261" w:rsidP="00C875DF">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C875DF">
              <w:rPr>
                <w:rFonts w:ascii="Arial" w:eastAsia="Times New Roman" w:hAnsi="Arial" w:cs="Arial"/>
                <w:bCs/>
                <w:sz w:val="18"/>
                <w:szCs w:val="18"/>
                <w:lang w:val="en-US"/>
              </w:rPr>
              <w:t>Valid Letter of Good Standing</w:t>
            </w:r>
          </w:p>
          <w:p w:rsidR="00FA2B68" w:rsidRPr="00C875DF" w:rsidRDefault="00815261" w:rsidP="00C875DF">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C875DF">
              <w:rPr>
                <w:rFonts w:ascii="Arial" w:eastAsia="Times New Roman" w:hAnsi="Arial" w:cs="Arial"/>
                <w:bCs/>
                <w:sz w:val="18"/>
                <w:szCs w:val="18"/>
                <w:lang w:val="en-US"/>
              </w:rPr>
              <w:t>Medical</w:t>
            </w:r>
            <w:r w:rsidR="00C875DF">
              <w:rPr>
                <w:rFonts w:ascii="Arial" w:eastAsia="Times New Roman" w:hAnsi="Arial" w:cs="Arial"/>
                <w:bCs/>
                <w:sz w:val="18"/>
                <w:szCs w:val="18"/>
                <w:lang w:val="en-US"/>
              </w:rPr>
              <w:t xml:space="preserve"> fitness</w:t>
            </w:r>
            <w:r w:rsidRPr="00C875DF">
              <w:rPr>
                <w:rFonts w:ascii="Arial" w:eastAsia="Times New Roman" w:hAnsi="Arial" w:cs="Arial"/>
                <w:bCs/>
                <w:sz w:val="18"/>
                <w:szCs w:val="18"/>
                <w:lang w:val="en-US"/>
              </w:rPr>
              <w:t xml:space="preserve"> certificates or medical</w:t>
            </w:r>
            <w:r w:rsidR="004A1E9F">
              <w:rPr>
                <w:rFonts w:ascii="Arial" w:eastAsia="Times New Roman" w:hAnsi="Arial" w:cs="Arial"/>
                <w:bCs/>
                <w:sz w:val="18"/>
                <w:szCs w:val="18"/>
                <w:lang w:val="en-US"/>
              </w:rPr>
              <w:t xml:space="preserve"> </w:t>
            </w:r>
            <w:r w:rsidRPr="00C875DF">
              <w:rPr>
                <w:rFonts w:ascii="Arial" w:eastAsia="Times New Roman" w:hAnsi="Arial" w:cs="Arial"/>
                <w:bCs/>
                <w:sz w:val="18"/>
                <w:szCs w:val="18"/>
                <w:lang w:val="en-US"/>
              </w:rPr>
              <w:t xml:space="preserve">surveillance </w:t>
            </w:r>
            <w:proofErr w:type="spellStart"/>
            <w:r w:rsidRPr="00C875DF">
              <w:rPr>
                <w:rFonts w:ascii="Arial" w:eastAsia="Times New Roman" w:hAnsi="Arial" w:cs="Arial"/>
                <w:bCs/>
                <w:sz w:val="18"/>
                <w:szCs w:val="18"/>
                <w:lang w:val="en-US"/>
              </w:rPr>
              <w:t>programme</w:t>
            </w:r>
            <w:proofErr w:type="spellEnd"/>
          </w:p>
          <w:p w:rsidR="00FA2B68" w:rsidRPr="00C875DF" w:rsidRDefault="00815261" w:rsidP="00C875DF">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C875DF">
              <w:rPr>
                <w:rFonts w:ascii="Arial" w:eastAsia="Times New Roman" w:hAnsi="Arial" w:cs="Arial"/>
                <w:bCs/>
                <w:sz w:val="18"/>
                <w:szCs w:val="18"/>
                <w:lang w:val="en-US"/>
              </w:rPr>
              <w:t>Applicable</w:t>
            </w:r>
            <w:r w:rsidR="004A1E9F">
              <w:rPr>
                <w:rFonts w:ascii="Arial" w:eastAsia="Times New Roman" w:hAnsi="Arial" w:cs="Arial"/>
                <w:bCs/>
                <w:sz w:val="18"/>
                <w:szCs w:val="18"/>
                <w:lang w:val="en-US"/>
              </w:rPr>
              <w:t xml:space="preserve"> </w:t>
            </w:r>
            <w:r w:rsidRPr="00C875DF">
              <w:rPr>
                <w:rFonts w:ascii="Arial" w:eastAsia="Times New Roman" w:hAnsi="Arial" w:cs="Arial"/>
                <w:bCs/>
                <w:sz w:val="18"/>
                <w:szCs w:val="18"/>
                <w:lang w:val="en-US"/>
              </w:rPr>
              <w:t>registration certificates</w:t>
            </w:r>
            <w:r w:rsidR="004A1E9F">
              <w:rPr>
                <w:rFonts w:ascii="Arial" w:eastAsia="Times New Roman" w:hAnsi="Arial" w:cs="Arial"/>
                <w:bCs/>
                <w:sz w:val="18"/>
                <w:szCs w:val="18"/>
                <w:lang w:val="en-US"/>
              </w:rPr>
              <w:t xml:space="preserve"> with relevant authorities</w:t>
            </w:r>
          </w:p>
          <w:p w:rsidR="00060BBE" w:rsidRPr="00C875DF" w:rsidRDefault="00060BBE" w:rsidP="00C875DF">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295" w:type="pct"/>
            <w:gridSpan w:val="2"/>
          </w:tcPr>
          <w:p w:rsidR="00FA2B68" w:rsidRPr="00C875DF" w:rsidRDefault="00C875DF" w:rsidP="00C875DF">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Pr>
                <w:rFonts w:ascii="Arial" w:eastAsia="Times New Roman" w:hAnsi="Arial" w:cs="Arial"/>
                <w:bCs/>
                <w:sz w:val="18"/>
                <w:szCs w:val="18"/>
                <w:lang w:val="en-US"/>
              </w:rPr>
              <w:t>B</w:t>
            </w:r>
            <w:r w:rsidR="00815261" w:rsidRPr="00C875DF">
              <w:rPr>
                <w:rFonts w:ascii="Arial" w:eastAsia="Times New Roman" w:hAnsi="Arial" w:cs="Arial"/>
                <w:bCs/>
                <w:sz w:val="18"/>
                <w:szCs w:val="18"/>
                <w:lang w:val="en-US"/>
              </w:rPr>
              <w:t>aseline</w:t>
            </w:r>
            <w:r w:rsidR="004A1E9F">
              <w:rPr>
                <w:rFonts w:ascii="Arial" w:eastAsia="Times New Roman" w:hAnsi="Arial" w:cs="Arial"/>
                <w:bCs/>
                <w:sz w:val="18"/>
                <w:szCs w:val="18"/>
                <w:lang w:val="en-US"/>
              </w:rPr>
              <w:t xml:space="preserve"> SHE</w:t>
            </w:r>
            <w:r w:rsidR="00815261" w:rsidRPr="00C875DF">
              <w:rPr>
                <w:rFonts w:ascii="Arial" w:eastAsia="Times New Roman" w:hAnsi="Arial" w:cs="Arial"/>
                <w:bCs/>
                <w:sz w:val="18"/>
                <w:szCs w:val="18"/>
                <w:lang w:val="en-US"/>
              </w:rPr>
              <w:t xml:space="preserve"> Risk assessment</w:t>
            </w:r>
          </w:p>
          <w:p w:rsidR="00FA2B68" w:rsidRPr="00C875DF" w:rsidRDefault="00815261" w:rsidP="00C875DF">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C875DF">
              <w:rPr>
                <w:rFonts w:ascii="Arial" w:eastAsia="Times New Roman" w:hAnsi="Arial" w:cs="Arial"/>
                <w:bCs/>
                <w:sz w:val="18"/>
                <w:szCs w:val="18"/>
                <w:lang w:val="en-US"/>
              </w:rPr>
              <w:t>Valid Letter of Good Standing</w:t>
            </w:r>
          </w:p>
          <w:p w:rsidR="00FA2B68" w:rsidRPr="00C875DF" w:rsidRDefault="00815261" w:rsidP="00C875DF">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C875DF">
              <w:rPr>
                <w:rFonts w:ascii="Arial" w:eastAsia="Times New Roman" w:hAnsi="Arial" w:cs="Arial"/>
                <w:bCs/>
                <w:sz w:val="18"/>
                <w:szCs w:val="18"/>
                <w:lang w:val="en-US"/>
              </w:rPr>
              <w:t xml:space="preserve">Medical </w:t>
            </w:r>
            <w:r w:rsidR="00C875DF">
              <w:rPr>
                <w:rFonts w:ascii="Arial" w:eastAsia="Times New Roman" w:hAnsi="Arial" w:cs="Arial"/>
                <w:bCs/>
                <w:sz w:val="18"/>
                <w:szCs w:val="18"/>
                <w:lang w:val="en-US"/>
              </w:rPr>
              <w:t xml:space="preserve">fitness </w:t>
            </w:r>
            <w:r w:rsidRPr="00C875DF">
              <w:rPr>
                <w:rFonts w:ascii="Arial" w:eastAsia="Times New Roman" w:hAnsi="Arial" w:cs="Arial"/>
                <w:bCs/>
                <w:sz w:val="18"/>
                <w:szCs w:val="18"/>
                <w:lang w:val="en-US"/>
              </w:rPr>
              <w:t>certificates</w:t>
            </w:r>
            <w:r w:rsidR="004A1E9F">
              <w:rPr>
                <w:rFonts w:ascii="Arial" w:eastAsia="Times New Roman" w:hAnsi="Arial" w:cs="Arial"/>
                <w:bCs/>
                <w:sz w:val="18"/>
                <w:szCs w:val="18"/>
                <w:lang w:val="en-US"/>
              </w:rPr>
              <w:t xml:space="preserve"> </w:t>
            </w:r>
            <w:r w:rsidRPr="00C875DF">
              <w:rPr>
                <w:rFonts w:ascii="Arial" w:eastAsia="Times New Roman" w:hAnsi="Arial" w:cs="Arial"/>
                <w:bCs/>
                <w:sz w:val="18"/>
                <w:szCs w:val="18"/>
                <w:lang w:val="en-US"/>
              </w:rPr>
              <w:t xml:space="preserve">or medical surveillance </w:t>
            </w:r>
            <w:proofErr w:type="spellStart"/>
            <w:r w:rsidRPr="00C875DF">
              <w:rPr>
                <w:rFonts w:ascii="Arial" w:eastAsia="Times New Roman" w:hAnsi="Arial" w:cs="Arial"/>
                <w:bCs/>
                <w:sz w:val="18"/>
                <w:szCs w:val="18"/>
                <w:lang w:val="en-US"/>
              </w:rPr>
              <w:t>programme</w:t>
            </w:r>
            <w:proofErr w:type="spellEnd"/>
          </w:p>
          <w:p w:rsidR="004A1E9F" w:rsidRPr="00C875DF" w:rsidRDefault="004A1E9F" w:rsidP="004A1E9F">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C875DF">
              <w:rPr>
                <w:rFonts w:ascii="Arial" w:eastAsia="Times New Roman" w:hAnsi="Arial" w:cs="Arial"/>
                <w:bCs/>
                <w:sz w:val="18"/>
                <w:szCs w:val="18"/>
                <w:lang w:val="en-US"/>
              </w:rPr>
              <w:t>Applicable</w:t>
            </w:r>
            <w:r>
              <w:rPr>
                <w:rFonts w:ascii="Arial" w:eastAsia="Times New Roman" w:hAnsi="Arial" w:cs="Arial"/>
                <w:bCs/>
                <w:sz w:val="18"/>
                <w:szCs w:val="18"/>
                <w:lang w:val="en-US"/>
              </w:rPr>
              <w:t xml:space="preserve"> </w:t>
            </w:r>
            <w:r w:rsidRPr="00C875DF">
              <w:rPr>
                <w:rFonts w:ascii="Arial" w:eastAsia="Times New Roman" w:hAnsi="Arial" w:cs="Arial"/>
                <w:bCs/>
                <w:sz w:val="18"/>
                <w:szCs w:val="18"/>
                <w:lang w:val="en-US"/>
              </w:rPr>
              <w:t>registration certificates</w:t>
            </w:r>
            <w:r>
              <w:rPr>
                <w:rFonts w:ascii="Arial" w:eastAsia="Times New Roman" w:hAnsi="Arial" w:cs="Arial"/>
                <w:bCs/>
                <w:sz w:val="18"/>
                <w:szCs w:val="18"/>
                <w:lang w:val="en-US"/>
              </w:rPr>
              <w:t xml:space="preserve"> with relevant authorities</w:t>
            </w:r>
          </w:p>
          <w:p w:rsidR="00060BBE" w:rsidRPr="00C875DF" w:rsidRDefault="00060BBE" w:rsidP="00C875DF">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975" w:type="pct"/>
          </w:tcPr>
          <w:p w:rsidR="00FA2B68" w:rsidRPr="00C875DF" w:rsidRDefault="00C875DF" w:rsidP="00C875DF">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Pr>
                <w:rFonts w:ascii="Arial" w:eastAsia="Times New Roman" w:hAnsi="Arial" w:cs="Arial"/>
                <w:bCs/>
                <w:sz w:val="18"/>
                <w:szCs w:val="18"/>
                <w:lang w:val="en-US"/>
              </w:rPr>
              <w:t xml:space="preserve">Baseline </w:t>
            </w:r>
            <w:r w:rsidR="004A1E9F">
              <w:rPr>
                <w:rFonts w:ascii="Arial" w:eastAsia="Times New Roman" w:hAnsi="Arial" w:cs="Arial"/>
                <w:bCs/>
                <w:sz w:val="18"/>
                <w:szCs w:val="18"/>
                <w:lang w:val="en-US"/>
              </w:rPr>
              <w:t xml:space="preserve">SHE </w:t>
            </w:r>
            <w:r>
              <w:rPr>
                <w:rFonts w:ascii="Arial" w:eastAsia="Times New Roman" w:hAnsi="Arial" w:cs="Arial"/>
                <w:bCs/>
                <w:sz w:val="18"/>
                <w:szCs w:val="18"/>
                <w:lang w:val="en-US"/>
              </w:rPr>
              <w:t>r</w:t>
            </w:r>
            <w:r w:rsidR="00815261" w:rsidRPr="00C875DF">
              <w:rPr>
                <w:rFonts w:ascii="Arial" w:eastAsia="Times New Roman" w:hAnsi="Arial" w:cs="Arial"/>
                <w:bCs/>
                <w:sz w:val="18"/>
                <w:szCs w:val="18"/>
                <w:lang w:val="en-US"/>
              </w:rPr>
              <w:t>isk assessment</w:t>
            </w:r>
          </w:p>
          <w:p w:rsidR="00FA2B68" w:rsidRPr="00C875DF" w:rsidRDefault="00815261" w:rsidP="00C875DF">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C875DF">
              <w:rPr>
                <w:rFonts w:ascii="Arial" w:eastAsia="Times New Roman" w:hAnsi="Arial" w:cs="Arial"/>
                <w:bCs/>
                <w:sz w:val="18"/>
                <w:szCs w:val="18"/>
                <w:lang w:val="en-US"/>
              </w:rPr>
              <w:t>Valid Letter of Good Standing</w:t>
            </w:r>
          </w:p>
          <w:p w:rsidR="00060BBE" w:rsidRPr="00C875DF" w:rsidRDefault="00060BBE" w:rsidP="00C875DF">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r>
    </w:tbl>
    <w:p w:rsidR="00A033A4" w:rsidRDefault="00A033A4" w:rsidP="00A033A4">
      <w:pPr>
        <w:rPr>
          <w:rFonts w:ascii="Arial" w:hAnsi="Arial" w:cs="Arial"/>
        </w:rPr>
      </w:pPr>
    </w:p>
    <w:p w:rsidR="00286EC4" w:rsidRDefault="00A033A4" w:rsidP="00A033A4">
      <w:pPr>
        <w:jc w:val="both"/>
        <w:rPr>
          <w:rFonts w:ascii="Arial" w:hAnsi="Arial" w:cs="Arial"/>
        </w:rPr>
      </w:pPr>
      <w:r w:rsidRPr="00D26CF3">
        <w:rPr>
          <w:rFonts w:ascii="Arial" w:eastAsia="Times New Roman" w:hAnsi="Arial" w:cs="Arial"/>
        </w:rPr>
        <w:t>For any other works that are not included in the above categories, a risk assessment must be conducted by the project manager/project leader/contract manager/end-user, together with the responsible SHE functionary, in order to apply the correct risk category.  This is applicable to international companies.  However for the COID letter, the company can submit an insurance letter equivalent to a COID letter as surety</w:t>
      </w:r>
      <w:r>
        <w:rPr>
          <w:rFonts w:ascii="Arial" w:hAnsi="Arial" w:cs="Arial"/>
        </w:rPr>
        <w:t>.</w:t>
      </w:r>
    </w:p>
    <w:p w:rsidR="00173006" w:rsidRPr="00A743C7" w:rsidRDefault="004D573F" w:rsidP="00173006">
      <w:pPr>
        <w:pStyle w:val="ListParagraph"/>
        <w:numPr>
          <w:ilvl w:val="0"/>
          <w:numId w:val="1"/>
        </w:numPr>
        <w:jc w:val="both"/>
        <w:rPr>
          <w:rFonts w:ascii="Arial" w:hAnsi="Arial" w:cs="Arial"/>
          <w:b/>
        </w:rPr>
      </w:pPr>
      <w:r w:rsidRPr="00A743C7">
        <w:rPr>
          <w:rFonts w:ascii="Arial" w:hAnsi="Arial" w:cs="Arial"/>
          <w:b/>
        </w:rPr>
        <w:lastRenderedPageBreak/>
        <w:t>Conditions for supplier registration</w:t>
      </w:r>
    </w:p>
    <w:p w:rsidR="00173006" w:rsidRDefault="00173006" w:rsidP="00173006">
      <w:pPr>
        <w:ind w:left="360"/>
        <w:jc w:val="both"/>
        <w:rPr>
          <w:rFonts w:ascii="Arial" w:hAnsi="Arial" w:cs="Arial"/>
        </w:rPr>
      </w:pPr>
      <w:r w:rsidRPr="00173006">
        <w:rPr>
          <w:rFonts w:ascii="Arial" w:hAnsi="Arial" w:cs="Arial"/>
        </w:rPr>
        <w:t>As part of Eskom’s Supplier Management System, it is now a requirement for all suppliers who wish to undertake work for Eskom to undergo an occupational safety, health and environment (SHE) evaluation process</w:t>
      </w:r>
    </w:p>
    <w:p w:rsidR="00C434A5" w:rsidRPr="00D85722" w:rsidRDefault="00C434A5" w:rsidP="00173006">
      <w:pPr>
        <w:ind w:left="360"/>
        <w:jc w:val="both"/>
        <w:rPr>
          <w:rFonts w:ascii="Arial" w:hAnsi="Arial" w:cs="Arial"/>
          <w:b/>
        </w:rPr>
      </w:pPr>
      <w:r w:rsidRPr="00D85722">
        <w:rPr>
          <w:rFonts w:ascii="Arial" w:hAnsi="Arial" w:cs="Arial"/>
          <w:b/>
        </w:rPr>
        <w:t>2.1 Joint venture</w:t>
      </w:r>
    </w:p>
    <w:p w:rsidR="004D573F" w:rsidRDefault="00C434A5" w:rsidP="004D573F">
      <w:pPr>
        <w:pStyle w:val="ListParagraph"/>
        <w:numPr>
          <w:ilvl w:val="0"/>
          <w:numId w:val="15"/>
        </w:numPr>
        <w:jc w:val="both"/>
        <w:rPr>
          <w:rFonts w:ascii="Arial" w:hAnsi="Arial" w:cs="Arial"/>
        </w:rPr>
      </w:pPr>
      <w:r>
        <w:rPr>
          <w:rFonts w:ascii="Arial" w:hAnsi="Arial" w:cs="Arial"/>
        </w:rPr>
        <w:t>A</w:t>
      </w:r>
      <w:r w:rsidR="004D573F">
        <w:rPr>
          <w:rFonts w:ascii="Arial" w:hAnsi="Arial" w:cs="Arial"/>
        </w:rPr>
        <w:t xml:space="preserve">ll submitted documents should reflect </w:t>
      </w:r>
      <w:r w:rsidR="00A743C7">
        <w:rPr>
          <w:rFonts w:ascii="Arial" w:hAnsi="Arial" w:cs="Arial"/>
        </w:rPr>
        <w:t xml:space="preserve">the name of the joint venture. </w:t>
      </w:r>
    </w:p>
    <w:p w:rsidR="00A743C7" w:rsidRDefault="00C434A5" w:rsidP="004D573F">
      <w:pPr>
        <w:pStyle w:val="ListParagraph"/>
        <w:numPr>
          <w:ilvl w:val="0"/>
          <w:numId w:val="15"/>
        </w:numPr>
        <w:jc w:val="both"/>
        <w:rPr>
          <w:rFonts w:ascii="Arial" w:hAnsi="Arial" w:cs="Arial"/>
        </w:rPr>
      </w:pPr>
      <w:r>
        <w:rPr>
          <w:rFonts w:ascii="Arial" w:hAnsi="Arial" w:cs="Arial"/>
        </w:rPr>
        <w:t>T</w:t>
      </w:r>
      <w:r w:rsidR="00A743C7">
        <w:rPr>
          <w:rFonts w:ascii="Arial" w:hAnsi="Arial" w:cs="Arial"/>
        </w:rPr>
        <w:t>he joint venture company name shall be reflected on the letter or each company can submit its individual COID letter.</w:t>
      </w:r>
    </w:p>
    <w:p w:rsidR="00C434A5" w:rsidRDefault="00C434A5" w:rsidP="00C434A5">
      <w:pPr>
        <w:pStyle w:val="ListParagraph"/>
        <w:ind w:left="786"/>
        <w:jc w:val="both"/>
        <w:rPr>
          <w:rFonts w:ascii="Arial" w:hAnsi="Arial" w:cs="Arial"/>
        </w:rPr>
      </w:pPr>
    </w:p>
    <w:p w:rsidR="00271349" w:rsidRPr="001D361F" w:rsidRDefault="00813EC9" w:rsidP="00C434A5">
      <w:pPr>
        <w:pStyle w:val="ListParagraph"/>
        <w:numPr>
          <w:ilvl w:val="1"/>
          <w:numId w:val="1"/>
        </w:numPr>
        <w:jc w:val="both"/>
        <w:rPr>
          <w:rFonts w:ascii="Arial" w:hAnsi="Arial" w:cs="Arial"/>
        </w:rPr>
      </w:pPr>
      <w:r w:rsidRPr="00C434A5">
        <w:rPr>
          <w:rFonts w:ascii="Arial" w:hAnsi="Arial" w:cs="Arial"/>
          <w:lang w:val="en-US"/>
        </w:rPr>
        <w:t xml:space="preserve">If the </w:t>
      </w:r>
      <w:r w:rsidR="00AF457C">
        <w:rPr>
          <w:rFonts w:ascii="Arial" w:hAnsi="Arial" w:cs="Arial"/>
          <w:lang w:val="en-US"/>
        </w:rPr>
        <w:t>supplier</w:t>
      </w:r>
      <w:r w:rsidRPr="00C434A5">
        <w:rPr>
          <w:rFonts w:ascii="Arial" w:hAnsi="Arial" w:cs="Arial"/>
          <w:lang w:val="en-US"/>
        </w:rPr>
        <w:t xml:space="preserve"> does not have employees or is not operational, </w:t>
      </w:r>
      <w:r w:rsidR="00D11295">
        <w:rPr>
          <w:rFonts w:ascii="Arial" w:hAnsi="Arial" w:cs="Arial"/>
          <w:lang w:val="en-US"/>
        </w:rPr>
        <w:t>he/she</w:t>
      </w:r>
      <w:r w:rsidR="00A743C7" w:rsidRPr="00C434A5">
        <w:rPr>
          <w:rFonts w:ascii="Arial" w:hAnsi="Arial" w:cs="Arial"/>
          <w:lang w:val="en-US"/>
        </w:rPr>
        <w:t xml:space="preserve"> need to declare and shall submit a medical surveillance </w:t>
      </w:r>
      <w:proofErr w:type="spellStart"/>
      <w:r w:rsidR="00A743C7" w:rsidRPr="00C434A5">
        <w:rPr>
          <w:rFonts w:ascii="Arial" w:hAnsi="Arial" w:cs="Arial"/>
          <w:lang w:val="en-US"/>
        </w:rPr>
        <w:t>programme</w:t>
      </w:r>
      <w:proofErr w:type="spellEnd"/>
      <w:r w:rsidR="00A743C7" w:rsidRPr="00C434A5">
        <w:rPr>
          <w:rFonts w:ascii="Arial" w:hAnsi="Arial" w:cs="Arial"/>
          <w:lang w:val="en-US"/>
        </w:rPr>
        <w:t>.</w:t>
      </w:r>
    </w:p>
    <w:p w:rsidR="001D361F" w:rsidRPr="00AF457C" w:rsidRDefault="001D361F" w:rsidP="001D361F">
      <w:pPr>
        <w:pStyle w:val="ListParagraph"/>
        <w:jc w:val="both"/>
        <w:rPr>
          <w:rFonts w:ascii="Arial" w:hAnsi="Arial" w:cs="Arial"/>
        </w:rPr>
      </w:pPr>
    </w:p>
    <w:p w:rsidR="00AF457C" w:rsidRPr="00C434A5" w:rsidRDefault="00AF457C" w:rsidP="00C434A5">
      <w:pPr>
        <w:pStyle w:val="ListParagraph"/>
        <w:numPr>
          <w:ilvl w:val="1"/>
          <w:numId w:val="1"/>
        </w:numPr>
        <w:jc w:val="both"/>
        <w:rPr>
          <w:rFonts w:ascii="Arial" w:hAnsi="Arial" w:cs="Arial"/>
        </w:rPr>
      </w:pPr>
      <w:r>
        <w:rPr>
          <w:rFonts w:ascii="Arial" w:hAnsi="Arial" w:cs="Arial"/>
          <w:lang w:val="en-US"/>
        </w:rPr>
        <w:t>If the supplier only has one employee (the owner only), the supplier need to submit an insurance cover letter covering accidental death and disability to the value of R500 000.</w:t>
      </w:r>
    </w:p>
    <w:p w:rsidR="00C434A5" w:rsidRDefault="00C434A5" w:rsidP="00C434A5">
      <w:pPr>
        <w:pStyle w:val="ListParagraph"/>
        <w:jc w:val="both"/>
        <w:rPr>
          <w:rFonts w:ascii="Arial" w:hAnsi="Arial" w:cs="Arial"/>
          <w:lang w:val="en-US"/>
        </w:rPr>
      </w:pPr>
    </w:p>
    <w:p w:rsidR="00C7394C" w:rsidRDefault="00C7394C" w:rsidP="00C434A5">
      <w:pPr>
        <w:pStyle w:val="ListParagraph"/>
        <w:ind w:left="786"/>
        <w:jc w:val="both"/>
        <w:rPr>
          <w:rFonts w:ascii="Arial" w:hAnsi="Arial" w:cs="Arial"/>
        </w:rPr>
      </w:pPr>
    </w:p>
    <w:p w:rsidR="00C7394C" w:rsidRDefault="00C7394C" w:rsidP="00C434A5">
      <w:pPr>
        <w:pStyle w:val="ListParagraph"/>
        <w:ind w:left="786"/>
        <w:jc w:val="both"/>
        <w:rPr>
          <w:rFonts w:ascii="Arial" w:hAnsi="Arial" w:cs="Arial"/>
        </w:rPr>
      </w:pPr>
    </w:p>
    <w:p w:rsidR="00C7394C" w:rsidRDefault="00C7394C" w:rsidP="00C434A5">
      <w:pPr>
        <w:pStyle w:val="ListParagraph"/>
        <w:ind w:left="786"/>
        <w:jc w:val="both"/>
        <w:rPr>
          <w:rFonts w:ascii="Arial" w:hAnsi="Arial" w:cs="Arial"/>
        </w:rPr>
      </w:pPr>
    </w:p>
    <w:p w:rsidR="00314A38" w:rsidRDefault="00314A38" w:rsidP="00C434A5">
      <w:pPr>
        <w:pStyle w:val="ListParagraph"/>
        <w:ind w:left="786"/>
        <w:jc w:val="both"/>
        <w:rPr>
          <w:rFonts w:ascii="Arial" w:hAnsi="Arial" w:cs="Arial"/>
        </w:rPr>
      </w:pPr>
    </w:p>
    <w:p w:rsidR="00314A38" w:rsidRDefault="00314A38" w:rsidP="00C434A5">
      <w:pPr>
        <w:pStyle w:val="ListParagraph"/>
        <w:ind w:left="786"/>
        <w:jc w:val="both"/>
        <w:rPr>
          <w:rFonts w:ascii="Arial" w:hAnsi="Arial" w:cs="Arial"/>
        </w:rPr>
      </w:pPr>
    </w:p>
    <w:p w:rsidR="00314A38" w:rsidRDefault="00314A38" w:rsidP="00C434A5">
      <w:pPr>
        <w:pStyle w:val="ListParagraph"/>
        <w:ind w:left="786"/>
        <w:jc w:val="both"/>
        <w:rPr>
          <w:rFonts w:ascii="Arial" w:hAnsi="Arial" w:cs="Arial"/>
        </w:rPr>
      </w:pPr>
    </w:p>
    <w:p w:rsidR="00314A38" w:rsidRDefault="00314A38" w:rsidP="00C434A5">
      <w:pPr>
        <w:pStyle w:val="ListParagraph"/>
        <w:ind w:left="786"/>
        <w:jc w:val="both"/>
        <w:rPr>
          <w:rFonts w:ascii="Arial" w:hAnsi="Arial" w:cs="Arial"/>
        </w:rPr>
      </w:pPr>
    </w:p>
    <w:p w:rsidR="00314A38" w:rsidRDefault="00314A38" w:rsidP="00C434A5">
      <w:pPr>
        <w:pStyle w:val="ListParagraph"/>
        <w:ind w:left="786"/>
        <w:jc w:val="both"/>
        <w:rPr>
          <w:rFonts w:ascii="Arial" w:hAnsi="Arial" w:cs="Arial"/>
        </w:rPr>
      </w:pPr>
    </w:p>
    <w:p w:rsidR="00314A38" w:rsidRDefault="00314A38" w:rsidP="00C434A5">
      <w:pPr>
        <w:pStyle w:val="ListParagraph"/>
        <w:ind w:left="786"/>
        <w:jc w:val="both"/>
        <w:rPr>
          <w:rFonts w:ascii="Arial" w:hAnsi="Arial" w:cs="Arial"/>
        </w:rPr>
      </w:pPr>
    </w:p>
    <w:p w:rsidR="00314A38" w:rsidRDefault="00314A38" w:rsidP="00C434A5">
      <w:pPr>
        <w:pStyle w:val="ListParagraph"/>
        <w:ind w:left="786"/>
        <w:jc w:val="both"/>
        <w:rPr>
          <w:rFonts w:ascii="Arial" w:hAnsi="Arial" w:cs="Arial"/>
        </w:rPr>
      </w:pPr>
    </w:p>
    <w:p w:rsidR="00314A38" w:rsidRDefault="00314A38" w:rsidP="00C434A5">
      <w:pPr>
        <w:pStyle w:val="ListParagraph"/>
        <w:ind w:left="786"/>
        <w:jc w:val="both"/>
        <w:rPr>
          <w:rFonts w:ascii="Arial" w:hAnsi="Arial" w:cs="Arial"/>
        </w:rPr>
      </w:pPr>
    </w:p>
    <w:p w:rsidR="00314A38" w:rsidRDefault="00314A38" w:rsidP="00C434A5">
      <w:pPr>
        <w:pStyle w:val="ListParagraph"/>
        <w:ind w:left="786"/>
        <w:jc w:val="both"/>
        <w:rPr>
          <w:rFonts w:ascii="Arial" w:hAnsi="Arial" w:cs="Arial"/>
        </w:rPr>
      </w:pPr>
    </w:p>
    <w:p w:rsidR="00314A38" w:rsidRDefault="00314A38" w:rsidP="00C434A5">
      <w:pPr>
        <w:pStyle w:val="ListParagraph"/>
        <w:ind w:left="786"/>
        <w:jc w:val="both"/>
        <w:rPr>
          <w:rFonts w:ascii="Arial" w:hAnsi="Arial" w:cs="Arial"/>
        </w:rPr>
      </w:pPr>
    </w:p>
    <w:p w:rsidR="00C7394C" w:rsidRPr="00D15072" w:rsidRDefault="00C7394C" w:rsidP="00C7394C">
      <w:pPr>
        <w:pStyle w:val="ListParagraph"/>
        <w:numPr>
          <w:ilvl w:val="0"/>
          <w:numId w:val="1"/>
        </w:numPr>
        <w:jc w:val="both"/>
        <w:rPr>
          <w:rFonts w:ascii="Arial" w:hAnsi="Arial" w:cs="Arial"/>
          <w:b/>
        </w:rPr>
      </w:pPr>
      <w:r w:rsidRPr="00D15072">
        <w:rPr>
          <w:rFonts w:ascii="Arial" w:hAnsi="Arial" w:cs="Arial"/>
          <w:b/>
        </w:rPr>
        <w:lastRenderedPageBreak/>
        <w:t>SHE requirements explanation</w:t>
      </w:r>
    </w:p>
    <w:tbl>
      <w:tblPr>
        <w:tblStyle w:val="TableGrid2"/>
        <w:tblW w:w="13918" w:type="dxa"/>
        <w:tblInd w:w="-176" w:type="dxa"/>
        <w:tblLayout w:type="fixed"/>
        <w:tblLook w:val="04A0" w:firstRow="1" w:lastRow="0" w:firstColumn="1" w:lastColumn="0" w:noHBand="0" w:noVBand="1"/>
      </w:tblPr>
      <w:tblGrid>
        <w:gridCol w:w="3268"/>
        <w:gridCol w:w="10650"/>
      </w:tblGrid>
      <w:tr w:rsidR="00A033A4" w:rsidRPr="00D26CF3" w:rsidTr="00E90A84">
        <w:tc>
          <w:tcPr>
            <w:tcW w:w="3268" w:type="dxa"/>
            <w:shd w:val="clear" w:color="auto" w:fill="F2F2F2" w:themeFill="background1" w:themeFillShade="F2"/>
          </w:tcPr>
          <w:p w:rsidR="00A033A4" w:rsidRPr="00D26CF3" w:rsidRDefault="00A033A4" w:rsidP="002207E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line="264" w:lineRule="auto"/>
              <w:jc w:val="center"/>
              <w:rPr>
                <w:rFonts w:ascii="Arial" w:hAnsi="Arial" w:cs="Arial"/>
                <w:b/>
                <w:szCs w:val="24"/>
              </w:rPr>
            </w:pPr>
            <w:r w:rsidRPr="00D26CF3">
              <w:rPr>
                <w:rFonts w:ascii="Arial" w:hAnsi="Arial" w:cs="Arial"/>
                <w:b/>
                <w:szCs w:val="24"/>
              </w:rPr>
              <w:t>Requirements</w:t>
            </w:r>
          </w:p>
        </w:tc>
        <w:tc>
          <w:tcPr>
            <w:tcW w:w="10650" w:type="dxa"/>
            <w:shd w:val="clear" w:color="auto" w:fill="F2F2F2" w:themeFill="background1" w:themeFillShade="F2"/>
          </w:tcPr>
          <w:p w:rsidR="00A033A4" w:rsidRPr="00D26CF3" w:rsidRDefault="00D25759" w:rsidP="002207E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120" w:line="264" w:lineRule="auto"/>
              <w:jc w:val="center"/>
              <w:rPr>
                <w:rFonts w:ascii="Arial" w:hAnsi="Arial" w:cs="Arial"/>
                <w:b/>
                <w:szCs w:val="24"/>
              </w:rPr>
            </w:pPr>
            <w:r>
              <w:rPr>
                <w:rFonts w:ascii="Arial" w:hAnsi="Arial" w:cs="Arial"/>
                <w:b/>
                <w:szCs w:val="24"/>
              </w:rPr>
              <w:t>Explanation</w:t>
            </w:r>
          </w:p>
        </w:tc>
      </w:tr>
      <w:tr w:rsidR="00A033A4" w:rsidRPr="00D26CF3" w:rsidTr="00E90A84">
        <w:trPr>
          <w:trHeight w:val="936"/>
        </w:trPr>
        <w:tc>
          <w:tcPr>
            <w:tcW w:w="3268" w:type="dxa"/>
          </w:tcPr>
          <w:p w:rsidR="00A033A4" w:rsidRPr="00D26CF3" w:rsidRDefault="00A033A4" w:rsidP="00A033A4">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D26CF3">
              <w:rPr>
                <w:rFonts w:ascii="Arial" w:hAnsi="Arial" w:cs="Arial"/>
                <w:b/>
                <w:szCs w:val="24"/>
              </w:rPr>
              <w:t xml:space="preserve">Acknowledgement of Eskom’s rules and requirements </w:t>
            </w:r>
            <w:r w:rsidR="003F215B">
              <w:rPr>
                <w:rFonts w:ascii="Arial" w:hAnsi="Arial" w:cs="Arial"/>
                <w:b/>
                <w:szCs w:val="24"/>
              </w:rPr>
              <w:t xml:space="preserve"> (Annexure B)</w:t>
            </w:r>
          </w:p>
        </w:tc>
        <w:tc>
          <w:tcPr>
            <w:tcW w:w="10650" w:type="dxa"/>
          </w:tcPr>
          <w:p w:rsidR="00A033A4" w:rsidRPr="00D26CF3" w:rsidRDefault="00A033A4" w:rsidP="002207E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D26CF3">
              <w:rPr>
                <w:rFonts w:ascii="Arial" w:hAnsi="Arial" w:cs="Arial"/>
                <w:szCs w:val="24"/>
              </w:rPr>
              <w:t>Ensure that all applicable rules and requirements are referenced in this form in order for the supplier to acknowledge and comply with them.  Ensure that this completed form is included in the enquiry procurement package.  To be signed and submitted by the tenderer?</w:t>
            </w:r>
          </w:p>
        </w:tc>
      </w:tr>
      <w:tr w:rsidR="009548E2" w:rsidRPr="00D26CF3" w:rsidTr="00E90A84">
        <w:trPr>
          <w:trHeight w:val="936"/>
        </w:trPr>
        <w:tc>
          <w:tcPr>
            <w:tcW w:w="3268" w:type="dxa"/>
          </w:tcPr>
          <w:p w:rsidR="009548E2" w:rsidRPr="002E40B0" w:rsidRDefault="009548E2" w:rsidP="00A033A4">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Pr>
                <w:rFonts w:ascii="Arial" w:hAnsi="Arial" w:cs="Arial"/>
                <w:b/>
                <w:szCs w:val="24"/>
              </w:rPr>
              <w:t xml:space="preserve">Baseline </w:t>
            </w:r>
            <w:r w:rsidR="00A01471">
              <w:rPr>
                <w:rFonts w:ascii="Arial" w:hAnsi="Arial" w:cs="Arial"/>
                <w:b/>
                <w:szCs w:val="24"/>
              </w:rPr>
              <w:t xml:space="preserve">SHE </w:t>
            </w:r>
            <w:r>
              <w:rPr>
                <w:rFonts w:ascii="Arial" w:hAnsi="Arial" w:cs="Arial"/>
                <w:b/>
                <w:szCs w:val="24"/>
              </w:rPr>
              <w:t>Risk Assessment</w:t>
            </w:r>
          </w:p>
        </w:tc>
        <w:tc>
          <w:tcPr>
            <w:tcW w:w="10650" w:type="dxa"/>
          </w:tcPr>
          <w:p w:rsidR="00FB608B" w:rsidRPr="00FB608B" w:rsidRDefault="00FB608B" w:rsidP="00FB608B">
            <w:pPr>
              <w:jc w:val="both"/>
              <w:rPr>
                <w:rFonts w:ascii="Arial" w:hAnsi="Arial" w:cs="Arial"/>
              </w:rPr>
            </w:pPr>
            <w:proofErr w:type="gramStart"/>
            <w:r w:rsidRPr="00FB608B">
              <w:rPr>
                <w:rFonts w:ascii="Arial" w:hAnsi="Arial" w:cs="Arial"/>
              </w:rPr>
              <w:t>refers</w:t>
            </w:r>
            <w:proofErr w:type="gramEnd"/>
            <w:r w:rsidRPr="00FB608B">
              <w:rPr>
                <w:rFonts w:ascii="Arial" w:hAnsi="Arial" w:cs="Arial"/>
              </w:rPr>
              <w:t xml:space="preserve"> to the </w:t>
            </w:r>
            <w:r w:rsidR="00A01471">
              <w:rPr>
                <w:rFonts w:ascii="Arial" w:hAnsi="Arial" w:cs="Arial"/>
              </w:rPr>
              <w:t>SHE</w:t>
            </w:r>
            <w:r w:rsidRPr="00FB608B">
              <w:rPr>
                <w:rFonts w:ascii="Arial" w:hAnsi="Arial" w:cs="Arial"/>
              </w:rPr>
              <w:t xml:space="preserve"> hazards</w:t>
            </w:r>
            <w:r w:rsidR="00A01471">
              <w:rPr>
                <w:rFonts w:ascii="Arial" w:hAnsi="Arial" w:cs="Arial"/>
              </w:rPr>
              <w:t>/aspect</w:t>
            </w:r>
            <w:r w:rsidRPr="00FB608B">
              <w:rPr>
                <w:rFonts w:ascii="Arial" w:hAnsi="Arial" w:cs="Arial"/>
              </w:rPr>
              <w:t xml:space="preserve"> and risks</w:t>
            </w:r>
            <w:r w:rsidR="00A01471">
              <w:rPr>
                <w:rFonts w:ascii="Arial" w:hAnsi="Arial" w:cs="Arial"/>
              </w:rPr>
              <w:t>/impact</w:t>
            </w:r>
            <w:r w:rsidRPr="00FB608B">
              <w:rPr>
                <w:rFonts w:ascii="Arial" w:hAnsi="Arial" w:cs="Arial"/>
              </w:rPr>
              <w:t xml:space="preserve"> that are identified and assessed before the inception of a new project and commencement of operations.  The baseline risk assessment shall include both routine and non-routine tasks.</w:t>
            </w:r>
          </w:p>
          <w:p w:rsidR="009548E2" w:rsidRPr="002E40B0" w:rsidRDefault="009548E2" w:rsidP="002207E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rPr>
            </w:pPr>
          </w:p>
        </w:tc>
      </w:tr>
      <w:tr w:rsidR="00D25759" w:rsidRPr="00D26CF3" w:rsidTr="00E90A84">
        <w:trPr>
          <w:trHeight w:val="936"/>
        </w:trPr>
        <w:tc>
          <w:tcPr>
            <w:tcW w:w="3268" w:type="dxa"/>
          </w:tcPr>
          <w:p w:rsidR="00D25759" w:rsidRPr="00D26CF3" w:rsidRDefault="00A01471" w:rsidP="00A033A4">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Pr>
                <w:rFonts w:ascii="Arial" w:hAnsi="Arial" w:cs="Arial"/>
                <w:b/>
                <w:szCs w:val="24"/>
              </w:rPr>
              <w:t>Competency</w:t>
            </w:r>
          </w:p>
        </w:tc>
        <w:tc>
          <w:tcPr>
            <w:tcW w:w="10650" w:type="dxa"/>
          </w:tcPr>
          <w:p w:rsidR="00D25759" w:rsidRDefault="00A01471" w:rsidP="00FB608B">
            <w:pPr>
              <w:jc w:val="both"/>
              <w:rPr>
                <w:rFonts w:ascii="Arial" w:hAnsi="Arial" w:cs="Arial"/>
                <w:lang w:val="en-ZA"/>
              </w:rPr>
            </w:pPr>
            <w:r w:rsidRPr="00676D42">
              <w:rPr>
                <w:rFonts w:ascii="Arial" w:hAnsi="Arial" w:cs="Arial"/>
                <w:lang w:val="en-ZA"/>
              </w:rPr>
              <w:t>A person who has in respect to the work that has to be done, the required training, knowledge and experience, and where applicable qualification relevant to that work or task. Provided where appropriate qualifications and training are registered in terms of the provisions of National Qualification Framework Act No 67 of 2000, those qualification and training must be regarded as the required qualification and training, and is familiar with the Act and applicable regulations made under the Act.</w:t>
            </w:r>
          </w:p>
          <w:p w:rsidR="002E40B0" w:rsidRDefault="002E40B0" w:rsidP="002E40B0">
            <w:pPr>
              <w:pStyle w:val="ListParagraph"/>
              <w:numPr>
                <w:ilvl w:val="0"/>
                <w:numId w:val="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Pr>
                <w:rFonts w:ascii="Arial" w:hAnsi="Arial" w:cs="Arial"/>
                <w:szCs w:val="24"/>
              </w:rPr>
              <w:t>First aider (If or when applicable)</w:t>
            </w:r>
          </w:p>
          <w:p w:rsidR="002E40B0" w:rsidRDefault="002E40B0" w:rsidP="002E40B0">
            <w:pPr>
              <w:pStyle w:val="ListParagraph"/>
              <w:numPr>
                <w:ilvl w:val="0"/>
                <w:numId w:val="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Pr>
                <w:rFonts w:ascii="Arial" w:hAnsi="Arial" w:cs="Arial"/>
                <w:szCs w:val="24"/>
              </w:rPr>
              <w:t>SHE professional (If or when applicable)</w:t>
            </w:r>
          </w:p>
          <w:p w:rsidR="002E40B0" w:rsidRPr="002E40B0" w:rsidRDefault="002E40B0" w:rsidP="002E40B0">
            <w:pPr>
              <w:pStyle w:val="ListParagraph"/>
              <w:numPr>
                <w:ilvl w:val="0"/>
                <w:numId w:val="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Pr>
                <w:rFonts w:ascii="Arial" w:hAnsi="Arial" w:cs="Arial"/>
                <w:szCs w:val="24"/>
              </w:rPr>
              <w:t>Incident Investigator (If or when applicable</w:t>
            </w:r>
          </w:p>
        </w:tc>
      </w:tr>
      <w:tr w:rsidR="00676D42" w:rsidRPr="00D26CF3" w:rsidTr="007A0ADE">
        <w:trPr>
          <w:trHeight w:val="693"/>
        </w:trPr>
        <w:tc>
          <w:tcPr>
            <w:tcW w:w="3268" w:type="dxa"/>
          </w:tcPr>
          <w:p w:rsidR="00676D42" w:rsidRDefault="00A35E88" w:rsidP="00A033A4">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Pr>
                <w:rFonts w:ascii="Arial" w:hAnsi="Arial" w:cs="Arial"/>
                <w:b/>
                <w:szCs w:val="24"/>
              </w:rPr>
              <w:t xml:space="preserve">Environmental Management Plan </w:t>
            </w:r>
          </w:p>
        </w:tc>
        <w:tc>
          <w:tcPr>
            <w:tcW w:w="10650" w:type="dxa"/>
          </w:tcPr>
          <w:p w:rsidR="00676D42" w:rsidRPr="00676D42" w:rsidRDefault="00A01471" w:rsidP="002E40B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D26CF3">
              <w:rPr>
                <w:rFonts w:ascii="Arial" w:hAnsi="Arial" w:cs="Arial"/>
                <w:szCs w:val="24"/>
              </w:rPr>
              <w:t xml:space="preserve">The applicable </w:t>
            </w:r>
            <w:r w:rsidR="002E40B0">
              <w:rPr>
                <w:rFonts w:ascii="Arial" w:hAnsi="Arial" w:cs="Arial"/>
                <w:szCs w:val="24"/>
              </w:rPr>
              <w:t xml:space="preserve">detailed </w:t>
            </w:r>
            <w:r w:rsidRPr="00D26CF3">
              <w:rPr>
                <w:rFonts w:ascii="Arial" w:hAnsi="Arial" w:cs="Arial"/>
                <w:szCs w:val="24"/>
              </w:rPr>
              <w:t xml:space="preserve">contract-specific/scope-of-work-specific </w:t>
            </w:r>
            <w:r>
              <w:rPr>
                <w:rFonts w:ascii="Arial" w:hAnsi="Arial" w:cs="Arial"/>
                <w:szCs w:val="24"/>
              </w:rPr>
              <w:t xml:space="preserve">environmental </w:t>
            </w:r>
            <w:r w:rsidRPr="00D26CF3">
              <w:rPr>
                <w:rFonts w:ascii="Arial" w:hAnsi="Arial" w:cs="Arial"/>
                <w:szCs w:val="24"/>
              </w:rPr>
              <w:t xml:space="preserve">requirements that will be complied with and managed by the tenderer.  </w:t>
            </w:r>
          </w:p>
        </w:tc>
      </w:tr>
      <w:tr w:rsidR="00A033A4" w:rsidRPr="00D26CF3" w:rsidTr="00E90A84">
        <w:trPr>
          <w:trHeight w:val="980"/>
        </w:trPr>
        <w:tc>
          <w:tcPr>
            <w:tcW w:w="3268" w:type="dxa"/>
          </w:tcPr>
          <w:p w:rsidR="00A033A4" w:rsidRPr="002E40B0" w:rsidRDefault="00CA4BA7" w:rsidP="00CA4BA7">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sz w:val="18"/>
              </w:rPr>
            </w:pPr>
            <w:r>
              <w:rPr>
                <w:rFonts w:ascii="Arial" w:hAnsi="Arial" w:cs="Arial"/>
                <w:b/>
                <w:szCs w:val="24"/>
              </w:rPr>
              <w:t>Safety,</w:t>
            </w:r>
            <w:r w:rsidRPr="00D26CF3">
              <w:rPr>
                <w:rFonts w:ascii="Arial" w:hAnsi="Arial" w:cs="Arial"/>
                <w:b/>
                <w:szCs w:val="24"/>
              </w:rPr>
              <w:t xml:space="preserve"> Health</w:t>
            </w:r>
            <w:r w:rsidR="00A033A4" w:rsidRPr="00D26CF3">
              <w:rPr>
                <w:rFonts w:ascii="Arial" w:hAnsi="Arial" w:cs="Arial"/>
                <w:b/>
                <w:szCs w:val="24"/>
              </w:rPr>
              <w:t xml:space="preserve"> and </w:t>
            </w:r>
            <w:r>
              <w:rPr>
                <w:rFonts w:ascii="Arial" w:hAnsi="Arial" w:cs="Arial"/>
                <w:b/>
                <w:szCs w:val="24"/>
              </w:rPr>
              <w:t>Environmental</w:t>
            </w:r>
            <w:r w:rsidR="00A033A4" w:rsidRPr="00D26CF3">
              <w:rPr>
                <w:rFonts w:ascii="Arial" w:hAnsi="Arial" w:cs="Arial"/>
                <w:b/>
                <w:szCs w:val="24"/>
              </w:rPr>
              <w:t xml:space="preserve"> plan </w:t>
            </w:r>
          </w:p>
        </w:tc>
        <w:tc>
          <w:tcPr>
            <w:tcW w:w="10650" w:type="dxa"/>
          </w:tcPr>
          <w:p w:rsidR="00A033A4" w:rsidRPr="002E40B0" w:rsidRDefault="00CA4BA7" w:rsidP="00CA4BA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sz w:val="18"/>
              </w:rPr>
            </w:pPr>
            <w:r>
              <w:rPr>
                <w:rFonts w:ascii="Arial" w:hAnsi="Arial" w:cs="Arial"/>
                <w:szCs w:val="24"/>
              </w:rPr>
              <w:t>Means a site, activity or project documented plan in accordance with the clients SHE requirements. The plan must be scope or project based.</w:t>
            </w:r>
            <w:r w:rsidR="00A033A4" w:rsidRPr="00D26CF3">
              <w:rPr>
                <w:rFonts w:ascii="Arial" w:hAnsi="Arial" w:cs="Arial"/>
                <w:szCs w:val="24"/>
              </w:rPr>
              <w:t xml:space="preserve">  </w:t>
            </w:r>
            <w:r>
              <w:rPr>
                <w:rFonts w:ascii="Arial" w:hAnsi="Arial" w:cs="Arial"/>
                <w:szCs w:val="24"/>
              </w:rPr>
              <w:t>The plan must reflect an organised system</w:t>
            </w:r>
            <w:r w:rsidR="00A51798">
              <w:rPr>
                <w:rFonts w:ascii="Arial" w:hAnsi="Arial" w:cs="Arial"/>
                <w:szCs w:val="24"/>
              </w:rPr>
              <w:t xml:space="preserve"> (method statements, processes, resources </w:t>
            </w:r>
            <w:proofErr w:type="spellStart"/>
            <w:r w:rsidR="00A51798">
              <w:rPr>
                <w:rFonts w:ascii="Arial" w:hAnsi="Arial" w:cs="Arial"/>
                <w:szCs w:val="24"/>
              </w:rPr>
              <w:t>etc</w:t>
            </w:r>
            <w:proofErr w:type="spellEnd"/>
            <w:r w:rsidR="00A51798">
              <w:rPr>
                <w:rFonts w:ascii="Arial" w:hAnsi="Arial" w:cs="Arial"/>
                <w:szCs w:val="24"/>
              </w:rPr>
              <w:t>)</w:t>
            </w:r>
            <w:r>
              <w:rPr>
                <w:rFonts w:ascii="Arial" w:hAnsi="Arial" w:cs="Arial"/>
                <w:szCs w:val="24"/>
              </w:rPr>
              <w:t xml:space="preserve"> which the supplier will comply to and enforce to manage the SHE risk during the lifecycle of the project.</w:t>
            </w:r>
          </w:p>
        </w:tc>
      </w:tr>
      <w:tr w:rsidR="00A033A4" w:rsidRPr="00D26CF3" w:rsidTr="00E90A84">
        <w:trPr>
          <w:trHeight w:val="708"/>
        </w:trPr>
        <w:tc>
          <w:tcPr>
            <w:tcW w:w="3268" w:type="dxa"/>
          </w:tcPr>
          <w:p w:rsidR="00A033A4" w:rsidRPr="00D26CF3" w:rsidRDefault="00A033A4" w:rsidP="00A033A4">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 w:val="18"/>
                <w:szCs w:val="24"/>
              </w:rPr>
            </w:pPr>
            <w:r w:rsidRPr="00D26CF3">
              <w:rPr>
                <w:rFonts w:ascii="Arial" w:hAnsi="Arial" w:cs="Arial"/>
                <w:b/>
                <w:szCs w:val="24"/>
              </w:rPr>
              <w:t>Valid letter of good standing</w:t>
            </w:r>
          </w:p>
        </w:tc>
        <w:tc>
          <w:tcPr>
            <w:tcW w:w="10650" w:type="dxa"/>
          </w:tcPr>
          <w:p w:rsidR="00A033A4" w:rsidRPr="00D26CF3" w:rsidRDefault="00A033A4" w:rsidP="00EF005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 w:val="18"/>
                <w:szCs w:val="24"/>
              </w:rPr>
            </w:pPr>
            <w:r w:rsidRPr="00D26CF3">
              <w:rPr>
                <w:rFonts w:ascii="Arial" w:hAnsi="Arial" w:cs="Arial"/>
                <w:szCs w:val="24"/>
              </w:rPr>
              <w:t>Registration with the Compensation Commissioner (COID) or a licenced mutual company or an equivalent of it (for international bidders).</w:t>
            </w:r>
            <w:r w:rsidR="00CA4BA7">
              <w:rPr>
                <w:rFonts w:ascii="Arial" w:hAnsi="Arial" w:cs="Arial"/>
                <w:szCs w:val="24"/>
              </w:rPr>
              <w:t xml:space="preserve"> If a company has only 1 employee (CEO, Owner</w:t>
            </w:r>
            <w:r w:rsidR="00EF005F">
              <w:rPr>
                <w:rFonts w:ascii="Arial" w:hAnsi="Arial" w:cs="Arial"/>
                <w:szCs w:val="24"/>
              </w:rPr>
              <w:t>), the</w:t>
            </w:r>
            <w:r w:rsidR="00CA4BA7">
              <w:rPr>
                <w:rFonts w:ascii="Arial" w:hAnsi="Arial" w:cs="Arial"/>
                <w:szCs w:val="24"/>
              </w:rPr>
              <w:t xml:space="preserve"> supplier shall submit an insurance letter that covers accidental death and </w:t>
            </w:r>
            <w:r w:rsidR="00EF005F">
              <w:rPr>
                <w:rFonts w:ascii="Arial" w:hAnsi="Arial" w:cs="Arial"/>
                <w:szCs w:val="24"/>
              </w:rPr>
              <w:t>Disability</w:t>
            </w:r>
            <w:r w:rsidR="00CA4BA7">
              <w:rPr>
                <w:rFonts w:ascii="Arial" w:hAnsi="Arial" w:cs="Arial"/>
                <w:szCs w:val="24"/>
              </w:rPr>
              <w:t xml:space="preserve"> to the value o</w:t>
            </w:r>
            <w:r w:rsidR="000F5FE9">
              <w:rPr>
                <w:rFonts w:ascii="Arial" w:hAnsi="Arial" w:cs="Arial"/>
                <w:szCs w:val="24"/>
              </w:rPr>
              <w:t>f R500 000 as a minimum.</w:t>
            </w:r>
          </w:p>
        </w:tc>
      </w:tr>
      <w:tr w:rsidR="00A033A4" w:rsidRPr="00D26CF3" w:rsidTr="00E90A84">
        <w:trPr>
          <w:trHeight w:val="704"/>
        </w:trPr>
        <w:tc>
          <w:tcPr>
            <w:tcW w:w="3268" w:type="dxa"/>
          </w:tcPr>
          <w:p w:rsidR="00A033A4" w:rsidRPr="00D26CF3" w:rsidRDefault="00A033A4" w:rsidP="00A033A4">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D26CF3">
              <w:rPr>
                <w:rFonts w:ascii="Arial" w:hAnsi="Arial" w:cs="Arial"/>
                <w:b/>
                <w:szCs w:val="24"/>
              </w:rPr>
              <w:lastRenderedPageBreak/>
              <w:t xml:space="preserve">Medical </w:t>
            </w:r>
          </w:p>
        </w:tc>
        <w:tc>
          <w:tcPr>
            <w:tcW w:w="10650" w:type="dxa"/>
          </w:tcPr>
          <w:p w:rsidR="00A033A4" w:rsidRDefault="00A033A4" w:rsidP="002207E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D26CF3">
              <w:rPr>
                <w:rFonts w:ascii="Arial" w:hAnsi="Arial" w:cs="Arial"/>
                <w:szCs w:val="24"/>
              </w:rPr>
              <w:t>Conducted in relation to the individual’s man-job specifications and the health risk assessment for each employee (including temporary/casual and labour broker persons).</w:t>
            </w:r>
            <w:r w:rsidR="00FB608B">
              <w:rPr>
                <w:rFonts w:ascii="Arial" w:hAnsi="Arial" w:cs="Arial"/>
                <w:szCs w:val="24"/>
              </w:rPr>
              <w:t xml:space="preserve"> The medical examination must be conducted by a qualified </w:t>
            </w:r>
            <w:r w:rsidR="005007B8">
              <w:rPr>
                <w:rFonts w:ascii="Arial" w:hAnsi="Arial" w:cs="Arial"/>
                <w:szCs w:val="24"/>
              </w:rPr>
              <w:t>Occupational</w:t>
            </w:r>
            <w:r w:rsidR="00FB608B">
              <w:rPr>
                <w:rFonts w:ascii="Arial" w:hAnsi="Arial" w:cs="Arial"/>
                <w:szCs w:val="24"/>
              </w:rPr>
              <w:t xml:space="preserve"> health</w:t>
            </w:r>
            <w:r w:rsidR="0068700B">
              <w:rPr>
                <w:rFonts w:ascii="Arial" w:hAnsi="Arial" w:cs="Arial"/>
                <w:szCs w:val="24"/>
              </w:rPr>
              <w:t>/medical</w:t>
            </w:r>
            <w:r w:rsidR="00FB608B">
              <w:rPr>
                <w:rFonts w:ascii="Arial" w:hAnsi="Arial" w:cs="Arial"/>
                <w:szCs w:val="24"/>
              </w:rPr>
              <w:t xml:space="preserve"> prac</w:t>
            </w:r>
            <w:r w:rsidR="004514E2">
              <w:rPr>
                <w:rFonts w:ascii="Arial" w:hAnsi="Arial" w:cs="Arial"/>
                <w:szCs w:val="24"/>
              </w:rPr>
              <w:t>tit</w:t>
            </w:r>
            <w:r w:rsidR="00FB608B">
              <w:rPr>
                <w:rFonts w:ascii="Arial" w:hAnsi="Arial" w:cs="Arial"/>
                <w:szCs w:val="24"/>
              </w:rPr>
              <w:t>ioner.</w:t>
            </w:r>
          </w:p>
          <w:p w:rsidR="00FB608B" w:rsidRPr="00D26CF3" w:rsidRDefault="00FB608B" w:rsidP="00BA218C">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 w:val="18"/>
                <w:szCs w:val="24"/>
              </w:rPr>
            </w:pPr>
            <w:r>
              <w:rPr>
                <w:rFonts w:ascii="Arial" w:hAnsi="Arial" w:cs="Arial"/>
                <w:szCs w:val="24"/>
              </w:rPr>
              <w:t xml:space="preserve">For suppliers who do not have employees or non-operational suppliers </w:t>
            </w:r>
            <w:r w:rsidR="004514E2">
              <w:rPr>
                <w:rFonts w:ascii="Arial" w:hAnsi="Arial" w:cs="Arial"/>
                <w:szCs w:val="24"/>
              </w:rPr>
              <w:t>shall</w:t>
            </w:r>
            <w:r>
              <w:rPr>
                <w:rFonts w:ascii="Arial" w:hAnsi="Arial" w:cs="Arial"/>
                <w:szCs w:val="24"/>
              </w:rPr>
              <w:t xml:space="preserve"> submit </w:t>
            </w:r>
            <w:r w:rsidR="004514E2">
              <w:rPr>
                <w:rFonts w:ascii="Arial" w:hAnsi="Arial" w:cs="Arial"/>
                <w:szCs w:val="24"/>
              </w:rPr>
              <w:t xml:space="preserve">the company’s </w:t>
            </w:r>
            <w:r>
              <w:rPr>
                <w:rFonts w:ascii="Arial" w:hAnsi="Arial" w:cs="Arial"/>
                <w:szCs w:val="24"/>
              </w:rPr>
              <w:t>medical surveillance pr</w:t>
            </w:r>
            <w:r w:rsidR="004514E2">
              <w:rPr>
                <w:rFonts w:ascii="Arial" w:hAnsi="Arial" w:cs="Arial"/>
                <w:szCs w:val="24"/>
              </w:rPr>
              <w:t>ogramme</w:t>
            </w:r>
            <w:r w:rsidR="00D533B6">
              <w:rPr>
                <w:rFonts w:ascii="Arial" w:hAnsi="Arial" w:cs="Arial"/>
                <w:szCs w:val="24"/>
              </w:rPr>
              <w:t>.</w:t>
            </w:r>
          </w:p>
        </w:tc>
      </w:tr>
      <w:tr w:rsidR="0014289A" w:rsidRPr="00D26CF3" w:rsidTr="00E90A84">
        <w:trPr>
          <w:trHeight w:val="686"/>
        </w:trPr>
        <w:tc>
          <w:tcPr>
            <w:tcW w:w="3268" w:type="dxa"/>
          </w:tcPr>
          <w:p w:rsidR="0014289A" w:rsidRPr="00D26CF3" w:rsidRDefault="0014289A" w:rsidP="00A033A4">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Pr>
                <w:rFonts w:ascii="Arial" w:hAnsi="Arial" w:cs="Arial"/>
                <w:b/>
                <w:szCs w:val="24"/>
              </w:rPr>
              <w:t>SHE policy</w:t>
            </w:r>
          </w:p>
        </w:tc>
        <w:tc>
          <w:tcPr>
            <w:tcW w:w="10650" w:type="dxa"/>
          </w:tcPr>
          <w:p w:rsidR="0014289A" w:rsidRPr="00D26CF3" w:rsidRDefault="00E667AC" w:rsidP="002E40B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Pr>
                <w:rFonts w:ascii="Arial" w:hAnsi="Arial" w:cs="Arial"/>
                <w:szCs w:val="24"/>
              </w:rPr>
              <w:t xml:space="preserve">A statement of intention by the employer </w:t>
            </w:r>
            <w:r w:rsidR="007B736E">
              <w:rPr>
                <w:rFonts w:ascii="Arial" w:hAnsi="Arial" w:cs="Arial"/>
                <w:szCs w:val="24"/>
              </w:rPr>
              <w:t>which provide a framework for setting SHE objectives to improve SHE performance and also emphasize management commitment to employee’s wellbeing and duty of care to the environment.</w:t>
            </w:r>
          </w:p>
        </w:tc>
      </w:tr>
      <w:tr w:rsidR="00A033A4" w:rsidRPr="00D26CF3" w:rsidTr="00E90A84">
        <w:trPr>
          <w:trHeight w:val="408"/>
        </w:trPr>
        <w:tc>
          <w:tcPr>
            <w:tcW w:w="3268" w:type="dxa"/>
          </w:tcPr>
          <w:p w:rsidR="00A033A4" w:rsidRPr="002E40B0" w:rsidRDefault="00A033A4" w:rsidP="00FA17EC">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sidRPr="00D26CF3">
              <w:rPr>
                <w:rFonts w:ascii="Arial" w:hAnsi="Arial" w:cs="Arial"/>
                <w:b/>
                <w:szCs w:val="24"/>
              </w:rPr>
              <w:t>Costing for</w:t>
            </w:r>
            <w:r w:rsidR="002E40B0">
              <w:rPr>
                <w:rFonts w:ascii="Arial" w:hAnsi="Arial" w:cs="Arial"/>
                <w:b/>
                <w:szCs w:val="24"/>
              </w:rPr>
              <w:t xml:space="preserve"> Safety, Health and </w:t>
            </w:r>
            <w:r w:rsidRPr="00D26CF3">
              <w:rPr>
                <w:rFonts w:ascii="Arial" w:hAnsi="Arial" w:cs="Arial"/>
                <w:b/>
                <w:szCs w:val="24"/>
              </w:rPr>
              <w:t xml:space="preserve"> </w:t>
            </w:r>
            <w:r w:rsidR="007A6EB9">
              <w:rPr>
                <w:rFonts w:ascii="Arial" w:hAnsi="Arial" w:cs="Arial"/>
                <w:b/>
                <w:szCs w:val="24"/>
              </w:rPr>
              <w:t>Environmental management</w:t>
            </w:r>
          </w:p>
        </w:tc>
        <w:tc>
          <w:tcPr>
            <w:tcW w:w="10650" w:type="dxa"/>
          </w:tcPr>
          <w:p w:rsidR="00A033A4" w:rsidRPr="00D26CF3" w:rsidRDefault="00A033A4" w:rsidP="002E40B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D26CF3">
              <w:rPr>
                <w:rFonts w:ascii="Arial" w:hAnsi="Arial" w:cs="Arial"/>
                <w:szCs w:val="24"/>
              </w:rPr>
              <w:t xml:space="preserve">Has the tenderer submitted costing for </w:t>
            </w:r>
            <w:r w:rsidR="002E40B0">
              <w:rPr>
                <w:rFonts w:ascii="Arial" w:hAnsi="Arial" w:cs="Arial"/>
                <w:szCs w:val="24"/>
              </w:rPr>
              <w:t>SHE</w:t>
            </w:r>
            <w:r w:rsidR="007A6EB9">
              <w:rPr>
                <w:rFonts w:ascii="Arial" w:hAnsi="Arial" w:cs="Arial"/>
                <w:szCs w:val="24"/>
              </w:rPr>
              <w:t xml:space="preserve"> </w:t>
            </w:r>
            <w:r w:rsidR="002E40B0">
              <w:rPr>
                <w:rFonts w:ascii="Arial" w:hAnsi="Arial" w:cs="Arial"/>
                <w:szCs w:val="24"/>
              </w:rPr>
              <w:t>management activities</w:t>
            </w:r>
            <w:r w:rsidR="007A6EB9" w:rsidRPr="00D26CF3">
              <w:rPr>
                <w:rFonts w:ascii="Arial" w:hAnsi="Arial" w:cs="Arial"/>
                <w:szCs w:val="24"/>
              </w:rPr>
              <w:t>?</w:t>
            </w:r>
            <w:r w:rsidR="002E40B0">
              <w:rPr>
                <w:rFonts w:ascii="Arial" w:hAnsi="Arial" w:cs="Arial"/>
                <w:szCs w:val="24"/>
              </w:rPr>
              <w:t xml:space="preserve"> </w:t>
            </w:r>
          </w:p>
        </w:tc>
      </w:tr>
    </w:tbl>
    <w:p w:rsidR="00DB5AA9" w:rsidRDefault="00DB5AA9" w:rsidP="00660EFD">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bookmarkStart w:id="1" w:name="_Toc387666473"/>
    </w:p>
    <w:p w:rsidR="00660EFD" w:rsidRPr="00D26CF3" w:rsidRDefault="00660EFD" w:rsidP="00660EFD">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bookmarkEnd w:id="1"/>
    </w:p>
    <w:p w:rsidR="00660EFD" w:rsidRPr="005D7B1C" w:rsidRDefault="00660EFD" w:rsidP="00660EFD">
      <w:pPr>
        <w:pStyle w:val="ListParagraph"/>
        <w:numPr>
          <w:ilvl w:val="0"/>
          <w:numId w:val="8"/>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lang w:val="en-GB"/>
        </w:rPr>
      </w:pPr>
      <w:r w:rsidRPr="00660EFD">
        <w:rPr>
          <w:rFonts w:ascii="Arial" w:eastAsia="Times New Roman" w:hAnsi="Arial" w:cs="Arial"/>
        </w:rPr>
        <w:t>Diane Maunatlala</w:t>
      </w:r>
    </w:p>
    <w:p w:rsidR="005D7B1C" w:rsidRDefault="005D7B1C" w:rsidP="005D7B1C">
      <w:pPr>
        <w:pStyle w:val="ListParagraph"/>
        <w:keepLines/>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r w:rsidRPr="00660EFD">
        <w:rPr>
          <w:rFonts w:ascii="Arial" w:eastAsia="Times New Roman" w:hAnsi="Arial" w:cs="Arial"/>
        </w:rPr>
        <w:t>Snenhlanhla Manana</w:t>
      </w:r>
    </w:p>
    <w:p w:rsidR="00660EFD" w:rsidRPr="00D26CF3" w:rsidRDefault="00660EFD" w:rsidP="00660EFD">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bookmarkStart w:id="2" w:name="_Toc387666474"/>
      <w:r w:rsidRPr="00D26CF3">
        <w:rPr>
          <w:rFonts w:ascii="Arial" w:eastAsia="Times New Roman" w:hAnsi="Arial" w:cs="Arial"/>
          <w:b/>
          <w:sz w:val="24"/>
          <w:szCs w:val="24"/>
          <w:lang w:val="en-GB"/>
        </w:rPr>
        <w:t>Acknowledgements</w:t>
      </w:r>
      <w:bookmarkEnd w:id="2"/>
    </w:p>
    <w:p w:rsidR="00660EFD" w:rsidRPr="00660EFD" w:rsidRDefault="00660EFD" w:rsidP="00660EFD">
      <w:pPr>
        <w:pStyle w:val="ListParagraph"/>
        <w:keepLines/>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proofErr w:type="spellStart"/>
      <w:r w:rsidRPr="00660EFD">
        <w:rPr>
          <w:rFonts w:ascii="Arial" w:eastAsia="Times New Roman" w:hAnsi="Arial" w:cs="Arial"/>
        </w:rPr>
        <w:t>Meisie</w:t>
      </w:r>
      <w:proofErr w:type="spellEnd"/>
      <w:r w:rsidRPr="00660EFD">
        <w:rPr>
          <w:rFonts w:ascii="Arial" w:eastAsia="Times New Roman" w:hAnsi="Arial" w:cs="Arial"/>
        </w:rPr>
        <w:t xml:space="preserve"> </w:t>
      </w:r>
      <w:proofErr w:type="spellStart"/>
      <w:r w:rsidRPr="00660EFD">
        <w:rPr>
          <w:rFonts w:ascii="Arial" w:eastAsia="Times New Roman" w:hAnsi="Arial" w:cs="Arial"/>
        </w:rPr>
        <w:t>Sindane</w:t>
      </w:r>
      <w:proofErr w:type="spellEnd"/>
    </w:p>
    <w:p w:rsidR="00660EFD" w:rsidRPr="00C7394C" w:rsidRDefault="00660EFD" w:rsidP="002E40B0">
      <w:pPr>
        <w:pStyle w:val="ListParagraph"/>
        <w:numPr>
          <w:ilvl w:val="0"/>
          <w:numId w:val="8"/>
        </w:numPr>
        <w:jc w:val="both"/>
        <w:rPr>
          <w:rFonts w:ascii="Arial" w:hAnsi="Arial" w:cs="Arial"/>
        </w:rPr>
      </w:pPr>
      <w:r w:rsidRPr="004B25D1">
        <w:rPr>
          <w:rFonts w:ascii="Arial" w:eastAsia="Times New Roman" w:hAnsi="Arial" w:cs="Arial"/>
        </w:rPr>
        <w:t>Robin Pillay</w:t>
      </w:r>
    </w:p>
    <w:p w:rsidR="00EC2BA2" w:rsidRPr="00660EFD" w:rsidRDefault="00EC2BA2" w:rsidP="00EC2BA2">
      <w:pPr>
        <w:pStyle w:val="ListParagraph"/>
        <w:keepLines/>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r>
        <w:rPr>
          <w:rFonts w:ascii="Arial" w:eastAsia="Times New Roman" w:hAnsi="Arial" w:cs="Arial"/>
        </w:rPr>
        <w:t>Mthoko Mhlanga</w:t>
      </w:r>
    </w:p>
    <w:p w:rsidR="00C7394C" w:rsidRPr="00660EFD" w:rsidRDefault="00C7394C" w:rsidP="002E40B0">
      <w:pPr>
        <w:pStyle w:val="ListParagraph"/>
        <w:numPr>
          <w:ilvl w:val="0"/>
          <w:numId w:val="8"/>
        </w:numPr>
        <w:jc w:val="both"/>
        <w:rPr>
          <w:rFonts w:ascii="Arial" w:hAnsi="Arial" w:cs="Arial"/>
        </w:rPr>
      </w:pPr>
      <w:r>
        <w:rPr>
          <w:rFonts w:ascii="Arial" w:eastAsia="Times New Roman" w:hAnsi="Arial" w:cs="Arial"/>
        </w:rPr>
        <w:t>Bryan McCourt</w:t>
      </w:r>
    </w:p>
    <w:sectPr w:rsidR="00C7394C" w:rsidRPr="00660EFD" w:rsidSect="00ED3A94">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CEF" w:rsidRDefault="000F0CEF" w:rsidP="0028391D">
      <w:pPr>
        <w:spacing w:after="0" w:line="240" w:lineRule="auto"/>
      </w:pPr>
      <w:r>
        <w:separator/>
      </w:r>
    </w:p>
  </w:endnote>
  <w:endnote w:type="continuationSeparator" w:id="0">
    <w:p w:rsidR="000F0CEF" w:rsidRDefault="000F0CEF" w:rsidP="0028391D">
      <w:pPr>
        <w:spacing w:after="0" w:line="240" w:lineRule="auto"/>
      </w:pPr>
      <w:r>
        <w:continuationSeparator/>
      </w:r>
    </w:p>
  </w:endnote>
  <w:endnote w:type="continuationNotice" w:id="1">
    <w:p w:rsidR="000F0CEF" w:rsidRDefault="000F0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AA8" w:rsidRDefault="00372A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A1D5A84" wp14:editId="03265BB3">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F1348E">
            <w:rPr>
              <w:rFonts w:ascii="Arial" w:hAnsi="Arial" w:cs="Arial"/>
              <w:noProof/>
              <w:sz w:val="20"/>
              <w:szCs w:val="20"/>
              <w:lang w:val="en-GB"/>
            </w:rPr>
            <w:t>21 July 2014</w:t>
          </w:r>
          <w:r>
            <w:rPr>
              <w:rFonts w:ascii="Arial" w:hAnsi="Arial" w:cs="Arial"/>
              <w:sz w:val="20"/>
              <w:szCs w:val="20"/>
              <w:lang w:val="en-GB"/>
            </w:rPr>
            <w:fldChar w:fldCharType="end"/>
          </w: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C31D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C31D8">
            <w:rPr>
              <w:rFonts w:ascii="Arial" w:hAnsi="Arial" w:cs="Arial"/>
              <w:noProof/>
              <w:sz w:val="18"/>
              <w:szCs w:val="18"/>
            </w:rPr>
            <w:t>7</w:t>
          </w:r>
          <w:r w:rsidRPr="0047798B">
            <w:rPr>
              <w:rFonts w:ascii="Arial" w:hAnsi="Arial" w:cs="Arial"/>
              <w:sz w:val="18"/>
              <w:szCs w:val="18"/>
            </w:rPr>
            <w:fldChar w:fldCharType="end"/>
          </w:r>
        </w:p>
      </w:tc>
    </w:tr>
  </w:tbl>
  <w:p w:rsidR="00ED3A94" w:rsidRDefault="00ED3A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AA8" w:rsidRDefault="00372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CEF" w:rsidRDefault="000F0CEF" w:rsidP="0028391D">
      <w:pPr>
        <w:spacing w:after="0" w:line="240" w:lineRule="auto"/>
      </w:pPr>
      <w:r>
        <w:separator/>
      </w:r>
    </w:p>
  </w:footnote>
  <w:footnote w:type="continuationSeparator" w:id="0">
    <w:p w:rsidR="000F0CEF" w:rsidRDefault="000F0CEF" w:rsidP="0028391D">
      <w:pPr>
        <w:spacing w:after="0" w:line="240" w:lineRule="auto"/>
      </w:pPr>
      <w:r>
        <w:continuationSeparator/>
      </w:r>
    </w:p>
  </w:footnote>
  <w:footnote w:type="continuationNotice" w:id="1">
    <w:p w:rsidR="000F0CEF" w:rsidRDefault="000F0CE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AA8" w:rsidRDefault="00372A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BC31D8" w:rsidP="00CF703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474117113" r:id="rId2"/>
            </w:pict>
          </w:r>
        </w:p>
      </w:tc>
      <w:tc>
        <w:tcPr>
          <w:tcW w:w="7938" w:type="dxa"/>
          <w:vMerge w:val="restart"/>
          <w:vAlign w:val="center"/>
        </w:tcPr>
        <w:p w:rsidR="002C5969" w:rsidRPr="00ED3A94" w:rsidRDefault="00A033A4" w:rsidP="00CF7037">
          <w:pPr>
            <w:spacing w:after="0"/>
            <w:jc w:val="center"/>
            <w:rPr>
              <w:rFonts w:ascii="Arial" w:hAnsi="Arial" w:cs="Arial"/>
              <w:b/>
              <w:sz w:val="24"/>
              <w:szCs w:val="24"/>
              <w:lang w:val="en-GB"/>
            </w:rPr>
          </w:pPr>
          <w:r>
            <w:rPr>
              <w:rFonts w:ascii="Arial" w:hAnsi="Arial" w:cs="Arial"/>
              <w:b/>
              <w:sz w:val="24"/>
              <w:szCs w:val="24"/>
              <w:lang w:val="en-GB"/>
            </w:rPr>
            <w:t>Annexure A: Supplier Risk Category</w:t>
          </w:r>
        </w:p>
      </w:tc>
      <w:tc>
        <w:tcPr>
          <w:tcW w:w="2126" w:type="dxa"/>
          <w:shd w:val="clear" w:color="auto" w:fill="auto"/>
          <w:vAlign w:val="center"/>
        </w:tcPr>
        <w:p w:rsidR="002C5969" w:rsidRPr="003914DE" w:rsidRDefault="00A033A4" w:rsidP="00CF7037">
          <w:pPr>
            <w:spacing w:after="0"/>
            <w:jc w:val="right"/>
            <w:rPr>
              <w:rFonts w:ascii="Arial" w:hAnsi="Arial"/>
              <w:b/>
              <w:sz w:val="20"/>
              <w:lang w:val="en-GB"/>
            </w:rPr>
          </w:pPr>
          <w:r>
            <w:rPr>
              <w:rFonts w:ascii="Arial" w:hAnsi="Arial"/>
              <w:b/>
              <w:sz w:val="20"/>
              <w:lang w:val="en-GB"/>
            </w:rPr>
            <w:t>Document</w:t>
          </w:r>
          <w:r w:rsidR="002C5969" w:rsidRPr="003914DE">
            <w:rPr>
              <w:rFonts w:ascii="Arial" w:hAnsi="Arial"/>
              <w:b/>
              <w:sz w:val="20"/>
              <w:lang w:val="en-GB"/>
            </w:rPr>
            <w:t xml:space="preserve"> Identifier</w:t>
          </w:r>
        </w:p>
      </w:tc>
      <w:tc>
        <w:tcPr>
          <w:tcW w:w="1701" w:type="dxa"/>
          <w:shd w:val="clear" w:color="auto" w:fill="auto"/>
          <w:vAlign w:val="center"/>
        </w:tcPr>
        <w:p w:rsidR="002C5969" w:rsidRPr="003914DE" w:rsidRDefault="00A033A4" w:rsidP="00CF7037">
          <w:pPr>
            <w:spacing w:after="0"/>
            <w:rPr>
              <w:rFonts w:ascii="Arial" w:hAnsi="Arial"/>
              <w:b/>
              <w:sz w:val="20"/>
              <w:lang w:val="en-GB"/>
            </w:rPr>
          </w:pPr>
          <w:r>
            <w:rPr>
              <w:rFonts w:ascii="Arial" w:hAnsi="Arial"/>
              <w:b/>
              <w:color w:val="0000CC"/>
              <w:sz w:val="20"/>
              <w:lang w:val="en-GB"/>
            </w:rPr>
            <w:t>240-77433139</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372AA8" w:rsidP="00CF7037">
          <w:pPr>
            <w:spacing w:after="0"/>
            <w:rPr>
              <w:rFonts w:ascii="Arial" w:hAnsi="Arial"/>
              <w:b/>
              <w:sz w:val="20"/>
              <w:lang w:val="en-GB"/>
            </w:rPr>
          </w:pPr>
          <w:r>
            <w:rPr>
              <w:rFonts w:ascii="Arial" w:hAnsi="Arial"/>
              <w:b/>
              <w:sz w:val="20"/>
              <w:lang w:val="en-GB"/>
            </w:rPr>
            <w:t>1</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0A3E0E" w:rsidP="00CF7037">
          <w:pPr>
            <w:spacing w:after="0"/>
            <w:jc w:val="right"/>
            <w:rPr>
              <w:rFonts w:ascii="Arial" w:hAnsi="Arial"/>
              <w:b/>
              <w:sz w:val="20"/>
              <w:lang w:val="en-GB"/>
            </w:rPr>
          </w:pPr>
          <w:r>
            <w:rPr>
              <w:rFonts w:ascii="Arial" w:hAnsi="Arial"/>
              <w:b/>
              <w:sz w:val="20"/>
              <w:lang w:val="en-GB"/>
            </w:rPr>
            <w:t>Authorisation</w:t>
          </w:r>
          <w:r w:rsidR="0028391D" w:rsidRPr="003914DE">
            <w:rPr>
              <w:rFonts w:ascii="Arial" w:hAnsi="Arial"/>
              <w:b/>
              <w:sz w:val="20"/>
              <w:lang w:val="en-GB"/>
            </w:rPr>
            <w:t xml:space="preserve"> Date</w:t>
          </w:r>
        </w:p>
      </w:tc>
      <w:tc>
        <w:tcPr>
          <w:tcW w:w="2694" w:type="dxa"/>
          <w:gridSpan w:val="3"/>
          <w:shd w:val="clear" w:color="auto" w:fill="auto"/>
          <w:vAlign w:val="center"/>
        </w:tcPr>
        <w:p w:rsidR="0028391D" w:rsidRPr="00B34624" w:rsidRDefault="00617C12" w:rsidP="00B34624">
          <w:pPr>
            <w:spacing w:after="0"/>
            <w:rPr>
              <w:rFonts w:ascii="Arial" w:hAnsi="Arial"/>
              <w:b/>
              <w:sz w:val="20"/>
              <w:lang w:val="en-GB"/>
            </w:rPr>
          </w:pPr>
          <w:r>
            <w:rPr>
              <w:rFonts w:ascii="Arial" w:hAnsi="Arial"/>
              <w:b/>
              <w:sz w:val="20"/>
              <w:lang w:val="en-GB"/>
            </w:rPr>
            <w:t>July 2014</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617C12" w:rsidP="006B5CBA">
          <w:pPr>
            <w:spacing w:after="0" w:line="240" w:lineRule="auto"/>
            <w:rPr>
              <w:rFonts w:ascii="Arial" w:hAnsi="Arial"/>
              <w:b/>
              <w:sz w:val="20"/>
              <w:lang w:val="en-GB"/>
            </w:rPr>
          </w:pPr>
          <w:r>
            <w:rPr>
              <w:rFonts w:ascii="Arial" w:hAnsi="Arial"/>
              <w:b/>
              <w:sz w:val="20"/>
              <w:lang w:val="en-GB"/>
            </w:rPr>
            <w:t>March 2019</w:t>
          </w:r>
        </w:p>
      </w:tc>
    </w:tr>
  </w:tbl>
  <w:p w:rsidR="0028391D" w:rsidRDefault="002839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AA8" w:rsidRDefault="00372A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5AA06CE"/>
    <w:multiLevelType w:val="hybridMultilevel"/>
    <w:tmpl w:val="398E8798"/>
    <w:lvl w:ilvl="0" w:tplc="1C090005">
      <w:start w:val="1"/>
      <w:numFmt w:val="bullet"/>
      <w:lvlText w:val=""/>
      <w:lvlJc w:val="left"/>
      <w:pPr>
        <w:ind w:left="757" w:hanging="360"/>
      </w:pPr>
      <w:rPr>
        <w:rFonts w:ascii="Wingdings" w:hAnsi="Wingdings" w:hint="default"/>
      </w:rPr>
    </w:lvl>
    <w:lvl w:ilvl="1" w:tplc="1C090003">
      <w:start w:val="1"/>
      <w:numFmt w:val="bullet"/>
      <w:lvlText w:val="o"/>
      <w:lvlJc w:val="left"/>
      <w:pPr>
        <w:ind w:left="1477" w:hanging="360"/>
      </w:pPr>
      <w:rPr>
        <w:rFonts w:ascii="Courier New" w:hAnsi="Courier New" w:cs="Times New Roman" w:hint="default"/>
      </w:rPr>
    </w:lvl>
    <w:lvl w:ilvl="2" w:tplc="1C090005">
      <w:start w:val="1"/>
      <w:numFmt w:val="bullet"/>
      <w:lvlText w:val=""/>
      <w:lvlJc w:val="left"/>
      <w:pPr>
        <w:ind w:left="2197" w:hanging="360"/>
      </w:pPr>
      <w:rPr>
        <w:rFonts w:ascii="Wingdings" w:hAnsi="Wingdings" w:hint="default"/>
      </w:rPr>
    </w:lvl>
    <w:lvl w:ilvl="3" w:tplc="1C090001">
      <w:start w:val="1"/>
      <w:numFmt w:val="bullet"/>
      <w:lvlText w:val=""/>
      <w:lvlJc w:val="left"/>
      <w:pPr>
        <w:ind w:left="2917" w:hanging="360"/>
      </w:pPr>
      <w:rPr>
        <w:rFonts w:ascii="Symbol" w:hAnsi="Symbol" w:hint="default"/>
      </w:rPr>
    </w:lvl>
    <w:lvl w:ilvl="4" w:tplc="1C090003">
      <w:start w:val="1"/>
      <w:numFmt w:val="bullet"/>
      <w:lvlText w:val="o"/>
      <w:lvlJc w:val="left"/>
      <w:pPr>
        <w:ind w:left="3637" w:hanging="360"/>
      </w:pPr>
      <w:rPr>
        <w:rFonts w:ascii="Courier New" w:hAnsi="Courier New" w:cs="Times New Roman" w:hint="default"/>
      </w:rPr>
    </w:lvl>
    <w:lvl w:ilvl="5" w:tplc="1C090005">
      <w:start w:val="1"/>
      <w:numFmt w:val="bullet"/>
      <w:lvlText w:val=""/>
      <w:lvlJc w:val="left"/>
      <w:pPr>
        <w:ind w:left="4357" w:hanging="360"/>
      </w:pPr>
      <w:rPr>
        <w:rFonts w:ascii="Wingdings" w:hAnsi="Wingdings" w:hint="default"/>
      </w:rPr>
    </w:lvl>
    <w:lvl w:ilvl="6" w:tplc="1C090001">
      <w:start w:val="1"/>
      <w:numFmt w:val="bullet"/>
      <w:lvlText w:val=""/>
      <w:lvlJc w:val="left"/>
      <w:pPr>
        <w:ind w:left="5077" w:hanging="360"/>
      </w:pPr>
      <w:rPr>
        <w:rFonts w:ascii="Symbol" w:hAnsi="Symbol" w:hint="default"/>
      </w:rPr>
    </w:lvl>
    <w:lvl w:ilvl="7" w:tplc="1C090003">
      <w:start w:val="1"/>
      <w:numFmt w:val="bullet"/>
      <w:lvlText w:val="o"/>
      <w:lvlJc w:val="left"/>
      <w:pPr>
        <w:ind w:left="5797" w:hanging="360"/>
      </w:pPr>
      <w:rPr>
        <w:rFonts w:ascii="Courier New" w:hAnsi="Courier New" w:cs="Times New Roman" w:hint="default"/>
      </w:rPr>
    </w:lvl>
    <w:lvl w:ilvl="8" w:tplc="1C090005">
      <w:start w:val="1"/>
      <w:numFmt w:val="bullet"/>
      <w:lvlText w:val=""/>
      <w:lvlJc w:val="left"/>
      <w:pPr>
        <w:ind w:left="6517" w:hanging="360"/>
      </w:pPr>
      <w:rPr>
        <w:rFonts w:ascii="Wingdings" w:hAnsi="Wingdings" w:hint="default"/>
      </w:rPr>
    </w:lvl>
  </w:abstractNum>
  <w:abstractNum w:abstractNumId="2">
    <w:nsid w:val="14995C84"/>
    <w:multiLevelType w:val="hybridMultilevel"/>
    <w:tmpl w:val="8FE4C7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5855369"/>
    <w:multiLevelType w:val="multilevel"/>
    <w:tmpl w:val="67A8F084"/>
    <w:lvl w:ilvl="0">
      <w:start w:val="1"/>
      <w:numFmt w:val="decimal"/>
      <w:lvlText w:val="%1."/>
      <w:lvlJc w:val="left"/>
      <w:pPr>
        <w:ind w:left="720" w:hanging="360"/>
      </w:pPr>
      <w:rPr>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BB34E1C"/>
    <w:multiLevelType w:val="hybridMultilevel"/>
    <w:tmpl w:val="84D42844"/>
    <w:lvl w:ilvl="0" w:tplc="C6309380">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6F657B2"/>
    <w:multiLevelType w:val="hybridMultilevel"/>
    <w:tmpl w:val="8D86EB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27692A78"/>
    <w:multiLevelType w:val="hybridMultilevel"/>
    <w:tmpl w:val="CD084D58"/>
    <w:lvl w:ilvl="0" w:tplc="78ACD520">
      <w:start w:val="1"/>
      <w:numFmt w:val="lowerLetter"/>
      <w:lvlText w:val="%1)"/>
      <w:lvlJc w:val="left"/>
      <w:pPr>
        <w:ind w:left="720" w:hanging="360"/>
      </w:pPr>
      <w:rPr>
        <w:rFonts w:eastAsia="Times New Roman"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3F7B2430"/>
    <w:multiLevelType w:val="hybridMultilevel"/>
    <w:tmpl w:val="DBA607DA"/>
    <w:lvl w:ilvl="0" w:tplc="B71C2954">
      <w:start w:val="1"/>
      <w:numFmt w:val="bullet"/>
      <w:lvlText w:val=""/>
      <w:lvlJc w:val="left"/>
      <w:pPr>
        <w:tabs>
          <w:tab w:val="num" w:pos="720"/>
        </w:tabs>
        <w:ind w:left="720" w:hanging="360"/>
      </w:pPr>
      <w:rPr>
        <w:rFonts w:ascii="Symbol" w:hAnsi="Symbol" w:hint="default"/>
      </w:rPr>
    </w:lvl>
    <w:lvl w:ilvl="1" w:tplc="E3EA4C84" w:tentative="1">
      <w:start w:val="1"/>
      <w:numFmt w:val="bullet"/>
      <w:lvlText w:val=""/>
      <w:lvlJc w:val="left"/>
      <w:pPr>
        <w:tabs>
          <w:tab w:val="num" w:pos="1440"/>
        </w:tabs>
        <w:ind w:left="1440" w:hanging="360"/>
      </w:pPr>
      <w:rPr>
        <w:rFonts w:ascii="Symbol" w:hAnsi="Symbol" w:hint="default"/>
      </w:rPr>
    </w:lvl>
    <w:lvl w:ilvl="2" w:tplc="E30AAB92" w:tentative="1">
      <w:start w:val="1"/>
      <w:numFmt w:val="bullet"/>
      <w:lvlText w:val=""/>
      <w:lvlJc w:val="left"/>
      <w:pPr>
        <w:tabs>
          <w:tab w:val="num" w:pos="2160"/>
        </w:tabs>
        <w:ind w:left="2160" w:hanging="360"/>
      </w:pPr>
      <w:rPr>
        <w:rFonts w:ascii="Symbol" w:hAnsi="Symbol" w:hint="default"/>
      </w:rPr>
    </w:lvl>
    <w:lvl w:ilvl="3" w:tplc="708C120E" w:tentative="1">
      <w:start w:val="1"/>
      <w:numFmt w:val="bullet"/>
      <w:lvlText w:val=""/>
      <w:lvlJc w:val="left"/>
      <w:pPr>
        <w:tabs>
          <w:tab w:val="num" w:pos="2880"/>
        </w:tabs>
        <w:ind w:left="2880" w:hanging="360"/>
      </w:pPr>
      <w:rPr>
        <w:rFonts w:ascii="Symbol" w:hAnsi="Symbol" w:hint="default"/>
      </w:rPr>
    </w:lvl>
    <w:lvl w:ilvl="4" w:tplc="2368A29E" w:tentative="1">
      <w:start w:val="1"/>
      <w:numFmt w:val="bullet"/>
      <w:lvlText w:val=""/>
      <w:lvlJc w:val="left"/>
      <w:pPr>
        <w:tabs>
          <w:tab w:val="num" w:pos="3600"/>
        </w:tabs>
        <w:ind w:left="3600" w:hanging="360"/>
      </w:pPr>
      <w:rPr>
        <w:rFonts w:ascii="Symbol" w:hAnsi="Symbol" w:hint="default"/>
      </w:rPr>
    </w:lvl>
    <w:lvl w:ilvl="5" w:tplc="F2B00A00" w:tentative="1">
      <w:start w:val="1"/>
      <w:numFmt w:val="bullet"/>
      <w:lvlText w:val=""/>
      <w:lvlJc w:val="left"/>
      <w:pPr>
        <w:tabs>
          <w:tab w:val="num" w:pos="4320"/>
        </w:tabs>
        <w:ind w:left="4320" w:hanging="360"/>
      </w:pPr>
      <w:rPr>
        <w:rFonts w:ascii="Symbol" w:hAnsi="Symbol" w:hint="default"/>
      </w:rPr>
    </w:lvl>
    <w:lvl w:ilvl="6" w:tplc="F954BF5A" w:tentative="1">
      <w:start w:val="1"/>
      <w:numFmt w:val="bullet"/>
      <w:lvlText w:val=""/>
      <w:lvlJc w:val="left"/>
      <w:pPr>
        <w:tabs>
          <w:tab w:val="num" w:pos="5040"/>
        </w:tabs>
        <w:ind w:left="5040" w:hanging="360"/>
      </w:pPr>
      <w:rPr>
        <w:rFonts w:ascii="Symbol" w:hAnsi="Symbol" w:hint="default"/>
      </w:rPr>
    </w:lvl>
    <w:lvl w:ilvl="7" w:tplc="7F600468" w:tentative="1">
      <w:start w:val="1"/>
      <w:numFmt w:val="bullet"/>
      <w:lvlText w:val=""/>
      <w:lvlJc w:val="left"/>
      <w:pPr>
        <w:tabs>
          <w:tab w:val="num" w:pos="5760"/>
        </w:tabs>
        <w:ind w:left="5760" w:hanging="360"/>
      </w:pPr>
      <w:rPr>
        <w:rFonts w:ascii="Symbol" w:hAnsi="Symbol" w:hint="default"/>
      </w:rPr>
    </w:lvl>
    <w:lvl w:ilvl="8" w:tplc="839A2EAC" w:tentative="1">
      <w:start w:val="1"/>
      <w:numFmt w:val="bullet"/>
      <w:lvlText w:val=""/>
      <w:lvlJc w:val="left"/>
      <w:pPr>
        <w:tabs>
          <w:tab w:val="num" w:pos="6480"/>
        </w:tabs>
        <w:ind w:left="6480" w:hanging="360"/>
      </w:pPr>
      <w:rPr>
        <w:rFonts w:ascii="Symbol" w:hAnsi="Symbol" w:hint="default"/>
      </w:rPr>
    </w:lvl>
  </w:abstractNum>
  <w:abstractNum w:abstractNumId="8">
    <w:nsid w:val="46AF709D"/>
    <w:multiLevelType w:val="hybridMultilevel"/>
    <w:tmpl w:val="17465BAE"/>
    <w:lvl w:ilvl="0" w:tplc="A7FC0D80">
      <w:start w:val="1"/>
      <w:numFmt w:val="bullet"/>
      <w:lvlText w:val=""/>
      <w:lvlJc w:val="left"/>
      <w:pPr>
        <w:tabs>
          <w:tab w:val="num" w:pos="720"/>
        </w:tabs>
        <w:ind w:left="720" w:hanging="360"/>
      </w:pPr>
      <w:rPr>
        <w:rFonts w:ascii="Symbol" w:hAnsi="Symbol" w:hint="default"/>
      </w:rPr>
    </w:lvl>
    <w:lvl w:ilvl="1" w:tplc="64DCC91C" w:tentative="1">
      <w:start w:val="1"/>
      <w:numFmt w:val="bullet"/>
      <w:lvlText w:val=""/>
      <w:lvlJc w:val="left"/>
      <w:pPr>
        <w:tabs>
          <w:tab w:val="num" w:pos="1440"/>
        </w:tabs>
        <w:ind w:left="1440" w:hanging="360"/>
      </w:pPr>
      <w:rPr>
        <w:rFonts w:ascii="Symbol" w:hAnsi="Symbol" w:hint="default"/>
      </w:rPr>
    </w:lvl>
    <w:lvl w:ilvl="2" w:tplc="D3B6A7B4" w:tentative="1">
      <w:start w:val="1"/>
      <w:numFmt w:val="bullet"/>
      <w:lvlText w:val=""/>
      <w:lvlJc w:val="left"/>
      <w:pPr>
        <w:tabs>
          <w:tab w:val="num" w:pos="2160"/>
        </w:tabs>
        <w:ind w:left="2160" w:hanging="360"/>
      </w:pPr>
      <w:rPr>
        <w:rFonts w:ascii="Symbol" w:hAnsi="Symbol" w:hint="default"/>
      </w:rPr>
    </w:lvl>
    <w:lvl w:ilvl="3" w:tplc="3AEAA6FC" w:tentative="1">
      <w:start w:val="1"/>
      <w:numFmt w:val="bullet"/>
      <w:lvlText w:val=""/>
      <w:lvlJc w:val="left"/>
      <w:pPr>
        <w:tabs>
          <w:tab w:val="num" w:pos="2880"/>
        </w:tabs>
        <w:ind w:left="2880" w:hanging="360"/>
      </w:pPr>
      <w:rPr>
        <w:rFonts w:ascii="Symbol" w:hAnsi="Symbol" w:hint="default"/>
      </w:rPr>
    </w:lvl>
    <w:lvl w:ilvl="4" w:tplc="A7AC193C" w:tentative="1">
      <w:start w:val="1"/>
      <w:numFmt w:val="bullet"/>
      <w:lvlText w:val=""/>
      <w:lvlJc w:val="left"/>
      <w:pPr>
        <w:tabs>
          <w:tab w:val="num" w:pos="3600"/>
        </w:tabs>
        <w:ind w:left="3600" w:hanging="360"/>
      </w:pPr>
      <w:rPr>
        <w:rFonts w:ascii="Symbol" w:hAnsi="Symbol" w:hint="default"/>
      </w:rPr>
    </w:lvl>
    <w:lvl w:ilvl="5" w:tplc="59FECF1C" w:tentative="1">
      <w:start w:val="1"/>
      <w:numFmt w:val="bullet"/>
      <w:lvlText w:val=""/>
      <w:lvlJc w:val="left"/>
      <w:pPr>
        <w:tabs>
          <w:tab w:val="num" w:pos="4320"/>
        </w:tabs>
        <w:ind w:left="4320" w:hanging="360"/>
      </w:pPr>
      <w:rPr>
        <w:rFonts w:ascii="Symbol" w:hAnsi="Symbol" w:hint="default"/>
      </w:rPr>
    </w:lvl>
    <w:lvl w:ilvl="6" w:tplc="EF5E8CF4" w:tentative="1">
      <w:start w:val="1"/>
      <w:numFmt w:val="bullet"/>
      <w:lvlText w:val=""/>
      <w:lvlJc w:val="left"/>
      <w:pPr>
        <w:tabs>
          <w:tab w:val="num" w:pos="5040"/>
        </w:tabs>
        <w:ind w:left="5040" w:hanging="360"/>
      </w:pPr>
      <w:rPr>
        <w:rFonts w:ascii="Symbol" w:hAnsi="Symbol" w:hint="default"/>
      </w:rPr>
    </w:lvl>
    <w:lvl w:ilvl="7" w:tplc="0EA2CD3E" w:tentative="1">
      <w:start w:val="1"/>
      <w:numFmt w:val="bullet"/>
      <w:lvlText w:val=""/>
      <w:lvlJc w:val="left"/>
      <w:pPr>
        <w:tabs>
          <w:tab w:val="num" w:pos="5760"/>
        </w:tabs>
        <w:ind w:left="5760" w:hanging="360"/>
      </w:pPr>
      <w:rPr>
        <w:rFonts w:ascii="Symbol" w:hAnsi="Symbol" w:hint="default"/>
      </w:rPr>
    </w:lvl>
    <w:lvl w:ilvl="8" w:tplc="377AAEC4" w:tentative="1">
      <w:start w:val="1"/>
      <w:numFmt w:val="bullet"/>
      <w:lvlText w:val=""/>
      <w:lvlJc w:val="left"/>
      <w:pPr>
        <w:tabs>
          <w:tab w:val="num" w:pos="6480"/>
        </w:tabs>
        <w:ind w:left="6480" w:hanging="360"/>
      </w:pPr>
      <w:rPr>
        <w:rFonts w:ascii="Symbol" w:hAnsi="Symbol" w:hint="default"/>
      </w:rPr>
    </w:lvl>
  </w:abstractNum>
  <w:abstractNum w:abstractNumId="9">
    <w:nsid w:val="4C3316AE"/>
    <w:multiLevelType w:val="hybridMultilevel"/>
    <w:tmpl w:val="0B88A020"/>
    <w:lvl w:ilvl="0" w:tplc="8292834E">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4D4641AB"/>
    <w:multiLevelType w:val="hybridMultilevel"/>
    <w:tmpl w:val="09AC4944"/>
    <w:lvl w:ilvl="0" w:tplc="3196A512">
      <w:start w:val="1"/>
      <w:numFmt w:val="bullet"/>
      <w:lvlText w:val=""/>
      <w:lvlJc w:val="left"/>
      <w:pPr>
        <w:tabs>
          <w:tab w:val="num" w:pos="720"/>
        </w:tabs>
        <w:ind w:left="720" w:hanging="360"/>
      </w:pPr>
      <w:rPr>
        <w:rFonts w:ascii="Symbol" w:hAnsi="Symbol" w:hint="default"/>
      </w:rPr>
    </w:lvl>
    <w:lvl w:ilvl="1" w:tplc="43DCB66E" w:tentative="1">
      <w:start w:val="1"/>
      <w:numFmt w:val="bullet"/>
      <w:lvlText w:val=""/>
      <w:lvlJc w:val="left"/>
      <w:pPr>
        <w:tabs>
          <w:tab w:val="num" w:pos="1440"/>
        </w:tabs>
        <w:ind w:left="1440" w:hanging="360"/>
      </w:pPr>
      <w:rPr>
        <w:rFonts w:ascii="Symbol" w:hAnsi="Symbol" w:hint="default"/>
      </w:rPr>
    </w:lvl>
    <w:lvl w:ilvl="2" w:tplc="12BC161A" w:tentative="1">
      <w:start w:val="1"/>
      <w:numFmt w:val="bullet"/>
      <w:lvlText w:val=""/>
      <w:lvlJc w:val="left"/>
      <w:pPr>
        <w:tabs>
          <w:tab w:val="num" w:pos="2160"/>
        </w:tabs>
        <w:ind w:left="2160" w:hanging="360"/>
      </w:pPr>
      <w:rPr>
        <w:rFonts w:ascii="Symbol" w:hAnsi="Symbol" w:hint="default"/>
      </w:rPr>
    </w:lvl>
    <w:lvl w:ilvl="3" w:tplc="556EF514" w:tentative="1">
      <w:start w:val="1"/>
      <w:numFmt w:val="bullet"/>
      <w:lvlText w:val=""/>
      <w:lvlJc w:val="left"/>
      <w:pPr>
        <w:tabs>
          <w:tab w:val="num" w:pos="2880"/>
        </w:tabs>
        <w:ind w:left="2880" w:hanging="360"/>
      </w:pPr>
      <w:rPr>
        <w:rFonts w:ascii="Symbol" w:hAnsi="Symbol" w:hint="default"/>
      </w:rPr>
    </w:lvl>
    <w:lvl w:ilvl="4" w:tplc="8EE0C99A" w:tentative="1">
      <w:start w:val="1"/>
      <w:numFmt w:val="bullet"/>
      <w:lvlText w:val=""/>
      <w:lvlJc w:val="left"/>
      <w:pPr>
        <w:tabs>
          <w:tab w:val="num" w:pos="3600"/>
        </w:tabs>
        <w:ind w:left="3600" w:hanging="360"/>
      </w:pPr>
      <w:rPr>
        <w:rFonts w:ascii="Symbol" w:hAnsi="Symbol" w:hint="default"/>
      </w:rPr>
    </w:lvl>
    <w:lvl w:ilvl="5" w:tplc="CC128CD2" w:tentative="1">
      <w:start w:val="1"/>
      <w:numFmt w:val="bullet"/>
      <w:lvlText w:val=""/>
      <w:lvlJc w:val="left"/>
      <w:pPr>
        <w:tabs>
          <w:tab w:val="num" w:pos="4320"/>
        </w:tabs>
        <w:ind w:left="4320" w:hanging="360"/>
      </w:pPr>
      <w:rPr>
        <w:rFonts w:ascii="Symbol" w:hAnsi="Symbol" w:hint="default"/>
      </w:rPr>
    </w:lvl>
    <w:lvl w:ilvl="6" w:tplc="C966C6FA" w:tentative="1">
      <w:start w:val="1"/>
      <w:numFmt w:val="bullet"/>
      <w:lvlText w:val=""/>
      <w:lvlJc w:val="left"/>
      <w:pPr>
        <w:tabs>
          <w:tab w:val="num" w:pos="5040"/>
        </w:tabs>
        <w:ind w:left="5040" w:hanging="360"/>
      </w:pPr>
      <w:rPr>
        <w:rFonts w:ascii="Symbol" w:hAnsi="Symbol" w:hint="default"/>
      </w:rPr>
    </w:lvl>
    <w:lvl w:ilvl="7" w:tplc="EDF45730" w:tentative="1">
      <w:start w:val="1"/>
      <w:numFmt w:val="bullet"/>
      <w:lvlText w:val=""/>
      <w:lvlJc w:val="left"/>
      <w:pPr>
        <w:tabs>
          <w:tab w:val="num" w:pos="5760"/>
        </w:tabs>
        <w:ind w:left="5760" w:hanging="360"/>
      </w:pPr>
      <w:rPr>
        <w:rFonts w:ascii="Symbol" w:hAnsi="Symbol" w:hint="default"/>
      </w:rPr>
    </w:lvl>
    <w:lvl w:ilvl="8" w:tplc="49501A42" w:tentative="1">
      <w:start w:val="1"/>
      <w:numFmt w:val="bullet"/>
      <w:lvlText w:val=""/>
      <w:lvlJc w:val="left"/>
      <w:pPr>
        <w:tabs>
          <w:tab w:val="num" w:pos="6480"/>
        </w:tabs>
        <w:ind w:left="6480" w:hanging="360"/>
      </w:pPr>
      <w:rPr>
        <w:rFonts w:ascii="Symbol" w:hAnsi="Symbol" w:hint="default"/>
      </w:rPr>
    </w:lvl>
  </w:abstractNum>
  <w:abstractNum w:abstractNumId="11">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5B8F3907"/>
    <w:multiLevelType w:val="hybridMultilevel"/>
    <w:tmpl w:val="12C8D9E4"/>
    <w:lvl w:ilvl="0" w:tplc="A192EA14">
      <w:start w:val="1"/>
      <w:numFmt w:val="bullet"/>
      <w:lvlText w:val=""/>
      <w:lvlJc w:val="left"/>
      <w:pPr>
        <w:tabs>
          <w:tab w:val="num" w:pos="720"/>
        </w:tabs>
        <w:ind w:left="720" w:hanging="360"/>
      </w:pPr>
      <w:rPr>
        <w:rFonts w:ascii="Wingdings" w:hAnsi="Wingdings" w:hint="default"/>
      </w:rPr>
    </w:lvl>
    <w:lvl w:ilvl="1" w:tplc="7DAC924A" w:tentative="1">
      <w:start w:val="1"/>
      <w:numFmt w:val="bullet"/>
      <w:lvlText w:val=""/>
      <w:lvlJc w:val="left"/>
      <w:pPr>
        <w:tabs>
          <w:tab w:val="num" w:pos="1440"/>
        </w:tabs>
        <w:ind w:left="1440" w:hanging="360"/>
      </w:pPr>
      <w:rPr>
        <w:rFonts w:ascii="Wingdings" w:hAnsi="Wingdings" w:hint="default"/>
      </w:rPr>
    </w:lvl>
    <w:lvl w:ilvl="2" w:tplc="CA14EDF0" w:tentative="1">
      <w:start w:val="1"/>
      <w:numFmt w:val="bullet"/>
      <w:lvlText w:val=""/>
      <w:lvlJc w:val="left"/>
      <w:pPr>
        <w:tabs>
          <w:tab w:val="num" w:pos="2160"/>
        </w:tabs>
        <w:ind w:left="2160" w:hanging="360"/>
      </w:pPr>
      <w:rPr>
        <w:rFonts w:ascii="Wingdings" w:hAnsi="Wingdings" w:hint="default"/>
      </w:rPr>
    </w:lvl>
    <w:lvl w:ilvl="3" w:tplc="A09CF634" w:tentative="1">
      <w:start w:val="1"/>
      <w:numFmt w:val="bullet"/>
      <w:lvlText w:val=""/>
      <w:lvlJc w:val="left"/>
      <w:pPr>
        <w:tabs>
          <w:tab w:val="num" w:pos="2880"/>
        </w:tabs>
        <w:ind w:left="2880" w:hanging="360"/>
      </w:pPr>
      <w:rPr>
        <w:rFonts w:ascii="Wingdings" w:hAnsi="Wingdings" w:hint="default"/>
      </w:rPr>
    </w:lvl>
    <w:lvl w:ilvl="4" w:tplc="D820DC10" w:tentative="1">
      <w:start w:val="1"/>
      <w:numFmt w:val="bullet"/>
      <w:lvlText w:val=""/>
      <w:lvlJc w:val="left"/>
      <w:pPr>
        <w:tabs>
          <w:tab w:val="num" w:pos="3600"/>
        </w:tabs>
        <w:ind w:left="3600" w:hanging="360"/>
      </w:pPr>
      <w:rPr>
        <w:rFonts w:ascii="Wingdings" w:hAnsi="Wingdings" w:hint="default"/>
      </w:rPr>
    </w:lvl>
    <w:lvl w:ilvl="5" w:tplc="E5600F9A" w:tentative="1">
      <w:start w:val="1"/>
      <w:numFmt w:val="bullet"/>
      <w:lvlText w:val=""/>
      <w:lvlJc w:val="left"/>
      <w:pPr>
        <w:tabs>
          <w:tab w:val="num" w:pos="4320"/>
        </w:tabs>
        <w:ind w:left="4320" w:hanging="360"/>
      </w:pPr>
      <w:rPr>
        <w:rFonts w:ascii="Wingdings" w:hAnsi="Wingdings" w:hint="default"/>
      </w:rPr>
    </w:lvl>
    <w:lvl w:ilvl="6" w:tplc="0712909C" w:tentative="1">
      <w:start w:val="1"/>
      <w:numFmt w:val="bullet"/>
      <w:lvlText w:val=""/>
      <w:lvlJc w:val="left"/>
      <w:pPr>
        <w:tabs>
          <w:tab w:val="num" w:pos="5040"/>
        </w:tabs>
        <w:ind w:left="5040" w:hanging="360"/>
      </w:pPr>
      <w:rPr>
        <w:rFonts w:ascii="Wingdings" w:hAnsi="Wingdings" w:hint="default"/>
      </w:rPr>
    </w:lvl>
    <w:lvl w:ilvl="7" w:tplc="3F6C5BBE" w:tentative="1">
      <w:start w:val="1"/>
      <w:numFmt w:val="bullet"/>
      <w:lvlText w:val=""/>
      <w:lvlJc w:val="left"/>
      <w:pPr>
        <w:tabs>
          <w:tab w:val="num" w:pos="5760"/>
        </w:tabs>
        <w:ind w:left="5760" w:hanging="360"/>
      </w:pPr>
      <w:rPr>
        <w:rFonts w:ascii="Wingdings" w:hAnsi="Wingdings" w:hint="default"/>
      </w:rPr>
    </w:lvl>
    <w:lvl w:ilvl="8" w:tplc="0F3E3048" w:tentative="1">
      <w:start w:val="1"/>
      <w:numFmt w:val="bullet"/>
      <w:lvlText w:val=""/>
      <w:lvlJc w:val="left"/>
      <w:pPr>
        <w:tabs>
          <w:tab w:val="num" w:pos="6480"/>
        </w:tabs>
        <w:ind w:left="6480" w:hanging="360"/>
      </w:pPr>
      <w:rPr>
        <w:rFonts w:ascii="Wingdings" w:hAnsi="Wingdings" w:hint="default"/>
      </w:rPr>
    </w:lvl>
  </w:abstractNum>
  <w:abstractNum w:abstractNumId="13">
    <w:nsid w:val="5D2814D1"/>
    <w:multiLevelType w:val="hybridMultilevel"/>
    <w:tmpl w:val="999EE6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61136D93"/>
    <w:multiLevelType w:val="hybridMultilevel"/>
    <w:tmpl w:val="CA34D9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67451152"/>
    <w:multiLevelType w:val="hybridMultilevel"/>
    <w:tmpl w:val="B020503C"/>
    <w:lvl w:ilvl="0" w:tplc="1C090017">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6">
    <w:nsid w:val="704E2366"/>
    <w:multiLevelType w:val="hybridMultilevel"/>
    <w:tmpl w:val="4F0CD6FA"/>
    <w:lvl w:ilvl="0" w:tplc="B98A6BA8">
      <w:start w:val="5"/>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14"/>
  </w:num>
  <w:num w:numId="3">
    <w:abstractNumId w:val="13"/>
  </w:num>
  <w:num w:numId="4">
    <w:abstractNumId w:val="16"/>
  </w:num>
  <w:num w:numId="5">
    <w:abstractNumId w:val="2"/>
  </w:num>
  <w:num w:numId="6">
    <w:abstractNumId w:val="4"/>
  </w:num>
  <w:num w:numId="7">
    <w:abstractNumId w:val="9"/>
  </w:num>
  <w:num w:numId="8">
    <w:abstractNumId w:val="11"/>
  </w:num>
  <w:num w:numId="9">
    <w:abstractNumId w:val="0"/>
  </w:num>
  <w:num w:numId="10">
    <w:abstractNumId w:val="1"/>
  </w:num>
  <w:num w:numId="11">
    <w:abstractNumId w:val="10"/>
  </w:num>
  <w:num w:numId="12">
    <w:abstractNumId w:val="7"/>
  </w:num>
  <w:num w:numId="13">
    <w:abstractNumId w:val="8"/>
  </w:num>
  <w:num w:numId="14">
    <w:abstractNumId w:val="5"/>
  </w:num>
  <w:num w:numId="15">
    <w:abstractNumId w:val="15"/>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04933"/>
    <w:rsid w:val="00005CA8"/>
    <w:rsid w:val="000074B7"/>
    <w:rsid w:val="00044EB3"/>
    <w:rsid w:val="00045BE5"/>
    <w:rsid w:val="00047603"/>
    <w:rsid w:val="00060BBE"/>
    <w:rsid w:val="00070331"/>
    <w:rsid w:val="0008407A"/>
    <w:rsid w:val="00092819"/>
    <w:rsid w:val="00092879"/>
    <w:rsid w:val="000A3E0E"/>
    <w:rsid w:val="000D430E"/>
    <w:rsid w:val="000D6CC7"/>
    <w:rsid w:val="000F0CEF"/>
    <w:rsid w:val="000F5FE9"/>
    <w:rsid w:val="00142100"/>
    <w:rsid w:val="0014289A"/>
    <w:rsid w:val="00143C91"/>
    <w:rsid w:val="00173006"/>
    <w:rsid w:val="001941FD"/>
    <w:rsid w:val="00196108"/>
    <w:rsid w:val="001A17BD"/>
    <w:rsid w:val="001B1140"/>
    <w:rsid w:val="001D361F"/>
    <w:rsid w:val="001D4AE7"/>
    <w:rsid w:val="001E2C47"/>
    <w:rsid w:val="001F36E9"/>
    <w:rsid w:val="002017F6"/>
    <w:rsid w:val="0027069D"/>
    <w:rsid w:val="00271349"/>
    <w:rsid w:val="0028391D"/>
    <w:rsid w:val="00286EC4"/>
    <w:rsid w:val="002A1E2B"/>
    <w:rsid w:val="002B5A19"/>
    <w:rsid w:val="002C5969"/>
    <w:rsid w:val="002E40B0"/>
    <w:rsid w:val="002F3B16"/>
    <w:rsid w:val="00300BE9"/>
    <w:rsid w:val="003043D9"/>
    <w:rsid w:val="00314A38"/>
    <w:rsid w:val="00372AA8"/>
    <w:rsid w:val="003864DA"/>
    <w:rsid w:val="00395C90"/>
    <w:rsid w:val="003E452F"/>
    <w:rsid w:val="003E4D3F"/>
    <w:rsid w:val="003F215B"/>
    <w:rsid w:val="004011C7"/>
    <w:rsid w:val="00416955"/>
    <w:rsid w:val="00421465"/>
    <w:rsid w:val="004514E2"/>
    <w:rsid w:val="004A1E9F"/>
    <w:rsid w:val="004A680E"/>
    <w:rsid w:val="004B25D1"/>
    <w:rsid w:val="004C3EFD"/>
    <w:rsid w:val="004D10AF"/>
    <w:rsid w:val="004D3496"/>
    <w:rsid w:val="004D573F"/>
    <w:rsid w:val="005007B8"/>
    <w:rsid w:val="005104DB"/>
    <w:rsid w:val="005148DC"/>
    <w:rsid w:val="00520504"/>
    <w:rsid w:val="00524D3D"/>
    <w:rsid w:val="00580730"/>
    <w:rsid w:val="00581122"/>
    <w:rsid w:val="00582832"/>
    <w:rsid w:val="005A47D9"/>
    <w:rsid w:val="005D3BFC"/>
    <w:rsid w:val="005D7B1C"/>
    <w:rsid w:val="00617C12"/>
    <w:rsid w:val="00637525"/>
    <w:rsid w:val="00645E4D"/>
    <w:rsid w:val="00660EFD"/>
    <w:rsid w:val="00676D42"/>
    <w:rsid w:val="0068700B"/>
    <w:rsid w:val="006870E2"/>
    <w:rsid w:val="00694D49"/>
    <w:rsid w:val="006A1F21"/>
    <w:rsid w:val="006A7FDE"/>
    <w:rsid w:val="006B5CBA"/>
    <w:rsid w:val="006E16CC"/>
    <w:rsid w:val="006E5686"/>
    <w:rsid w:val="006F4312"/>
    <w:rsid w:val="007777AF"/>
    <w:rsid w:val="007922EC"/>
    <w:rsid w:val="007A0ADE"/>
    <w:rsid w:val="007A6EB9"/>
    <w:rsid w:val="007B736E"/>
    <w:rsid w:val="007D2711"/>
    <w:rsid w:val="007E0AB0"/>
    <w:rsid w:val="00807DD6"/>
    <w:rsid w:val="00813EC9"/>
    <w:rsid w:val="00815261"/>
    <w:rsid w:val="008223A4"/>
    <w:rsid w:val="00826290"/>
    <w:rsid w:val="00833F87"/>
    <w:rsid w:val="00840A25"/>
    <w:rsid w:val="00860681"/>
    <w:rsid w:val="008703E2"/>
    <w:rsid w:val="008800F4"/>
    <w:rsid w:val="00890A6A"/>
    <w:rsid w:val="008A54EF"/>
    <w:rsid w:val="008B7AB7"/>
    <w:rsid w:val="008F3936"/>
    <w:rsid w:val="008F3B12"/>
    <w:rsid w:val="00900AD9"/>
    <w:rsid w:val="00915C6C"/>
    <w:rsid w:val="00920016"/>
    <w:rsid w:val="00931908"/>
    <w:rsid w:val="00936BBE"/>
    <w:rsid w:val="009548E2"/>
    <w:rsid w:val="00967A38"/>
    <w:rsid w:val="009D1AF0"/>
    <w:rsid w:val="009E7FE2"/>
    <w:rsid w:val="009F20F2"/>
    <w:rsid w:val="00A01471"/>
    <w:rsid w:val="00A033A4"/>
    <w:rsid w:val="00A15917"/>
    <w:rsid w:val="00A26066"/>
    <w:rsid w:val="00A35E88"/>
    <w:rsid w:val="00A51798"/>
    <w:rsid w:val="00A70BE2"/>
    <w:rsid w:val="00A743C7"/>
    <w:rsid w:val="00AD452A"/>
    <w:rsid w:val="00AF457C"/>
    <w:rsid w:val="00B07FBE"/>
    <w:rsid w:val="00B34624"/>
    <w:rsid w:val="00B3625F"/>
    <w:rsid w:val="00B54FDE"/>
    <w:rsid w:val="00B66019"/>
    <w:rsid w:val="00B702C5"/>
    <w:rsid w:val="00B855F2"/>
    <w:rsid w:val="00B85DD2"/>
    <w:rsid w:val="00B9467E"/>
    <w:rsid w:val="00BA218C"/>
    <w:rsid w:val="00BA3D87"/>
    <w:rsid w:val="00BC31D8"/>
    <w:rsid w:val="00BE298B"/>
    <w:rsid w:val="00BF5371"/>
    <w:rsid w:val="00C13D32"/>
    <w:rsid w:val="00C24432"/>
    <w:rsid w:val="00C32A64"/>
    <w:rsid w:val="00C434A5"/>
    <w:rsid w:val="00C62343"/>
    <w:rsid w:val="00C7394C"/>
    <w:rsid w:val="00C76F7F"/>
    <w:rsid w:val="00C803BF"/>
    <w:rsid w:val="00C875DF"/>
    <w:rsid w:val="00C908F0"/>
    <w:rsid w:val="00C931C0"/>
    <w:rsid w:val="00CA4BA7"/>
    <w:rsid w:val="00CC344B"/>
    <w:rsid w:val="00CC58B6"/>
    <w:rsid w:val="00CD7A04"/>
    <w:rsid w:val="00CE53A9"/>
    <w:rsid w:val="00D01652"/>
    <w:rsid w:val="00D11295"/>
    <w:rsid w:val="00D15072"/>
    <w:rsid w:val="00D25759"/>
    <w:rsid w:val="00D2753D"/>
    <w:rsid w:val="00D326EA"/>
    <w:rsid w:val="00D533B6"/>
    <w:rsid w:val="00D668BA"/>
    <w:rsid w:val="00D84770"/>
    <w:rsid w:val="00D85722"/>
    <w:rsid w:val="00D92F86"/>
    <w:rsid w:val="00D96670"/>
    <w:rsid w:val="00DB5AA9"/>
    <w:rsid w:val="00DC3A33"/>
    <w:rsid w:val="00DC6951"/>
    <w:rsid w:val="00E50D4C"/>
    <w:rsid w:val="00E6239C"/>
    <w:rsid w:val="00E667AC"/>
    <w:rsid w:val="00E74486"/>
    <w:rsid w:val="00E90A84"/>
    <w:rsid w:val="00EB22D4"/>
    <w:rsid w:val="00EC1C92"/>
    <w:rsid w:val="00EC2BA2"/>
    <w:rsid w:val="00ED3A94"/>
    <w:rsid w:val="00ED75C7"/>
    <w:rsid w:val="00EE18A9"/>
    <w:rsid w:val="00EF005F"/>
    <w:rsid w:val="00F04DA5"/>
    <w:rsid w:val="00F07A94"/>
    <w:rsid w:val="00F1348E"/>
    <w:rsid w:val="00F177E7"/>
    <w:rsid w:val="00F76A93"/>
    <w:rsid w:val="00F81362"/>
    <w:rsid w:val="00FA17EC"/>
    <w:rsid w:val="00FA2B68"/>
    <w:rsid w:val="00FB0B54"/>
    <w:rsid w:val="00FB60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A033A4"/>
    <w:pPr>
      <w:ind w:left="720"/>
      <w:contextualSpacing/>
    </w:pPr>
  </w:style>
  <w:style w:type="table" w:customStyle="1" w:styleId="TableGrid11">
    <w:name w:val="Table Grid11"/>
    <w:basedOn w:val="TableNormal"/>
    <w:next w:val="TableGrid"/>
    <w:uiPriority w:val="59"/>
    <w:rsid w:val="00A03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033A4"/>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4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DA5"/>
    <w:rPr>
      <w:rFonts w:ascii="Tahoma" w:hAnsi="Tahoma" w:cs="Tahoma"/>
      <w:sz w:val="16"/>
      <w:szCs w:val="16"/>
    </w:rPr>
  </w:style>
  <w:style w:type="character" w:styleId="CommentReference">
    <w:name w:val="annotation reference"/>
    <w:basedOn w:val="DefaultParagraphFont"/>
    <w:uiPriority w:val="99"/>
    <w:semiHidden/>
    <w:unhideWhenUsed/>
    <w:rsid w:val="00FA17EC"/>
    <w:rPr>
      <w:sz w:val="16"/>
      <w:szCs w:val="16"/>
    </w:rPr>
  </w:style>
  <w:style w:type="paragraph" w:styleId="CommentText">
    <w:name w:val="annotation text"/>
    <w:basedOn w:val="Normal"/>
    <w:link w:val="CommentTextChar"/>
    <w:uiPriority w:val="99"/>
    <w:semiHidden/>
    <w:unhideWhenUsed/>
    <w:rsid w:val="00FA17EC"/>
    <w:pPr>
      <w:spacing w:line="240" w:lineRule="auto"/>
    </w:pPr>
    <w:rPr>
      <w:sz w:val="20"/>
      <w:szCs w:val="20"/>
    </w:rPr>
  </w:style>
  <w:style w:type="character" w:customStyle="1" w:styleId="CommentTextChar">
    <w:name w:val="Comment Text Char"/>
    <w:basedOn w:val="DefaultParagraphFont"/>
    <w:link w:val="CommentText"/>
    <w:uiPriority w:val="99"/>
    <w:semiHidden/>
    <w:rsid w:val="00FA17EC"/>
    <w:rPr>
      <w:sz w:val="20"/>
      <w:szCs w:val="20"/>
    </w:rPr>
  </w:style>
  <w:style w:type="paragraph" w:styleId="CommentSubject">
    <w:name w:val="annotation subject"/>
    <w:basedOn w:val="CommentText"/>
    <w:next w:val="CommentText"/>
    <w:link w:val="CommentSubjectChar"/>
    <w:uiPriority w:val="99"/>
    <w:semiHidden/>
    <w:unhideWhenUsed/>
    <w:rsid w:val="00FA17EC"/>
    <w:rPr>
      <w:b/>
      <w:bCs/>
    </w:rPr>
  </w:style>
  <w:style w:type="character" w:customStyle="1" w:styleId="CommentSubjectChar">
    <w:name w:val="Comment Subject Char"/>
    <w:basedOn w:val="CommentTextChar"/>
    <w:link w:val="CommentSubject"/>
    <w:uiPriority w:val="99"/>
    <w:semiHidden/>
    <w:rsid w:val="00FA17EC"/>
    <w:rPr>
      <w:b/>
      <w:bCs/>
      <w:sz w:val="20"/>
      <w:szCs w:val="20"/>
    </w:rPr>
  </w:style>
  <w:style w:type="paragraph" w:styleId="Revision">
    <w:name w:val="Revision"/>
    <w:hidden/>
    <w:uiPriority w:val="99"/>
    <w:semiHidden/>
    <w:rsid w:val="00FA17EC"/>
    <w:pPr>
      <w:spacing w:after="0" w:line="240" w:lineRule="auto"/>
    </w:pPr>
  </w:style>
  <w:style w:type="paragraph" w:styleId="NormalWeb">
    <w:name w:val="Normal (Web)"/>
    <w:basedOn w:val="Normal"/>
    <w:uiPriority w:val="99"/>
    <w:semiHidden/>
    <w:unhideWhenUsed/>
    <w:rsid w:val="00C434A5"/>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A033A4"/>
    <w:pPr>
      <w:ind w:left="720"/>
      <w:contextualSpacing/>
    </w:pPr>
  </w:style>
  <w:style w:type="table" w:customStyle="1" w:styleId="TableGrid11">
    <w:name w:val="Table Grid11"/>
    <w:basedOn w:val="TableNormal"/>
    <w:next w:val="TableGrid"/>
    <w:uiPriority w:val="59"/>
    <w:rsid w:val="00A03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033A4"/>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4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DA5"/>
    <w:rPr>
      <w:rFonts w:ascii="Tahoma" w:hAnsi="Tahoma" w:cs="Tahoma"/>
      <w:sz w:val="16"/>
      <w:szCs w:val="16"/>
    </w:rPr>
  </w:style>
  <w:style w:type="character" w:styleId="CommentReference">
    <w:name w:val="annotation reference"/>
    <w:basedOn w:val="DefaultParagraphFont"/>
    <w:uiPriority w:val="99"/>
    <w:semiHidden/>
    <w:unhideWhenUsed/>
    <w:rsid w:val="00FA17EC"/>
    <w:rPr>
      <w:sz w:val="16"/>
      <w:szCs w:val="16"/>
    </w:rPr>
  </w:style>
  <w:style w:type="paragraph" w:styleId="CommentText">
    <w:name w:val="annotation text"/>
    <w:basedOn w:val="Normal"/>
    <w:link w:val="CommentTextChar"/>
    <w:uiPriority w:val="99"/>
    <w:semiHidden/>
    <w:unhideWhenUsed/>
    <w:rsid w:val="00FA17EC"/>
    <w:pPr>
      <w:spacing w:line="240" w:lineRule="auto"/>
    </w:pPr>
    <w:rPr>
      <w:sz w:val="20"/>
      <w:szCs w:val="20"/>
    </w:rPr>
  </w:style>
  <w:style w:type="character" w:customStyle="1" w:styleId="CommentTextChar">
    <w:name w:val="Comment Text Char"/>
    <w:basedOn w:val="DefaultParagraphFont"/>
    <w:link w:val="CommentText"/>
    <w:uiPriority w:val="99"/>
    <w:semiHidden/>
    <w:rsid w:val="00FA17EC"/>
    <w:rPr>
      <w:sz w:val="20"/>
      <w:szCs w:val="20"/>
    </w:rPr>
  </w:style>
  <w:style w:type="paragraph" w:styleId="CommentSubject">
    <w:name w:val="annotation subject"/>
    <w:basedOn w:val="CommentText"/>
    <w:next w:val="CommentText"/>
    <w:link w:val="CommentSubjectChar"/>
    <w:uiPriority w:val="99"/>
    <w:semiHidden/>
    <w:unhideWhenUsed/>
    <w:rsid w:val="00FA17EC"/>
    <w:rPr>
      <w:b/>
      <w:bCs/>
    </w:rPr>
  </w:style>
  <w:style w:type="character" w:customStyle="1" w:styleId="CommentSubjectChar">
    <w:name w:val="Comment Subject Char"/>
    <w:basedOn w:val="CommentTextChar"/>
    <w:link w:val="CommentSubject"/>
    <w:uiPriority w:val="99"/>
    <w:semiHidden/>
    <w:rsid w:val="00FA17EC"/>
    <w:rPr>
      <w:b/>
      <w:bCs/>
      <w:sz w:val="20"/>
      <w:szCs w:val="20"/>
    </w:rPr>
  </w:style>
  <w:style w:type="paragraph" w:styleId="Revision">
    <w:name w:val="Revision"/>
    <w:hidden/>
    <w:uiPriority w:val="99"/>
    <w:semiHidden/>
    <w:rsid w:val="00FA17EC"/>
    <w:pPr>
      <w:spacing w:after="0" w:line="240" w:lineRule="auto"/>
    </w:pPr>
  </w:style>
  <w:style w:type="paragraph" w:styleId="NormalWeb">
    <w:name w:val="Normal (Web)"/>
    <w:basedOn w:val="Normal"/>
    <w:uiPriority w:val="99"/>
    <w:semiHidden/>
    <w:unhideWhenUsed/>
    <w:rsid w:val="00C434A5"/>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287">
      <w:bodyDiv w:val="1"/>
      <w:marLeft w:val="0"/>
      <w:marRight w:val="0"/>
      <w:marTop w:val="0"/>
      <w:marBottom w:val="0"/>
      <w:divBdr>
        <w:top w:val="none" w:sz="0" w:space="0" w:color="auto"/>
        <w:left w:val="none" w:sz="0" w:space="0" w:color="auto"/>
        <w:bottom w:val="none" w:sz="0" w:space="0" w:color="auto"/>
        <w:right w:val="none" w:sz="0" w:space="0" w:color="auto"/>
      </w:divBdr>
    </w:div>
    <w:div w:id="252248720">
      <w:bodyDiv w:val="1"/>
      <w:marLeft w:val="0"/>
      <w:marRight w:val="0"/>
      <w:marTop w:val="0"/>
      <w:marBottom w:val="0"/>
      <w:divBdr>
        <w:top w:val="none" w:sz="0" w:space="0" w:color="auto"/>
        <w:left w:val="none" w:sz="0" w:space="0" w:color="auto"/>
        <w:bottom w:val="none" w:sz="0" w:space="0" w:color="auto"/>
        <w:right w:val="none" w:sz="0" w:space="0" w:color="auto"/>
      </w:divBdr>
    </w:div>
    <w:div w:id="429279330">
      <w:bodyDiv w:val="1"/>
      <w:marLeft w:val="0"/>
      <w:marRight w:val="0"/>
      <w:marTop w:val="0"/>
      <w:marBottom w:val="0"/>
      <w:divBdr>
        <w:top w:val="none" w:sz="0" w:space="0" w:color="auto"/>
        <w:left w:val="none" w:sz="0" w:space="0" w:color="auto"/>
        <w:bottom w:val="none" w:sz="0" w:space="0" w:color="auto"/>
        <w:right w:val="none" w:sz="0" w:space="0" w:color="auto"/>
      </w:divBdr>
    </w:div>
    <w:div w:id="527376962">
      <w:bodyDiv w:val="1"/>
      <w:marLeft w:val="0"/>
      <w:marRight w:val="0"/>
      <w:marTop w:val="0"/>
      <w:marBottom w:val="0"/>
      <w:divBdr>
        <w:top w:val="none" w:sz="0" w:space="0" w:color="auto"/>
        <w:left w:val="none" w:sz="0" w:space="0" w:color="auto"/>
        <w:bottom w:val="none" w:sz="0" w:space="0" w:color="auto"/>
        <w:right w:val="none" w:sz="0" w:space="0" w:color="auto"/>
      </w:divBdr>
      <w:divsChild>
        <w:div w:id="1438987240">
          <w:marLeft w:val="173"/>
          <w:marRight w:val="0"/>
          <w:marTop w:val="0"/>
          <w:marBottom w:val="0"/>
          <w:divBdr>
            <w:top w:val="none" w:sz="0" w:space="0" w:color="auto"/>
            <w:left w:val="none" w:sz="0" w:space="0" w:color="auto"/>
            <w:bottom w:val="none" w:sz="0" w:space="0" w:color="auto"/>
            <w:right w:val="none" w:sz="0" w:space="0" w:color="auto"/>
          </w:divBdr>
        </w:div>
        <w:div w:id="2020497766">
          <w:marLeft w:val="173"/>
          <w:marRight w:val="0"/>
          <w:marTop w:val="0"/>
          <w:marBottom w:val="0"/>
          <w:divBdr>
            <w:top w:val="none" w:sz="0" w:space="0" w:color="auto"/>
            <w:left w:val="none" w:sz="0" w:space="0" w:color="auto"/>
            <w:bottom w:val="none" w:sz="0" w:space="0" w:color="auto"/>
            <w:right w:val="none" w:sz="0" w:space="0" w:color="auto"/>
          </w:divBdr>
        </w:div>
        <w:div w:id="981078377">
          <w:marLeft w:val="173"/>
          <w:marRight w:val="0"/>
          <w:marTop w:val="0"/>
          <w:marBottom w:val="0"/>
          <w:divBdr>
            <w:top w:val="none" w:sz="0" w:space="0" w:color="auto"/>
            <w:left w:val="none" w:sz="0" w:space="0" w:color="auto"/>
            <w:bottom w:val="none" w:sz="0" w:space="0" w:color="auto"/>
            <w:right w:val="none" w:sz="0" w:space="0" w:color="auto"/>
          </w:divBdr>
        </w:div>
        <w:div w:id="136998904">
          <w:marLeft w:val="173"/>
          <w:marRight w:val="0"/>
          <w:marTop w:val="0"/>
          <w:marBottom w:val="0"/>
          <w:divBdr>
            <w:top w:val="none" w:sz="0" w:space="0" w:color="auto"/>
            <w:left w:val="none" w:sz="0" w:space="0" w:color="auto"/>
            <w:bottom w:val="none" w:sz="0" w:space="0" w:color="auto"/>
            <w:right w:val="none" w:sz="0" w:space="0" w:color="auto"/>
          </w:divBdr>
        </w:div>
      </w:divsChild>
    </w:div>
    <w:div w:id="808786941">
      <w:bodyDiv w:val="1"/>
      <w:marLeft w:val="0"/>
      <w:marRight w:val="0"/>
      <w:marTop w:val="0"/>
      <w:marBottom w:val="0"/>
      <w:divBdr>
        <w:top w:val="none" w:sz="0" w:space="0" w:color="auto"/>
        <w:left w:val="none" w:sz="0" w:space="0" w:color="auto"/>
        <w:bottom w:val="none" w:sz="0" w:space="0" w:color="auto"/>
        <w:right w:val="none" w:sz="0" w:space="0" w:color="auto"/>
      </w:divBdr>
    </w:div>
    <w:div w:id="829249181">
      <w:bodyDiv w:val="1"/>
      <w:marLeft w:val="0"/>
      <w:marRight w:val="0"/>
      <w:marTop w:val="0"/>
      <w:marBottom w:val="0"/>
      <w:divBdr>
        <w:top w:val="none" w:sz="0" w:space="0" w:color="auto"/>
        <w:left w:val="none" w:sz="0" w:space="0" w:color="auto"/>
        <w:bottom w:val="none" w:sz="0" w:space="0" w:color="auto"/>
        <w:right w:val="none" w:sz="0" w:space="0" w:color="auto"/>
      </w:divBdr>
    </w:div>
    <w:div w:id="997154787">
      <w:bodyDiv w:val="1"/>
      <w:marLeft w:val="0"/>
      <w:marRight w:val="0"/>
      <w:marTop w:val="0"/>
      <w:marBottom w:val="0"/>
      <w:divBdr>
        <w:top w:val="none" w:sz="0" w:space="0" w:color="auto"/>
        <w:left w:val="none" w:sz="0" w:space="0" w:color="auto"/>
        <w:bottom w:val="none" w:sz="0" w:space="0" w:color="auto"/>
        <w:right w:val="none" w:sz="0" w:space="0" w:color="auto"/>
      </w:divBdr>
    </w:div>
    <w:div w:id="1181508191">
      <w:bodyDiv w:val="1"/>
      <w:marLeft w:val="0"/>
      <w:marRight w:val="0"/>
      <w:marTop w:val="0"/>
      <w:marBottom w:val="0"/>
      <w:divBdr>
        <w:top w:val="none" w:sz="0" w:space="0" w:color="auto"/>
        <w:left w:val="none" w:sz="0" w:space="0" w:color="auto"/>
        <w:bottom w:val="none" w:sz="0" w:space="0" w:color="auto"/>
        <w:right w:val="none" w:sz="0" w:space="0" w:color="auto"/>
      </w:divBdr>
      <w:divsChild>
        <w:div w:id="1809588162">
          <w:marLeft w:val="173"/>
          <w:marRight w:val="0"/>
          <w:marTop w:val="0"/>
          <w:marBottom w:val="0"/>
          <w:divBdr>
            <w:top w:val="none" w:sz="0" w:space="0" w:color="auto"/>
            <w:left w:val="none" w:sz="0" w:space="0" w:color="auto"/>
            <w:bottom w:val="none" w:sz="0" w:space="0" w:color="auto"/>
            <w:right w:val="none" w:sz="0" w:space="0" w:color="auto"/>
          </w:divBdr>
        </w:div>
        <w:div w:id="441193236">
          <w:marLeft w:val="173"/>
          <w:marRight w:val="0"/>
          <w:marTop w:val="0"/>
          <w:marBottom w:val="0"/>
          <w:divBdr>
            <w:top w:val="none" w:sz="0" w:space="0" w:color="auto"/>
            <w:left w:val="none" w:sz="0" w:space="0" w:color="auto"/>
            <w:bottom w:val="none" w:sz="0" w:space="0" w:color="auto"/>
            <w:right w:val="none" w:sz="0" w:space="0" w:color="auto"/>
          </w:divBdr>
        </w:div>
        <w:div w:id="1564221497">
          <w:marLeft w:val="173"/>
          <w:marRight w:val="0"/>
          <w:marTop w:val="0"/>
          <w:marBottom w:val="0"/>
          <w:divBdr>
            <w:top w:val="none" w:sz="0" w:space="0" w:color="auto"/>
            <w:left w:val="none" w:sz="0" w:space="0" w:color="auto"/>
            <w:bottom w:val="none" w:sz="0" w:space="0" w:color="auto"/>
            <w:right w:val="none" w:sz="0" w:space="0" w:color="auto"/>
          </w:divBdr>
        </w:div>
        <w:div w:id="416829617">
          <w:marLeft w:val="173"/>
          <w:marRight w:val="0"/>
          <w:marTop w:val="0"/>
          <w:marBottom w:val="0"/>
          <w:divBdr>
            <w:top w:val="none" w:sz="0" w:space="0" w:color="auto"/>
            <w:left w:val="none" w:sz="0" w:space="0" w:color="auto"/>
            <w:bottom w:val="none" w:sz="0" w:space="0" w:color="auto"/>
            <w:right w:val="none" w:sz="0" w:space="0" w:color="auto"/>
          </w:divBdr>
        </w:div>
      </w:divsChild>
    </w:div>
    <w:div w:id="1338918781">
      <w:bodyDiv w:val="1"/>
      <w:marLeft w:val="0"/>
      <w:marRight w:val="0"/>
      <w:marTop w:val="0"/>
      <w:marBottom w:val="0"/>
      <w:divBdr>
        <w:top w:val="none" w:sz="0" w:space="0" w:color="auto"/>
        <w:left w:val="none" w:sz="0" w:space="0" w:color="auto"/>
        <w:bottom w:val="none" w:sz="0" w:space="0" w:color="auto"/>
        <w:right w:val="none" w:sz="0" w:space="0" w:color="auto"/>
      </w:divBdr>
    </w:div>
    <w:div w:id="1972205560">
      <w:bodyDiv w:val="1"/>
      <w:marLeft w:val="0"/>
      <w:marRight w:val="0"/>
      <w:marTop w:val="0"/>
      <w:marBottom w:val="0"/>
      <w:divBdr>
        <w:top w:val="none" w:sz="0" w:space="0" w:color="auto"/>
        <w:left w:val="none" w:sz="0" w:space="0" w:color="auto"/>
        <w:bottom w:val="none" w:sz="0" w:space="0" w:color="auto"/>
        <w:right w:val="none" w:sz="0" w:space="0" w:color="auto"/>
      </w:divBdr>
    </w:div>
    <w:div w:id="2059233232">
      <w:bodyDiv w:val="1"/>
      <w:marLeft w:val="0"/>
      <w:marRight w:val="0"/>
      <w:marTop w:val="0"/>
      <w:marBottom w:val="0"/>
      <w:divBdr>
        <w:top w:val="none" w:sz="0" w:space="0" w:color="auto"/>
        <w:left w:val="none" w:sz="0" w:space="0" w:color="auto"/>
        <w:bottom w:val="none" w:sz="0" w:space="0" w:color="auto"/>
        <w:right w:val="none" w:sz="0" w:space="0" w:color="auto"/>
      </w:divBdr>
      <w:divsChild>
        <w:div w:id="416441473">
          <w:marLeft w:val="173"/>
          <w:marRight w:val="0"/>
          <w:marTop w:val="0"/>
          <w:marBottom w:val="0"/>
          <w:divBdr>
            <w:top w:val="none" w:sz="0" w:space="0" w:color="auto"/>
            <w:left w:val="none" w:sz="0" w:space="0" w:color="auto"/>
            <w:bottom w:val="none" w:sz="0" w:space="0" w:color="auto"/>
            <w:right w:val="none" w:sz="0" w:space="0" w:color="auto"/>
          </w:divBdr>
        </w:div>
        <w:div w:id="417138114">
          <w:marLeft w:val="17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DC4F0-F881-48BD-9CEA-8A62657E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1341</Words>
  <Characters>7647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Masego Msibi</cp:lastModifiedBy>
  <cp:revision>2</cp:revision>
  <cp:lastPrinted>2014-07-21T12:53:00Z</cp:lastPrinted>
  <dcterms:created xsi:type="dcterms:W3CDTF">2014-10-06T14:12:00Z</dcterms:created>
  <dcterms:modified xsi:type="dcterms:W3CDTF">2014-10-06T14:12:00Z</dcterms:modified>
</cp:coreProperties>
</file>