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80"/>
        <w:tblW w:w="11761" w:type="dxa"/>
        <w:tblLook w:val="04A0" w:firstRow="1" w:lastRow="0" w:firstColumn="1" w:lastColumn="0" w:noHBand="0" w:noVBand="1"/>
      </w:tblPr>
      <w:tblGrid>
        <w:gridCol w:w="1838"/>
        <w:gridCol w:w="7371"/>
        <w:gridCol w:w="2552"/>
      </w:tblGrid>
      <w:tr w:rsidR="004C77BA" w:rsidRPr="009E5937" w:rsidTr="004C77BA">
        <w:trPr>
          <w:tblHeader/>
        </w:trPr>
        <w:tc>
          <w:tcPr>
            <w:tcW w:w="1838" w:type="dxa"/>
            <w:shd w:val="clear" w:color="auto" w:fill="FFE599" w:themeFill="accent4" w:themeFillTint="66"/>
          </w:tcPr>
          <w:p w:rsidR="004C77BA" w:rsidRPr="00303EF8" w:rsidRDefault="004C77BA" w:rsidP="004C77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E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Item</w:t>
            </w:r>
          </w:p>
        </w:tc>
        <w:tc>
          <w:tcPr>
            <w:tcW w:w="7371" w:type="dxa"/>
            <w:shd w:val="clear" w:color="auto" w:fill="FFE599" w:themeFill="accent4" w:themeFillTint="66"/>
          </w:tcPr>
          <w:p w:rsidR="004C77BA" w:rsidRPr="00303EF8" w:rsidRDefault="004C77BA" w:rsidP="004C77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E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Item</w:t>
            </w:r>
            <w:r w:rsidRPr="00303E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Description</w:t>
            </w:r>
          </w:p>
          <w:p w:rsidR="004C77BA" w:rsidRPr="00303EF8" w:rsidRDefault="004C77BA" w:rsidP="004C77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E599" w:themeFill="accent4" w:themeFillTint="66"/>
          </w:tcPr>
          <w:p w:rsidR="004C77BA" w:rsidRPr="00303EF8" w:rsidRDefault="004C77BA" w:rsidP="004C77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E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important detail</w:t>
            </w:r>
          </w:p>
        </w:tc>
      </w:tr>
      <w:tr w:rsidR="004C77BA" w:rsidRPr="009E5937" w:rsidTr="004C77BA">
        <w:tc>
          <w:tcPr>
            <w:tcW w:w="1838" w:type="dxa"/>
          </w:tcPr>
          <w:p w:rsidR="004C77BA" w:rsidRPr="008372E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Penetrologger with GPS, standard set</w:t>
            </w:r>
          </w:p>
        </w:tc>
        <w:tc>
          <w:tcPr>
            <w:tcW w:w="7371" w:type="dxa"/>
          </w:tcPr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Penetrologger with GPS, standard set for measurement to a depth of 80 cm. Complete set with </w:t>
            </w:r>
            <w:proofErr w:type="spellStart"/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penetrologger</w:t>
            </w:r>
            <w:proofErr w:type="spellEnd"/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cones, sounding rods, depth reference plate, battery charger, </w:t>
            </w:r>
            <w:proofErr w:type="spellStart"/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penetrologger</w:t>
            </w:r>
            <w:proofErr w:type="spellEnd"/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cable, software </w:t>
            </w:r>
            <w:proofErr w:type="spellStart"/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viewer, tools and carrying case.</w:t>
            </w:r>
          </w:p>
          <w:p w:rsidR="004C77BA" w:rsidRDefault="004C77BA" w:rsidP="004C77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Technical specifications</w:t>
            </w:r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Operational temperature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 – 50 °C</w:t>
            </w:r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Operational humidity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IP 54 (water-resistant)</w:t>
            </w:r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Penetrologger weight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3.4 kg (not including probing rod, including batteries)</w:t>
            </w:r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 weight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15.5 kg</w:t>
            </w:r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 case dimensions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58 x 29 x 25 cm</w:t>
            </w:r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1500 measurements</w:t>
            </w:r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Max. penetration force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 N</w:t>
            </w:r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Force resolution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N</w:t>
            </w:r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length measuring rod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 cm (excl. cone)</w:t>
            </w:r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Depth registration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 cm</w:t>
            </w:r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Depth resolution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cm</w:t>
            </w:r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 accuracy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m CEP Circular Error Probable</w:t>
            </w:r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 m SEP Spherical Error Probable</w:t>
            </w:r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Egnos</w:t>
            </w:r>
            <w:proofErr w:type="spellEnd"/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compensated)</w:t>
            </w:r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CEP, 50% 24 </w:t>
            </w:r>
            <w:proofErr w:type="spellStart"/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</w:t>
            </w:r>
            <w:proofErr w:type="spellEnd"/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static, - 130 </w:t>
            </w:r>
            <w:proofErr w:type="spellStart"/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dBm</w:t>
            </w:r>
            <w:proofErr w:type="spellEnd"/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(type </w:t>
            </w:r>
            <w:proofErr w:type="spellStart"/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μBlox</w:t>
            </w:r>
            <w:proofErr w:type="spellEnd"/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LEA-6H) &lt; 2.5 m CEP (Circular Error Probable)</w:t>
            </w:r>
          </w:p>
          <w:p w:rsidR="004C77BA" w:rsidRPr="00C211B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Soil moisture resolution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1%</w:t>
            </w:r>
          </w:p>
          <w:p w:rsidR="004C77BA" w:rsidRPr="008372ED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Batteries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C21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x AA NiMH 2600</w:t>
            </w:r>
          </w:p>
        </w:tc>
        <w:tc>
          <w:tcPr>
            <w:tcW w:w="2552" w:type="dxa"/>
          </w:tcPr>
          <w:p w:rsidR="004C77BA" w:rsidRPr="00EA2991" w:rsidRDefault="004C77BA" w:rsidP="004C77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year</w:t>
            </w:r>
            <w:r w:rsidR="00183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A2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warranty</w:t>
            </w:r>
          </w:p>
        </w:tc>
      </w:tr>
    </w:tbl>
    <w:p w:rsidR="004C77BA" w:rsidRPr="00C211BD" w:rsidRDefault="004C77BA" w:rsidP="004C77B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11BD">
        <w:rPr>
          <w:rFonts w:ascii="Times New Roman" w:hAnsi="Times New Roman" w:cs="Times New Roman"/>
          <w:b/>
          <w:sz w:val="24"/>
          <w:szCs w:val="24"/>
          <w:lang w:val="en-US"/>
        </w:rPr>
        <w:t>Technical specifications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</w:t>
      </w:r>
      <w:r w:rsidRPr="004C77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C77BA">
        <w:rPr>
          <w:rFonts w:ascii="Times New Roman" w:hAnsi="Times New Roman" w:cs="Times New Roman"/>
          <w:b/>
          <w:sz w:val="24"/>
          <w:szCs w:val="24"/>
          <w:lang w:val="en-US"/>
        </w:rPr>
        <w:t>Penetrologger</w:t>
      </w:r>
      <w:proofErr w:type="spellEnd"/>
      <w:r w:rsidRPr="004C77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with GPS, standard set</w:t>
      </w:r>
    </w:p>
    <w:p w:rsidR="007444E0" w:rsidRDefault="007444E0" w:rsidP="004C77BA">
      <w:bookmarkStart w:id="0" w:name="_GoBack"/>
      <w:bookmarkEnd w:id="0"/>
    </w:p>
    <w:sectPr w:rsidR="007444E0" w:rsidSect="001D3D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7BA" w:rsidRDefault="004C77BA" w:rsidP="004C77BA">
      <w:pPr>
        <w:spacing w:after="0" w:line="240" w:lineRule="auto"/>
      </w:pPr>
      <w:r>
        <w:separator/>
      </w:r>
    </w:p>
  </w:endnote>
  <w:endnote w:type="continuationSeparator" w:id="0">
    <w:p w:rsidR="004C77BA" w:rsidRDefault="004C77BA" w:rsidP="004C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7BA" w:rsidRDefault="004C77BA" w:rsidP="004C77BA">
      <w:pPr>
        <w:spacing w:after="0" w:line="240" w:lineRule="auto"/>
      </w:pPr>
      <w:r>
        <w:separator/>
      </w:r>
    </w:p>
  </w:footnote>
  <w:footnote w:type="continuationSeparator" w:id="0">
    <w:p w:rsidR="004C77BA" w:rsidRDefault="004C77BA" w:rsidP="004C7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5BCD"/>
    <w:multiLevelType w:val="multilevel"/>
    <w:tmpl w:val="1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25923C9"/>
    <w:multiLevelType w:val="hybridMultilevel"/>
    <w:tmpl w:val="7D360346"/>
    <w:lvl w:ilvl="0" w:tplc="755AA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52"/>
    <w:rsid w:val="000E2A59"/>
    <w:rsid w:val="001832BF"/>
    <w:rsid w:val="002A6934"/>
    <w:rsid w:val="00303EF8"/>
    <w:rsid w:val="004C77BA"/>
    <w:rsid w:val="00524486"/>
    <w:rsid w:val="007444E0"/>
    <w:rsid w:val="007C6366"/>
    <w:rsid w:val="007E6A52"/>
    <w:rsid w:val="00E3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42EB5"/>
  <w15:chartTrackingRefBased/>
  <w15:docId w15:val="{5A64EEE7-AE34-4CFF-9B4B-FAC3002B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A52"/>
  </w:style>
  <w:style w:type="paragraph" w:styleId="Heading1">
    <w:name w:val="heading 1"/>
    <w:basedOn w:val="Normal"/>
    <w:next w:val="Normal"/>
    <w:link w:val="Heading1Char"/>
    <w:uiPriority w:val="9"/>
    <w:qFormat/>
    <w:rsid w:val="000E2A59"/>
    <w:pPr>
      <w:keepNext/>
      <w:keepLines/>
      <w:numPr>
        <w:numId w:val="9"/>
      </w:numPr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A59"/>
    <w:pPr>
      <w:keepNext/>
      <w:keepLines/>
      <w:numPr>
        <w:ilvl w:val="1"/>
        <w:numId w:val="9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2A5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2A5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A5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A5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A5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A5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A5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A59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A59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2A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E2A5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A5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A5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A5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A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A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0E2A59"/>
    <w:pPr>
      <w:ind w:left="720"/>
      <w:contextualSpacing/>
    </w:pPr>
  </w:style>
  <w:style w:type="table" w:styleId="TableGrid">
    <w:name w:val="Table Grid"/>
    <w:basedOn w:val="TableNormal"/>
    <w:uiPriority w:val="39"/>
    <w:rsid w:val="007E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7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7BA"/>
  </w:style>
  <w:style w:type="paragraph" w:styleId="Footer">
    <w:name w:val="footer"/>
    <w:basedOn w:val="Normal"/>
    <w:link w:val="FooterChar"/>
    <w:uiPriority w:val="99"/>
    <w:unhideWhenUsed/>
    <w:rsid w:val="004C7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926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Adornis Nciizah</dc:creator>
  <cp:keywords/>
  <dc:description/>
  <cp:lastModifiedBy>Ayanda Mhlongo</cp:lastModifiedBy>
  <cp:revision>3</cp:revision>
  <dcterms:created xsi:type="dcterms:W3CDTF">2023-07-26T13:30:00Z</dcterms:created>
  <dcterms:modified xsi:type="dcterms:W3CDTF">2023-07-26T13:30:00Z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1275d148606fc3d24c0abe5ca4913ef4352d1cb165b57f92db22df52e4469d09</vt:lpwstr>
  </property>
</Properties>
</file>