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76A9F">
        <w:rPr>
          <w:rFonts w:ascii="Calibri" w:hAnsi="Calibri" w:cs="Calibri"/>
          <w:color w:val="000000"/>
          <w:sz w:val="24"/>
          <w:szCs w:val="24"/>
        </w:rPr>
        <w:t>2023-08-10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190DDC" w:rsidRPr="00190DDC">
        <w:t xml:space="preserve"> </w:t>
      </w:r>
      <w:r w:rsidR="0081289E" w:rsidRPr="0081289E">
        <w:rPr>
          <w:rFonts w:ascii="Calibri" w:hAnsi="Calibri" w:cs="Calibri"/>
          <w:color w:val="000000"/>
          <w:sz w:val="24"/>
          <w:szCs w:val="24"/>
        </w:rPr>
        <w:t>076753</w:t>
      </w:r>
    </w:p>
    <w:p w:rsidR="00D76A9F" w:rsidRDefault="00D76A9F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Technical related enquiries: Salome Lingerfelder</w:t>
      </w:r>
    </w:p>
    <w:p w:rsidR="00D76A9F" w:rsidRDefault="00D76A9F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</w:t>
      </w:r>
      <w:hyperlink r:id="rId7" w:history="1">
        <w:r w:rsidRPr="002D5B24">
          <w:rPr>
            <w:rStyle w:val="Hyperlink"/>
            <w:rFonts w:ascii="Calibri" w:hAnsi="Calibri" w:cs="Calibri"/>
            <w:sz w:val="24"/>
            <w:szCs w:val="24"/>
          </w:rPr>
          <w:t>Tel:</w:t>
        </w:r>
        <w:r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2D5B24">
          <w:rPr>
            <w:rStyle w:val="Hyperlink"/>
            <w:rFonts w:ascii="Calibri" w:hAnsi="Calibri" w:cs="Calibri"/>
            <w:sz w:val="24"/>
            <w:szCs w:val="24"/>
          </w:rPr>
          <w:t>041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404 7252</w:t>
      </w:r>
    </w:p>
    <w:p w:rsidR="00D76A9F" w:rsidRPr="005A4BC9" w:rsidRDefault="00D76A9F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Email:VanHoepens@arc.agric.za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D76A9F">
        <w:rPr>
          <w:rFonts w:ascii="Calibri" w:hAnsi="Calibri" w:cs="Calibri"/>
          <w:color w:val="000000"/>
          <w:sz w:val="24"/>
          <w:szCs w:val="24"/>
        </w:rPr>
        <w:t xml:space="preserve">                            SCM </w:t>
      </w:r>
      <w:bookmarkStart w:id="0" w:name="_GoBack"/>
      <w:bookmarkEnd w:id="0"/>
      <w:r w:rsidR="00D76A9F">
        <w:rPr>
          <w:rFonts w:ascii="Calibri" w:hAnsi="Calibri" w:cs="Calibri"/>
          <w:color w:val="000000"/>
          <w:sz w:val="24"/>
          <w:szCs w:val="24"/>
        </w:rPr>
        <w:t>related Enquiries</w:t>
      </w:r>
      <w:r w:rsidR="002E08B1">
        <w:rPr>
          <w:rFonts w:ascii="Calibri" w:hAnsi="Calibri" w:cs="Calibri"/>
          <w:color w:val="000000"/>
          <w:sz w:val="24"/>
          <w:szCs w:val="24"/>
        </w:rPr>
        <w:t>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1289E">
        <w:rPr>
          <w:rFonts w:ascii="Calibri" w:hAnsi="Calibri" w:cs="Calibri"/>
          <w:color w:val="000000"/>
          <w:sz w:val="24"/>
          <w:szCs w:val="24"/>
        </w:rPr>
        <w:t>ng date: 2023-08-18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1289E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128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Maintenance of Nursery structure </w:t>
            </w:r>
            <w:proofErr w:type="spellStart"/>
            <w:r w:rsidRPr="008128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8128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(see spec sheet)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07BD2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289E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76A9F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0F32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F90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6160-7C0D-47F8-B555-A6F3A5E7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2023-07-12T10:21:00Z</cp:lastPrinted>
  <dcterms:created xsi:type="dcterms:W3CDTF">2023-08-08T09:55:00Z</dcterms:created>
  <dcterms:modified xsi:type="dcterms:W3CDTF">2023-08-10T09:13:00Z</dcterms:modified>
</cp:coreProperties>
</file>