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F894" w14:textId="77777777" w:rsidR="00970074" w:rsidRPr="00314AC9" w:rsidRDefault="00970074" w:rsidP="00970074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  <w:lang w:val="en-US"/>
        </w:rPr>
      </w:pPr>
      <w:r w:rsidRPr="00314AC9">
        <w:rPr>
          <w:rFonts w:ascii="Arial" w:hAnsi="Arial" w:cs="Arial"/>
          <w:b/>
          <w:u w:val="single"/>
          <w:lang w:val="en-US"/>
        </w:rPr>
        <w:t>FUNCTIONALITY CRITERIA AND SUB-CRITERIA FOR TECHNICAL SCORING</w:t>
      </w:r>
    </w:p>
    <w:p w14:paraId="4BC2394E" w14:textId="77777777" w:rsidR="00970074" w:rsidRPr="00630C42" w:rsidRDefault="00970074" w:rsidP="00970074">
      <w:pPr>
        <w:pStyle w:val="ListBullet"/>
        <w:numPr>
          <w:ilvl w:val="0"/>
          <w:numId w:val="0"/>
        </w:numPr>
        <w:rPr>
          <w:rFonts w:ascii="Arial" w:hAnsi="Arial"/>
          <w:b/>
          <w:szCs w:val="22"/>
        </w:rPr>
      </w:pPr>
      <w:r w:rsidRPr="00630C42">
        <w:rPr>
          <w:rFonts w:ascii="Arial" w:hAnsi="Arial"/>
          <w:b/>
          <w:szCs w:val="22"/>
        </w:rPr>
        <w:t>Mandatory Requirements</w:t>
      </w:r>
    </w:p>
    <w:p w14:paraId="751D42C5" w14:textId="77777777" w:rsidR="00970074" w:rsidRPr="00630C42" w:rsidRDefault="00970074" w:rsidP="00970074">
      <w:pPr>
        <w:pStyle w:val="ListBullet"/>
        <w:numPr>
          <w:ilvl w:val="0"/>
          <w:numId w:val="0"/>
        </w:numPr>
        <w:ind w:left="1077" w:hanging="357"/>
        <w:rPr>
          <w:rFonts w:ascii="Arial" w:hAnsi="Arial"/>
          <w:szCs w:val="22"/>
        </w:rPr>
      </w:pPr>
    </w:p>
    <w:p w14:paraId="7E976CCF" w14:textId="77777777" w:rsidR="00970074" w:rsidRDefault="00970074" w:rsidP="00970074">
      <w:pPr>
        <w:pStyle w:val="ListBullet2"/>
        <w:rPr>
          <w:sz w:val="22"/>
          <w:szCs w:val="22"/>
        </w:rPr>
      </w:pPr>
      <w:r w:rsidRPr="00630C42">
        <w:rPr>
          <w:sz w:val="22"/>
          <w:szCs w:val="22"/>
        </w:rPr>
        <w:t>The minimum qualifying score for functionality is 70%.</w:t>
      </w:r>
      <w:r w:rsidRPr="00630C42">
        <w:rPr>
          <w:color w:val="FF0000"/>
          <w:sz w:val="22"/>
          <w:szCs w:val="22"/>
        </w:rPr>
        <w:t xml:space="preserve"> </w:t>
      </w:r>
      <w:r w:rsidRPr="00630C42">
        <w:rPr>
          <w:sz w:val="22"/>
          <w:szCs w:val="22"/>
        </w:rPr>
        <w:t>All the tenders that fail to achieve the minimum qualifying score on functionality shall not be considered for further evaluation on price and B-BBEE.</w:t>
      </w:r>
    </w:p>
    <w:tbl>
      <w:tblPr>
        <w:tblStyle w:val="TableGrid"/>
        <w:tblW w:w="1134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73"/>
        <w:gridCol w:w="1134"/>
        <w:gridCol w:w="1978"/>
        <w:gridCol w:w="6"/>
        <w:gridCol w:w="1274"/>
        <w:gridCol w:w="2981"/>
      </w:tblGrid>
      <w:tr w:rsidR="003032FC" w:rsidRPr="003032FC" w14:paraId="2BC1D3ED" w14:textId="77777777" w:rsidTr="00517D8D">
        <w:tc>
          <w:tcPr>
            <w:tcW w:w="3973" w:type="dxa"/>
          </w:tcPr>
          <w:p w14:paraId="12363B1C" w14:textId="74D9E4DA" w:rsidR="003032FC" w:rsidRPr="003032FC" w:rsidRDefault="003032FC" w:rsidP="003032FC">
            <w:pPr>
              <w:rPr>
                <w:rFonts w:ascii="Arial" w:hAnsi="Arial" w:cs="Arial"/>
                <w:color w:val="FF0000"/>
              </w:rPr>
            </w:pPr>
            <w:r w:rsidRPr="003032FC">
              <w:rPr>
                <w:rFonts w:ascii="Arial" w:hAnsi="Arial" w:cs="Arial"/>
                <w:b/>
                <w:lang w:val="en-US"/>
              </w:rPr>
              <w:t xml:space="preserve">Course </w:t>
            </w:r>
            <w:r w:rsidR="00A11676">
              <w:rPr>
                <w:rFonts w:ascii="Arial" w:hAnsi="Arial" w:cs="Arial"/>
                <w:b/>
                <w:lang w:val="en-US"/>
              </w:rPr>
              <w:t>facilitation</w:t>
            </w:r>
            <w:r w:rsidRPr="003032FC">
              <w:rPr>
                <w:rFonts w:ascii="Arial" w:hAnsi="Arial" w:cs="Arial"/>
                <w:b/>
                <w:lang w:val="en-US"/>
              </w:rPr>
              <w:t xml:space="preserve"> (CRITERIA</w:t>
            </w:r>
            <w:r w:rsidR="00534B43">
              <w:rPr>
                <w:rFonts w:ascii="Arial" w:hAnsi="Arial" w:cs="Arial"/>
                <w:b/>
                <w:lang w:val="en-US"/>
              </w:rPr>
              <w:t xml:space="preserve"> – 1</w:t>
            </w:r>
            <w:r w:rsidRPr="003032FC"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1134" w:type="dxa"/>
          </w:tcPr>
          <w:p w14:paraId="45866907" w14:textId="77777777" w:rsidR="003032FC" w:rsidRPr="003032FC" w:rsidRDefault="003032FC" w:rsidP="003032FC">
            <w:pPr>
              <w:rPr>
                <w:rFonts w:ascii="Arial" w:hAnsi="Arial" w:cs="Arial"/>
                <w:b/>
                <w:lang w:val="en-US"/>
              </w:rPr>
            </w:pPr>
            <w:r w:rsidRPr="003032FC">
              <w:rPr>
                <w:rFonts w:ascii="Arial" w:hAnsi="Arial" w:cs="Arial"/>
                <w:b/>
                <w:lang w:val="en-US"/>
              </w:rPr>
              <w:t xml:space="preserve">WEIGHT </w:t>
            </w:r>
          </w:p>
          <w:p w14:paraId="507812CD" w14:textId="77777777" w:rsidR="003032FC" w:rsidRPr="003032FC" w:rsidRDefault="003032FC" w:rsidP="003032FC">
            <w:pPr>
              <w:rPr>
                <w:rFonts w:ascii="Arial" w:hAnsi="Arial" w:cs="Arial"/>
                <w:b/>
                <w:lang w:val="en-US"/>
              </w:rPr>
            </w:pPr>
            <w:r w:rsidRPr="003032FC">
              <w:rPr>
                <w:rFonts w:ascii="Arial" w:hAnsi="Arial" w:cs="Arial"/>
                <w:b/>
                <w:lang w:val="en-US"/>
              </w:rPr>
              <w:t>100%</w:t>
            </w:r>
          </w:p>
          <w:p w14:paraId="29761379" w14:textId="77777777" w:rsidR="003032FC" w:rsidRPr="003032FC" w:rsidRDefault="003032FC" w:rsidP="003032FC">
            <w:pPr>
              <w:rPr>
                <w:rFonts w:ascii="Arial" w:hAnsi="Arial" w:cs="Arial"/>
                <w:b/>
                <w:lang w:val="en-US"/>
              </w:rPr>
            </w:pPr>
          </w:p>
          <w:p w14:paraId="31D5C9FF" w14:textId="77777777" w:rsidR="003032FC" w:rsidRPr="003032FC" w:rsidRDefault="003032FC" w:rsidP="003032FC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71B30896" w14:textId="77777777" w:rsidR="003032FC" w:rsidRPr="003032FC" w:rsidRDefault="003032FC" w:rsidP="003032FC">
            <w:pPr>
              <w:rPr>
                <w:rFonts w:ascii="Arial" w:hAnsi="Arial" w:cs="Arial"/>
                <w:b/>
                <w:lang w:val="en-US"/>
              </w:rPr>
            </w:pPr>
            <w:r w:rsidRPr="003032FC">
              <w:rPr>
                <w:rFonts w:ascii="Arial" w:hAnsi="Arial" w:cs="Arial"/>
                <w:b/>
                <w:lang w:val="en-US"/>
              </w:rPr>
              <w:t>RANGE</w:t>
            </w:r>
          </w:p>
        </w:tc>
        <w:tc>
          <w:tcPr>
            <w:tcW w:w="1274" w:type="dxa"/>
          </w:tcPr>
          <w:p w14:paraId="7C5D513C" w14:textId="77777777" w:rsidR="003032FC" w:rsidRPr="003032FC" w:rsidRDefault="003032FC" w:rsidP="003032FC">
            <w:pPr>
              <w:rPr>
                <w:rFonts w:ascii="Arial" w:hAnsi="Arial" w:cs="Arial"/>
                <w:b/>
                <w:lang w:val="en-US"/>
              </w:rPr>
            </w:pPr>
            <w:r w:rsidRPr="003032FC">
              <w:rPr>
                <w:rFonts w:ascii="Arial" w:hAnsi="Arial" w:cs="Arial"/>
                <w:b/>
                <w:lang w:val="en-US"/>
              </w:rPr>
              <w:t>SCORE</w:t>
            </w:r>
          </w:p>
        </w:tc>
        <w:tc>
          <w:tcPr>
            <w:tcW w:w="2981" w:type="dxa"/>
          </w:tcPr>
          <w:p w14:paraId="2302569F" w14:textId="77777777" w:rsidR="003032FC" w:rsidRPr="003032FC" w:rsidRDefault="003032FC" w:rsidP="003032FC">
            <w:pPr>
              <w:rPr>
                <w:rFonts w:ascii="Arial" w:hAnsi="Arial" w:cs="Arial"/>
                <w:b/>
                <w:lang w:val="en-US"/>
              </w:rPr>
            </w:pPr>
            <w:r w:rsidRPr="003032FC">
              <w:rPr>
                <w:rFonts w:ascii="Arial" w:hAnsi="Arial" w:cs="Arial"/>
                <w:b/>
                <w:lang w:val="en-US"/>
              </w:rPr>
              <w:t>SOURCE OF EVIDENCE</w:t>
            </w:r>
          </w:p>
        </w:tc>
      </w:tr>
      <w:tr w:rsidR="00970074" w:rsidRPr="003032FC" w14:paraId="18339357" w14:textId="77777777" w:rsidTr="00517D8D">
        <w:trPr>
          <w:trHeight w:val="633"/>
        </w:trPr>
        <w:tc>
          <w:tcPr>
            <w:tcW w:w="3973" w:type="dxa"/>
            <w:vMerge w:val="restart"/>
          </w:tcPr>
          <w:p w14:paraId="45EBED7C" w14:textId="1BAF4870" w:rsidR="00970074" w:rsidRPr="003032FC" w:rsidRDefault="003032FC" w:rsidP="00B93D1C">
            <w:pPr>
              <w:rPr>
                <w:rFonts w:ascii="Arial" w:hAnsi="Arial" w:cs="Arial"/>
                <w:lang w:val="en-US"/>
              </w:rPr>
            </w:pPr>
            <w:r w:rsidRPr="003032FC">
              <w:rPr>
                <w:rFonts w:ascii="Arial" w:hAnsi="Arial" w:cs="Arial"/>
              </w:rPr>
              <w:t xml:space="preserve">Evidence that the course is </w:t>
            </w:r>
            <w:r w:rsidR="00A11676">
              <w:rPr>
                <w:rFonts w:ascii="Arial" w:hAnsi="Arial" w:cs="Arial"/>
              </w:rPr>
              <w:t>facilitated by professional writers</w:t>
            </w:r>
            <w:r w:rsidR="00534B4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07028558" w14:textId="3251CCEC" w:rsidR="00970074" w:rsidRPr="003032FC" w:rsidRDefault="00A11676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  <w:r w:rsidR="003032FC" w:rsidRPr="003032FC">
              <w:rPr>
                <w:rFonts w:ascii="Arial" w:hAnsi="Arial" w:cs="Arial"/>
                <w:b/>
                <w:lang w:val="en-US"/>
              </w:rPr>
              <w:t>0%</w:t>
            </w:r>
          </w:p>
          <w:p w14:paraId="06C2258A" w14:textId="77777777" w:rsidR="00970074" w:rsidRPr="003032FC" w:rsidRDefault="00970074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6126C4D2" w14:textId="296A63F7" w:rsidR="00970074" w:rsidRPr="003032FC" w:rsidRDefault="00A11676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Facilitated by professional writers</w:t>
            </w:r>
          </w:p>
        </w:tc>
        <w:tc>
          <w:tcPr>
            <w:tcW w:w="1274" w:type="dxa"/>
          </w:tcPr>
          <w:p w14:paraId="27599424" w14:textId="3BAEF6B5" w:rsidR="00970074" w:rsidRPr="003032FC" w:rsidRDefault="00A11676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3032FC">
              <w:rPr>
                <w:rFonts w:ascii="Arial" w:hAnsi="Arial" w:cs="Arial"/>
                <w:lang w:val="en-US"/>
              </w:rPr>
              <w:t>0%</w:t>
            </w:r>
          </w:p>
        </w:tc>
        <w:tc>
          <w:tcPr>
            <w:tcW w:w="2981" w:type="dxa"/>
            <w:vMerge w:val="restart"/>
          </w:tcPr>
          <w:p w14:paraId="3294F97A" w14:textId="7C399546" w:rsidR="00970074" w:rsidRPr="003032FC" w:rsidRDefault="00A11676" w:rsidP="003032F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Proof of </w:t>
            </w:r>
            <w:r w:rsidR="0006610B">
              <w:rPr>
                <w:rFonts w:ascii="Arial" w:hAnsi="Arial" w:cs="Arial"/>
                <w:lang w:val="en-US"/>
              </w:rPr>
              <w:t xml:space="preserve">facilitator credentials </w:t>
            </w:r>
          </w:p>
        </w:tc>
      </w:tr>
      <w:tr w:rsidR="003032FC" w:rsidRPr="003032FC" w14:paraId="22D8D360" w14:textId="77777777" w:rsidTr="00517D8D">
        <w:trPr>
          <w:trHeight w:val="536"/>
        </w:trPr>
        <w:tc>
          <w:tcPr>
            <w:tcW w:w="3973" w:type="dxa"/>
            <w:vMerge/>
          </w:tcPr>
          <w:p w14:paraId="0DA8382A" w14:textId="77777777" w:rsidR="003032FC" w:rsidRPr="003032FC" w:rsidRDefault="003032FC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Merge/>
          </w:tcPr>
          <w:p w14:paraId="097F68A5" w14:textId="77777777" w:rsidR="003032FC" w:rsidRPr="003032FC" w:rsidRDefault="003032FC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77DE3D0F" w14:textId="30FC1173" w:rsidR="003032FC" w:rsidRPr="003032FC" w:rsidRDefault="00A11676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 f</w:t>
            </w:r>
            <w:r>
              <w:rPr>
                <w:rFonts w:ascii="Arial" w:hAnsi="Arial" w:cs="Arial"/>
                <w:lang w:val="en-US"/>
              </w:rPr>
              <w:t>acilitat</w:t>
            </w:r>
            <w:r>
              <w:rPr>
                <w:rFonts w:ascii="Arial" w:hAnsi="Arial" w:cs="Arial"/>
                <w:lang w:val="en-US"/>
              </w:rPr>
              <w:t>ed</w:t>
            </w:r>
            <w:r>
              <w:rPr>
                <w:rFonts w:ascii="Arial" w:hAnsi="Arial" w:cs="Arial"/>
                <w:lang w:val="en-US"/>
              </w:rPr>
              <w:t xml:space="preserve"> by professional writers</w:t>
            </w:r>
          </w:p>
        </w:tc>
        <w:tc>
          <w:tcPr>
            <w:tcW w:w="1274" w:type="dxa"/>
          </w:tcPr>
          <w:p w14:paraId="23D94E5B" w14:textId="77777777" w:rsidR="003032FC" w:rsidRPr="003032FC" w:rsidRDefault="003032FC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0%</w:t>
            </w:r>
          </w:p>
        </w:tc>
        <w:tc>
          <w:tcPr>
            <w:tcW w:w="2981" w:type="dxa"/>
            <w:vMerge/>
          </w:tcPr>
          <w:p w14:paraId="629FADBB" w14:textId="77777777" w:rsidR="003032FC" w:rsidRPr="003032FC" w:rsidRDefault="003032FC" w:rsidP="00B93D1C">
            <w:pPr>
              <w:rPr>
                <w:rFonts w:ascii="Arial" w:hAnsi="Arial" w:cs="Arial"/>
                <w:lang w:val="en-US"/>
              </w:rPr>
            </w:pPr>
          </w:p>
        </w:tc>
      </w:tr>
      <w:tr w:rsidR="00970074" w:rsidRPr="003032FC" w14:paraId="02657A58" w14:textId="77777777" w:rsidTr="00517D8D">
        <w:tc>
          <w:tcPr>
            <w:tcW w:w="3973" w:type="dxa"/>
          </w:tcPr>
          <w:p w14:paraId="7331C7B0" w14:textId="60423FA9" w:rsidR="00970074" w:rsidRPr="003032FC" w:rsidRDefault="003032FC" w:rsidP="00B93D1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Course Curriculum</w:t>
            </w:r>
            <w:r w:rsidR="00970074" w:rsidRPr="003032FC">
              <w:rPr>
                <w:rFonts w:ascii="Arial" w:hAnsi="Arial" w:cs="Arial"/>
                <w:b/>
                <w:lang w:val="en-US"/>
              </w:rPr>
              <w:t xml:space="preserve"> (CRITERIA</w:t>
            </w:r>
            <w:r w:rsidR="00534B43">
              <w:rPr>
                <w:rFonts w:ascii="Arial" w:hAnsi="Arial" w:cs="Arial"/>
                <w:b/>
                <w:lang w:val="en-US"/>
              </w:rPr>
              <w:t xml:space="preserve"> – </w:t>
            </w:r>
            <w:r w:rsidR="00970074" w:rsidRPr="003032FC">
              <w:rPr>
                <w:rFonts w:ascii="Arial" w:hAnsi="Arial" w:cs="Arial"/>
                <w:b/>
                <w:lang w:val="en-US"/>
              </w:rPr>
              <w:t>2)</w:t>
            </w:r>
          </w:p>
        </w:tc>
        <w:tc>
          <w:tcPr>
            <w:tcW w:w="1134" w:type="dxa"/>
          </w:tcPr>
          <w:p w14:paraId="57C6A585" w14:textId="2832EA6D" w:rsidR="00970074" w:rsidRPr="003032FC" w:rsidRDefault="0006610B" w:rsidP="00B93D1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  <w:r w:rsidR="003032FC">
              <w:rPr>
                <w:rFonts w:ascii="Arial" w:hAnsi="Arial" w:cs="Arial"/>
                <w:b/>
                <w:lang w:val="en-US"/>
              </w:rPr>
              <w:t>0%</w:t>
            </w:r>
          </w:p>
        </w:tc>
        <w:tc>
          <w:tcPr>
            <w:tcW w:w="6239" w:type="dxa"/>
            <w:gridSpan w:val="4"/>
          </w:tcPr>
          <w:p w14:paraId="7AC8BF72" w14:textId="77777777" w:rsidR="00970074" w:rsidRPr="003032FC" w:rsidRDefault="00970074" w:rsidP="00B93D1C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517D8D" w:rsidRPr="003032FC" w14:paraId="4C5843F8" w14:textId="77777777" w:rsidTr="00517D8D">
        <w:trPr>
          <w:trHeight w:val="827"/>
        </w:trPr>
        <w:tc>
          <w:tcPr>
            <w:tcW w:w="3973" w:type="dxa"/>
            <w:vMerge w:val="restart"/>
          </w:tcPr>
          <w:p w14:paraId="0A133440" w14:textId="7B520CAA" w:rsidR="00517D8D" w:rsidRPr="00C0693C" w:rsidRDefault="00517D8D" w:rsidP="003032FC">
            <w:pPr>
              <w:rPr>
                <w:rFonts w:ascii="Arial" w:hAnsi="Arial" w:cs="Arial"/>
              </w:rPr>
            </w:pPr>
            <w:r w:rsidRPr="00C0693C">
              <w:rPr>
                <w:rFonts w:ascii="Arial" w:hAnsi="Arial" w:cs="Arial"/>
              </w:rPr>
              <w:t xml:space="preserve">Evidence that the </w:t>
            </w:r>
            <w:r w:rsidR="0006610B">
              <w:rPr>
                <w:rFonts w:ascii="Arial" w:hAnsi="Arial" w:cs="Arial"/>
              </w:rPr>
              <w:t>module</w:t>
            </w:r>
            <w:r w:rsidRPr="00C0693C">
              <w:rPr>
                <w:rFonts w:ascii="Arial" w:hAnsi="Arial" w:cs="Arial"/>
              </w:rPr>
              <w:t xml:space="preserve"> covers </w:t>
            </w:r>
            <w:r w:rsidR="0006610B">
              <w:rPr>
                <w:rFonts w:ascii="Arial" w:hAnsi="Arial" w:cs="Arial"/>
              </w:rPr>
              <w:t>the entire scope, including catering for technical elements in information</w:t>
            </w:r>
          </w:p>
          <w:p w14:paraId="14A3C8EB" w14:textId="77777777" w:rsidR="00FB6965" w:rsidRPr="00FB6965" w:rsidRDefault="00C0693C" w:rsidP="00FB6965">
            <w:pPr>
              <w:rPr>
                <w:rFonts w:ascii="Arial" w:hAnsi="Arial" w:cs="Arial"/>
              </w:rPr>
            </w:pPr>
            <w:r w:rsidRPr="00FB6965">
              <w:rPr>
                <w:rFonts w:ascii="Arial" w:hAnsi="Arial" w:cs="Arial"/>
              </w:rPr>
              <w:t xml:space="preserve"> </w:t>
            </w:r>
          </w:p>
          <w:p w14:paraId="7906D5A1" w14:textId="77777777" w:rsidR="00FB6965" w:rsidRPr="00FB6965" w:rsidRDefault="00FB6965" w:rsidP="00FB6965">
            <w:pPr>
              <w:rPr>
                <w:rFonts w:ascii="Arial" w:hAnsi="Arial" w:cs="Arial"/>
              </w:rPr>
            </w:pPr>
            <w:r w:rsidRPr="00FB6965">
              <w:rPr>
                <w:rFonts w:ascii="Arial" w:hAnsi="Arial" w:cs="Arial"/>
              </w:rPr>
              <w:t xml:space="preserve">The requirements for the provision of a certified best practice technical report writing training will focus on the following: </w:t>
            </w:r>
          </w:p>
          <w:p w14:paraId="163E8CDC" w14:textId="34D9AC69" w:rsidR="00FB6965" w:rsidRPr="00FB6965" w:rsidRDefault="00FB6965" w:rsidP="00FB6965">
            <w:pPr>
              <w:pStyle w:val="ListParagraph"/>
              <w:numPr>
                <w:ilvl w:val="0"/>
                <w:numId w:val="7"/>
              </w:numPr>
              <w:ind w:left="206" w:hanging="142"/>
              <w:rPr>
                <w:rFonts w:ascii="Arial" w:hAnsi="Arial" w:cs="Arial"/>
              </w:rPr>
            </w:pPr>
            <w:r w:rsidRPr="00FB6965">
              <w:rPr>
                <w:rFonts w:ascii="Arial" w:hAnsi="Arial" w:cs="Arial"/>
              </w:rPr>
              <w:t xml:space="preserve">Write for a particular target audience and adapt the same material for different audiences. </w:t>
            </w:r>
          </w:p>
          <w:p w14:paraId="78AE81B3" w14:textId="70EEBAB2" w:rsidR="00FB6965" w:rsidRPr="00FB6965" w:rsidRDefault="00FB6965" w:rsidP="00FB6965">
            <w:pPr>
              <w:pStyle w:val="ListParagraph"/>
              <w:numPr>
                <w:ilvl w:val="1"/>
                <w:numId w:val="7"/>
              </w:numPr>
              <w:ind w:left="206" w:hanging="142"/>
              <w:rPr>
                <w:rFonts w:ascii="Arial" w:hAnsi="Arial" w:cs="Arial"/>
              </w:rPr>
            </w:pPr>
            <w:r w:rsidRPr="00FB6965">
              <w:rPr>
                <w:rFonts w:ascii="Arial" w:hAnsi="Arial" w:cs="Arial"/>
              </w:rPr>
              <w:t xml:space="preserve">Formulate the purpose and goal of writing and develop an approach and method of persuading the audience of the main points. </w:t>
            </w:r>
          </w:p>
          <w:p w14:paraId="59B2AF8E" w14:textId="6C0E6931" w:rsidR="00FB6965" w:rsidRPr="00FB6965" w:rsidRDefault="00FB6965" w:rsidP="00FB6965">
            <w:pPr>
              <w:pStyle w:val="ListParagraph"/>
              <w:numPr>
                <w:ilvl w:val="1"/>
                <w:numId w:val="7"/>
              </w:numPr>
              <w:ind w:left="206" w:hanging="142"/>
              <w:rPr>
                <w:rFonts w:ascii="Arial" w:hAnsi="Arial" w:cs="Arial"/>
              </w:rPr>
            </w:pPr>
            <w:r w:rsidRPr="00FB6965">
              <w:rPr>
                <w:rFonts w:ascii="Arial" w:hAnsi="Arial" w:cs="Arial"/>
              </w:rPr>
              <w:t xml:space="preserve">Order and structure the material and the flow of information in a manner that support an argument. </w:t>
            </w:r>
          </w:p>
          <w:p w14:paraId="3705BA6C" w14:textId="7D8B2403" w:rsidR="00FB6965" w:rsidRPr="00FB6965" w:rsidRDefault="00FB6965" w:rsidP="00FB6965">
            <w:pPr>
              <w:pStyle w:val="ListParagraph"/>
              <w:numPr>
                <w:ilvl w:val="1"/>
                <w:numId w:val="7"/>
              </w:numPr>
              <w:ind w:left="206" w:hanging="142"/>
              <w:rPr>
                <w:rFonts w:ascii="Arial" w:hAnsi="Arial" w:cs="Arial"/>
              </w:rPr>
            </w:pPr>
            <w:r w:rsidRPr="00FB6965">
              <w:rPr>
                <w:rFonts w:ascii="Arial" w:hAnsi="Arial" w:cs="Arial"/>
              </w:rPr>
              <w:t xml:space="preserve">Given the purpose and the persuasive message, create a report outline, and know how the various sections are going to link together to support the persuasive message. </w:t>
            </w:r>
          </w:p>
          <w:p w14:paraId="71CD80EC" w14:textId="008AE3C7" w:rsidR="00FB6965" w:rsidRPr="00FB6965" w:rsidRDefault="00FB6965" w:rsidP="00FB6965">
            <w:pPr>
              <w:pStyle w:val="ListParagraph"/>
              <w:numPr>
                <w:ilvl w:val="1"/>
                <w:numId w:val="7"/>
              </w:numPr>
              <w:ind w:left="206" w:hanging="142"/>
              <w:rPr>
                <w:rFonts w:ascii="Arial" w:hAnsi="Arial" w:cs="Arial"/>
              </w:rPr>
            </w:pPr>
            <w:r w:rsidRPr="00FB6965">
              <w:rPr>
                <w:rFonts w:ascii="Arial" w:hAnsi="Arial" w:cs="Arial"/>
              </w:rPr>
              <w:t xml:space="preserve">Recognise the importance of layout, and the non-verbal messaging in the preparation of reports. </w:t>
            </w:r>
          </w:p>
          <w:p w14:paraId="73D7C6B5" w14:textId="621494F4" w:rsidR="00FB6965" w:rsidRPr="00FB6965" w:rsidRDefault="00FB6965" w:rsidP="00FB6965">
            <w:pPr>
              <w:pStyle w:val="ListParagraph"/>
              <w:numPr>
                <w:ilvl w:val="1"/>
                <w:numId w:val="7"/>
              </w:numPr>
              <w:ind w:left="206" w:hanging="142"/>
              <w:rPr>
                <w:rFonts w:ascii="Arial" w:hAnsi="Arial" w:cs="Arial"/>
              </w:rPr>
            </w:pPr>
            <w:r w:rsidRPr="00FB6965">
              <w:rPr>
                <w:rFonts w:ascii="Arial" w:hAnsi="Arial" w:cs="Arial"/>
              </w:rPr>
              <w:t xml:space="preserve">Recognise the value of writing in plain English. </w:t>
            </w:r>
          </w:p>
          <w:p w14:paraId="37EEFA07" w14:textId="12ECA8BF" w:rsidR="00FB6965" w:rsidRPr="00FB6965" w:rsidRDefault="00FB6965" w:rsidP="00FB6965">
            <w:pPr>
              <w:pStyle w:val="ListParagraph"/>
              <w:numPr>
                <w:ilvl w:val="1"/>
                <w:numId w:val="7"/>
              </w:numPr>
              <w:ind w:left="206" w:hanging="142"/>
              <w:rPr>
                <w:rFonts w:ascii="Arial" w:hAnsi="Arial" w:cs="Arial"/>
              </w:rPr>
            </w:pPr>
            <w:r w:rsidRPr="00FB6965">
              <w:rPr>
                <w:rFonts w:ascii="Arial" w:hAnsi="Arial" w:cs="Arial"/>
              </w:rPr>
              <w:t xml:space="preserve">Recognise the value of visual material in technical reports, and to match the verbal message with a graphical message. </w:t>
            </w:r>
          </w:p>
          <w:p w14:paraId="65FAA426" w14:textId="3FB65BD2" w:rsidR="00FB6965" w:rsidRPr="00FB6965" w:rsidRDefault="00FB6965" w:rsidP="00FB6965">
            <w:pPr>
              <w:pStyle w:val="ListParagraph"/>
              <w:numPr>
                <w:ilvl w:val="1"/>
                <w:numId w:val="7"/>
              </w:numPr>
              <w:ind w:left="206" w:hanging="142"/>
              <w:rPr>
                <w:rFonts w:ascii="Arial" w:hAnsi="Arial" w:cs="Arial"/>
              </w:rPr>
            </w:pPr>
            <w:r w:rsidRPr="00FB6965">
              <w:rPr>
                <w:rFonts w:ascii="Arial" w:hAnsi="Arial" w:cs="Arial"/>
              </w:rPr>
              <w:t xml:space="preserve">Write effective technical reports and procedures that cater to the needs of the target audience. </w:t>
            </w:r>
          </w:p>
          <w:p w14:paraId="5B783C31" w14:textId="22029095" w:rsidR="00FB6965" w:rsidRPr="00FB6965" w:rsidRDefault="00FB6965" w:rsidP="00FB6965">
            <w:pPr>
              <w:pStyle w:val="ListParagraph"/>
              <w:numPr>
                <w:ilvl w:val="1"/>
                <w:numId w:val="7"/>
              </w:numPr>
              <w:ind w:left="206" w:hanging="142"/>
              <w:rPr>
                <w:rFonts w:ascii="Arial" w:hAnsi="Arial" w:cs="Arial"/>
              </w:rPr>
            </w:pPr>
            <w:r w:rsidRPr="00FB6965">
              <w:rPr>
                <w:rFonts w:ascii="Arial" w:hAnsi="Arial" w:cs="Arial"/>
              </w:rPr>
              <w:lastRenderedPageBreak/>
              <w:t xml:space="preserve">Ensure technical documents achieve maximum impact by efficiently structuring the data and avoiding common written English mistakes. </w:t>
            </w:r>
          </w:p>
          <w:p w14:paraId="2EA9FD57" w14:textId="3CA7E8CE" w:rsidR="00FB6965" w:rsidRPr="00FB6965" w:rsidRDefault="00FB6965" w:rsidP="00FB6965">
            <w:pPr>
              <w:pStyle w:val="ListParagraph"/>
              <w:numPr>
                <w:ilvl w:val="1"/>
                <w:numId w:val="7"/>
              </w:numPr>
              <w:ind w:left="206" w:hanging="142"/>
              <w:rPr>
                <w:rFonts w:ascii="Arial" w:hAnsi="Arial" w:cs="Arial"/>
              </w:rPr>
            </w:pPr>
            <w:r w:rsidRPr="00FB6965">
              <w:rPr>
                <w:rFonts w:ascii="Arial" w:hAnsi="Arial" w:cs="Arial"/>
              </w:rPr>
              <w:t xml:space="preserve">Present complex experimental data in a logical, clear and concise manner making optimal use of graphs, charts and tables. </w:t>
            </w:r>
          </w:p>
          <w:p w14:paraId="4A68CEC4" w14:textId="25E4F237" w:rsidR="00FB6965" w:rsidRPr="00FB6965" w:rsidRDefault="00FB6965" w:rsidP="00FB6965">
            <w:pPr>
              <w:pStyle w:val="ListParagraph"/>
              <w:numPr>
                <w:ilvl w:val="1"/>
                <w:numId w:val="7"/>
              </w:numPr>
              <w:ind w:left="206" w:hanging="142"/>
              <w:rPr>
                <w:rFonts w:ascii="Arial" w:hAnsi="Arial" w:cs="Arial"/>
              </w:rPr>
            </w:pPr>
            <w:r w:rsidRPr="00FB6965">
              <w:rPr>
                <w:rFonts w:ascii="Arial" w:hAnsi="Arial" w:cs="Arial"/>
              </w:rPr>
              <w:t xml:space="preserve">Analyse experimental data using the principles of statistical analysis. </w:t>
            </w:r>
          </w:p>
          <w:p w14:paraId="31D11F14" w14:textId="7F1E3A96" w:rsidR="00FB6965" w:rsidRPr="00FB6965" w:rsidRDefault="00FB6965" w:rsidP="00FB6965">
            <w:pPr>
              <w:pStyle w:val="ListParagraph"/>
              <w:numPr>
                <w:ilvl w:val="1"/>
                <w:numId w:val="7"/>
              </w:numPr>
              <w:ind w:left="206" w:hanging="142"/>
              <w:rPr>
                <w:rFonts w:ascii="Arial" w:hAnsi="Arial" w:cs="Arial"/>
              </w:rPr>
            </w:pPr>
            <w:r w:rsidRPr="00FB6965">
              <w:rPr>
                <w:rFonts w:ascii="Arial" w:hAnsi="Arial" w:cs="Arial"/>
              </w:rPr>
              <w:t xml:space="preserve">Build credibility by following the conventions of scientific writing to support explanations and arguments. </w:t>
            </w:r>
          </w:p>
          <w:p w14:paraId="3EA20EFE" w14:textId="77777777" w:rsidR="00FB6965" w:rsidRPr="00FB6965" w:rsidRDefault="00FB6965" w:rsidP="00FB6965">
            <w:pPr>
              <w:rPr>
                <w:rFonts w:ascii="Arial" w:hAnsi="Arial" w:cs="Arial"/>
              </w:rPr>
            </w:pPr>
          </w:p>
          <w:p w14:paraId="26997283" w14:textId="2585A03A" w:rsidR="00517D8D" w:rsidRPr="00C0693C" w:rsidRDefault="00FB6965" w:rsidP="00FB6965">
            <w:r w:rsidRPr="00FB6965">
              <w:rPr>
                <w:rFonts w:ascii="Arial" w:hAnsi="Arial" w:cs="Arial"/>
              </w:rPr>
              <w:t>Training to include a balance between theory and practice, with a workshop element for the practical portion (i.e. utilising an existing report to workshop potential improvements (NDA will be required for the report)</w:t>
            </w:r>
            <w:r>
              <w:rPr>
                <w:rFonts w:ascii="Arial" w:hAnsi="Arial" w:cs="Arial"/>
              </w:rPr>
              <w:t>)</w:t>
            </w:r>
            <w:r w:rsidRPr="00FB6965">
              <w:rPr>
                <w:rFonts w:ascii="Arial" w:hAnsi="Arial" w:cs="Arial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67CACFFF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6A9A639E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Curriculum covers 100% of topics and offer balance between theory and practical</w:t>
            </w:r>
          </w:p>
        </w:tc>
        <w:tc>
          <w:tcPr>
            <w:tcW w:w="1274" w:type="dxa"/>
          </w:tcPr>
          <w:p w14:paraId="3FEC9983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60%</w:t>
            </w:r>
          </w:p>
        </w:tc>
        <w:tc>
          <w:tcPr>
            <w:tcW w:w="2981" w:type="dxa"/>
            <w:vMerge w:val="restart"/>
          </w:tcPr>
          <w:p w14:paraId="72CA0CC1" w14:textId="0011462B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Provide detailed brochure / course outline with indication of practical </w:t>
            </w:r>
            <w:r w:rsidR="00DC3045">
              <w:rPr>
                <w:rFonts w:ascii="Arial" w:hAnsi="Arial" w:cs="Arial"/>
              </w:rPr>
              <w:t xml:space="preserve">/ workshop </w:t>
            </w:r>
            <w:r>
              <w:rPr>
                <w:rFonts w:ascii="Arial" w:hAnsi="Arial" w:cs="Arial"/>
              </w:rPr>
              <w:t>portion</w:t>
            </w:r>
            <w:r w:rsidR="00DC3045">
              <w:rPr>
                <w:rFonts w:ascii="Arial" w:hAnsi="Arial" w:cs="Arial"/>
              </w:rPr>
              <w:t xml:space="preserve"> for </w:t>
            </w:r>
            <w:r w:rsidR="00F659B1">
              <w:rPr>
                <w:rFonts w:ascii="Arial" w:hAnsi="Arial" w:cs="Arial"/>
              </w:rPr>
              <w:t>an existing report</w:t>
            </w:r>
          </w:p>
        </w:tc>
      </w:tr>
      <w:tr w:rsidR="00517D8D" w:rsidRPr="003032FC" w14:paraId="626E1A66" w14:textId="77777777" w:rsidTr="00517D8D">
        <w:trPr>
          <w:trHeight w:val="1101"/>
        </w:trPr>
        <w:tc>
          <w:tcPr>
            <w:tcW w:w="3973" w:type="dxa"/>
            <w:vMerge/>
          </w:tcPr>
          <w:p w14:paraId="713464AC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Merge/>
          </w:tcPr>
          <w:p w14:paraId="020703B0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62252B50" w14:textId="77777777" w:rsidR="00517D8D" w:rsidRPr="003032FC" w:rsidRDefault="00517D8D" w:rsidP="00517D8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Curriculum covers &gt;75% of topics and offer balance between theory and practical</w:t>
            </w:r>
          </w:p>
        </w:tc>
        <w:tc>
          <w:tcPr>
            <w:tcW w:w="1274" w:type="dxa"/>
          </w:tcPr>
          <w:p w14:paraId="46FB74A1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40%</w:t>
            </w:r>
          </w:p>
        </w:tc>
        <w:tc>
          <w:tcPr>
            <w:tcW w:w="2981" w:type="dxa"/>
            <w:vMerge/>
          </w:tcPr>
          <w:p w14:paraId="37B629CB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</w:tr>
      <w:tr w:rsidR="00517D8D" w:rsidRPr="003032FC" w14:paraId="199AEF89" w14:textId="77777777" w:rsidTr="00517D8D">
        <w:trPr>
          <w:trHeight w:val="585"/>
        </w:trPr>
        <w:tc>
          <w:tcPr>
            <w:tcW w:w="3973" w:type="dxa"/>
            <w:vMerge/>
          </w:tcPr>
          <w:p w14:paraId="34F7AA19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Merge/>
          </w:tcPr>
          <w:p w14:paraId="1C456244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2CD794BC" w14:textId="77777777" w:rsidR="00517D8D" w:rsidRPr="003032FC" w:rsidRDefault="00517D8D" w:rsidP="00517D8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Curriculum covers &lt;75% of topics and offer balance between theory and practical</w:t>
            </w:r>
          </w:p>
        </w:tc>
        <w:tc>
          <w:tcPr>
            <w:tcW w:w="1274" w:type="dxa"/>
          </w:tcPr>
          <w:p w14:paraId="6571B574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20%</w:t>
            </w:r>
          </w:p>
        </w:tc>
        <w:tc>
          <w:tcPr>
            <w:tcW w:w="2981" w:type="dxa"/>
            <w:vMerge/>
          </w:tcPr>
          <w:p w14:paraId="564B1614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</w:tr>
      <w:tr w:rsidR="00517D8D" w:rsidRPr="003032FC" w14:paraId="7C2BAC3B" w14:textId="77777777" w:rsidTr="00517D8D">
        <w:tc>
          <w:tcPr>
            <w:tcW w:w="3973" w:type="dxa"/>
            <w:vMerge/>
          </w:tcPr>
          <w:p w14:paraId="67E40E51" w14:textId="77777777" w:rsidR="00517D8D" w:rsidRDefault="00517D8D" w:rsidP="00B93D1C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3306386E" w14:textId="77777777" w:rsidR="00517D8D" w:rsidRDefault="00517D8D" w:rsidP="00B93D1C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78" w:type="dxa"/>
          </w:tcPr>
          <w:p w14:paraId="10AFA93C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Curriculum covers &lt;75% of topics and DOES NOT offer balance between theory and practical</w:t>
            </w:r>
          </w:p>
        </w:tc>
        <w:tc>
          <w:tcPr>
            <w:tcW w:w="1280" w:type="dxa"/>
            <w:gridSpan w:val="2"/>
          </w:tcPr>
          <w:p w14:paraId="3DFC0B09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0%</w:t>
            </w:r>
          </w:p>
        </w:tc>
        <w:tc>
          <w:tcPr>
            <w:tcW w:w="2981" w:type="dxa"/>
            <w:vMerge/>
          </w:tcPr>
          <w:p w14:paraId="09402081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1F83480" w14:textId="77777777" w:rsidR="003032FC" w:rsidRDefault="003032FC" w:rsidP="00517D8D">
      <w:pPr>
        <w:rPr>
          <w:rFonts w:cs="Arial"/>
        </w:rPr>
      </w:pPr>
    </w:p>
    <w:sectPr w:rsidR="00303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CDA5" w14:textId="77777777" w:rsidR="006231DF" w:rsidRDefault="006231DF" w:rsidP="00517D8D">
      <w:pPr>
        <w:spacing w:after="0" w:line="240" w:lineRule="auto"/>
      </w:pPr>
      <w:r>
        <w:separator/>
      </w:r>
    </w:p>
  </w:endnote>
  <w:endnote w:type="continuationSeparator" w:id="0">
    <w:p w14:paraId="0EADEB6F" w14:textId="77777777" w:rsidR="006231DF" w:rsidRDefault="006231DF" w:rsidP="0051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8226" w14:textId="77777777" w:rsidR="006231DF" w:rsidRDefault="006231DF" w:rsidP="00517D8D">
      <w:pPr>
        <w:spacing w:after="0" w:line="240" w:lineRule="auto"/>
      </w:pPr>
      <w:r>
        <w:separator/>
      </w:r>
    </w:p>
  </w:footnote>
  <w:footnote w:type="continuationSeparator" w:id="0">
    <w:p w14:paraId="08C7BF64" w14:textId="77777777" w:rsidR="006231DF" w:rsidRDefault="006231DF" w:rsidP="0051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9BA176"/>
    <w:multiLevelType w:val="hybridMultilevel"/>
    <w:tmpl w:val="166030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B47752"/>
    <w:multiLevelType w:val="hybridMultilevel"/>
    <w:tmpl w:val="A950EE8E"/>
    <w:lvl w:ilvl="0" w:tplc="FFFFFFFF">
      <w:start w:val="1"/>
      <w:numFmt w:val="ideographDigital"/>
      <w:lvlText w:val=""/>
      <w:lvlJc w:val="left"/>
    </w:lvl>
    <w:lvl w:ilvl="1" w:tplc="1C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E296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C226B0D"/>
    <w:multiLevelType w:val="hybridMultilevel"/>
    <w:tmpl w:val="705272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8EFF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922"/>
    <w:multiLevelType w:val="multilevel"/>
    <w:tmpl w:val="CC10FA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3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-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5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144" w:hanging="1800"/>
      </w:pPr>
      <w:rPr>
        <w:rFonts w:hint="default"/>
      </w:rPr>
    </w:lvl>
  </w:abstractNum>
  <w:abstractNum w:abstractNumId="5" w15:restartNumberingAfterBreak="0">
    <w:nsid w:val="756D20A3"/>
    <w:multiLevelType w:val="singleLevel"/>
    <w:tmpl w:val="1316AD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74D26B7"/>
    <w:multiLevelType w:val="hybridMultilevel"/>
    <w:tmpl w:val="A386F70C"/>
    <w:lvl w:ilvl="0" w:tplc="8C4CD902">
      <w:start w:val="2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2" w:tplc="53FA0656">
      <w:start w:val="1"/>
      <w:numFmt w:val="lowerLetter"/>
      <w:lvlText w:val="%3)"/>
      <w:lvlJc w:val="left"/>
      <w:pPr>
        <w:tabs>
          <w:tab w:val="num" w:pos="2080"/>
        </w:tabs>
        <w:ind w:left="20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 w16cid:durableId="1388842011">
    <w:abstractNumId w:val="4"/>
  </w:num>
  <w:num w:numId="2" w16cid:durableId="1139883656">
    <w:abstractNumId w:val="5"/>
  </w:num>
  <w:num w:numId="3" w16cid:durableId="961039476">
    <w:abstractNumId w:val="6"/>
  </w:num>
  <w:num w:numId="4" w16cid:durableId="1708792562">
    <w:abstractNumId w:val="0"/>
  </w:num>
  <w:num w:numId="5" w16cid:durableId="2003043056">
    <w:abstractNumId w:val="1"/>
  </w:num>
  <w:num w:numId="6" w16cid:durableId="1671710057">
    <w:abstractNumId w:val="2"/>
  </w:num>
  <w:num w:numId="7" w16cid:durableId="1372464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74"/>
    <w:rsid w:val="0006610B"/>
    <w:rsid w:val="003032FC"/>
    <w:rsid w:val="004C05EE"/>
    <w:rsid w:val="00517D8D"/>
    <w:rsid w:val="00534B43"/>
    <w:rsid w:val="006231DF"/>
    <w:rsid w:val="00970074"/>
    <w:rsid w:val="00A11676"/>
    <w:rsid w:val="00B85070"/>
    <w:rsid w:val="00C0693C"/>
    <w:rsid w:val="00DC3045"/>
    <w:rsid w:val="00E1337E"/>
    <w:rsid w:val="00EC0273"/>
    <w:rsid w:val="00F659B1"/>
    <w:rsid w:val="00FB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B2516"/>
  <w15:docId w15:val="{198F7AE3-B3FB-4CB7-A7A2-7780947B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0074"/>
    <w:pPr>
      <w:ind w:left="720"/>
      <w:contextualSpacing/>
    </w:pPr>
  </w:style>
  <w:style w:type="paragraph" w:styleId="ListBullet">
    <w:name w:val="List Bullet"/>
    <w:basedOn w:val="Normal"/>
    <w:rsid w:val="00970074"/>
    <w:pPr>
      <w:numPr>
        <w:numId w:val="2"/>
      </w:numPr>
      <w:spacing w:after="0" w:line="240" w:lineRule="auto"/>
      <w:ind w:left="1077" w:hanging="357"/>
    </w:pPr>
    <w:rPr>
      <w:rFonts w:ascii="Times New Roman" w:eastAsia="Times New Roman" w:hAnsi="Times New Roman" w:cs="Times New Roman"/>
      <w:szCs w:val="20"/>
      <w:lang w:val="en-GB"/>
    </w:rPr>
  </w:style>
  <w:style w:type="paragraph" w:styleId="ListBullet2">
    <w:name w:val="List Bullet 2"/>
    <w:basedOn w:val="Normal"/>
    <w:autoRedefine/>
    <w:rsid w:val="00970074"/>
    <w:p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Default">
    <w:name w:val="Default"/>
    <w:rsid w:val="00C069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Thembile Chauke</dc:creator>
  <cp:lastModifiedBy>Ronel Coetzee</cp:lastModifiedBy>
  <cp:revision>8</cp:revision>
  <dcterms:created xsi:type="dcterms:W3CDTF">2023-08-08T08:53:00Z</dcterms:created>
  <dcterms:modified xsi:type="dcterms:W3CDTF">2023-08-08T08:59:00Z</dcterms:modified>
</cp:coreProperties>
</file>