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6237"/>
      </w:tblGrid>
      <w:tr w:rsidR="00FE027A" w:rsidRPr="00766895" w14:paraId="39A3E778" w14:textId="77777777" w:rsidTr="00E50109">
        <w:trPr>
          <w:trHeight w:val="521"/>
        </w:trPr>
        <w:tc>
          <w:tcPr>
            <w:tcW w:w="4537"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237" w:type="dxa"/>
          </w:tcPr>
          <w:p w14:paraId="0C19176A" w14:textId="34257847" w:rsidR="00624C23" w:rsidRPr="00766895" w:rsidRDefault="00951696" w:rsidP="0054087D">
            <w:pPr>
              <w:spacing w:line="360" w:lineRule="auto"/>
              <w:jc w:val="left"/>
              <w:rPr>
                <w:rFonts w:ascii="Tahoma" w:hAnsi="Tahoma" w:cs="Tahoma"/>
                <w:b/>
                <w:sz w:val="18"/>
                <w:szCs w:val="18"/>
              </w:rPr>
            </w:pPr>
            <w:bookmarkStart w:id="0" w:name="_Hlk219710596"/>
            <w:r w:rsidRPr="008D4776">
              <w:rPr>
                <w:rFonts w:ascii="Tahoma" w:hAnsi="Tahoma" w:cs="Tahoma"/>
                <w:b/>
                <w:sz w:val="18"/>
                <w:szCs w:val="18"/>
              </w:rPr>
              <w:t>PR</w:t>
            </w:r>
            <w:r w:rsidR="001D2C24" w:rsidRPr="001D2C24">
              <w:rPr>
                <w:rFonts w:ascii="Tahoma" w:hAnsi="Tahoma" w:cs="Tahoma"/>
                <w:b/>
                <w:sz w:val="18"/>
                <w:szCs w:val="18"/>
              </w:rPr>
              <w:t>1011</w:t>
            </w:r>
            <w:bookmarkEnd w:id="0"/>
            <w:r w:rsidR="00E50109">
              <w:rPr>
                <w:rFonts w:ascii="Tahoma" w:hAnsi="Tahoma" w:cs="Tahoma"/>
                <w:b/>
                <w:sz w:val="18"/>
                <w:szCs w:val="18"/>
              </w:rPr>
              <w:t>4735</w:t>
            </w:r>
            <w:r w:rsidR="001D2C24">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E50109">
        <w:tc>
          <w:tcPr>
            <w:tcW w:w="4537"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237" w:type="dxa"/>
          </w:tcPr>
          <w:p w14:paraId="238C469F" w14:textId="15F65D2D" w:rsidR="003F59FE" w:rsidRPr="00400F69" w:rsidRDefault="00A01E17" w:rsidP="00DC3427">
            <w:pPr>
              <w:spacing w:before="60" w:after="60" w:line="360" w:lineRule="auto"/>
              <w:rPr>
                <w:rFonts w:ascii="Tahoma" w:hAnsi="Tahoma" w:cs="Tahoma"/>
                <w:sz w:val="18"/>
                <w:szCs w:val="18"/>
              </w:rPr>
            </w:pPr>
            <w:bookmarkStart w:id="1" w:name="OLE_LINK1"/>
            <w:bookmarkStart w:id="2" w:name="_Hlk216170134"/>
            <w:r w:rsidRPr="00400F69">
              <w:rPr>
                <w:rFonts w:ascii="Tahoma" w:hAnsi="Tahoma" w:cs="Tahoma"/>
                <w:sz w:val="18"/>
                <w:szCs w:val="18"/>
              </w:rPr>
              <w:t>The</w:t>
            </w:r>
            <w:bookmarkEnd w:id="1"/>
            <w:r w:rsidR="001D2C24" w:rsidRPr="001D2C24">
              <w:rPr>
                <w:rFonts w:ascii="Tahoma" w:hAnsi="Tahoma" w:cs="Tahoma"/>
                <w:sz w:val="18"/>
                <w:szCs w:val="18"/>
              </w:rPr>
              <w:t xml:space="preserve"> Road Accident Fund (RAF) wishes to appoint a suitable Service Provider to service </w:t>
            </w:r>
            <w:r w:rsidR="00E50109" w:rsidRPr="00E50109">
              <w:rPr>
                <w:rFonts w:ascii="Tahoma" w:hAnsi="Tahoma" w:cs="Tahoma"/>
                <w:sz w:val="18"/>
                <w:szCs w:val="18"/>
              </w:rPr>
              <w:t>Fire Extinguishers and Fire Hose Reels in Block A</w:t>
            </w:r>
            <w:r w:rsidR="00E50109">
              <w:rPr>
                <w:rFonts w:ascii="Tahoma" w:hAnsi="Tahoma" w:cs="Tahoma"/>
                <w:sz w:val="18"/>
                <w:szCs w:val="18"/>
              </w:rPr>
              <w:t xml:space="preserve"> at the Head Office</w:t>
            </w:r>
            <w:r w:rsidR="001D2C24" w:rsidRPr="001D2C24">
              <w:rPr>
                <w:rFonts w:ascii="Tahoma" w:hAnsi="Tahoma" w:cs="Tahoma"/>
                <w:sz w:val="18"/>
                <w:szCs w:val="18"/>
              </w:rPr>
              <w:t>.</w:t>
            </w:r>
            <w:bookmarkEnd w:id="2"/>
          </w:p>
        </w:tc>
      </w:tr>
      <w:tr w:rsidR="00FE027A" w:rsidRPr="00766895" w14:paraId="7442FD3C" w14:textId="77777777" w:rsidTr="00E50109">
        <w:tc>
          <w:tcPr>
            <w:tcW w:w="4537"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237" w:type="dxa"/>
          </w:tcPr>
          <w:p w14:paraId="7BA7ED2E" w14:textId="4DFCB4C0" w:rsidR="00606057" w:rsidRPr="00766895" w:rsidRDefault="00E3065F" w:rsidP="0043222B">
            <w:pPr>
              <w:spacing w:line="360" w:lineRule="auto"/>
              <w:rPr>
                <w:rFonts w:ascii="Tahoma" w:hAnsi="Tahoma" w:cs="Tahoma"/>
                <w:b/>
                <w:bCs/>
                <w:sz w:val="18"/>
                <w:szCs w:val="18"/>
              </w:rPr>
            </w:pPr>
            <w:r>
              <w:rPr>
                <w:rFonts w:ascii="Tahoma" w:hAnsi="Tahoma" w:cs="Tahoma"/>
                <w:b/>
                <w:bCs/>
                <w:sz w:val="18"/>
                <w:szCs w:val="18"/>
              </w:rPr>
              <w:t>10</w:t>
            </w:r>
            <w:r w:rsidR="001D2C24">
              <w:rPr>
                <w:rFonts w:ascii="Tahoma" w:hAnsi="Tahoma" w:cs="Tahoma"/>
                <w:b/>
                <w:bCs/>
                <w:sz w:val="18"/>
                <w:szCs w:val="18"/>
              </w:rPr>
              <w:t xml:space="preserve"> </w:t>
            </w:r>
            <w:r w:rsidR="00E50109">
              <w:rPr>
                <w:rFonts w:ascii="Tahoma" w:hAnsi="Tahoma" w:cs="Tahoma"/>
                <w:b/>
                <w:bCs/>
                <w:sz w:val="18"/>
                <w:szCs w:val="18"/>
              </w:rPr>
              <w:t>March</w:t>
            </w:r>
            <w:r w:rsidR="001D2C24">
              <w:rPr>
                <w:rFonts w:ascii="Tahoma" w:hAnsi="Tahoma" w:cs="Tahoma"/>
                <w:b/>
                <w:bCs/>
                <w:sz w:val="18"/>
                <w:szCs w:val="18"/>
              </w:rPr>
              <w:t xml:space="preserve"> 202</w:t>
            </w:r>
            <w:r w:rsidR="00AB7CC5">
              <w:rPr>
                <w:rFonts w:ascii="Tahoma" w:hAnsi="Tahoma" w:cs="Tahoma"/>
                <w:b/>
                <w:bCs/>
                <w:sz w:val="18"/>
                <w:szCs w:val="18"/>
              </w:rPr>
              <w:t>6</w:t>
            </w:r>
          </w:p>
        </w:tc>
      </w:tr>
      <w:tr w:rsidR="00FE027A" w:rsidRPr="00766895" w14:paraId="7099E2FF" w14:textId="77777777" w:rsidTr="00E50109">
        <w:trPr>
          <w:trHeight w:val="387"/>
        </w:trPr>
        <w:tc>
          <w:tcPr>
            <w:tcW w:w="4537"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23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E50109">
        <w:tc>
          <w:tcPr>
            <w:tcW w:w="4537"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237" w:type="dxa"/>
          </w:tcPr>
          <w:p w14:paraId="35DA837F" w14:textId="62916678" w:rsidR="00EB431B" w:rsidRPr="00766895" w:rsidRDefault="00E3065F" w:rsidP="00D325A0">
            <w:pPr>
              <w:spacing w:line="360" w:lineRule="auto"/>
              <w:rPr>
                <w:rFonts w:ascii="Tahoma" w:hAnsi="Tahoma" w:cs="Tahoma"/>
                <w:b/>
                <w:bCs/>
                <w:sz w:val="18"/>
                <w:szCs w:val="18"/>
              </w:rPr>
            </w:pPr>
            <w:r>
              <w:rPr>
                <w:rFonts w:ascii="Tahoma" w:hAnsi="Tahoma" w:cs="Tahoma"/>
                <w:b/>
                <w:bCs/>
                <w:sz w:val="18"/>
                <w:szCs w:val="18"/>
              </w:rPr>
              <w:t>16</w:t>
            </w:r>
            <w:r w:rsidR="001D2C24">
              <w:rPr>
                <w:rFonts w:ascii="Tahoma" w:hAnsi="Tahoma" w:cs="Tahoma"/>
                <w:b/>
                <w:bCs/>
                <w:sz w:val="18"/>
                <w:szCs w:val="18"/>
              </w:rPr>
              <w:t xml:space="preserve"> </w:t>
            </w:r>
            <w:r w:rsidR="00E50109">
              <w:rPr>
                <w:rFonts w:ascii="Tahoma" w:hAnsi="Tahoma" w:cs="Tahoma"/>
                <w:b/>
                <w:bCs/>
                <w:sz w:val="18"/>
                <w:szCs w:val="18"/>
              </w:rPr>
              <w:t>March</w:t>
            </w:r>
            <w:r w:rsidR="001D2C24">
              <w:rPr>
                <w:rFonts w:ascii="Tahoma" w:hAnsi="Tahoma" w:cs="Tahoma"/>
                <w:b/>
                <w:bCs/>
                <w:sz w:val="18"/>
                <w:szCs w:val="18"/>
              </w:rPr>
              <w:t xml:space="preserve"> 202</w:t>
            </w:r>
            <w:r w:rsidR="00AB7CC5">
              <w:rPr>
                <w:rFonts w:ascii="Tahoma" w:hAnsi="Tahoma" w:cs="Tahoma"/>
                <w:b/>
                <w:bCs/>
                <w:sz w:val="18"/>
                <w:szCs w:val="18"/>
              </w:rPr>
              <w:t>6</w:t>
            </w:r>
            <w:r w:rsidR="001D2C24">
              <w:rPr>
                <w:rFonts w:ascii="Tahoma" w:hAnsi="Tahoma" w:cs="Tahoma"/>
                <w:b/>
                <w:bCs/>
                <w:sz w:val="18"/>
                <w:szCs w:val="18"/>
              </w:rPr>
              <w:t xml:space="preserve"> @ 11h00</w:t>
            </w:r>
          </w:p>
        </w:tc>
      </w:tr>
      <w:tr w:rsidR="00526B3C" w:rsidRPr="00766895" w14:paraId="6BD55F8A" w14:textId="77777777" w:rsidTr="00E50109">
        <w:tc>
          <w:tcPr>
            <w:tcW w:w="4537"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237" w:type="dxa"/>
          </w:tcPr>
          <w:p w14:paraId="68003A9C" w14:textId="0D13091F" w:rsidR="00F36B52" w:rsidRPr="009B0EAD" w:rsidRDefault="00B5384A"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As soon as the PO is issued </w:t>
            </w:r>
            <w:r w:rsidR="00400F69">
              <w:rPr>
                <w:rFonts w:ascii="Tahoma" w:hAnsi="Tahoma" w:cs="Tahoma"/>
                <w:b/>
                <w:sz w:val="18"/>
                <w:szCs w:val="18"/>
                <w:lang w:eastAsia="en-ZA" w:bidi="he-IL"/>
              </w:rPr>
              <w:t xml:space="preserve"> </w:t>
            </w:r>
          </w:p>
        </w:tc>
      </w:tr>
      <w:tr w:rsidR="00FE027A" w:rsidRPr="00766895" w14:paraId="28B90A3F" w14:textId="77777777" w:rsidTr="00E50109">
        <w:tc>
          <w:tcPr>
            <w:tcW w:w="4537" w:type="dxa"/>
            <w:shd w:val="clear" w:color="auto" w:fill="A6A6A6"/>
          </w:tcPr>
          <w:p w14:paraId="086466F6" w14:textId="1C1D71A4"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tc>
        <w:tc>
          <w:tcPr>
            <w:tcW w:w="623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1D2C24" w:rsidRPr="00766895" w14:paraId="07979FE3" w14:textId="77777777" w:rsidTr="00E50109">
        <w:trPr>
          <w:trHeight w:val="355"/>
        </w:trPr>
        <w:tc>
          <w:tcPr>
            <w:tcW w:w="4537" w:type="dxa"/>
            <w:shd w:val="clear" w:color="auto" w:fill="A6A6A6"/>
          </w:tcPr>
          <w:p w14:paraId="5DCACA68"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237" w:type="dxa"/>
            <w:tcBorders>
              <w:top w:val="single" w:sz="4" w:space="0" w:color="auto"/>
              <w:left w:val="single" w:sz="4" w:space="0" w:color="auto"/>
              <w:bottom w:val="single" w:sz="4" w:space="0" w:color="auto"/>
              <w:right w:val="single" w:sz="4" w:space="0" w:color="auto"/>
            </w:tcBorders>
          </w:tcPr>
          <w:p w14:paraId="367D7FAB" w14:textId="1834F726" w:rsidR="001D2C24" w:rsidRPr="00A01E17" w:rsidRDefault="001D2C24" w:rsidP="001D2C24">
            <w:pPr>
              <w:spacing w:line="360" w:lineRule="auto"/>
              <w:jc w:val="left"/>
              <w:rPr>
                <w:rFonts w:ascii="Tahoma" w:hAnsi="Tahoma" w:cs="Tahoma"/>
                <w:b/>
                <w:sz w:val="18"/>
                <w:szCs w:val="18"/>
              </w:rPr>
            </w:pPr>
            <w:r>
              <w:rPr>
                <w:rFonts w:ascii="Tahoma" w:hAnsi="Tahoma" w:cs="Tahoma"/>
                <w:bCs/>
                <w:sz w:val="18"/>
                <w:szCs w:val="18"/>
                <w:lang w:val="en-GB"/>
              </w:rPr>
              <w:t>RAF Head Office 420 Witch Hazel Avenue Eco-Glades 2 Centurion, 0046</w:t>
            </w:r>
          </w:p>
        </w:tc>
      </w:tr>
      <w:tr w:rsidR="001D2C24" w:rsidRPr="00766895" w14:paraId="5625B450" w14:textId="77777777" w:rsidTr="00E50109">
        <w:tc>
          <w:tcPr>
            <w:tcW w:w="4537" w:type="dxa"/>
            <w:shd w:val="clear" w:color="auto" w:fill="A6A6A6"/>
          </w:tcPr>
          <w:p w14:paraId="5EDD75FE" w14:textId="77777777" w:rsidR="001D2C24" w:rsidRPr="00766895" w:rsidRDefault="001D2C24" w:rsidP="001D2C24">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237" w:type="dxa"/>
            <w:tcBorders>
              <w:top w:val="single" w:sz="4" w:space="0" w:color="auto"/>
              <w:left w:val="single" w:sz="4" w:space="0" w:color="auto"/>
              <w:bottom w:val="single" w:sz="4" w:space="0" w:color="auto"/>
              <w:right w:val="single" w:sz="4" w:space="0" w:color="auto"/>
            </w:tcBorders>
          </w:tcPr>
          <w:p w14:paraId="710489C1" w14:textId="14FF4A6E" w:rsidR="001D2C24" w:rsidRPr="00766895" w:rsidRDefault="001D2C24" w:rsidP="001D2C24">
            <w:pPr>
              <w:spacing w:line="360" w:lineRule="auto"/>
              <w:jc w:val="left"/>
              <w:rPr>
                <w:rFonts w:ascii="Tahoma" w:hAnsi="Tahoma" w:cs="Tahoma"/>
                <w:b/>
                <w:sz w:val="18"/>
                <w:szCs w:val="18"/>
              </w:rPr>
            </w:pPr>
            <w:r>
              <w:rPr>
                <w:rFonts w:ascii="Tahoma" w:hAnsi="Tahoma" w:cs="Tahoma"/>
                <w:b/>
                <w:sz w:val="18"/>
                <w:szCs w:val="18"/>
                <w:lang w:val="en-GB"/>
              </w:rPr>
              <w:t xml:space="preserve">For Head office all quotations should be emailed to </w:t>
            </w:r>
            <w:bookmarkStart w:id="3" w:name="_Hlk148516076"/>
            <w:r>
              <w:rPr>
                <w:rFonts w:ascii="Tahoma" w:hAnsi="Tahoma" w:cs="Tahoma"/>
                <w:b/>
                <w:sz w:val="18"/>
                <w:szCs w:val="18"/>
                <w:lang w:val="en-GB"/>
              </w:rPr>
              <w:fldChar w:fldCharType="begin"/>
            </w:r>
            <w:r>
              <w:rPr>
                <w:rFonts w:ascii="Tahoma" w:hAnsi="Tahoma" w:cs="Tahoma"/>
                <w:b/>
                <w:sz w:val="18"/>
                <w:szCs w:val="18"/>
                <w:lang w:val="en-GB"/>
              </w:rPr>
              <w:instrText>HYPERLINK "mailto:rfq.procurement@raf.co.za"</w:instrText>
            </w:r>
            <w:r>
              <w:rPr>
                <w:rFonts w:ascii="Tahoma" w:hAnsi="Tahoma" w:cs="Tahoma"/>
                <w:b/>
                <w:sz w:val="18"/>
                <w:szCs w:val="18"/>
                <w:lang w:val="en-GB"/>
              </w:rPr>
            </w:r>
            <w:r>
              <w:rPr>
                <w:rFonts w:ascii="Tahoma" w:hAnsi="Tahoma" w:cs="Tahoma"/>
                <w:b/>
                <w:sz w:val="18"/>
                <w:szCs w:val="18"/>
                <w:lang w:val="en-GB"/>
              </w:rPr>
              <w:fldChar w:fldCharType="separate"/>
            </w:r>
            <w:r>
              <w:rPr>
                <w:rStyle w:val="Hyperlink"/>
                <w:rFonts w:ascii="Tahoma" w:hAnsi="Tahoma" w:cs="Tahoma"/>
                <w:b/>
                <w:sz w:val="18"/>
                <w:szCs w:val="18"/>
                <w:lang w:val="en-GB"/>
              </w:rPr>
              <w:t>rfq.procurement@raf.co.za</w:t>
            </w:r>
            <w:bookmarkEnd w:id="3"/>
            <w:r>
              <w:rPr>
                <w:rFonts w:ascii="Tahoma" w:hAnsi="Tahoma" w:cs="Tahoma"/>
                <w:b/>
                <w:sz w:val="18"/>
                <w:szCs w:val="18"/>
                <w:lang w:val="en-GB"/>
              </w:rPr>
              <w:fldChar w:fldCharType="end"/>
            </w:r>
            <w:r>
              <w:rPr>
                <w:rFonts w:ascii="Tahoma" w:hAnsi="Tahoma" w:cs="Tahoma"/>
                <w:b/>
                <w:sz w:val="18"/>
                <w:szCs w:val="18"/>
                <w:lang w:val="en-GB"/>
              </w:rPr>
              <w:t xml:space="preserve"> Failure to follow these instructions will result in your quote not being considered.</w:t>
            </w:r>
          </w:p>
        </w:tc>
      </w:tr>
      <w:tr w:rsidR="001D2C24" w:rsidRPr="00766895" w14:paraId="5B66EC55" w14:textId="77777777" w:rsidTr="00E50109">
        <w:tc>
          <w:tcPr>
            <w:tcW w:w="4537" w:type="dxa"/>
            <w:shd w:val="clear" w:color="auto" w:fill="A6A6A6"/>
          </w:tcPr>
          <w:p w14:paraId="7F833CFF"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237" w:type="dxa"/>
            <w:tcBorders>
              <w:top w:val="single" w:sz="4" w:space="0" w:color="auto"/>
              <w:left w:val="single" w:sz="4" w:space="0" w:color="auto"/>
              <w:bottom w:val="single" w:sz="4" w:space="0" w:color="auto"/>
              <w:right w:val="single" w:sz="4" w:space="0" w:color="auto"/>
            </w:tcBorders>
          </w:tcPr>
          <w:p w14:paraId="68C7FDF7" w14:textId="5819CD9A" w:rsidR="001D2C24" w:rsidRPr="00400F69" w:rsidRDefault="001D2C24" w:rsidP="001D2C24">
            <w:pPr>
              <w:spacing w:line="360" w:lineRule="auto"/>
              <w:jc w:val="left"/>
              <w:rPr>
                <w:rFonts w:ascii="Tahoma" w:hAnsi="Tahoma" w:cs="Tahoma"/>
                <w:b/>
                <w:sz w:val="18"/>
                <w:szCs w:val="18"/>
              </w:rPr>
            </w:pPr>
            <w:r w:rsidRPr="009D0BF4">
              <w:rPr>
                <w:rFonts w:ascii="Tahoma" w:hAnsi="Tahoma" w:cs="Tahoma"/>
                <w:bCs/>
                <w:sz w:val="18"/>
                <w:szCs w:val="18"/>
                <w:lang w:val="en-GB"/>
              </w:rPr>
              <w:t>Enquires can be directed at this e-mail address</w:t>
            </w:r>
            <w:r w:rsidR="009D0BF4" w:rsidRPr="009D0BF4">
              <w:rPr>
                <w:rFonts w:ascii="Tahoma" w:hAnsi="Tahoma" w:cs="Tahoma"/>
                <w:bCs/>
                <w:sz w:val="18"/>
                <w:szCs w:val="18"/>
                <w:lang w:val="en-GB"/>
              </w:rPr>
              <w:t xml:space="preserve"> </w:t>
            </w:r>
            <w:hyperlink r:id="rId9" w:history="1">
              <w:r w:rsidR="009D0BF4" w:rsidRPr="009D0BF4">
                <w:rPr>
                  <w:rStyle w:val="Hyperlink"/>
                  <w:b/>
                  <w:sz w:val="18"/>
                  <w:szCs w:val="18"/>
                  <w:lang w:val="en-GB"/>
                </w:rPr>
                <w:t>jonathanm@raf.co.za</w:t>
              </w:r>
            </w:hyperlink>
            <w:r w:rsidR="009D0BF4">
              <w:rPr>
                <w:rFonts w:ascii="Tahoma" w:hAnsi="Tahoma" w:cs="Tahoma"/>
                <w:bCs/>
                <w:sz w:val="18"/>
                <w:szCs w:val="18"/>
                <w:lang w:val="en-GB"/>
              </w:rPr>
              <w:t xml:space="preserve"> </w:t>
            </w:r>
            <w:r w:rsidRPr="009D0BF4">
              <w:rPr>
                <w:rFonts w:ascii="Tahoma" w:hAnsi="Tahoma" w:cs="Tahoma"/>
                <w:bCs/>
                <w:sz w:val="18"/>
                <w:szCs w:val="18"/>
                <w:lang w:val="en-GB"/>
              </w:rPr>
              <w:t>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30BB4395"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1D2C24" w:rsidRPr="00332F2D">
          <w:rPr>
            <w:rStyle w:val="Hyperlink"/>
          </w:rPr>
          <w:t>rfq.procurement@raf.co.za</w:t>
        </w:r>
      </w:hyperlink>
      <w:r w:rsidR="001D2C24">
        <w:t xml:space="preserve"> </w:t>
      </w:r>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1D2C2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E50109">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35328558" w14:textId="77777777" w:rsidR="001D2C24" w:rsidRPr="003C1205" w:rsidRDefault="001D2C24" w:rsidP="00E50109">
      <w:pPr>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E50109">
          <w:headerReference w:type="even" r:id="rId11"/>
          <w:headerReference w:type="default" r:id="rId12"/>
          <w:footerReference w:type="even" r:id="rId13"/>
          <w:footerReference w:type="default" r:id="rId14"/>
          <w:headerReference w:type="first" r:id="rId15"/>
          <w:footerReference w:type="first" r:id="rId16"/>
          <w:pgSz w:w="11905" w:h="16837" w:code="9"/>
          <w:pgMar w:top="454" w:right="709" w:bottom="993" w:left="851" w:header="283"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4" w:name="_Toc2171286"/>
      <w:r w:rsidR="00976D8C" w:rsidRPr="00766895">
        <w:rPr>
          <w:rFonts w:ascii="Tahoma" w:hAnsi="Tahoma" w:cs="Tahoma"/>
          <w:color w:val="auto"/>
          <w:sz w:val="18"/>
          <w:szCs w:val="18"/>
        </w:rPr>
        <w:t>TERMS AND CONDITIONS OF REQUEST FOR QUOTATION (RFQ)</w:t>
      </w:r>
      <w:bookmarkEnd w:id="4"/>
    </w:p>
    <w:p w14:paraId="017AC4B0" w14:textId="77777777" w:rsidR="0037307E" w:rsidRPr="00766895" w:rsidRDefault="0037307E" w:rsidP="0043222B">
      <w:pPr>
        <w:spacing w:line="360" w:lineRule="auto"/>
        <w:rPr>
          <w:rFonts w:ascii="Tahoma" w:hAnsi="Tahoma" w:cs="Tahoma"/>
          <w:b/>
          <w:sz w:val="18"/>
          <w:szCs w:val="18"/>
        </w:rPr>
      </w:pPr>
      <w:bookmarkStart w:id="5"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6" w:name="_Toc2171287"/>
      <w:r w:rsidRPr="00766895">
        <w:rPr>
          <w:rFonts w:ascii="Tahoma" w:hAnsi="Tahoma" w:cs="Tahoma"/>
          <w:color w:val="auto"/>
          <w:sz w:val="18"/>
          <w:szCs w:val="18"/>
        </w:rPr>
        <w:lastRenderedPageBreak/>
        <w:t>GENERAL CONDITIONS OF CONTRACT</w:t>
      </w:r>
      <w:bookmarkEnd w:id="6"/>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7"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7" w:name="_Toc2171288"/>
      <w:r w:rsidRPr="00766895">
        <w:rPr>
          <w:rFonts w:ascii="Tahoma" w:hAnsi="Tahoma" w:cs="Tahoma"/>
          <w:color w:val="auto"/>
          <w:sz w:val="18"/>
          <w:szCs w:val="18"/>
        </w:rPr>
        <w:lastRenderedPageBreak/>
        <w:t>RFQ SPECIFICATION</w:t>
      </w:r>
      <w:bookmarkEnd w:id="7"/>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8" w:name="OLE_LINK2"/>
      <w:bookmarkStart w:id="9" w:name="OLE_LINK6"/>
      <w:bookmarkStart w:id="10" w:name="_Hlk134603594"/>
      <w:bookmarkStart w:id="11" w:name="_Hlk128723850"/>
      <w:bookmarkStart w:id="12" w:name="_Hlk127180884"/>
      <w:r w:rsidRPr="00766895">
        <w:rPr>
          <w:rFonts w:ascii="Tahoma" w:hAnsi="Tahoma" w:cs="Tahoma"/>
          <w:sz w:val="18"/>
          <w:szCs w:val="18"/>
        </w:rPr>
        <w:t>B</w:t>
      </w:r>
      <w:bookmarkStart w:id="13"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25583F27" w14:textId="23543E76" w:rsidR="00B34102" w:rsidRDefault="0074155C" w:rsidP="00B34102">
      <w:pPr>
        <w:pStyle w:val="ListParagraph"/>
        <w:spacing w:line="360" w:lineRule="auto"/>
        <w:ind w:left="360"/>
        <w:rPr>
          <w:rFonts w:ascii="Tahoma" w:hAnsi="Tahoma" w:cs="Tahoma"/>
          <w:iCs/>
          <w:sz w:val="18"/>
          <w:szCs w:val="18"/>
          <w:lang w:val="en-GB"/>
        </w:rPr>
      </w:pPr>
      <w:bookmarkStart w:id="14" w:name="_Toc410741504"/>
      <w:bookmarkStart w:id="15" w:name="_Toc412129726"/>
      <w:bookmarkStart w:id="16" w:name="_Toc396741567"/>
      <w:bookmarkStart w:id="17" w:name="_Toc413846968"/>
      <w:bookmarkStart w:id="18" w:name="_Toc417028669"/>
      <w:bookmarkStart w:id="19" w:name="_Toc423008316"/>
      <w:r w:rsidRPr="00B34102">
        <w:rPr>
          <w:rFonts w:ascii="Tahoma" w:hAnsi="Tahoma" w:cs="Tahoma"/>
          <w:iCs/>
          <w:sz w:val="18"/>
          <w:szCs w:val="18"/>
          <w:lang w:val="en-GB"/>
        </w:rPr>
        <w:t xml:space="preserve">The </w:t>
      </w:r>
      <w:r w:rsidR="00B32350" w:rsidRPr="00B32350">
        <w:rPr>
          <w:rFonts w:ascii="Tahoma" w:hAnsi="Tahoma" w:cs="Tahoma"/>
          <w:iCs/>
          <w:sz w:val="18"/>
          <w:szCs w:val="18"/>
          <w:lang w:val="en-GB"/>
        </w:rPr>
        <w:t>Road Accident Fund (RAF) wishes to appoint a suitable Service Provider to service Fire Extinguishers and Fire Hose Reels in Block A at the Head Office.</w:t>
      </w:r>
    </w:p>
    <w:p w14:paraId="2BE7639F" w14:textId="77777777" w:rsidR="00B32350" w:rsidRPr="00B34102" w:rsidRDefault="00B32350" w:rsidP="00B34102">
      <w:pPr>
        <w:pStyle w:val="ListParagraph"/>
        <w:spacing w:line="360" w:lineRule="auto"/>
        <w:ind w:left="360"/>
        <w:rPr>
          <w:rFonts w:ascii="Tahoma" w:hAnsi="Tahoma" w:cs="Tahoma"/>
          <w:iCs/>
          <w:sz w:val="18"/>
          <w:szCs w:val="18"/>
          <w:lang w:val="en-GB"/>
        </w:rPr>
      </w:pPr>
    </w:p>
    <w:p w14:paraId="536BFCCF" w14:textId="7FC4F5EE" w:rsidR="00B34102" w:rsidRPr="00B34102" w:rsidRDefault="009F1A1A" w:rsidP="00B34102">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DETAILED SPECIFICATION</w:t>
      </w:r>
    </w:p>
    <w:p w14:paraId="534AB393" w14:textId="77777777" w:rsidR="00B34102" w:rsidRDefault="00B34102" w:rsidP="00B34102">
      <w:pPr>
        <w:pStyle w:val="BodyText"/>
        <w:spacing w:before="6" w:after="1"/>
        <w:rPr>
          <w:rFonts w:ascii="Arial" w:hAnsi="Arial"/>
          <w:sz w:val="2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984"/>
        <w:gridCol w:w="4394"/>
      </w:tblGrid>
      <w:tr w:rsidR="00B34102" w14:paraId="0C92BB57" w14:textId="77777777" w:rsidTr="00E941ED">
        <w:trPr>
          <w:trHeight w:val="254"/>
        </w:trPr>
        <w:tc>
          <w:tcPr>
            <w:tcW w:w="2835" w:type="dxa"/>
            <w:tcBorders>
              <w:top w:val="single" w:sz="4" w:space="0" w:color="000000"/>
              <w:left w:val="single" w:sz="4" w:space="0" w:color="000000"/>
              <w:bottom w:val="single" w:sz="4" w:space="0" w:color="000000"/>
              <w:right w:val="single" w:sz="4" w:space="0" w:color="000000"/>
            </w:tcBorders>
            <w:shd w:val="clear" w:color="auto" w:fill="808080"/>
            <w:hideMark/>
          </w:tcPr>
          <w:p w14:paraId="73D7F67A" w14:textId="265E61DB" w:rsidR="00B34102" w:rsidRDefault="00E941ED">
            <w:pPr>
              <w:pStyle w:val="TableParagraph"/>
              <w:spacing w:line="360" w:lineRule="auto"/>
              <w:rPr>
                <w:rFonts w:ascii="Arial" w:hAnsi="Arial" w:cs="Arial"/>
                <w:b/>
                <w:kern w:val="2"/>
                <w:sz w:val="18"/>
                <w:szCs w:val="18"/>
                <w14:ligatures w14:val="standardContextual"/>
              </w:rPr>
            </w:pPr>
            <w:r>
              <w:rPr>
                <w:rFonts w:ascii="Arial" w:hAnsi="Arial" w:cs="Arial"/>
                <w:b/>
                <w:color w:val="FFFFFF"/>
                <w:kern w:val="2"/>
                <w:sz w:val="18"/>
                <w:szCs w:val="18"/>
                <w14:ligatures w14:val="standardContextual"/>
              </w:rPr>
              <w:t>Item</w:t>
            </w:r>
          </w:p>
        </w:tc>
        <w:tc>
          <w:tcPr>
            <w:tcW w:w="1984" w:type="dxa"/>
            <w:tcBorders>
              <w:top w:val="single" w:sz="4" w:space="0" w:color="000000"/>
              <w:left w:val="single" w:sz="4" w:space="0" w:color="000000"/>
              <w:bottom w:val="single" w:sz="4" w:space="0" w:color="000000"/>
              <w:right w:val="single" w:sz="4" w:space="0" w:color="000000"/>
            </w:tcBorders>
            <w:shd w:val="clear" w:color="auto" w:fill="808080"/>
            <w:hideMark/>
          </w:tcPr>
          <w:p w14:paraId="3F178BA0" w14:textId="39F85AAF" w:rsidR="00B34102" w:rsidRDefault="00E941ED">
            <w:pPr>
              <w:pStyle w:val="TableParagraph"/>
              <w:spacing w:line="360" w:lineRule="auto"/>
              <w:rPr>
                <w:rFonts w:ascii="Arial" w:hAnsi="Arial" w:cs="Arial"/>
                <w:b/>
                <w:kern w:val="2"/>
                <w:sz w:val="18"/>
                <w:szCs w:val="18"/>
                <w14:ligatures w14:val="standardContextual"/>
              </w:rPr>
            </w:pPr>
            <w:r>
              <w:rPr>
                <w:rFonts w:ascii="Arial" w:hAnsi="Arial" w:cs="Arial"/>
                <w:b/>
                <w:color w:val="FFFFFF"/>
                <w:kern w:val="2"/>
                <w:sz w:val="18"/>
                <w:szCs w:val="18"/>
                <w14:ligatures w14:val="standardContextual"/>
              </w:rPr>
              <w:t>Quantity</w:t>
            </w:r>
          </w:p>
        </w:tc>
        <w:tc>
          <w:tcPr>
            <w:tcW w:w="4394" w:type="dxa"/>
            <w:tcBorders>
              <w:top w:val="single" w:sz="4" w:space="0" w:color="000000"/>
              <w:left w:val="single" w:sz="4" w:space="0" w:color="000000"/>
              <w:bottom w:val="single" w:sz="4" w:space="0" w:color="000000"/>
              <w:right w:val="single" w:sz="4" w:space="0" w:color="000000"/>
            </w:tcBorders>
            <w:shd w:val="clear" w:color="auto" w:fill="808080"/>
            <w:hideMark/>
          </w:tcPr>
          <w:p w14:paraId="055442C9" w14:textId="2D8D2D53" w:rsidR="00B34102" w:rsidRDefault="00E941ED">
            <w:pPr>
              <w:pStyle w:val="TableParagraph"/>
              <w:spacing w:line="360" w:lineRule="auto"/>
              <w:rPr>
                <w:rFonts w:ascii="Arial" w:hAnsi="Arial" w:cs="Arial"/>
                <w:b/>
                <w:kern w:val="2"/>
                <w:sz w:val="18"/>
                <w:szCs w:val="18"/>
                <w14:ligatures w14:val="standardContextual"/>
              </w:rPr>
            </w:pPr>
            <w:r>
              <w:rPr>
                <w:rFonts w:ascii="Arial" w:hAnsi="Arial" w:cs="Arial"/>
                <w:b/>
                <w:color w:val="FFFFFF"/>
                <w:kern w:val="2"/>
                <w:sz w:val="18"/>
                <w:szCs w:val="18"/>
                <w14:ligatures w14:val="standardContextual"/>
              </w:rPr>
              <w:t>Description</w:t>
            </w:r>
          </w:p>
        </w:tc>
      </w:tr>
      <w:tr w:rsidR="00B34102" w14:paraId="3DF3B3F5" w14:textId="77777777" w:rsidTr="00E941ED">
        <w:trPr>
          <w:trHeight w:val="251"/>
        </w:trPr>
        <w:tc>
          <w:tcPr>
            <w:tcW w:w="2835" w:type="dxa"/>
            <w:tcBorders>
              <w:top w:val="single" w:sz="4" w:space="0" w:color="000000"/>
              <w:left w:val="single" w:sz="4" w:space="0" w:color="000000"/>
              <w:bottom w:val="single" w:sz="4" w:space="0" w:color="000000"/>
              <w:right w:val="single" w:sz="4" w:space="0" w:color="000000"/>
            </w:tcBorders>
            <w:hideMark/>
          </w:tcPr>
          <w:p w14:paraId="7429B36C" w14:textId="13189077" w:rsidR="00B34102" w:rsidRDefault="00E941ED">
            <w:pPr>
              <w:pStyle w:val="TableParagraph"/>
              <w:spacing w:line="360" w:lineRule="auto"/>
              <w:rPr>
                <w:rFonts w:ascii="Arial" w:hAnsi="Arial" w:cs="Arial"/>
                <w:b/>
                <w:kern w:val="2"/>
                <w:sz w:val="18"/>
                <w:szCs w:val="18"/>
                <w14:ligatures w14:val="standardContextual"/>
              </w:rPr>
            </w:pPr>
            <w:r w:rsidRPr="00E941ED">
              <w:rPr>
                <w:rFonts w:ascii="Arial" w:hAnsi="Arial" w:cs="Arial"/>
                <w:b/>
                <w:kern w:val="2"/>
                <w:sz w:val="18"/>
                <w:szCs w:val="18"/>
                <w14:ligatures w14:val="standardContextual"/>
              </w:rPr>
              <w:t>Fire Extinguishers</w:t>
            </w:r>
          </w:p>
        </w:tc>
        <w:tc>
          <w:tcPr>
            <w:tcW w:w="1984" w:type="dxa"/>
            <w:tcBorders>
              <w:top w:val="single" w:sz="4" w:space="0" w:color="000000"/>
              <w:left w:val="single" w:sz="4" w:space="0" w:color="000000"/>
              <w:bottom w:val="single" w:sz="4" w:space="0" w:color="000000"/>
              <w:right w:val="single" w:sz="4" w:space="0" w:color="000000"/>
            </w:tcBorders>
            <w:hideMark/>
          </w:tcPr>
          <w:p w14:paraId="7ED526A0" w14:textId="76F6EA8D" w:rsidR="00B34102" w:rsidRDefault="00E941ED">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10</w:t>
            </w:r>
          </w:p>
        </w:tc>
        <w:tc>
          <w:tcPr>
            <w:tcW w:w="4394" w:type="dxa"/>
            <w:tcBorders>
              <w:top w:val="single" w:sz="4" w:space="0" w:color="000000"/>
              <w:left w:val="single" w:sz="4" w:space="0" w:color="000000"/>
              <w:bottom w:val="single" w:sz="4" w:space="0" w:color="000000"/>
              <w:right w:val="single" w:sz="4" w:space="0" w:color="000000"/>
            </w:tcBorders>
          </w:tcPr>
          <w:p w14:paraId="5237B3A5" w14:textId="4088592A" w:rsidR="00B34102" w:rsidRDefault="00E941ED">
            <w:pPr>
              <w:pStyle w:val="TableParagraph"/>
              <w:spacing w:line="360" w:lineRule="auto"/>
              <w:ind w:left="0"/>
              <w:rPr>
                <w:rFonts w:ascii="Arial" w:hAnsi="Arial" w:cs="Arial"/>
                <w:kern w:val="2"/>
                <w:sz w:val="18"/>
                <w:szCs w:val="18"/>
                <w14:ligatures w14:val="standardContextual"/>
              </w:rPr>
            </w:pPr>
            <w:r>
              <w:rPr>
                <w:rFonts w:ascii="Arial" w:hAnsi="Arial" w:cs="Arial"/>
                <w:kern w:val="2"/>
                <w:sz w:val="18"/>
                <w:szCs w:val="18"/>
                <w14:ligatures w14:val="standardContextual"/>
              </w:rPr>
              <w:t>4.5kg Dry Chemical Powder (DCP)</w:t>
            </w:r>
          </w:p>
        </w:tc>
      </w:tr>
      <w:tr w:rsidR="00B34102" w14:paraId="539E7115" w14:textId="77777777" w:rsidTr="00E941ED">
        <w:trPr>
          <w:trHeight w:val="253"/>
        </w:trPr>
        <w:tc>
          <w:tcPr>
            <w:tcW w:w="2835" w:type="dxa"/>
            <w:tcBorders>
              <w:top w:val="single" w:sz="4" w:space="0" w:color="000000"/>
              <w:left w:val="single" w:sz="4" w:space="0" w:color="000000"/>
              <w:bottom w:val="single" w:sz="4" w:space="0" w:color="000000"/>
              <w:right w:val="single" w:sz="4" w:space="0" w:color="000000"/>
            </w:tcBorders>
            <w:hideMark/>
          </w:tcPr>
          <w:p w14:paraId="0C428DFA" w14:textId="2634B831" w:rsidR="00B34102" w:rsidRDefault="00E941ED">
            <w:pPr>
              <w:pStyle w:val="TableParagraph"/>
              <w:spacing w:line="360" w:lineRule="auto"/>
              <w:rPr>
                <w:rFonts w:ascii="Arial" w:hAnsi="Arial" w:cs="Arial"/>
                <w:b/>
                <w:kern w:val="2"/>
                <w:sz w:val="18"/>
                <w:szCs w:val="18"/>
                <w14:ligatures w14:val="standardContextual"/>
              </w:rPr>
            </w:pPr>
            <w:r w:rsidRPr="00E941ED">
              <w:rPr>
                <w:rFonts w:ascii="Arial" w:hAnsi="Arial" w:cs="Arial"/>
                <w:b/>
                <w:kern w:val="2"/>
                <w:sz w:val="18"/>
                <w:szCs w:val="18"/>
                <w14:ligatures w14:val="standardContextual"/>
              </w:rPr>
              <w:t>Fire Hose Reels</w:t>
            </w:r>
          </w:p>
        </w:tc>
        <w:tc>
          <w:tcPr>
            <w:tcW w:w="1984" w:type="dxa"/>
            <w:tcBorders>
              <w:top w:val="single" w:sz="4" w:space="0" w:color="000000"/>
              <w:left w:val="single" w:sz="4" w:space="0" w:color="000000"/>
              <w:bottom w:val="single" w:sz="4" w:space="0" w:color="000000"/>
              <w:right w:val="single" w:sz="4" w:space="0" w:color="000000"/>
            </w:tcBorders>
            <w:hideMark/>
          </w:tcPr>
          <w:p w14:paraId="704D7846" w14:textId="79912C43" w:rsidR="00B34102" w:rsidRDefault="00E941ED">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5</w:t>
            </w:r>
          </w:p>
        </w:tc>
        <w:tc>
          <w:tcPr>
            <w:tcW w:w="4394" w:type="dxa"/>
            <w:tcBorders>
              <w:top w:val="single" w:sz="4" w:space="0" w:color="000000"/>
              <w:left w:val="single" w:sz="4" w:space="0" w:color="000000"/>
              <w:bottom w:val="single" w:sz="4" w:space="0" w:color="000000"/>
              <w:right w:val="single" w:sz="4" w:space="0" w:color="000000"/>
            </w:tcBorders>
          </w:tcPr>
          <w:p w14:paraId="670C0811" w14:textId="2F398699" w:rsidR="00B34102" w:rsidRDefault="00E941ED">
            <w:pPr>
              <w:pStyle w:val="TableParagraph"/>
              <w:spacing w:line="360" w:lineRule="auto"/>
              <w:ind w:left="0"/>
              <w:rPr>
                <w:rFonts w:ascii="Arial" w:hAnsi="Arial" w:cs="Arial"/>
                <w:kern w:val="2"/>
                <w:sz w:val="18"/>
                <w:szCs w:val="18"/>
                <w14:ligatures w14:val="standardContextual"/>
              </w:rPr>
            </w:pPr>
            <w:r>
              <w:rPr>
                <w:rFonts w:ascii="Arial" w:hAnsi="Arial" w:cs="Arial"/>
                <w:kern w:val="2"/>
                <w:sz w:val="18"/>
                <w:szCs w:val="18"/>
                <w14:ligatures w14:val="standardContextual"/>
              </w:rPr>
              <w:t xml:space="preserve">30m Hose Reel </w:t>
            </w:r>
          </w:p>
        </w:tc>
      </w:tr>
    </w:tbl>
    <w:p w14:paraId="313A1B0D" w14:textId="77777777" w:rsidR="00B34102" w:rsidRDefault="00B34102" w:rsidP="00B34102">
      <w:pPr>
        <w:rPr>
          <w:rFonts w:ascii="Arial" w:hAnsi="Arial" w:cs="Arial"/>
        </w:rPr>
      </w:pPr>
    </w:p>
    <w:p w14:paraId="19572320" w14:textId="77777777" w:rsidR="002F0656" w:rsidRPr="0055761F" w:rsidRDefault="002F0656" w:rsidP="002F0656">
      <w:pPr>
        <w:ind w:left="426"/>
        <w:rPr>
          <w:rFonts w:ascii="Tahoma" w:hAnsi="Tahoma" w:cs="Tahoma"/>
          <w:iCs/>
          <w:sz w:val="18"/>
          <w:szCs w:val="18"/>
          <w:lang w:val="en-GB"/>
        </w:rPr>
      </w:pPr>
      <w:r w:rsidRPr="0055761F">
        <w:rPr>
          <w:rFonts w:ascii="Tahoma" w:hAnsi="Tahoma" w:cs="Tahoma"/>
          <w:iCs/>
          <w:sz w:val="18"/>
          <w:szCs w:val="18"/>
          <w:lang w:val="en-GB"/>
        </w:rPr>
        <w:t>Fire Extinguisher Servicing Requirements:</w:t>
      </w:r>
    </w:p>
    <w:p w14:paraId="3EEB551F" w14:textId="77777777" w:rsidR="002F0656" w:rsidRPr="0055761F" w:rsidRDefault="002F0656" w:rsidP="002F0656">
      <w:pPr>
        <w:ind w:left="426"/>
        <w:rPr>
          <w:rFonts w:ascii="Tahoma" w:hAnsi="Tahoma" w:cs="Tahoma"/>
          <w:iCs/>
          <w:sz w:val="18"/>
          <w:szCs w:val="18"/>
          <w:lang w:val="en-GB"/>
        </w:rPr>
      </w:pPr>
      <w:r w:rsidRPr="0055761F">
        <w:rPr>
          <w:rFonts w:ascii="Tahoma" w:hAnsi="Tahoma" w:cs="Tahoma"/>
          <w:iCs/>
          <w:sz w:val="18"/>
          <w:szCs w:val="18"/>
          <w:lang w:val="en-GB"/>
        </w:rPr>
        <w:t>The service provider must.</w:t>
      </w:r>
    </w:p>
    <w:p w14:paraId="652D5F93" w14:textId="649E5268"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Conduct visual inspection</w:t>
      </w:r>
    </w:p>
    <w:p w14:paraId="18B87806" w14:textId="410CF4EE"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Check pressure gauge functionality</w:t>
      </w:r>
    </w:p>
    <w:p w14:paraId="197C3AB1" w14:textId="29A7DC13"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Inspect hose, nozzle, pin and tamper seal Weigh extinguisher and confirm mass compliance</w:t>
      </w:r>
    </w:p>
    <w:p w14:paraId="4BD4109A" w14:textId="06BADC27"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Check cylinder condition (corrosion/damage)</w:t>
      </w:r>
    </w:p>
    <w:p w14:paraId="542FAB47" w14:textId="2FB542C4"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Replace damaged components where required</w:t>
      </w:r>
    </w:p>
    <w:p w14:paraId="52575CF3" w14:textId="431F7C15"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Replace safety seals</w:t>
      </w:r>
    </w:p>
    <w:p w14:paraId="163EB8D0" w14:textId="452116DF"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Service in accordance with SANS 1475</w:t>
      </w:r>
    </w:p>
    <w:p w14:paraId="0D53A819" w14:textId="76218450"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Attach updated service tag and maintenance label</w:t>
      </w:r>
    </w:p>
    <w:p w14:paraId="5D647742" w14:textId="77777777"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Provide service certificate</w:t>
      </w:r>
    </w:p>
    <w:p w14:paraId="246944D9" w14:textId="77777777" w:rsidR="002F0656" w:rsidRPr="0055761F" w:rsidRDefault="002F0656" w:rsidP="002F0656">
      <w:pPr>
        <w:ind w:left="426"/>
        <w:rPr>
          <w:rFonts w:ascii="Tahoma" w:hAnsi="Tahoma" w:cs="Tahoma"/>
          <w:iCs/>
          <w:sz w:val="18"/>
          <w:szCs w:val="18"/>
          <w:lang w:val="en-GB"/>
        </w:rPr>
      </w:pPr>
    </w:p>
    <w:p w14:paraId="7240174F" w14:textId="77777777" w:rsidR="002F0656" w:rsidRPr="0055761F" w:rsidRDefault="002F0656" w:rsidP="002F0656">
      <w:pPr>
        <w:ind w:left="426"/>
        <w:rPr>
          <w:rFonts w:ascii="Tahoma" w:hAnsi="Tahoma" w:cs="Tahoma"/>
          <w:iCs/>
          <w:sz w:val="18"/>
          <w:szCs w:val="18"/>
          <w:lang w:val="en-GB"/>
        </w:rPr>
      </w:pPr>
      <w:r w:rsidRPr="0055761F">
        <w:rPr>
          <w:rFonts w:ascii="Tahoma" w:hAnsi="Tahoma" w:cs="Tahoma"/>
          <w:iCs/>
          <w:sz w:val="18"/>
          <w:szCs w:val="18"/>
          <w:lang w:val="en-GB"/>
        </w:rPr>
        <w:t>Fire Hose Reel Servicing Requirements:</w:t>
      </w:r>
    </w:p>
    <w:p w14:paraId="1FCB26F7" w14:textId="77777777" w:rsidR="002F0656" w:rsidRPr="0055761F" w:rsidRDefault="002F0656" w:rsidP="002F0656">
      <w:pPr>
        <w:ind w:left="426"/>
        <w:rPr>
          <w:rFonts w:ascii="Tahoma" w:hAnsi="Tahoma" w:cs="Tahoma"/>
          <w:iCs/>
          <w:sz w:val="18"/>
          <w:szCs w:val="18"/>
          <w:lang w:val="en-GB"/>
        </w:rPr>
      </w:pPr>
      <w:r w:rsidRPr="0055761F">
        <w:rPr>
          <w:rFonts w:ascii="Tahoma" w:hAnsi="Tahoma" w:cs="Tahoma"/>
          <w:iCs/>
          <w:sz w:val="18"/>
          <w:szCs w:val="18"/>
          <w:lang w:val="en-GB"/>
        </w:rPr>
        <w:t>The service provider must.</w:t>
      </w:r>
    </w:p>
    <w:p w14:paraId="4FA28F8C" w14:textId="3CC70C51"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Conduct visual inspection of cabinet and hose</w:t>
      </w:r>
    </w:p>
    <w:p w14:paraId="2A69C215" w14:textId="48E8D6DC"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Inspect for leaks, cracks or deterioration</w:t>
      </w:r>
    </w:p>
    <w:p w14:paraId="36475966" w14:textId="14195ABE"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Pressure test hose reel system</w:t>
      </w:r>
    </w:p>
    <w:p w14:paraId="6A3D799D" w14:textId="3C7D9496"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Test water flow and nozzle operation</w:t>
      </w:r>
    </w:p>
    <w:p w14:paraId="76CA4428" w14:textId="46157CC8"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Check valve functionality</w:t>
      </w:r>
    </w:p>
    <w:p w14:paraId="48A5AFBC" w14:textId="77777777"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Ensure hose is correctly rewound</w:t>
      </w:r>
    </w:p>
    <w:p w14:paraId="1753AD38" w14:textId="3B41CB73"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Replace defective washers or fittings where necessary</w:t>
      </w:r>
    </w:p>
    <w:p w14:paraId="002902BB" w14:textId="78BD99D4"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Attach inspection tag</w:t>
      </w:r>
    </w:p>
    <w:p w14:paraId="405A7B0D" w14:textId="0CCDAF14"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Issue service compliance certificate</w:t>
      </w:r>
    </w:p>
    <w:p w14:paraId="3CCF3DA3" w14:textId="77777777" w:rsidR="002F0656" w:rsidRPr="0055761F" w:rsidRDefault="002F0656" w:rsidP="002F0656">
      <w:pPr>
        <w:ind w:left="426"/>
        <w:rPr>
          <w:rFonts w:ascii="Tahoma" w:hAnsi="Tahoma" w:cs="Tahoma"/>
          <w:iCs/>
          <w:sz w:val="18"/>
          <w:szCs w:val="18"/>
          <w:lang w:val="en-GB"/>
        </w:rPr>
      </w:pPr>
    </w:p>
    <w:p w14:paraId="3627DCD9" w14:textId="77777777" w:rsidR="00B82DED" w:rsidRDefault="00B82DED" w:rsidP="002F0656">
      <w:pPr>
        <w:ind w:left="426"/>
        <w:rPr>
          <w:rFonts w:ascii="Tahoma" w:hAnsi="Tahoma" w:cs="Tahoma"/>
          <w:iCs/>
          <w:sz w:val="18"/>
          <w:szCs w:val="18"/>
          <w:lang w:val="en-GB"/>
        </w:rPr>
      </w:pPr>
    </w:p>
    <w:p w14:paraId="2365F33B" w14:textId="77777777" w:rsidR="0055761F" w:rsidRDefault="0055761F" w:rsidP="002F0656">
      <w:pPr>
        <w:ind w:left="426"/>
        <w:rPr>
          <w:rFonts w:ascii="Tahoma" w:hAnsi="Tahoma" w:cs="Tahoma"/>
          <w:iCs/>
          <w:sz w:val="18"/>
          <w:szCs w:val="18"/>
          <w:lang w:val="en-GB"/>
        </w:rPr>
      </w:pPr>
    </w:p>
    <w:p w14:paraId="011FA740" w14:textId="77777777" w:rsidR="0055761F" w:rsidRDefault="0055761F" w:rsidP="002F0656">
      <w:pPr>
        <w:ind w:left="426"/>
        <w:rPr>
          <w:rFonts w:ascii="Tahoma" w:hAnsi="Tahoma" w:cs="Tahoma"/>
          <w:iCs/>
          <w:sz w:val="18"/>
          <w:szCs w:val="18"/>
          <w:lang w:val="en-GB"/>
        </w:rPr>
      </w:pPr>
    </w:p>
    <w:p w14:paraId="1BEF6066" w14:textId="77777777" w:rsidR="0055761F" w:rsidRPr="0055761F" w:rsidRDefault="0055761F" w:rsidP="002F0656">
      <w:pPr>
        <w:ind w:left="426"/>
        <w:rPr>
          <w:rFonts w:ascii="Tahoma" w:hAnsi="Tahoma" w:cs="Tahoma"/>
          <w:iCs/>
          <w:sz w:val="18"/>
          <w:szCs w:val="18"/>
          <w:lang w:val="en-GB"/>
        </w:rPr>
      </w:pPr>
    </w:p>
    <w:p w14:paraId="6A2F87A0" w14:textId="49C2449E" w:rsidR="002F0656" w:rsidRPr="0055761F" w:rsidRDefault="002F0656" w:rsidP="002F0656">
      <w:pPr>
        <w:ind w:left="426"/>
        <w:rPr>
          <w:rFonts w:ascii="Tahoma" w:hAnsi="Tahoma" w:cs="Tahoma"/>
          <w:iCs/>
          <w:sz w:val="18"/>
          <w:szCs w:val="18"/>
          <w:lang w:val="en-GB"/>
        </w:rPr>
      </w:pPr>
      <w:r w:rsidRPr="0055761F">
        <w:rPr>
          <w:rFonts w:ascii="Tahoma" w:hAnsi="Tahoma" w:cs="Tahoma"/>
          <w:iCs/>
          <w:sz w:val="18"/>
          <w:szCs w:val="18"/>
          <w:lang w:val="en-GB"/>
        </w:rPr>
        <w:lastRenderedPageBreak/>
        <w:t>Deliverables:</w:t>
      </w:r>
    </w:p>
    <w:p w14:paraId="3C72EE8D" w14:textId="77777777" w:rsidR="002F0656" w:rsidRPr="0055761F" w:rsidRDefault="002F0656" w:rsidP="002F0656">
      <w:pPr>
        <w:ind w:left="426"/>
        <w:rPr>
          <w:rFonts w:ascii="Tahoma" w:hAnsi="Tahoma" w:cs="Tahoma"/>
          <w:iCs/>
          <w:sz w:val="18"/>
          <w:szCs w:val="18"/>
          <w:lang w:val="en-GB"/>
        </w:rPr>
      </w:pPr>
      <w:r w:rsidRPr="0055761F">
        <w:rPr>
          <w:rFonts w:ascii="Tahoma" w:hAnsi="Tahoma" w:cs="Tahoma"/>
          <w:iCs/>
          <w:sz w:val="18"/>
          <w:szCs w:val="18"/>
          <w:lang w:val="en-GB"/>
        </w:rPr>
        <w:t>The service provider must provide:</w:t>
      </w:r>
    </w:p>
    <w:p w14:paraId="20366081" w14:textId="77777777"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Full inspection and servicing of all listed equipment</w:t>
      </w:r>
    </w:p>
    <w:p w14:paraId="61210110" w14:textId="4C816357"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Replacement of minor consumables (seals, tags, etc.)</w:t>
      </w:r>
    </w:p>
    <w:p w14:paraId="4A32B899" w14:textId="77777777" w:rsidR="002F0656"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Updated service tags on each unit</w:t>
      </w:r>
    </w:p>
    <w:p w14:paraId="1D2C9D4A" w14:textId="3DAED290" w:rsidR="00B34102" w:rsidRPr="0055761F" w:rsidRDefault="002F0656"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Detailed service report</w:t>
      </w:r>
    </w:p>
    <w:p w14:paraId="4112D7E2" w14:textId="07609AC7" w:rsidR="00B82DED" w:rsidRPr="0055761F" w:rsidRDefault="00B82DED"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 xml:space="preserve">Compliance Certificate </w:t>
      </w:r>
    </w:p>
    <w:p w14:paraId="4DA31E31" w14:textId="2323F51C" w:rsidR="00B82DED" w:rsidRPr="0055761F" w:rsidRDefault="00B82DED"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 xml:space="preserve">Technician competency proof </w:t>
      </w:r>
    </w:p>
    <w:p w14:paraId="64B02E71" w14:textId="07BA091F" w:rsidR="00B82DED" w:rsidRPr="0055761F" w:rsidRDefault="00B82DED" w:rsidP="00B82DED">
      <w:pPr>
        <w:pStyle w:val="ListParagraph"/>
        <w:numPr>
          <w:ilvl w:val="0"/>
          <w:numId w:val="45"/>
        </w:numPr>
        <w:tabs>
          <w:tab w:val="left" w:pos="709"/>
        </w:tabs>
        <w:ind w:left="709" w:hanging="283"/>
        <w:rPr>
          <w:rFonts w:ascii="Tahoma" w:hAnsi="Tahoma" w:cs="Tahoma"/>
          <w:iCs/>
          <w:sz w:val="18"/>
          <w:szCs w:val="18"/>
          <w:lang w:val="en-GB"/>
        </w:rPr>
      </w:pPr>
      <w:r w:rsidRPr="0055761F">
        <w:rPr>
          <w:rFonts w:ascii="Tahoma" w:hAnsi="Tahoma" w:cs="Tahoma"/>
          <w:iCs/>
          <w:sz w:val="18"/>
          <w:szCs w:val="18"/>
          <w:lang w:val="en-GB"/>
        </w:rPr>
        <w:t xml:space="preserve">Valid SAQCC Fire registration certificate </w:t>
      </w:r>
    </w:p>
    <w:p w14:paraId="539AD202" w14:textId="77777777" w:rsidR="00B34102" w:rsidRDefault="00B34102" w:rsidP="00B34102">
      <w:pPr>
        <w:tabs>
          <w:tab w:val="left" w:pos="945"/>
        </w:tabs>
        <w:rPr>
          <w:rFonts w:ascii="Arial" w:hAnsi="Arial" w:cs="Arial"/>
        </w:rPr>
      </w:pPr>
    </w:p>
    <w:p w14:paraId="1E93CF27" w14:textId="52F67178" w:rsidR="009F1A1A" w:rsidRPr="001646E5" w:rsidRDefault="009F1A1A" w:rsidP="00B34102">
      <w:pPr>
        <w:pStyle w:val="ListParagraph"/>
        <w:spacing w:line="360" w:lineRule="auto"/>
        <w:ind w:left="360"/>
        <w:rPr>
          <w:rFonts w:ascii="Tahoma" w:hAnsi="Tahoma" w:cs="Tahoma"/>
          <w:b/>
          <w:sz w:val="18"/>
          <w:szCs w:val="18"/>
        </w:rPr>
      </w:pPr>
    </w:p>
    <w:bookmarkEnd w:id="8"/>
    <w:bookmarkEnd w:id="9"/>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10"/>
      <w:bookmarkEnd w:id="11"/>
      <w:bookmarkEnd w:id="12"/>
      <w:bookmarkEnd w:id="13"/>
      <w:r w:rsidRPr="00766895">
        <w:rPr>
          <w:rFonts w:ascii="Tahoma" w:hAnsi="Tahoma" w:cs="Tahoma"/>
          <w:color w:val="auto"/>
          <w:sz w:val="18"/>
          <w:szCs w:val="18"/>
        </w:rPr>
        <w:lastRenderedPageBreak/>
        <w:t>EVALUATION CRITERIA</w:t>
      </w:r>
      <w:bookmarkEnd w:id="14"/>
      <w:bookmarkEnd w:id="15"/>
      <w:bookmarkEnd w:id="20"/>
    </w:p>
    <w:p w14:paraId="11F53CBF" w14:textId="77777777" w:rsidR="00CE73DD" w:rsidRDefault="00CE73DD" w:rsidP="00CE73DD">
      <w:pPr>
        <w:numPr>
          <w:ilvl w:val="0"/>
          <w:numId w:val="3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1A5F4B8D" w14:textId="468A606C" w:rsidR="00CE73DD" w:rsidRPr="0055761F" w:rsidRDefault="009A6A7A" w:rsidP="0055761F">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tbl>
      <w:tblPr>
        <w:tblW w:w="9804" w:type="dxa"/>
        <w:tblInd w:w="534" w:type="dxa"/>
        <w:tblCellMar>
          <w:left w:w="0" w:type="dxa"/>
          <w:right w:w="0" w:type="dxa"/>
        </w:tblCellMar>
        <w:tblLook w:val="04A0" w:firstRow="1" w:lastRow="0" w:firstColumn="1" w:lastColumn="0" w:noHBand="0" w:noVBand="1"/>
      </w:tblPr>
      <w:tblGrid>
        <w:gridCol w:w="941"/>
        <w:gridCol w:w="6595"/>
        <w:gridCol w:w="992"/>
        <w:gridCol w:w="1276"/>
      </w:tblGrid>
      <w:tr w:rsidR="00CE73DD" w14:paraId="708749E8" w14:textId="77777777" w:rsidTr="0055761F">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55761F">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595"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41A94F0A" w14:textId="5E7B9830" w:rsidR="009A6A7A" w:rsidRPr="009A6A7A" w:rsidRDefault="009A6A7A" w:rsidP="0055761F">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service provider must submit a valid copy of the letter of good standing for </w:t>
            </w:r>
            <w:r w:rsidR="0055761F" w:rsidRPr="0055761F">
              <w:rPr>
                <w:rFonts w:ascii="Tahoma" w:hAnsi="Tahoma" w:cs="Tahoma"/>
                <w:sz w:val="18"/>
                <w:szCs w:val="18"/>
                <w:lang w:eastAsia="en-GB"/>
              </w:rPr>
              <w:t>Fire equipment servicing and maintenance</w:t>
            </w:r>
            <w:r w:rsidR="0055761F">
              <w:rPr>
                <w:rFonts w:ascii="Tahoma" w:hAnsi="Tahoma" w:cs="Tahoma"/>
                <w:sz w:val="18"/>
                <w:szCs w:val="18"/>
                <w:lang w:eastAsia="en-GB"/>
              </w:rPr>
              <w:t xml:space="preserve">, </w:t>
            </w:r>
            <w:r w:rsidR="0055761F" w:rsidRPr="0055761F">
              <w:rPr>
                <w:rFonts w:ascii="Tahoma" w:hAnsi="Tahoma" w:cs="Tahoma"/>
                <w:sz w:val="18"/>
                <w:szCs w:val="18"/>
                <w:lang w:eastAsia="en-GB"/>
              </w:rPr>
              <w:t>Servicing and refilling of fire extinguishers</w:t>
            </w:r>
            <w:r w:rsidR="0055761F">
              <w:rPr>
                <w:rFonts w:ascii="Tahoma" w:hAnsi="Tahoma" w:cs="Tahoma"/>
                <w:sz w:val="18"/>
                <w:szCs w:val="18"/>
                <w:lang w:eastAsia="en-GB"/>
              </w:rPr>
              <w:t xml:space="preserve">, </w:t>
            </w:r>
            <w:r w:rsidR="0055761F" w:rsidRPr="0055761F">
              <w:rPr>
                <w:rFonts w:ascii="Tahoma" w:hAnsi="Tahoma" w:cs="Tahoma"/>
                <w:sz w:val="18"/>
                <w:szCs w:val="18"/>
                <w:lang w:eastAsia="en-GB"/>
              </w:rPr>
              <w:t>Installation and maintenance of fire protection equipment</w:t>
            </w:r>
            <w:r w:rsidR="0055761F">
              <w:rPr>
                <w:rFonts w:ascii="Tahoma" w:hAnsi="Tahoma" w:cs="Tahoma"/>
                <w:sz w:val="18"/>
                <w:szCs w:val="18"/>
                <w:lang w:eastAsia="en-GB"/>
              </w:rPr>
              <w:t xml:space="preserve">, </w:t>
            </w:r>
            <w:r w:rsidR="0055761F" w:rsidRPr="0055761F">
              <w:rPr>
                <w:rFonts w:ascii="Tahoma" w:hAnsi="Tahoma" w:cs="Tahoma"/>
                <w:sz w:val="18"/>
                <w:szCs w:val="18"/>
                <w:lang w:eastAsia="en-GB"/>
              </w:rPr>
              <w:t>Fire protection systems maintenance</w:t>
            </w:r>
            <w:r w:rsidR="0055761F">
              <w:rPr>
                <w:rFonts w:ascii="Tahoma" w:hAnsi="Tahoma" w:cs="Tahoma"/>
                <w:sz w:val="18"/>
                <w:szCs w:val="18"/>
                <w:lang w:eastAsia="en-GB"/>
              </w:rPr>
              <w:t xml:space="preserve">, </w:t>
            </w:r>
            <w:r w:rsidR="0055761F" w:rsidRPr="0055761F">
              <w:rPr>
                <w:rFonts w:ascii="Tahoma" w:hAnsi="Tahoma" w:cs="Tahoma"/>
                <w:sz w:val="18"/>
                <w:szCs w:val="18"/>
                <w:lang w:eastAsia="en-GB"/>
              </w:rPr>
              <w:t>Fire safety equipment inspection and servicing</w:t>
            </w:r>
            <w:r w:rsidRPr="009A6A7A">
              <w:rPr>
                <w:rFonts w:ascii="Tahoma" w:hAnsi="Tahoma" w:cs="Tahoma"/>
                <w:sz w:val="18"/>
                <w:szCs w:val="18"/>
                <w:lang w:eastAsia="en-GB"/>
              </w:rPr>
              <w:t>.</w:t>
            </w:r>
          </w:p>
          <w:p w14:paraId="174A08F4" w14:textId="77777777" w:rsidR="009A6A7A" w:rsidRPr="009A6A7A" w:rsidRDefault="009A6A7A" w:rsidP="009A6A7A">
            <w:pPr>
              <w:spacing w:line="360" w:lineRule="auto"/>
              <w:rPr>
                <w:rFonts w:ascii="Tahoma" w:hAnsi="Tahoma" w:cs="Tahoma"/>
                <w:sz w:val="18"/>
                <w:szCs w:val="18"/>
                <w:lang w:eastAsia="en-GB"/>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5AE5A224" w14:textId="45A1FA28"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55761F">
        <w:trPr>
          <w:trHeight w:val="547"/>
        </w:trPr>
        <w:tc>
          <w:tcPr>
            <w:tcW w:w="980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A32B115" w14:textId="77777777" w:rsidR="00F67A47" w:rsidRDefault="00F67A47" w:rsidP="00CE73DD">
      <w:pPr>
        <w:spacing w:line="360" w:lineRule="auto"/>
        <w:rPr>
          <w:rFonts w:ascii="Tahoma" w:hAnsi="Tahoma" w:cs="Tahoma"/>
          <w:sz w:val="18"/>
          <w:szCs w:val="18"/>
        </w:rPr>
      </w:pPr>
    </w:p>
    <w:tbl>
      <w:tblPr>
        <w:tblW w:w="98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6636"/>
        <w:gridCol w:w="982"/>
        <w:gridCol w:w="1250"/>
      </w:tblGrid>
      <w:tr w:rsidR="00F67A47" w:rsidRPr="00A1784C" w14:paraId="16CDA59E" w14:textId="77777777" w:rsidTr="0055761F">
        <w:trPr>
          <w:cantSplit/>
          <w:trHeight w:val="501"/>
        </w:trPr>
        <w:tc>
          <w:tcPr>
            <w:tcW w:w="595" w:type="dxa"/>
            <w:tcBorders>
              <w:top w:val="single" w:sz="4" w:space="0" w:color="auto"/>
              <w:left w:val="single" w:sz="4" w:space="0" w:color="auto"/>
              <w:bottom w:val="single" w:sz="4" w:space="0" w:color="auto"/>
              <w:right w:val="single" w:sz="4" w:space="0" w:color="auto"/>
            </w:tcBorders>
          </w:tcPr>
          <w:p w14:paraId="750CDE8A" w14:textId="77777777" w:rsidR="00F67A47" w:rsidRPr="00A1784C" w:rsidRDefault="00F67A47" w:rsidP="008B0E9B">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 xml:space="preserve">Number </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9C23E3C" w14:textId="77777777" w:rsidR="00F67A47" w:rsidRPr="00A1784C" w:rsidRDefault="00F67A47" w:rsidP="008B0E9B">
            <w:pPr>
              <w:pStyle w:val="nl1"/>
              <w:numPr>
                <w:ilvl w:val="0"/>
                <w:numId w:val="0"/>
              </w:numPr>
              <w:rPr>
                <w:rFonts w:ascii="Tahoma" w:hAnsi="Tahoma" w:cs="Tahoma"/>
                <w:b/>
                <w:sz w:val="18"/>
                <w:szCs w:val="18"/>
                <w:lang w:val="en-GB" w:eastAsia="en-GB"/>
              </w:rPr>
            </w:pPr>
            <w:bookmarkStart w:id="24" w:name="_Hlk221775019"/>
            <w:r w:rsidRPr="00A1784C">
              <w:rPr>
                <w:rFonts w:ascii="Tahoma" w:hAnsi="Tahoma" w:cs="Tahoma"/>
                <w:b/>
                <w:sz w:val="18"/>
                <w:szCs w:val="18"/>
                <w:lang w:val="en-GB" w:eastAsia="en-GB"/>
              </w:rPr>
              <w:t>Mandatory Requirement</w:t>
            </w:r>
          </w:p>
        </w:tc>
        <w:tc>
          <w:tcPr>
            <w:tcW w:w="992" w:type="dxa"/>
            <w:tcBorders>
              <w:top w:val="single" w:sz="4" w:space="0" w:color="auto"/>
              <w:left w:val="single" w:sz="4" w:space="0" w:color="auto"/>
              <w:bottom w:val="single" w:sz="4" w:space="0" w:color="auto"/>
              <w:right w:val="single" w:sz="4" w:space="0" w:color="auto"/>
            </w:tcBorders>
            <w:hideMark/>
          </w:tcPr>
          <w:p w14:paraId="7BDA3F10" w14:textId="77777777" w:rsidR="00F67A47" w:rsidRPr="00A1784C" w:rsidRDefault="00F67A47" w:rsidP="008B0E9B">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1276" w:type="dxa"/>
            <w:tcBorders>
              <w:top w:val="single" w:sz="4" w:space="0" w:color="auto"/>
              <w:left w:val="single" w:sz="4" w:space="0" w:color="auto"/>
              <w:bottom w:val="single" w:sz="4" w:space="0" w:color="auto"/>
              <w:right w:val="single" w:sz="4" w:space="0" w:color="auto"/>
            </w:tcBorders>
            <w:hideMark/>
          </w:tcPr>
          <w:p w14:paraId="7EB23CA6" w14:textId="77777777" w:rsidR="00F67A47" w:rsidRPr="00A1784C" w:rsidRDefault="00F67A47" w:rsidP="008B0E9B">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F67A47" w:rsidRPr="00A1784C" w14:paraId="5A564211" w14:textId="77777777" w:rsidTr="0055761F">
        <w:trPr>
          <w:cantSplit/>
          <w:trHeight w:val="2049"/>
        </w:trPr>
        <w:tc>
          <w:tcPr>
            <w:tcW w:w="595" w:type="dxa"/>
            <w:tcBorders>
              <w:top w:val="single" w:sz="4" w:space="0" w:color="auto"/>
              <w:left w:val="single" w:sz="4" w:space="0" w:color="auto"/>
              <w:bottom w:val="single" w:sz="4" w:space="0" w:color="auto"/>
              <w:right w:val="single" w:sz="4" w:space="0" w:color="auto"/>
            </w:tcBorders>
          </w:tcPr>
          <w:p w14:paraId="6A5754DE" w14:textId="3656FC11" w:rsidR="00F67A47" w:rsidRPr="005F0C6A" w:rsidRDefault="00F67A47" w:rsidP="008B0E9B">
            <w:pPr>
              <w:spacing w:line="360" w:lineRule="auto"/>
              <w:rPr>
                <w:rFonts w:ascii="Tahoma" w:hAnsi="Tahoma" w:cs="Tahoma"/>
                <w:b/>
                <w:sz w:val="18"/>
                <w:szCs w:val="18"/>
                <w:lang w:eastAsia="en-GB"/>
              </w:rPr>
            </w:pPr>
            <w:r>
              <w:rPr>
                <w:rFonts w:ascii="Tahoma" w:hAnsi="Tahoma" w:cs="Tahoma"/>
                <w:b/>
                <w:sz w:val="18"/>
                <w:szCs w:val="18"/>
                <w:lang w:eastAsia="en-GB"/>
              </w:rPr>
              <w:t>2</w:t>
            </w:r>
          </w:p>
        </w:tc>
        <w:tc>
          <w:tcPr>
            <w:tcW w:w="6946" w:type="dxa"/>
            <w:tcBorders>
              <w:top w:val="single" w:sz="4" w:space="0" w:color="auto"/>
              <w:left w:val="single" w:sz="4" w:space="0" w:color="auto"/>
              <w:bottom w:val="single" w:sz="4" w:space="0" w:color="auto"/>
              <w:right w:val="single" w:sz="4" w:space="0" w:color="auto"/>
            </w:tcBorders>
            <w:vAlign w:val="center"/>
          </w:tcPr>
          <w:p w14:paraId="335FCAE0" w14:textId="31781A03" w:rsidR="00F67A47" w:rsidRPr="00463771" w:rsidRDefault="00F67A47" w:rsidP="008B0E9B">
            <w:pPr>
              <w:spacing w:line="360" w:lineRule="auto"/>
              <w:rPr>
                <w:rFonts w:ascii="Tahoma" w:hAnsi="Tahoma" w:cs="Tahoma"/>
                <w:bCs/>
                <w:sz w:val="18"/>
                <w:szCs w:val="18"/>
                <w:lang w:eastAsia="en-GB"/>
              </w:rPr>
            </w:pPr>
            <w:r w:rsidRPr="00A1784C">
              <w:rPr>
                <w:rFonts w:ascii="Tahoma" w:hAnsi="Tahoma" w:cs="Tahoma"/>
                <w:bCs/>
                <w:sz w:val="18"/>
                <w:szCs w:val="18"/>
                <w:lang w:eastAsia="en-GB"/>
              </w:rPr>
              <w:t>The service provider</w:t>
            </w:r>
            <w:r>
              <w:rPr>
                <w:rFonts w:ascii="Tahoma" w:hAnsi="Tahoma" w:cs="Tahoma"/>
                <w:bCs/>
                <w:sz w:val="18"/>
                <w:szCs w:val="18"/>
                <w:lang w:eastAsia="en-GB"/>
              </w:rPr>
              <w:t xml:space="preserve"> must b</w:t>
            </w:r>
            <w:r w:rsidRPr="00463771">
              <w:rPr>
                <w:rFonts w:ascii="Tahoma" w:hAnsi="Tahoma" w:cs="Tahoma"/>
                <w:bCs/>
                <w:sz w:val="18"/>
                <w:szCs w:val="18"/>
                <w:lang w:eastAsia="en-GB"/>
              </w:rPr>
              <w:t xml:space="preserve">e registered </w:t>
            </w:r>
            <w:r>
              <w:rPr>
                <w:rFonts w:ascii="Tahoma" w:hAnsi="Tahoma" w:cs="Tahoma"/>
                <w:bCs/>
                <w:sz w:val="18"/>
                <w:szCs w:val="18"/>
                <w:lang w:eastAsia="en-GB"/>
              </w:rPr>
              <w:t xml:space="preserve">with </w:t>
            </w:r>
            <w:r w:rsidRPr="00F67A47">
              <w:rPr>
                <w:rFonts w:ascii="Tahoma" w:hAnsi="Tahoma" w:cs="Tahoma"/>
                <w:bCs/>
                <w:sz w:val="18"/>
                <w:szCs w:val="18"/>
                <w:lang w:eastAsia="en-GB"/>
              </w:rPr>
              <w:t>South African Qualifications and Certification Committee for Fire (SAQCC Fire) as a Fire Equipment Servicing Company</w:t>
            </w:r>
            <w:r>
              <w:rPr>
                <w:rFonts w:ascii="Tahoma" w:hAnsi="Tahoma" w:cs="Tahoma"/>
                <w:bCs/>
                <w:sz w:val="18"/>
                <w:szCs w:val="18"/>
                <w:lang w:eastAsia="en-GB"/>
              </w:rPr>
              <w:t>.</w:t>
            </w:r>
          </w:p>
          <w:p w14:paraId="7CF6C15F" w14:textId="77777777" w:rsidR="00F67A47" w:rsidRPr="00463771" w:rsidRDefault="00F67A47" w:rsidP="008B0E9B">
            <w:pPr>
              <w:spacing w:line="360" w:lineRule="auto"/>
              <w:rPr>
                <w:rFonts w:ascii="Tahoma" w:hAnsi="Tahoma" w:cs="Tahoma"/>
                <w:bCs/>
                <w:sz w:val="18"/>
                <w:szCs w:val="18"/>
                <w:lang w:eastAsia="en-GB"/>
              </w:rPr>
            </w:pPr>
          </w:p>
          <w:p w14:paraId="468DB5A3" w14:textId="37EBC8F0" w:rsidR="00F67A47" w:rsidRDefault="00F67A47" w:rsidP="008B0E9B">
            <w:pPr>
              <w:spacing w:line="360" w:lineRule="auto"/>
              <w:rPr>
                <w:rFonts w:ascii="Tahoma" w:hAnsi="Tahoma" w:cs="Tahoma"/>
                <w:bCs/>
                <w:sz w:val="18"/>
                <w:szCs w:val="18"/>
                <w:lang w:eastAsia="en-GB"/>
              </w:rPr>
            </w:pPr>
            <w:r>
              <w:rPr>
                <w:rFonts w:ascii="Tahoma" w:hAnsi="Tahoma" w:cs="Tahoma"/>
                <w:bCs/>
                <w:sz w:val="18"/>
                <w:szCs w:val="18"/>
                <w:lang w:eastAsia="en-GB"/>
              </w:rPr>
              <w:t xml:space="preserve">Please provide a </w:t>
            </w:r>
            <w:r w:rsidRPr="00F67A47">
              <w:rPr>
                <w:rFonts w:ascii="Tahoma" w:hAnsi="Tahoma" w:cs="Tahoma"/>
                <w:bCs/>
                <w:sz w:val="18"/>
                <w:szCs w:val="18"/>
                <w:lang w:eastAsia="en-GB"/>
              </w:rPr>
              <w:t>SAQCC company registration certificate</w:t>
            </w:r>
          </w:p>
          <w:p w14:paraId="39D0D5D4" w14:textId="77777777" w:rsidR="00F67A47" w:rsidRPr="00A1784C" w:rsidRDefault="00F67A47" w:rsidP="008B0E9B">
            <w:pPr>
              <w:spacing w:line="360" w:lineRule="auto"/>
              <w:rPr>
                <w:rFonts w:ascii="Tahoma" w:hAnsi="Tahoma" w:cs="Tahoma"/>
                <w:sz w:val="18"/>
                <w:szCs w:val="18"/>
                <w:lang w:eastAsia="en-ZA"/>
              </w:rPr>
            </w:pPr>
          </w:p>
          <w:p w14:paraId="457E0D4D" w14:textId="77777777" w:rsidR="00F67A47" w:rsidRPr="00AA2F9D" w:rsidRDefault="00F67A47" w:rsidP="008B0E9B">
            <w:pPr>
              <w:spacing w:after="200" w:line="360" w:lineRule="auto"/>
              <w:rPr>
                <w:rFonts w:ascii="Tahoma" w:hAnsi="Tahoma" w:cs="Tahoma"/>
                <w:sz w:val="18"/>
                <w:szCs w:val="18"/>
                <w:lang w:eastAsia="en-ZA"/>
              </w:rPr>
            </w:pPr>
            <w:r>
              <w:rPr>
                <w:rFonts w:ascii="Tahoma" w:hAnsi="Tahoma" w:cs="Tahoma"/>
                <w:bCs/>
                <w:sz w:val="18"/>
                <w:szCs w:val="18"/>
                <w:lang w:eastAsia="en-GB"/>
              </w:rPr>
              <w:t>A</w:t>
            </w:r>
            <w:r w:rsidRPr="00A1784C">
              <w:rPr>
                <w:rFonts w:ascii="Tahoma" w:hAnsi="Tahoma" w:cs="Tahoma"/>
                <w:bCs/>
                <w:sz w:val="18"/>
                <w:szCs w:val="18"/>
                <w:lang w:eastAsia="en-GB"/>
              </w:rPr>
              <w:t xml:space="preserve"> </w:t>
            </w:r>
            <w:r w:rsidRPr="009A6954">
              <w:rPr>
                <w:rFonts w:ascii="Tahoma" w:hAnsi="Tahoma" w:cs="Tahoma"/>
                <w:b/>
                <w:sz w:val="18"/>
                <w:szCs w:val="18"/>
                <w:lang w:val="en-GB" w:eastAsia="en-GB"/>
              </w:rPr>
              <w:t>valid</w:t>
            </w:r>
            <w:r>
              <w:rPr>
                <w:rFonts w:ascii="Tahoma" w:hAnsi="Tahoma" w:cs="Tahoma"/>
                <w:b/>
                <w:sz w:val="18"/>
                <w:szCs w:val="18"/>
                <w:lang w:val="en-GB" w:eastAsia="en-GB"/>
              </w:rPr>
              <w:t>/ Active</w:t>
            </w:r>
            <w:r w:rsidRPr="00A1784C">
              <w:rPr>
                <w:rFonts w:ascii="Tahoma" w:hAnsi="Tahoma" w:cs="Tahoma"/>
                <w:bCs/>
                <w:sz w:val="18"/>
                <w:szCs w:val="18"/>
                <w:lang w:val="en-GB" w:eastAsia="en-GB"/>
              </w:rPr>
              <w:t xml:space="preserve"> </w:t>
            </w:r>
            <w:r w:rsidRPr="00A1784C">
              <w:rPr>
                <w:rFonts w:ascii="Tahoma" w:hAnsi="Tahoma" w:cs="Tahoma"/>
                <w:bCs/>
                <w:sz w:val="18"/>
                <w:szCs w:val="18"/>
                <w:lang w:eastAsia="en-GB"/>
              </w:rPr>
              <w:t xml:space="preserve">copy of </w:t>
            </w:r>
            <w:r>
              <w:rPr>
                <w:rFonts w:ascii="Tahoma" w:hAnsi="Tahoma" w:cs="Tahoma"/>
                <w:bCs/>
                <w:sz w:val="18"/>
                <w:szCs w:val="18"/>
                <w:lang w:eastAsia="en-GB"/>
              </w:rPr>
              <w:t>the</w:t>
            </w:r>
            <w:r w:rsidRPr="00A1784C">
              <w:rPr>
                <w:rFonts w:ascii="Tahoma" w:hAnsi="Tahoma" w:cs="Tahoma"/>
                <w:bCs/>
                <w:sz w:val="18"/>
                <w:szCs w:val="18"/>
                <w:lang w:eastAsia="en-GB"/>
              </w:rPr>
              <w:t xml:space="preserve"> certificate</w:t>
            </w:r>
            <w:r>
              <w:rPr>
                <w:rFonts w:ascii="Tahoma" w:hAnsi="Tahoma" w:cs="Tahoma"/>
                <w:bCs/>
                <w:sz w:val="18"/>
                <w:szCs w:val="18"/>
                <w:lang w:eastAsia="en-GB"/>
              </w:rPr>
              <w:t xml:space="preserve"> should be submitted before</w:t>
            </w:r>
            <w:r w:rsidRPr="00A1784C">
              <w:rPr>
                <w:rFonts w:ascii="Tahoma" w:hAnsi="Tahoma" w:cs="Tahoma"/>
                <w:bCs/>
                <w:sz w:val="18"/>
                <w:szCs w:val="18"/>
                <w:lang w:eastAsia="en-GB"/>
              </w:rPr>
              <w:t xml:space="preserve"> </w:t>
            </w:r>
            <w:r>
              <w:rPr>
                <w:rFonts w:ascii="Tahoma" w:hAnsi="Tahoma" w:cs="Tahoma"/>
                <w:bCs/>
                <w:sz w:val="18"/>
                <w:szCs w:val="18"/>
                <w:lang w:eastAsia="en-GB"/>
              </w:rPr>
              <w:t>the closing date and time of the RFQ. T</w:t>
            </w:r>
            <w:r w:rsidRPr="00AA4913">
              <w:rPr>
                <w:rFonts w:ascii="Tahoma" w:hAnsi="Tahoma" w:cs="Tahoma"/>
                <w:bCs/>
                <w:sz w:val="18"/>
                <w:szCs w:val="18"/>
                <w:lang w:eastAsia="en-GB"/>
              </w:rPr>
              <w:t>he RAF reserves the right to validate and confirm validity</w:t>
            </w:r>
            <w:r>
              <w:rPr>
                <w:rFonts w:ascii="Tahoma" w:hAnsi="Tahoma" w:cs="Tahoma"/>
                <w:bCs/>
                <w:sz w:val="18"/>
                <w:szCs w:val="18"/>
                <w:lang w:eastAsia="en-GB"/>
              </w:rPr>
              <w:t xml:space="preserve"> of the certificate</w:t>
            </w:r>
            <w:r w:rsidRPr="00AA4913">
              <w:rPr>
                <w:rFonts w:ascii="Tahoma" w:hAnsi="Tahoma" w:cs="Tahoma"/>
                <w:bCs/>
                <w:sz w:val="18"/>
                <w:szCs w:val="18"/>
                <w:lang w:eastAsia="en-GB"/>
              </w:rPr>
              <w:t>.</w:t>
            </w:r>
          </w:p>
        </w:tc>
        <w:tc>
          <w:tcPr>
            <w:tcW w:w="992" w:type="dxa"/>
            <w:tcBorders>
              <w:top w:val="single" w:sz="4" w:space="0" w:color="auto"/>
              <w:left w:val="single" w:sz="4" w:space="0" w:color="auto"/>
              <w:bottom w:val="single" w:sz="4" w:space="0" w:color="auto"/>
              <w:right w:val="single" w:sz="4" w:space="0" w:color="auto"/>
            </w:tcBorders>
            <w:vAlign w:val="center"/>
          </w:tcPr>
          <w:p w14:paraId="0FD109B5" w14:textId="77777777" w:rsidR="00F67A47" w:rsidRPr="00A1784C" w:rsidRDefault="00F67A47" w:rsidP="008B0E9B">
            <w:pPr>
              <w:spacing w:line="360" w:lineRule="auto"/>
              <w:rPr>
                <w:rFonts w:ascii="Tahoma" w:hAnsi="Tahoma" w:cs="Tahoma"/>
                <w:b/>
                <w:bCs/>
                <w:sz w:val="18"/>
                <w:szCs w:val="18"/>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14:paraId="616E2A36" w14:textId="77777777" w:rsidR="00F67A47" w:rsidRPr="00A1784C" w:rsidRDefault="00F67A47" w:rsidP="008B0E9B">
            <w:pPr>
              <w:spacing w:line="360" w:lineRule="auto"/>
              <w:rPr>
                <w:rFonts w:ascii="Tahoma" w:hAnsi="Tahoma" w:cs="Tahoma"/>
                <w:b/>
                <w:bCs/>
                <w:sz w:val="18"/>
                <w:szCs w:val="18"/>
                <w:lang w:eastAsia="en-GB"/>
              </w:rPr>
            </w:pPr>
          </w:p>
        </w:tc>
      </w:tr>
      <w:tr w:rsidR="00F67A47" w:rsidRPr="00A1784C" w14:paraId="5A9FBC6C" w14:textId="77777777" w:rsidTr="0055761F">
        <w:trPr>
          <w:cantSplit/>
          <w:trHeight w:val="698"/>
        </w:trPr>
        <w:tc>
          <w:tcPr>
            <w:tcW w:w="595" w:type="dxa"/>
            <w:tcBorders>
              <w:top w:val="single" w:sz="4" w:space="0" w:color="auto"/>
              <w:left w:val="single" w:sz="4" w:space="0" w:color="auto"/>
              <w:bottom w:val="single" w:sz="4" w:space="0" w:color="auto"/>
              <w:right w:val="single" w:sz="4" w:space="0" w:color="auto"/>
            </w:tcBorders>
          </w:tcPr>
          <w:p w14:paraId="3A3167F5" w14:textId="77777777" w:rsidR="00F67A47" w:rsidRPr="00A1784C" w:rsidRDefault="00F67A47" w:rsidP="008B0E9B">
            <w:pPr>
              <w:spacing w:line="360" w:lineRule="auto"/>
              <w:rPr>
                <w:rFonts w:ascii="Tahoma" w:hAnsi="Tahoma" w:cs="Tahoma"/>
                <w:b/>
                <w:bCs/>
                <w:sz w:val="18"/>
                <w:szCs w:val="18"/>
                <w:lang w:eastAsia="en-GB"/>
              </w:rPr>
            </w:pPr>
          </w:p>
        </w:tc>
        <w:tc>
          <w:tcPr>
            <w:tcW w:w="9214" w:type="dxa"/>
            <w:gridSpan w:val="3"/>
            <w:tcBorders>
              <w:top w:val="single" w:sz="4" w:space="0" w:color="auto"/>
              <w:left w:val="single" w:sz="4" w:space="0" w:color="auto"/>
              <w:bottom w:val="single" w:sz="4" w:space="0" w:color="auto"/>
              <w:right w:val="single" w:sz="4" w:space="0" w:color="auto"/>
            </w:tcBorders>
            <w:hideMark/>
          </w:tcPr>
          <w:p w14:paraId="146DFD6B" w14:textId="77777777" w:rsidR="00F67A47" w:rsidRPr="00A1784C" w:rsidRDefault="00F67A47" w:rsidP="008B0E9B">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bookmarkEnd w:id="24"/>
    </w:tbl>
    <w:p w14:paraId="4754AD8D" w14:textId="77777777" w:rsidR="00F67A47" w:rsidRDefault="00F67A47" w:rsidP="00CE73DD">
      <w:pPr>
        <w:spacing w:line="360" w:lineRule="auto"/>
        <w:rPr>
          <w:rFonts w:ascii="Tahoma" w:hAnsi="Tahoma" w:cs="Tahoma"/>
          <w:sz w:val="18"/>
          <w:szCs w:val="18"/>
        </w:rPr>
      </w:pPr>
    </w:p>
    <w:p w14:paraId="776AF375" w14:textId="4CF4F5A4" w:rsidR="00F67A47" w:rsidRDefault="00F67A47" w:rsidP="00CE73DD">
      <w:pPr>
        <w:spacing w:line="360" w:lineRule="auto"/>
        <w:rPr>
          <w:rFonts w:ascii="Tahoma" w:hAnsi="Tahoma" w:cs="Tahoma"/>
          <w:sz w:val="18"/>
          <w:szCs w:val="18"/>
        </w:rPr>
      </w:pPr>
    </w:p>
    <w:tbl>
      <w:tblPr>
        <w:tblW w:w="98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6659"/>
        <w:gridCol w:w="975"/>
        <w:gridCol w:w="1234"/>
      </w:tblGrid>
      <w:tr w:rsidR="00F67A47" w:rsidRPr="00A1784C" w14:paraId="71E2421E" w14:textId="77777777" w:rsidTr="0055761F">
        <w:trPr>
          <w:cantSplit/>
          <w:trHeight w:val="501"/>
        </w:trPr>
        <w:tc>
          <w:tcPr>
            <w:tcW w:w="737" w:type="dxa"/>
            <w:tcBorders>
              <w:top w:val="single" w:sz="4" w:space="0" w:color="auto"/>
              <w:left w:val="single" w:sz="4" w:space="0" w:color="auto"/>
              <w:bottom w:val="single" w:sz="4" w:space="0" w:color="auto"/>
              <w:right w:val="single" w:sz="4" w:space="0" w:color="auto"/>
            </w:tcBorders>
          </w:tcPr>
          <w:p w14:paraId="5D0AB64E" w14:textId="77777777" w:rsidR="00F67A47" w:rsidRPr="00A1784C" w:rsidRDefault="00F67A47" w:rsidP="008B0E9B">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 xml:space="preserve">Number </w:t>
            </w:r>
          </w:p>
        </w:tc>
        <w:tc>
          <w:tcPr>
            <w:tcW w:w="6842" w:type="dxa"/>
            <w:tcBorders>
              <w:top w:val="single" w:sz="4" w:space="0" w:color="auto"/>
              <w:left w:val="single" w:sz="4" w:space="0" w:color="auto"/>
              <w:bottom w:val="single" w:sz="4" w:space="0" w:color="auto"/>
              <w:right w:val="single" w:sz="4" w:space="0" w:color="auto"/>
            </w:tcBorders>
            <w:vAlign w:val="center"/>
            <w:hideMark/>
          </w:tcPr>
          <w:p w14:paraId="7F00B044" w14:textId="77777777" w:rsidR="00F67A47" w:rsidRPr="00A1784C" w:rsidRDefault="00F67A47" w:rsidP="008B0E9B">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981" w:type="dxa"/>
            <w:tcBorders>
              <w:top w:val="single" w:sz="4" w:space="0" w:color="auto"/>
              <w:left w:val="single" w:sz="4" w:space="0" w:color="auto"/>
              <w:bottom w:val="single" w:sz="4" w:space="0" w:color="auto"/>
              <w:right w:val="single" w:sz="4" w:space="0" w:color="auto"/>
            </w:tcBorders>
            <w:hideMark/>
          </w:tcPr>
          <w:p w14:paraId="58770A0D" w14:textId="77777777" w:rsidR="00F67A47" w:rsidRPr="00A1784C" w:rsidRDefault="00F67A47" w:rsidP="008B0E9B">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1249" w:type="dxa"/>
            <w:tcBorders>
              <w:top w:val="single" w:sz="4" w:space="0" w:color="auto"/>
              <w:left w:val="single" w:sz="4" w:space="0" w:color="auto"/>
              <w:bottom w:val="single" w:sz="4" w:space="0" w:color="auto"/>
              <w:right w:val="single" w:sz="4" w:space="0" w:color="auto"/>
            </w:tcBorders>
            <w:hideMark/>
          </w:tcPr>
          <w:p w14:paraId="69C97D8C" w14:textId="77777777" w:rsidR="00F67A47" w:rsidRPr="00A1784C" w:rsidRDefault="00F67A47" w:rsidP="008B0E9B">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F67A47" w:rsidRPr="00A1784C" w14:paraId="18BB9A28" w14:textId="77777777" w:rsidTr="0055761F">
        <w:trPr>
          <w:cantSplit/>
          <w:trHeight w:val="2049"/>
        </w:trPr>
        <w:tc>
          <w:tcPr>
            <w:tcW w:w="737" w:type="dxa"/>
            <w:tcBorders>
              <w:top w:val="single" w:sz="4" w:space="0" w:color="auto"/>
              <w:left w:val="single" w:sz="4" w:space="0" w:color="auto"/>
              <w:bottom w:val="single" w:sz="4" w:space="0" w:color="auto"/>
              <w:right w:val="single" w:sz="4" w:space="0" w:color="auto"/>
            </w:tcBorders>
          </w:tcPr>
          <w:p w14:paraId="100F6612" w14:textId="086DDA5A" w:rsidR="00F67A47" w:rsidRPr="005F0C6A" w:rsidRDefault="00F67A47" w:rsidP="008B0E9B">
            <w:pPr>
              <w:spacing w:line="360" w:lineRule="auto"/>
              <w:rPr>
                <w:rFonts w:ascii="Tahoma" w:hAnsi="Tahoma" w:cs="Tahoma"/>
                <w:b/>
                <w:sz w:val="18"/>
                <w:szCs w:val="18"/>
                <w:lang w:eastAsia="en-GB"/>
              </w:rPr>
            </w:pPr>
            <w:r>
              <w:rPr>
                <w:rFonts w:ascii="Tahoma" w:hAnsi="Tahoma" w:cs="Tahoma"/>
                <w:b/>
                <w:sz w:val="18"/>
                <w:szCs w:val="18"/>
                <w:lang w:eastAsia="en-GB"/>
              </w:rPr>
              <w:t>3</w:t>
            </w:r>
          </w:p>
        </w:tc>
        <w:tc>
          <w:tcPr>
            <w:tcW w:w="6842" w:type="dxa"/>
            <w:tcBorders>
              <w:top w:val="single" w:sz="4" w:space="0" w:color="auto"/>
              <w:left w:val="single" w:sz="4" w:space="0" w:color="auto"/>
              <w:bottom w:val="single" w:sz="4" w:space="0" w:color="auto"/>
              <w:right w:val="single" w:sz="4" w:space="0" w:color="auto"/>
            </w:tcBorders>
            <w:vAlign w:val="center"/>
          </w:tcPr>
          <w:p w14:paraId="50EEA3EE" w14:textId="6981EC2C" w:rsidR="00F67A47" w:rsidRDefault="00F67A47" w:rsidP="008B0E9B">
            <w:pPr>
              <w:spacing w:line="360" w:lineRule="auto"/>
              <w:rPr>
                <w:rFonts w:ascii="Tahoma" w:hAnsi="Tahoma" w:cs="Tahoma"/>
                <w:bCs/>
                <w:sz w:val="18"/>
                <w:szCs w:val="18"/>
                <w:lang w:eastAsia="en-GB"/>
              </w:rPr>
            </w:pPr>
            <w:r w:rsidRPr="00A1784C">
              <w:rPr>
                <w:rFonts w:ascii="Tahoma" w:hAnsi="Tahoma" w:cs="Tahoma"/>
                <w:bCs/>
                <w:sz w:val="18"/>
                <w:szCs w:val="18"/>
                <w:lang w:eastAsia="en-GB"/>
              </w:rPr>
              <w:t>The service provider</w:t>
            </w:r>
            <w:r>
              <w:rPr>
                <w:rFonts w:ascii="Tahoma" w:hAnsi="Tahoma" w:cs="Tahoma"/>
                <w:bCs/>
                <w:sz w:val="18"/>
                <w:szCs w:val="18"/>
                <w:lang w:eastAsia="en-GB"/>
              </w:rPr>
              <w:t xml:space="preserve">’s </w:t>
            </w:r>
            <w:r w:rsidRPr="00F67A47">
              <w:rPr>
                <w:rFonts w:ascii="Tahoma" w:hAnsi="Tahoma" w:cs="Tahoma"/>
                <w:bCs/>
                <w:sz w:val="18"/>
                <w:szCs w:val="18"/>
                <w:lang w:eastAsia="en-GB"/>
              </w:rPr>
              <w:t xml:space="preserve">individual technician who performs the </w:t>
            </w:r>
            <w:r>
              <w:rPr>
                <w:rFonts w:ascii="Tahoma" w:hAnsi="Tahoma" w:cs="Tahoma"/>
                <w:bCs/>
                <w:sz w:val="18"/>
                <w:szCs w:val="18"/>
                <w:lang w:eastAsia="en-GB"/>
              </w:rPr>
              <w:t>service</w:t>
            </w:r>
            <w:r w:rsidRPr="00F67A47">
              <w:rPr>
                <w:rFonts w:ascii="Tahoma" w:hAnsi="Tahoma" w:cs="Tahoma"/>
                <w:bCs/>
                <w:sz w:val="18"/>
                <w:szCs w:val="18"/>
                <w:lang w:eastAsia="en-GB"/>
              </w:rPr>
              <w:t xml:space="preserve"> must be registered with SAQCC Fire as a Competent Person.</w:t>
            </w:r>
          </w:p>
          <w:p w14:paraId="2C2C5336" w14:textId="77777777" w:rsidR="00F67A47" w:rsidRPr="00463771" w:rsidRDefault="00F67A47" w:rsidP="008B0E9B">
            <w:pPr>
              <w:spacing w:line="360" w:lineRule="auto"/>
              <w:rPr>
                <w:rFonts w:ascii="Tahoma" w:hAnsi="Tahoma" w:cs="Tahoma"/>
                <w:bCs/>
                <w:sz w:val="18"/>
                <w:szCs w:val="18"/>
                <w:lang w:eastAsia="en-GB"/>
              </w:rPr>
            </w:pPr>
          </w:p>
          <w:p w14:paraId="33749F5C" w14:textId="6DBA9AEC" w:rsidR="00F67A47" w:rsidRDefault="00F67A47" w:rsidP="008B0E9B">
            <w:pPr>
              <w:spacing w:line="360" w:lineRule="auto"/>
              <w:rPr>
                <w:rFonts w:ascii="Tahoma" w:hAnsi="Tahoma" w:cs="Tahoma"/>
                <w:bCs/>
                <w:sz w:val="18"/>
                <w:szCs w:val="18"/>
                <w:lang w:eastAsia="en-GB"/>
              </w:rPr>
            </w:pPr>
            <w:r w:rsidRPr="00F67A47">
              <w:rPr>
                <w:rFonts w:ascii="Tahoma" w:hAnsi="Tahoma" w:cs="Tahoma"/>
                <w:bCs/>
                <w:sz w:val="18"/>
                <w:szCs w:val="18"/>
                <w:lang w:eastAsia="en-GB"/>
              </w:rPr>
              <w:t>Please provide a SAQCC registration card/certificate.</w:t>
            </w:r>
          </w:p>
          <w:p w14:paraId="4A4A5C5C" w14:textId="77777777" w:rsidR="00F67A47" w:rsidRPr="00A1784C" w:rsidRDefault="00F67A47" w:rsidP="008B0E9B">
            <w:pPr>
              <w:spacing w:line="360" w:lineRule="auto"/>
              <w:rPr>
                <w:rFonts w:ascii="Tahoma" w:hAnsi="Tahoma" w:cs="Tahoma"/>
                <w:sz w:val="18"/>
                <w:szCs w:val="18"/>
                <w:lang w:eastAsia="en-ZA"/>
              </w:rPr>
            </w:pPr>
          </w:p>
          <w:p w14:paraId="1C125734" w14:textId="0EC2E4D0" w:rsidR="00F67A47" w:rsidRPr="00AA2F9D" w:rsidRDefault="00F67A47" w:rsidP="008B0E9B">
            <w:pPr>
              <w:spacing w:after="200" w:line="360" w:lineRule="auto"/>
              <w:rPr>
                <w:rFonts w:ascii="Tahoma" w:hAnsi="Tahoma" w:cs="Tahoma"/>
                <w:sz w:val="18"/>
                <w:szCs w:val="18"/>
                <w:lang w:eastAsia="en-ZA"/>
              </w:rPr>
            </w:pPr>
            <w:r>
              <w:rPr>
                <w:rFonts w:ascii="Tahoma" w:hAnsi="Tahoma" w:cs="Tahoma"/>
                <w:bCs/>
                <w:sz w:val="18"/>
                <w:szCs w:val="18"/>
                <w:lang w:eastAsia="en-GB"/>
              </w:rPr>
              <w:t>A</w:t>
            </w:r>
            <w:r w:rsidRPr="00A1784C">
              <w:rPr>
                <w:rFonts w:ascii="Tahoma" w:hAnsi="Tahoma" w:cs="Tahoma"/>
                <w:bCs/>
                <w:sz w:val="18"/>
                <w:szCs w:val="18"/>
                <w:lang w:eastAsia="en-GB"/>
              </w:rPr>
              <w:t xml:space="preserve"> </w:t>
            </w:r>
            <w:r w:rsidRPr="009A6954">
              <w:rPr>
                <w:rFonts w:ascii="Tahoma" w:hAnsi="Tahoma" w:cs="Tahoma"/>
                <w:b/>
                <w:sz w:val="18"/>
                <w:szCs w:val="18"/>
                <w:lang w:val="en-GB" w:eastAsia="en-GB"/>
              </w:rPr>
              <w:t>valid</w:t>
            </w:r>
            <w:r>
              <w:rPr>
                <w:rFonts w:ascii="Tahoma" w:hAnsi="Tahoma" w:cs="Tahoma"/>
                <w:b/>
                <w:sz w:val="18"/>
                <w:szCs w:val="18"/>
                <w:lang w:val="en-GB" w:eastAsia="en-GB"/>
              </w:rPr>
              <w:t>/ Active</w:t>
            </w:r>
            <w:r w:rsidRPr="00A1784C">
              <w:rPr>
                <w:rFonts w:ascii="Tahoma" w:hAnsi="Tahoma" w:cs="Tahoma"/>
                <w:bCs/>
                <w:sz w:val="18"/>
                <w:szCs w:val="18"/>
                <w:lang w:val="en-GB" w:eastAsia="en-GB"/>
              </w:rPr>
              <w:t xml:space="preserve"> </w:t>
            </w:r>
            <w:r w:rsidRPr="00A1784C">
              <w:rPr>
                <w:rFonts w:ascii="Tahoma" w:hAnsi="Tahoma" w:cs="Tahoma"/>
                <w:bCs/>
                <w:sz w:val="18"/>
                <w:szCs w:val="18"/>
                <w:lang w:eastAsia="en-GB"/>
              </w:rPr>
              <w:t xml:space="preserve">copy of </w:t>
            </w:r>
            <w:r>
              <w:rPr>
                <w:rFonts w:ascii="Tahoma" w:hAnsi="Tahoma" w:cs="Tahoma"/>
                <w:bCs/>
                <w:sz w:val="18"/>
                <w:szCs w:val="18"/>
                <w:lang w:eastAsia="en-GB"/>
              </w:rPr>
              <w:t>the</w:t>
            </w:r>
            <w:r w:rsidRPr="00A1784C">
              <w:rPr>
                <w:rFonts w:ascii="Tahoma" w:hAnsi="Tahoma" w:cs="Tahoma"/>
                <w:bCs/>
                <w:sz w:val="18"/>
                <w:szCs w:val="18"/>
                <w:lang w:eastAsia="en-GB"/>
              </w:rPr>
              <w:t xml:space="preserve"> </w:t>
            </w:r>
            <w:r>
              <w:rPr>
                <w:rFonts w:ascii="Tahoma" w:hAnsi="Tahoma" w:cs="Tahoma"/>
                <w:bCs/>
                <w:sz w:val="18"/>
                <w:szCs w:val="18"/>
                <w:lang w:eastAsia="en-GB"/>
              </w:rPr>
              <w:t>card/</w:t>
            </w:r>
            <w:r w:rsidRPr="00A1784C">
              <w:rPr>
                <w:rFonts w:ascii="Tahoma" w:hAnsi="Tahoma" w:cs="Tahoma"/>
                <w:bCs/>
                <w:sz w:val="18"/>
                <w:szCs w:val="18"/>
                <w:lang w:eastAsia="en-GB"/>
              </w:rPr>
              <w:t>certificate</w:t>
            </w:r>
            <w:r>
              <w:rPr>
                <w:rFonts w:ascii="Tahoma" w:hAnsi="Tahoma" w:cs="Tahoma"/>
                <w:bCs/>
                <w:sz w:val="18"/>
                <w:szCs w:val="18"/>
                <w:lang w:eastAsia="en-GB"/>
              </w:rPr>
              <w:t xml:space="preserve"> should be submitted before</w:t>
            </w:r>
            <w:r w:rsidRPr="00A1784C">
              <w:rPr>
                <w:rFonts w:ascii="Tahoma" w:hAnsi="Tahoma" w:cs="Tahoma"/>
                <w:bCs/>
                <w:sz w:val="18"/>
                <w:szCs w:val="18"/>
                <w:lang w:eastAsia="en-GB"/>
              </w:rPr>
              <w:t xml:space="preserve"> </w:t>
            </w:r>
            <w:r>
              <w:rPr>
                <w:rFonts w:ascii="Tahoma" w:hAnsi="Tahoma" w:cs="Tahoma"/>
                <w:bCs/>
                <w:sz w:val="18"/>
                <w:szCs w:val="18"/>
                <w:lang w:eastAsia="en-GB"/>
              </w:rPr>
              <w:t>the closing date and time of the RFQ. T</w:t>
            </w:r>
            <w:r w:rsidRPr="00AA4913">
              <w:rPr>
                <w:rFonts w:ascii="Tahoma" w:hAnsi="Tahoma" w:cs="Tahoma"/>
                <w:bCs/>
                <w:sz w:val="18"/>
                <w:szCs w:val="18"/>
                <w:lang w:eastAsia="en-GB"/>
              </w:rPr>
              <w:t>he RAF reserves the right to validate and confirm validity</w:t>
            </w:r>
            <w:r>
              <w:rPr>
                <w:rFonts w:ascii="Tahoma" w:hAnsi="Tahoma" w:cs="Tahoma"/>
                <w:bCs/>
                <w:sz w:val="18"/>
                <w:szCs w:val="18"/>
                <w:lang w:eastAsia="en-GB"/>
              </w:rPr>
              <w:t xml:space="preserve"> of the certificate</w:t>
            </w:r>
            <w:r w:rsidRPr="00AA4913">
              <w:rPr>
                <w:rFonts w:ascii="Tahoma" w:hAnsi="Tahoma" w:cs="Tahoma"/>
                <w:bCs/>
                <w:sz w:val="18"/>
                <w:szCs w:val="18"/>
                <w:lang w:eastAsia="en-GB"/>
              </w:rPr>
              <w:t>.</w:t>
            </w:r>
          </w:p>
        </w:tc>
        <w:tc>
          <w:tcPr>
            <w:tcW w:w="981" w:type="dxa"/>
            <w:tcBorders>
              <w:top w:val="single" w:sz="4" w:space="0" w:color="auto"/>
              <w:left w:val="single" w:sz="4" w:space="0" w:color="auto"/>
              <w:bottom w:val="single" w:sz="4" w:space="0" w:color="auto"/>
              <w:right w:val="single" w:sz="4" w:space="0" w:color="auto"/>
            </w:tcBorders>
            <w:vAlign w:val="center"/>
          </w:tcPr>
          <w:p w14:paraId="06A82403" w14:textId="77777777" w:rsidR="00F67A47" w:rsidRPr="00A1784C" w:rsidRDefault="00F67A47" w:rsidP="008B0E9B">
            <w:pPr>
              <w:spacing w:line="360" w:lineRule="auto"/>
              <w:rPr>
                <w:rFonts w:ascii="Tahoma" w:hAnsi="Tahoma" w:cs="Tahoma"/>
                <w:b/>
                <w:bCs/>
                <w:sz w:val="18"/>
                <w:szCs w:val="18"/>
                <w:lang w:eastAsia="en-GB"/>
              </w:rPr>
            </w:pPr>
          </w:p>
        </w:tc>
        <w:tc>
          <w:tcPr>
            <w:tcW w:w="1249" w:type="dxa"/>
            <w:tcBorders>
              <w:top w:val="single" w:sz="4" w:space="0" w:color="auto"/>
              <w:left w:val="single" w:sz="4" w:space="0" w:color="auto"/>
              <w:bottom w:val="single" w:sz="4" w:space="0" w:color="auto"/>
              <w:right w:val="single" w:sz="4" w:space="0" w:color="auto"/>
            </w:tcBorders>
            <w:vAlign w:val="center"/>
          </w:tcPr>
          <w:p w14:paraId="7B7A2A74" w14:textId="77777777" w:rsidR="00F67A47" w:rsidRPr="00A1784C" w:rsidRDefault="00F67A47" w:rsidP="008B0E9B">
            <w:pPr>
              <w:spacing w:line="360" w:lineRule="auto"/>
              <w:rPr>
                <w:rFonts w:ascii="Tahoma" w:hAnsi="Tahoma" w:cs="Tahoma"/>
                <w:b/>
                <w:bCs/>
                <w:sz w:val="18"/>
                <w:szCs w:val="18"/>
                <w:lang w:eastAsia="en-GB"/>
              </w:rPr>
            </w:pPr>
          </w:p>
        </w:tc>
      </w:tr>
      <w:tr w:rsidR="00F67A47" w:rsidRPr="00A1784C" w14:paraId="2C7FFFC9" w14:textId="77777777" w:rsidTr="0055761F">
        <w:trPr>
          <w:cantSplit/>
          <w:trHeight w:val="698"/>
        </w:trPr>
        <w:tc>
          <w:tcPr>
            <w:tcW w:w="737" w:type="dxa"/>
            <w:tcBorders>
              <w:top w:val="single" w:sz="4" w:space="0" w:color="auto"/>
              <w:left w:val="single" w:sz="4" w:space="0" w:color="auto"/>
              <w:bottom w:val="single" w:sz="4" w:space="0" w:color="auto"/>
              <w:right w:val="single" w:sz="4" w:space="0" w:color="auto"/>
            </w:tcBorders>
          </w:tcPr>
          <w:p w14:paraId="7015A74D" w14:textId="77777777" w:rsidR="00F67A47" w:rsidRPr="00A1784C" w:rsidRDefault="00F67A47" w:rsidP="008B0E9B">
            <w:pPr>
              <w:spacing w:line="360" w:lineRule="auto"/>
              <w:rPr>
                <w:rFonts w:ascii="Tahoma" w:hAnsi="Tahoma" w:cs="Tahoma"/>
                <w:b/>
                <w:bCs/>
                <w:sz w:val="18"/>
                <w:szCs w:val="18"/>
                <w:lang w:eastAsia="en-GB"/>
              </w:rPr>
            </w:pPr>
          </w:p>
        </w:tc>
        <w:tc>
          <w:tcPr>
            <w:tcW w:w="9072" w:type="dxa"/>
            <w:gridSpan w:val="3"/>
            <w:tcBorders>
              <w:top w:val="single" w:sz="4" w:space="0" w:color="auto"/>
              <w:left w:val="single" w:sz="4" w:space="0" w:color="auto"/>
              <w:bottom w:val="single" w:sz="4" w:space="0" w:color="auto"/>
              <w:right w:val="single" w:sz="4" w:space="0" w:color="auto"/>
            </w:tcBorders>
            <w:hideMark/>
          </w:tcPr>
          <w:p w14:paraId="09C02CB6" w14:textId="77777777" w:rsidR="00F67A47" w:rsidRPr="00A1784C" w:rsidRDefault="00F67A47" w:rsidP="008B0E9B">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tbl>
    <w:p w14:paraId="7D2AFD49" w14:textId="1C3D5177" w:rsidR="00F67A47" w:rsidRDefault="00F67A47" w:rsidP="00CE73DD">
      <w:pPr>
        <w:spacing w:line="360" w:lineRule="auto"/>
        <w:rPr>
          <w:rFonts w:ascii="Tahoma" w:hAnsi="Tahoma" w:cs="Tahoma"/>
          <w:sz w:val="18"/>
          <w:szCs w:val="18"/>
        </w:rPr>
      </w:pPr>
    </w:p>
    <w:p w14:paraId="53FA3383" w14:textId="77777777" w:rsidR="00F67A47" w:rsidRDefault="00F67A47"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Default="009A6F5B" w:rsidP="009A6A7A">
      <w:pPr>
        <w:autoSpaceDE w:val="0"/>
        <w:autoSpaceDN w:val="0"/>
        <w:spacing w:line="360" w:lineRule="auto"/>
        <w:ind w:right="-2"/>
        <w:jc w:val="left"/>
        <w:rPr>
          <w:rFonts w:ascii="Tahoma" w:hAnsi="Tahoma" w:cs="Tahoma"/>
          <w:sz w:val="18"/>
          <w:szCs w:val="18"/>
        </w:rPr>
      </w:pPr>
    </w:p>
    <w:p w14:paraId="0068CD17" w14:textId="77777777" w:rsidR="0055761F" w:rsidRDefault="0055761F" w:rsidP="009A6A7A">
      <w:pPr>
        <w:autoSpaceDE w:val="0"/>
        <w:autoSpaceDN w:val="0"/>
        <w:spacing w:line="360" w:lineRule="auto"/>
        <w:ind w:right="-2"/>
        <w:jc w:val="left"/>
        <w:rPr>
          <w:rFonts w:ascii="Tahoma" w:hAnsi="Tahoma" w:cs="Tahoma"/>
          <w:sz w:val="18"/>
          <w:szCs w:val="18"/>
        </w:rPr>
      </w:pPr>
    </w:p>
    <w:p w14:paraId="7ADC5B08" w14:textId="77777777" w:rsidR="0055761F" w:rsidRDefault="0055761F" w:rsidP="009A6A7A">
      <w:pPr>
        <w:autoSpaceDE w:val="0"/>
        <w:autoSpaceDN w:val="0"/>
        <w:spacing w:line="360" w:lineRule="auto"/>
        <w:ind w:right="-2"/>
        <w:jc w:val="left"/>
        <w:rPr>
          <w:rFonts w:ascii="Tahoma" w:hAnsi="Tahoma" w:cs="Tahoma"/>
          <w:sz w:val="18"/>
          <w:szCs w:val="18"/>
        </w:rPr>
      </w:pPr>
    </w:p>
    <w:p w14:paraId="14491194" w14:textId="77777777" w:rsidR="0055761F" w:rsidRDefault="0055761F" w:rsidP="009A6A7A">
      <w:pPr>
        <w:autoSpaceDE w:val="0"/>
        <w:autoSpaceDN w:val="0"/>
        <w:spacing w:line="360" w:lineRule="auto"/>
        <w:ind w:right="-2"/>
        <w:jc w:val="left"/>
        <w:rPr>
          <w:rFonts w:ascii="Tahoma" w:hAnsi="Tahoma" w:cs="Tahoma"/>
          <w:sz w:val="18"/>
          <w:szCs w:val="18"/>
        </w:rPr>
      </w:pPr>
    </w:p>
    <w:p w14:paraId="34F31117" w14:textId="77777777" w:rsidR="0055761F" w:rsidRDefault="0055761F" w:rsidP="009A6A7A">
      <w:pPr>
        <w:autoSpaceDE w:val="0"/>
        <w:autoSpaceDN w:val="0"/>
        <w:spacing w:line="360" w:lineRule="auto"/>
        <w:ind w:right="-2"/>
        <w:jc w:val="left"/>
        <w:rPr>
          <w:rFonts w:ascii="Tahoma" w:hAnsi="Tahoma" w:cs="Tahoma"/>
          <w:sz w:val="18"/>
          <w:szCs w:val="18"/>
        </w:rPr>
      </w:pPr>
    </w:p>
    <w:p w14:paraId="0DBC26B9" w14:textId="77777777" w:rsidR="0055761F" w:rsidRDefault="0055761F" w:rsidP="009A6A7A">
      <w:pPr>
        <w:autoSpaceDE w:val="0"/>
        <w:autoSpaceDN w:val="0"/>
        <w:spacing w:line="360" w:lineRule="auto"/>
        <w:ind w:right="-2"/>
        <w:jc w:val="left"/>
        <w:rPr>
          <w:rFonts w:ascii="Tahoma" w:hAnsi="Tahoma" w:cs="Tahoma"/>
          <w:sz w:val="18"/>
          <w:szCs w:val="18"/>
        </w:rPr>
      </w:pPr>
    </w:p>
    <w:p w14:paraId="04699475" w14:textId="77777777" w:rsidR="0055761F" w:rsidRDefault="0055761F" w:rsidP="009A6A7A">
      <w:pPr>
        <w:autoSpaceDE w:val="0"/>
        <w:autoSpaceDN w:val="0"/>
        <w:spacing w:line="360" w:lineRule="auto"/>
        <w:ind w:right="-2"/>
        <w:jc w:val="left"/>
        <w:rPr>
          <w:rFonts w:ascii="Tahoma" w:hAnsi="Tahoma" w:cs="Tahoma"/>
          <w:sz w:val="18"/>
          <w:szCs w:val="18"/>
        </w:rPr>
      </w:pPr>
    </w:p>
    <w:p w14:paraId="454766CE" w14:textId="77777777" w:rsidR="0055761F" w:rsidRDefault="0055761F" w:rsidP="009A6A7A">
      <w:pPr>
        <w:autoSpaceDE w:val="0"/>
        <w:autoSpaceDN w:val="0"/>
        <w:spacing w:line="360" w:lineRule="auto"/>
        <w:ind w:right="-2"/>
        <w:jc w:val="left"/>
        <w:rPr>
          <w:rFonts w:ascii="Tahoma" w:hAnsi="Tahoma" w:cs="Tahoma"/>
          <w:sz w:val="18"/>
          <w:szCs w:val="18"/>
        </w:rPr>
      </w:pPr>
    </w:p>
    <w:p w14:paraId="2EF492A8" w14:textId="77777777" w:rsidR="0055761F" w:rsidRDefault="0055761F" w:rsidP="009A6A7A">
      <w:pPr>
        <w:autoSpaceDE w:val="0"/>
        <w:autoSpaceDN w:val="0"/>
        <w:spacing w:line="360" w:lineRule="auto"/>
        <w:ind w:right="-2"/>
        <w:jc w:val="left"/>
        <w:rPr>
          <w:rFonts w:ascii="Tahoma" w:hAnsi="Tahoma" w:cs="Tahoma"/>
          <w:sz w:val="18"/>
          <w:szCs w:val="18"/>
        </w:rPr>
      </w:pPr>
    </w:p>
    <w:p w14:paraId="75D8ED88" w14:textId="77777777" w:rsidR="0055761F" w:rsidRDefault="0055761F" w:rsidP="009A6A7A">
      <w:pPr>
        <w:autoSpaceDE w:val="0"/>
        <w:autoSpaceDN w:val="0"/>
        <w:spacing w:line="360" w:lineRule="auto"/>
        <w:ind w:right="-2"/>
        <w:jc w:val="left"/>
        <w:rPr>
          <w:rFonts w:ascii="Tahoma" w:hAnsi="Tahoma" w:cs="Tahoma"/>
          <w:sz w:val="18"/>
          <w:szCs w:val="18"/>
        </w:rPr>
      </w:pPr>
    </w:p>
    <w:p w14:paraId="67C83487" w14:textId="77777777" w:rsidR="0055761F" w:rsidRDefault="0055761F" w:rsidP="009A6A7A">
      <w:pPr>
        <w:autoSpaceDE w:val="0"/>
        <w:autoSpaceDN w:val="0"/>
        <w:spacing w:line="360" w:lineRule="auto"/>
        <w:ind w:right="-2"/>
        <w:jc w:val="left"/>
        <w:rPr>
          <w:rFonts w:ascii="Tahoma" w:hAnsi="Tahoma" w:cs="Tahoma"/>
          <w:sz w:val="18"/>
          <w:szCs w:val="18"/>
        </w:rPr>
      </w:pPr>
    </w:p>
    <w:p w14:paraId="76805F1B" w14:textId="77777777" w:rsidR="0055761F" w:rsidRDefault="0055761F" w:rsidP="009A6A7A">
      <w:pPr>
        <w:autoSpaceDE w:val="0"/>
        <w:autoSpaceDN w:val="0"/>
        <w:spacing w:line="360" w:lineRule="auto"/>
        <w:ind w:right="-2"/>
        <w:jc w:val="left"/>
        <w:rPr>
          <w:rFonts w:ascii="Tahoma" w:hAnsi="Tahoma" w:cs="Tahoma"/>
          <w:sz w:val="18"/>
          <w:szCs w:val="18"/>
        </w:rPr>
      </w:pPr>
    </w:p>
    <w:p w14:paraId="28C0A59A" w14:textId="77777777" w:rsidR="0055761F" w:rsidRDefault="0055761F" w:rsidP="009A6A7A">
      <w:pPr>
        <w:autoSpaceDE w:val="0"/>
        <w:autoSpaceDN w:val="0"/>
        <w:spacing w:line="360" w:lineRule="auto"/>
        <w:ind w:right="-2"/>
        <w:jc w:val="left"/>
        <w:rPr>
          <w:rFonts w:ascii="Tahoma" w:hAnsi="Tahoma" w:cs="Tahoma"/>
          <w:sz w:val="18"/>
          <w:szCs w:val="18"/>
        </w:rPr>
      </w:pPr>
    </w:p>
    <w:p w14:paraId="1D7ED8F7" w14:textId="77777777" w:rsidR="0055761F" w:rsidRDefault="0055761F" w:rsidP="009A6A7A">
      <w:pPr>
        <w:autoSpaceDE w:val="0"/>
        <w:autoSpaceDN w:val="0"/>
        <w:spacing w:line="360" w:lineRule="auto"/>
        <w:ind w:right="-2"/>
        <w:jc w:val="left"/>
        <w:rPr>
          <w:rFonts w:ascii="Tahoma" w:hAnsi="Tahoma" w:cs="Tahoma"/>
          <w:sz w:val="18"/>
          <w:szCs w:val="18"/>
        </w:rPr>
      </w:pPr>
    </w:p>
    <w:p w14:paraId="55FBA34B" w14:textId="77777777" w:rsidR="0055761F" w:rsidRDefault="0055761F" w:rsidP="009A6A7A">
      <w:pPr>
        <w:autoSpaceDE w:val="0"/>
        <w:autoSpaceDN w:val="0"/>
        <w:spacing w:line="360" w:lineRule="auto"/>
        <w:ind w:right="-2"/>
        <w:jc w:val="left"/>
        <w:rPr>
          <w:rFonts w:ascii="Tahoma" w:hAnsi="Tahoma" w:cs="Tahoma"/>
          <w:sz w:val="18"/>
          <w:szCs w:val="18"/>
        </w:rPr>
      </w:pPr>
    </w:p>
    <w:p w14:paraId="6F1A0D0F" w14:textId="77777777" w:rsidR="0055761F" w:rsidRDefault="0055761F" w:rsidP="009A6A7A">
      <w:pPr>
        <w:autoSpaceDE w:val="0"/>
        <w:autoSpaceDN w:val="0"/>
        <w:spacing w:line="360" w:lineRule="auto"/>
        <w:ind w:right="-2"/>
        <w:jc w:val="left"/>
        <w:rPr>
          <w:rFonts w:ascii="Tahoma" w:hAnsi="Tahoma" w:cs="Tahoma"/>
          <w:sz w:val="18"/>
          <w:szCs w:val="18"/>
        </w:rPr>
      </w:pPr>
    </w:p>
    <w:p w14:paraId="5837688A" w14:textId="77777777" w:rsidR="0055761F" w:rsidRDefault="0055761F" w:rsidP="009A6A7A">
      <w:pPr>
        <w:autoSpaceDE w:val="0"/>
        <w:autoSpaceDN w:val="0"/>
        <w:spacing w:line="360" w:lineRule="auto"/>
        <w:ind w:right="-2"/>
        <w:jc w:val="left"/>
        <w:rPr>
          <w:rFonts w:ascii="Tahoma" w:hAnsi="Tahoma" w:cs="Tahoma"/>
          <w:sz w:val="18"/>
          <w:szCs w:val="18"/>
        </w:rPr>
      </w:pPr>
    </w:p>
    <w:p w14:paraId="383F00C1" w14:textId="77777777" w:rsidR="0055761F" w:rsidRDefault="0055761F" w:rsidP="009A6A7A">
      <w:pPr>
        <w:autoSpaceDE w:val="0"/>
        <w:autoSpaceDN w:val="0"/>
        <w:spacing w:line="360" w:lineRule="auto"/>
        <w:ind w:right="-2"/>
        <w:jc w:val="left"/>
        <w:rPr>
          <w:rFonts w:ascii="Tahoma" w:hAnsi="Tahoma" w:cs="Tahoma"/>
          <w:sz w:val="18"/>
          <w:szCs w:val="18"/>
        </w:rPr>
      </w:pPr>
    </w:p>
    <w:p w14:paraId="56193595" w14:textId="77777777" w:rsidR="0055761F" w:rsidRDefault="0055761F" w:rsidP="009A6A7A">
      <w:pPr>
        <w:autoSpaceDE w:val="0"/>
        <w:autoSpaceDN w:val="0"/>
        <w:spacing w:line="360" w:lineRule="auto"/>
        <w:ind w:right="-2"/>
        <w:jc w:val="left"/>
        <w:rPr>
          <w:rFonts w:ascii="Tahoma" w:hAnsi="Tahoma" w:cs="Tahoma"/>
          <w:sz w:val="18"/>
          <w:szCs w:val="18"/>
        </w:rPr>
      </w:pPr>
    </w:p>
    <w:p w14:paraId="7330B3A1" w14:textId="77777777" w:rsidR="0055761F" w:rsidRDefault="0055761F" w:rsidP="009A6A7A">
      <w:pPr>
        <w:autoSpaceDE w:val="0"/>
        <w:autoSpaceDN w:val="0"/>
        <w:spacing w:line="360" w:lineRule="auto"/>
        <w:ind w:right="-2"/>
        <w:jc w:val="left"/>
        <w:rPr>
          <w:rFonts w:ascii="Tahoma" w:hAnsi="Tahoma" w:cs="Tahoma"/>
          <w:sz w:val="18"/>
          <w:szCs w:val="18"/>
        </w:rPr>
      </w:pPr>
    </w:p>
    <w:p w14:paraId="6C8B25D6" w14:textId="77777777" w:rsidR="0055761F" w:rsidRDefault="0055761F" w:rsidP="009A6A7A">
      <w:pPr>
        <w:autoSpaceDE w:val="0"/>
        <w:autoSpaceDN w:val="0"/>
        <w:spacing w:line="360" w:lineRule="auto"/>
        <w:ind w:right="-2"/>
        <w:jc w:val="left"/>
        <w:rPr>
          <w:rFonts w:ascii="Tahoma" w:hAnsi="Tahoma" w:cs="Tahoma"/>
          <w:sz w:val="18"/>
          <w:szCs w:val="18"/>
        </w:rPr>
      </w:pPr>
    </w:p>
    <w:p w14:paraId="376589BB" w14:textId="77777777" w:rsidR="0055761F" w:rsidRDefault="0055761F" w:rsidP="009A6A7A">
      <w:pPr>
        <w:autoSpaceDE w:val="0"/>
        <w:autoSpaceDN w:val="0"/>
        <w:spacing w:line="360" w:lineRule="auto"/>
        <w:ind w:right="-2"/>
        <w:jc w:val="left"/>
        <w:rPr>
          <w:rFonts w:ascii="Tahoma" w:hAnsi="Tahoma" w:cs="Tahoma"/>
          <w:sz w:val="18"/>
          <w:szCs w:val="18"/>
        </w:rPr>
      </w:pPr>
    </w:p>
    <w:p w14:paraId="35A7B55A" w14:textId="77777777" w:rsidR="0055761F" w:rsidRDefault="0055761F" w:rsidP="009A6A7A">
      <w:pPr>
        <w:autoSpaceDE w:val="0"/>
        <w:autoSpaceDN w:val="0"/>
        <w:spacing w:line="360" w:lineRule="auto"/>
        <w:ind w:right="-2"/>
        <w:jc w:val="left"/>
        <w:rPr>
          <w:rFonts w:ascii="Tahoma" w:hAnsi="Tahoma" w:cs="Tahoma"/>
          <w:sz w:val="18"/>
          <w:szCs w:val="18"/>
        </w:rPr>
      </w:pPr>
    </w:p>
    <w:p w14:paraId="595D0D96" w14:textId="77777777" w:rsidR="0055761F" w:rsidRDefault="0055761F" w:rsidP="009A6A7A">
      <w:pPr>
        <w:autoSpaceDE w:val="0"/>
        <w:autoSpaceDN w:val="0"/>
        <w:spacing w:line="360" w:lineRule="auto"/>
        <w:ind w:right="-2"/>
        <w:jc w:val="left"/>
        <w:rPr>
          <w:rFonts w:ascii="Tahoma" w:hAnsi="Tahoma" w:cs="Tahoma"/>
          <w:sz w:val="18"/>
          <w:szCs w:val="18"/>
        </w:rPr>
      </w:pPr>
    </w:p>
    <w:p w14:paraId="46C433E5" w14:textId="77777777" w:rsidR="0055761F" w:rsidRDefault="0055761F" w:rsidP="009A6A7A">
      <w:pPr>
        <w:autoSpaceDE w:val="0"/>
        <w:autoSpaceDN w:val="0"/>
        <w:spacing w:line="360" w:lineRule="auto"/>
        <w:ind w:right="-2"/>
        <w:jc w:val="left"/>
        <w:rPr>
          <w:rFonts w:ascii="Tahoma" w:hAnsi="Tahoma" w:cs="Tahoma"/>
          <w:sz w:val="18"/>
          <w:szCs w:val="18"/>
        </w:rPr>
      </w:pPr>
    </w:p>
    <w:p w14:paraId="70518514" w14:textId="77777777" w:rsidR="0055761F" w:rsidRDefault="0055761F" w:rsidP="009A6A7A">
      <w:pPr>
        <w:autoSpaceDE w:val="0"/>
        <w:autoSpaceDN w:val="0"/>
        <w:spacing w:line="360" w:lineRule="auto"/>
        <w:ind w:right="-2"/>
        <w:jc w:val="left"/>
        <w:rPr>
          <w:rFonts w:ascii="Tahoma" w:hAnsi="Tahoma" w:cs="Tahoma"/>
          <w:sz w:val="18"/>
          <w:szCs w:val="18"/>
        </w:rPr>
      </w:pPr>
    </w:p>
    <w:p w14:paraId="6823728C" w14:textId="77777777" w:rsidR="0055761F" w:rsidRDefault="0055761F" w:rsidP="009A6A7A">
      <w:pPr>
        <w:autoSpaceDE w:val="0"/>
        <w:autoSpaceDN w:val="0"/>
        <w:spacing w:line="360" w:lineRule="auto"/>
        <w:ind w:right="-2"/>
        <w:jc w:val="left"/>
        <w:rPr>
          <w:rFonts w:ascii="Tahoma" w:hAnsi="Tahoma" w:cs="Tahoma"/>
          <w:sz w:val="18"/>
          <w:szCs w:val="18"/>
        </w:rPr>
      </w:pPr>
    </w:p>
    <w:p w14:paraId="7D6EAD95" w14:textId="77777777" w:rsidR="0055761F" w:rsidRPr="00E01B34" w:rsidRDefault="0055761F"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1863"/>
        <w:gridCol w:w="2178"/>
      </w:tblGrid>
      <w:tr w:rsidR="002E183A" w14:paraId="09AF286F" w14:textId="77777777" w:rsidTr="00B34102">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1863"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178"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55761F" w:rsidRPr="009C0C70" w14:paraId="3E8E3454" w14:textId="77777777" w:rsidTr="00F64CF8">
        <w:trPr>
          <w:trHeight w:val="501"/>
        </w:trPr>
        <w:tc>
          <w:tcPr>
            <w:tcW w:w="553" w:type="dxa"/>
          </w:tcPr>
          <w:p w14:paraId="1FAEED63" w14:textId="77777777" w:rsidR="0055761F" w:rsidRDefault="0055761F" w:rsidP="0055761F">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Borders>
              <w:top w:val="single" w:sz="4" w:space="0" w:color="000000"/>
              <w:left w:val="single" w:sz="4" w:space="0" w:color="000000"/>
              <w:bottom w:val="single" w:sz="4" w:space="0" w:color="000000"/>
              <w:right w:val="single" w:sz="4" w:space="0" w:color="000000"/>
            </w:tcBorders>
          </w:tcPr>
          <w:p w14:paraId="14D5B83F" w14:textId="1A4024EF" w:rsidR="0055761F" w:rsidRPr="0055761F" w:rsidRDefault="0055761F" w:rsidP="0055761F">
            <w:pPr>
              <w:spacing w:before="100" w:beforeAutospacing="1" w:after="100" w:afterAutospacing="1"/>
              <w:jc w:val="left"/>
              <w:rPr>
                <w:rFonts w:ascii="Tahoma" w:hAnsi="Tahoma" w:cs="Tahoma"/>
                <w:bCs/>
                <w:sz w:val="18"/>
                <w:szCs w:val="18"/>
                <w:lang w:eastAsia="en-GB"/>
              </w:rPr>
            </w:pPr>
            <w:r w:rsidRPr="0055761F">
              <w:rPr>
                <w:rFonts w:ascii="Arial" w:hAnsi="Arial" w:cs="Arial"/>
                <w:bCs/>
                <w:kern w:val="2"/>
                <w:sz w:val="18"/>
                <w:szCs w:val="18"/>
                <w14:ligatures w14:val="standardContextual"/>
              </w:rPr>
              <w:t>Fire Extinguishers</w:t>
            </w:r>
          </w:p>
        </w:tc>
        <w:tc>
          <w:tcPr>
            <w:tcW w:w="2034" w:type="dxa"/>
            <w:tcBorders>
              <w:top w:val="single" w:sz="4" w:space="0" w:color="000000"/>
              <w:left w:val="single" w:sz="4" w:space="0" w:color="000000"/>
              <w:bottom w:val="single" w:sz="4" w:space="0" w:color="000000"/>
              <w:right w:val="single" w:sz="4" w:space="0" w:color="000000"/>
            </w:tcBorders>
          </w:tcPr>
          <w:p w14:paraId="660A1516" w14:textId="1502D01D" w:rsidR="0055761F" w:rsidRDefault="0055761F" w:rsidP="0055761F">
            <w:pPr>
              <w:spacing w:after="200" w:line="360" w:lineRule="auto"/>
              <w:jc w:val="center"/>
              <w:rPr>
                <w:rFonts w:ascii="Tahoma" w:hAnsi="Tahoma" w:cs="Tahoma"/>
                <w:bCs/>
                <w:sz w:val="18"/>
                <w:szCs w:val="18"/>
                <w:lang w:eastAsia="en-GB"/>
              </w:rPr>
            </w:pPr>
            <w:r>
              <w:rPr>
                <w:rFonts w:ascii="Arial" w:hAnsi="Arial" w:cs="Arial"/>
                <w:b/>
                <w:kern w:val="2"/>
                <w:sz w:val="18"/>
                <w:szCs w:val="18"/>
                <w14:ligatures w14:val="standardContextual"/>
              </w:rPr>
              <w:t>10</w:t>
            </w:r>
          </w:p>
        </w:tc>
        <w:tc>
          <w:tcPr>
            <w:tcW w:w="1863" w:type="dxa"/>
          </w:tcPr>
          <w:p w14:paraId="2BD7E2C8" w14:textId="42883DB1" w:rsidR="0055761F" w:rsidRPr="009C0C70" w:rsidRDefault="0055761F" w:rsidP="0055761F">
            <w:pPr>
              <w:spacing w:after="200" w:line="360" w:lineRule="auto"/>
              <w:jc w:val="center"/>
              <w:rPr>
                <w:rFonts w:ascii="Tahoma" w:hAnsi="Tahoma" w:cs="Tahoma"/>
                <w:bCs/>
                <w:sz w:val="18"/>
                <w:szCs w:val="18"/>
                <w:lang w:eastAsia="en-ZA"/>
              </w:rPr>
            </w:pPr>
          </w:p>
        </w:tc>
        <w:tc>
          <w:tcPr>
            <w:tcW w:w="2178" w:type="dxa"/>
          </w:tcPr>
          <w:p w14:paraId="1423DAD1" w14:textId="716B7584" w:rsidR="0055761F" w:rsidRPr="009C0C70" w:rsidRDefault="0055761F" w:rsidP="0055761F">
            <w:pPr>
              <w:spacing w:after="200" w:line="360" w:lineRule="auto"/>
              <w:jc w:val="center"/>
              <w:rPr>
                <w:rFonts w:ascii="Tahoma" w:hAnsi="Tahoma" w:cs="Tahoma"/>
                <w:bCs/>
                <w:sz w:val="18"/>
                <w:szCs w:val="18"/>
                <w:lang w:eastAsia="en-ZA"/>
              </w:rPr>
            </w:pPr>
          </w:p>
        </w:tc>
      </w:tr>
      <w:tr w:rsidR="0055761F" w:rsidRPr="009C0C70" w14:paraId="38145AF0" w14:textId="77777777" w:rsidTr="00F64CF8">
        <w:trPr>
          <w:trHeight w:val="501"/>
        </w:trPr>
        <w:tc>
          <w:tcPr>
            <w:tcW w:w="553" w:type="dxa"/>
          </w:tcPr>
          <w:p w14:paraId="0B163177" w14:textId="3BABEA81" w:rsidR="0055761F" w:rsidRDefault="0055761F" w:rsidP="0055761F">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Borders>
              <w:top w:val="single" w:sz="4" w:space="0" w:color="000000"/>
              <w:left w:val="single" w:sz="4" w:space="0" w:color="000000"/>
              <w:bottom w:val="single" w:sz="4" w:space="0" w:color="000000"/>
              <w:right w:val="single" w:sz="4" w:space="0" w:color="000000"/>
            </w:tcBorders>
          </w:tcPr>
          <w:p w14:paraId="6D74485E" w14:textId="29D59EAC" w:rsidR="0055761F" w:rsidRPr="0055761F" w:rsidRDefault="0055761F" w:rsidP="0055761F">
            <w:pPr>
              <w:spacing w:before="100" w:beforeAutospacing="1" w:after="100" w:afterAutospacing="1"/>
              <w:jc w:val="left"/>
              <w:rPr>
                <w:rFonts w:ascii="Tahoma" w:hAnsi="Tahoma" w:cs="Tahoma"/>
                <w:bCs/>
                <w:sz w:val="18"/>
                <w:szCs w:val="18"/>
                <w:lang w:eastAsia="en-GB"/>
              </w:rPr>
            </w:pPr>
            <w:r w:rsidRPr="0055761F">
              <w:rPr>
                <w:rFonts w:ascii="Arial" w:hAnsi="Arial" w:cs="Arial"/>
                <w:bCs/>
                <w:kern w:val="2"/>
                <w:sz w:val="18"/>
                <w:szCs w:val="18"/>
                <w14:ligatures w14:val="standardContextual"/>
              </w:rPr>
              <w:t>Fire Hose Reels</w:t>
            </w:r>
          </w:p>
        </w:tc>
        <w:tc>
          <w:tcPr>
            <w:tcW w:w="2034" w:type="dxa"/>
            <w:tcBorders>
              <w:top w:val="single" w:sz="4" w:space="0" w:color="000000"/>
              <w:left w:val="single" w:sz="4" w:space="0" w:color="000000"/>
              <w:bottom w:val="single" w:sz="4" w:space="0" w:color="000000"/>
              <w:right w:val="single" w:sz="4" w:space="0" w:color="000000"/>
            </w:tcBorders>
          </w:tcPr>
          <w:p w14:paraId="21092973" w14:textId="3CF6B7CD" w:rsidR="0055761F" w:rsidRDefault="0055761F" w:rsidP="0055761F">
            <w:pPr>
              <w:spacing w:after="200" w:line="360" w:lineRule="auto"/>
              <w:jc w:val="center"/>
              <w:rPr>
                <w:rFonts w:ascii="Tahoma" w:hAnsi="Tahoma" w:cs="Tahoma"/>
                <w:bCs/>
                <w:sz w:val="18"/>
                <w:szCs w:val="18"/>
                <w:lang w:eastAsia="en-GB"/>
              </w:rPr>
            </w:pPr>
            <w:r>
              <w:rPr>
                <w:rFonts w:ascii="Arial" w:hAnsi="Arial" w:cs="Arial"/>
                <w:b/>
                <w:kern w:val="2"/>
                <w:sz w:val="18"/>
                <w:szCs w:val="18"/>
                <w14:ligatures w14:val="standardContextual"/>
              </w:rPr>
              <w:t>5</w:t>
            </w:r>
          </w:p>
        </w:tc>
        <w:tc>
          <w:tcPr>
            <w:tcW w:w="1863" w:type="dxa"/>
          </w:tcPr>
          <w:p w14:paraId="7787D872" w14:textId="77777777" w:rsidR="0055761F" w:rsidRPr="009C0C70" w:rsidRDefault="0055761F" w:rsidP="0055761F">
            <w:pPr>
              <w:spacing w:after="200" w:line="360" w:lineRule="auto"/>
              <w:jc w:val="center"/>
              <w:rPr>
                <w:rFonts w:ascii="Tahoma" w:hAnsi="Tahoma" w:cs="Tahoma"/>
                <w:bCs/>
                <w:sz w:val="18"/>
                <w:szCs w:val="18"/>
                <w:lang w:eastAsia="en-ZA"/>
              </w:rPr>
            </w:pPr>
          </w:p>
        </w:tc>
        <w:tc>
          <w:tcPr>
            <w:tcW w:w="2178" w:type="dxa"/>
          </w:tcPr>
          <w:p w14:paraId="31878C0B" w14:textId="77777777" w:rsidR="0055761F" w:rsidRPr="009C0C70" w:rsidRDefault="0055761F" w:rsidP="0055761F">
            <w:pPr>
              <w:spacing w:after="200" w:line="360" w:lineRule="auto"/>
              <w:jc w:val="center"/>
              <w:rPr>
                <w:rFonts w:ascii="Tahoma" w:hAnsi="Tahoma" w:cs="Tahoma"/>
                <w:bCs/>
                <w:sz w:val="18"/>
                <w:szCs w:val="18"/>
                <w:lang w:eastAsia="en-ZA"/>
              </w:rPr>
            </w:pPr>
          </w:p>
        </w:tc>
      </w:tr>
      <w:tr w:rsidR="009D0BF4" w14:paraId="3368F0C7" w14:textId="77777777" w:rsidTr="00B34102">
        <w:trPr>
          <w:trHeight w:val="501"/>
        </w:trPr>
        <w:tc>
          <w:tcPr>
            <w:tcW w:w="553" w:type="dxa"/>
          </w:tcPr>
          <w:p w14:paraId="63377E0C" w14:textId="7CAE787A" w:rsidR="009D0BF4" w:rsidRDefault="0055761F"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62EB6B4C" w14:textId="448D4D36" w:rsidR="009D0BF4" w:rsidRPr="002E183A" w:rsidRDefault="009D0BF4" w:rsidP="002B79AA">
            <w:pPr>
              <w:jc w:val="left"/>
              <w:rPr>
                <w:rFonts w:ascii="Tahoma" w:hAnsi="Tahoma" w:cs="Tahoma"/>
                <w:sz w:val="18"/>
                <w:szCs w:val="18"/>
              </w:rPr>
            </w:pPr>
            <w:r>
              <w:rPr>
                <w:rFonts w:ascii="Tahoma" w:hAnsi="Tahoma" w:cs="Tahoma"/>
                <w:sz w:val="18"/>
                <w:szCs w:val="18"/>
              </w:rPr>
              <w:t>Other Costs (If applicable)</w:t>
            </w:r>
          </w:p>
        </w:tc>
        <w:tc>
          <w:tcPr>
            <w:tcW w:w="2034" w:type="dxa"/>
          </w:tcPr>
          <w:p w14:paraId="7C8033BF" w14:textId="4FE06B60" w:rsidR="009D0BF4" w:rsidRPr="00BF17FB" w:rsidRDefault="0055761F"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1863" w:type="dxa"/>
          </w:tcPr>
          <w:p w14:paraId="5D4E313A" w14:textId="77777777" w:rsidR="009D0BF4" w:rsidRDefault="009D0BF4" w:rsidP="002B79AA">
            <w:pPr>
              <w:spacing w:after="200" w:line="360" w:lineRule="auto"/>
              <w:rPr>
                <w:rFonts w:ascii="Tahoma" w:hAnsi="Tahoma" w:cs="Tahoma"/>
                <w:b/>
                <w:sz w:val="18"/>
                <w:szCs w:val="18"/>
                <w:lang w:eastAsia="en-ZA"/>
              </w:rPr>
            </w:pPr>
          </w:p>
        </w:tc>
        <w:tc>
          <w:tcPr>
            <w:tcW w:w="2178" w:type="dxa"/>
          </w:tcPr>
          <w:p w14:paraId="1BC36E3E" w14:textId="77777777" w:rsidR="009D0BF4" w:rsidRDefault="009D0BF4" w:rsidP="002B79AA">
            <w:pPr>
              <w:spacing w:after="200" w:line="360" w:lineRule="auto"/>
              <w:rPr>
                <w:rFonts w:ascii="Tahoma" w:hAnsi="Tahoma" w:cs="Tahoma"/>
                <w:b/>
                <w:sz w:val="18"/>
                <w:szCs w:val="18"/>
                <w:lang w:eastAsia="en-ZA"/>
              </w:rPr>
            </w:pPr>
          </w:p>
        </w:tc>
      </w:tr>
      <w:tr w:rsidR="002E183A" w14:paraId="3D2CFD2A" w14:textId="77777777" w:rsidTr="00B34102">
        <w:trPr>
          <w:trHeight w:val="522"/>
        </w:trPr>
        <w:tc>
          <w:tcPr>
            <w:tcW w:w="8075"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178"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B34102">
        <w:trPr>
          <w:trHeight w:val="507"/>
        </w:trPr>
        <w:tc>
          <w:tcPr>
            <w:tcW w:w="8075"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178"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B34102">
        <w:trPr>
          <w:trHeight w:val="522"/>
        </w:trPr>
        <w:tc>
          <w:tcPr>
            <w:tcW w:w="8075"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178"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551018E1" w14:textId="77777777" w:rsidR="009D0BF4" w:rsidRDefault="009D0BF4" w:rsidP="002E183A">
      <w:pPr>
        <w:spacing w:line="360" w:lineRule="auto"/>
        <w:rPr>
          <w:rFonts w:ascii="Tahoma" w:hAnsi="Tahoma" w:cs="Tahoma"/>
          <w:bCs/>
          <w:sz w:val="18"/>
          <w:szCs w:val="18"/>
          <w:lang w:val="en-US"/>
        </w:rPr>
      </w:pPr>
    </w:p>
    <w:p w14:paraId="7B94BA67" w14:textId="77777777" w:rsidR="009D0BF4" w:rsidRDefault="009D0BF4"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5"/>
    <w:bookmarkEnd w:id="16"/>
    <w:bookmarkEnd w:id="17"/>
    <w:bookmarkEnd w:id="18"/>
    <w:bookmarkEnd w:id="19"/>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8"/>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2A33" w14:textId="77777777" w:rsidR="00874C03" w:rsidRDefault="00874C03">
      <w:r>
        <w:separator/>
      </w:r>
    </w:p>
  </w:endnote>
  <w:endnote w:type="continuationSeparator" w:id="0">
    <w:p w14:paraId="33E7EA35" w14:textId="77777777" w:rsidR="00874C03" w:rsidRDefault="008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6B4D25A" w:rsidR="0043222B" w:rsidRPr="00C625A0" w:rsidRDefault="00E941ED" w:rsidP="00CE7D27">
    <w:pPr>
      <w:pStyle w:val="Footer"/>
      <w:tabs>
        <w:tab w:val="clear" w:pos="4153"/>
      </w:tabs>
      <w:rPr>
        <w:rFonts w:ascii="Tahoma" w:hAnsi="Tahoma" w:cs="Tahoma"/>
        <w:bCs/>
        <w:sz w:val="18"/>
        <w:szCs w:val="18"/>
        <w:lang w:val="en-ZA"/>
      </w:rPr>
    </w:pPr>
    <w:r w:rsidRPr="00E941ED">
      <w:rPr>
        <w:rFonts w:ascii="Tahoma" w:hAnsi="Tahoma" w:cs="Tahoma"/>
        <w:bCs/>
        <w:sz w:val="18"/>
        <w:szCs w:val="18"/>
        <w:lang w:val="en-ZA"/>
      </w:rPr>
      <w:t>PR10114735</w:t>
    </w:r>
    <w:r w:rsidR="001D2C24">
      <w:rPr>
        <w:rFonts w:ascii="Tahoma" w:hAnsi="Tahoma" w:cs="Tahoma"/>
        <w:bCs/>
        <w:sz w:val="18"/>
        <w:szCs w:val="18"/>
        <w:lang w:val="en-ZA"/>
      </w:rPr>
      <w:t xml:space="preserve"> </w:t>
    </w:r>
    <w:r w:rsidR="00B34102">
      <w:rPr>
        <w:rFonts w:ascii="Tahoma" w:hAnsi="Tahoma" w:cs="Tahoma"/>
        <w:bCs/>
        <w:sz w:val="18"/>
        <w:szCs w:val="18"/>
        <w:lang w:val="en-ZA"/>
      </w:rPr>
      <w:t>–</w:t>
    </w:r>
    <w:r w:rsidR="001D2C24">
      <w:rPr>
        <w:rFonts w:ascii="Tahoma" w:hAnsi="Tahoma" w:cs="Tahoma"/>
        <w:bCs/>
        <w:sz w:val="18"/>
        <w:szCs w:val="18"/>
        <w:lang w:val="en-ZA"/>
      </w:rPr>
      <w:t xml:space="preserve"> </w:t>
    </w:r>
    <w:r w:rsidRPr="00E941ED">
      <w:rPr>
        <w:rFonts w:ascii="Tahoma" w:hAnsi="Tahoma" w:cs="Tahoma"/>
        <w:bCs/>
        <w:sz w:val="18"/>
        <w:szCs w:val="18"/>
        <w:lang w:val="en-ZA"/>
      </w:rPr>
      <w:t>Servicing of Fire Extinguishers and Fire Hose Reels in Block A</w:t>
    </w:r>
    <w:r w:rsidR="00B34102">
      <w:rPr>
        <w:rFonts w:ascii="Tahoma" w:hAnsi="Tahoma" w:cs="Tahoma"/>
        <w:bCs/>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3226" w14:textId="77777777" w:rsidR="00874C03" w:rsidRDefault="00874C03">
      <w:r>
        <w:separator/>
      </w:r>
    </w:p>
  </w:footnote>
  <w:footnote w:type="continuationSeparator" w:id="0">
    <w:p w14:paraId="07BA1197" w14:textId="77777777" w:rsidR="00874C03" w:rsidRDefault="00874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B022" w14:textId="77777777" w:rsidR="0055761F" w:rsidRDefault="00557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A3CE" w14:textId="77777777" w:rsidR="0055761F" w:rsidRDefault="005576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A75F" w14:textId="77777777" w:rsidR="0055761F" w:rsidRDefault="00557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C50A9F"/>
    <w:multiLevelType w:val="hybridMultilevel"/>
    <w:tmpl w:val="2CE4845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174406D"/>
    <w:multiLevelType w:val="hybridMultilevel"/>
    <w:tmpl w:val="B230757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724047"/>
    <w:multiLevelType w:val="hybridMultilevel"/>
    <w:tmpl w:val="55B0A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F1278E5"/>
    <w:multiLevelType w:val="hybridMultilevel"/>
    <w:tmpl w:val="6D62C79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6" w15:restartNumberingAfterBreak="0">
    <w:nsid w:val="412B5175"/>
    <w:multiLevelType w:val="hybridMultilevel"/>
    <w:tmpl w:val="E9D8C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117302"/>
    <w:multiLevelType w:val="hybridMultilevel"/>
    <w:tmpl w:val="C08AEAF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30"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9"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5"/>
  </w:num>
  <w:num w:numId="3" w16cid:durableId="57175828">
    <w:abstractNumId w:val="17"/>
  </w:num>
  <w:num w:numId="4" w16cid:durableId="732001554">
    <w:abstractNumId w:val="8"/>
  </w:num>
  <w:num w:numId="5" w16cid:durableId="15442908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0"/>
  </w:num>
  <w:num w:numId="8" w16cid:durableId="1915969152">
    <w:abstractNumId w:val="1"/>
  </w:num>
  <w:num w:numId="9" w16cid:durableId="1723287274">
    <w:abstractNumId w:val="27"/>
  </w:num>
  <w:num w:numId="10" w16cid:durableId="1509562158">
    <w:abstractNumId w:val="15"/>
  </w:num>
  <w:num w:numId="11" w16cid:durableId="1567181830">
    <w:abstractNumId w:val="41"/>
  </w:num>
  <w:num w:numId="12" w16cid:durableId="1737822088">
    <w:abstractNumId w:val="10"/>
  </w:num>
  <w:num w:numId="13" w16cid:durableId="344283141">
    <w:abstractNumId w:val="42"/>
  </w:num>
  <w:num w:numId="14" w16cid:durableId="1241066102">
    <w:abstractNumId w:val="33"/>
  </w:num>
  <w:num w:numId="15" w16cid:durableId="755320827">
    <w:abstractNumId w:val="20"/>
  </w:num>
  <w:num w:numId="16" w16cid:durableId="2009476835">
    <w:abstractNumId w:val="35"/>
  </w:num>
  <w:num w:numId="17" w16cid:durableId="239607111">
    <w:abstractNumId w:val="4"/>
  </w:num>
  <w:num w:numId="18" w16cid:durableId="289943842">
    <w:abstractNumId w:val="31"/>
  </w:num>
  <w:num w:numId="19" w16cid:durableId="1186093103">
    <w:abstractNumId w:val="36"/>
  </w:num>
  <w:num w:numId="20" w16cid:durableId="485316744">
    <w:abstractNumId w:val="12"/>
  </w:num>
  <w:num w:numId="21" w16cid:durableId="1063530985">
    <w:abstractNumId w:val="6"/>
  </w:num>
  <w:num w:numId="22" w16cid:durableId="1048260815">
    <w:abstractNumId w:val="14"/>
  </w:num>
  <w:num w:numId="23" w16cid:durableId="1696734911">
    <w:abstractNumId w:val="23"/>
  </w:num>
  <w:num w:numId="24" w16cid:durableId="1283805266">
    <w:abstractNumId w:val="39"/>
  </w:num>
  <w:num w:numId="25" w16cid:durableId="1436516346">
    <w:abstractNumId w:val="19"/>
  </w:num>
  <w:num w:numId="26" w16cid:durableId="57410841">
    <w:abstractNumId w:val="24"/>
  </w:num>
  <w:num w:numId="27" w16cid:durableId="471289637">
    <w:abstractNumId w:val="22"/>
  </w:num>
  <w:num w:numId="28" w16cid:durableId="328532582">
    <w:abstractNumId w:val="43"/>
  </w:num>
  <w:num w:numId="29" w16cid:durableId="682901671">
    <w:abstractNumId w:val="32"/>
  </w:num>
  <w:num w:numId="3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1"/>
  </w:num>
  <w:num w:numId="32" w16cid:durableId="392050043">
    <w:abstractNumId w:val="11"/>
  </w:num>
  <w:num w:numId="33" w16cid:durableId="617101061">
    <w:abstractNumId w:val="34"/>
  </w:num>
  <w:num w:numId="34" w16cid:durableId="1812940803">
    <w:abstractNumId w:val="30"/>
  </w:num>
  <w:num w:numId="35" w16cid:durableId="375740556">
    <w:abstractNumId w:val="18"/>
  </w:num>
  <w:num w:numId="36" w16cid:durableId="2112310582">
    <w:abstractNumId w:val="28"/>
  </w:num>
  <w:num w:numId="37" w16cid:durableId="1759279928">
    <w:abstractNumId w:val="3"/>
  </w:num>
  <w:num w:numId="38" w16cid:durableId="608926925">
    <w:abstractNumId w:val="38"/>
  </w:num>
  <w:num w:numId="39"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451287024">
    <w:abstractNumId w:val="29"/>
  </w:num>
  <w:num w:numId="42" w16cid:durableId="1255091316">
    <w:abstractNumId w:val="16"/>
  </w:num>
  <w:num w:numId="43" w16cid:durableId="98068254">
    <w:abstractNumId w:val="2"/>
  </w:num>
  <w:num w:numId="44" w16cid:durableId="1134057241">
    <w:abstractNumId w:val="26"/>
  </w:num>
  <w:num w:numId="45" w16cid:durableId="168835896">
    <w:abstractNumId w:val="9"/>
  </w:num>
  <w:num w:numId="46" w16cid:durableId="24438731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30CD"/>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C24"/>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E9"/>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0656"/>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10E"/>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4DD3"/>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571E1"/>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19"/>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61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0F0"/>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3DFB"/>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BF4"/>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B7CC5"/>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350"/>
    <w:rsid w:val="00B32458"/>
    <w:rsid w:val="00B32F5F"/>
    <w:rsid w:val="00B331D9"/>
    <w:rsid w:val="00B33B52"/>
    <w:rsid w:val="00B34102"/>
    <w:rsid w:val="00B3616B"/>
    <w:rsid w:val="00B37320"/>
    <w:rsid w:val="00B42B70"/>
    <w:rsid w:val="00B441F0"/>
    <w:rsid w:val="00B44C87"/>
    <w:rsid w:val="00B45CEF"/>
    <w:rsid w:val="00B45EF2"/>
    <w:rsid w:val="00B47300"/>
    <w:rsid w:val="00B50CFA"/>
    <w:rsid w:val="00B51187"/>
    <w:rsid w:val="00B52C70"/>
    <w:rsid w:val="00B5384A"/>
    <w:rsid w:val="00B56424"/>
    <w:rsid w:val="00B57759"/>
    <w:rsid w:val="00B603B6"/>
    <w:rsid w:val="00B618DB"/>
    <w:rsid w:val="00B62DF9"/>
    <w:rsid w:val="00B63376"/>
    <w:rsid w:val="00B645B8"/>
    <w:rsid w:val="00B65B4D"/>
    <w:rsid w:val="00B66881"/>
    <w:rsid w:val="00B673A2"/>
    <w:rsid w:val="00B67466"/>
    <w:rsid w:val="00B67857"/>
    <w:rsid w:val="00B70082"/>
    <w:rsid w:val="00B74D18"/>
    <w:rsid w:val="00B74EE3"/>
    <w:rsid w:val="00B7671F"/>
    <w:rsid w:val="00B80ED7"/>
    <w:rsid w:val="00B81B37"/>
    <w:rsid w:val="00B82338"/>
    <w:rsid w:val="00B8242B"/>
    <w:rsid w:val="00B82A63"/>
    <w:rsid w:val="00B82DED"/>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41A7"/>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401A"/>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6A3"/>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65F"/>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0109"/>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41ED"/>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07623"/>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67A47"/>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99"/>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B34102"/>
    <w:rPr>
      <w:rFonts w:ascii="Verdana" w:hAnsi="Verdana" w:cs="Arial"/>
      <w:color w:val="000000"/>
      <w:sz w:val="18"/>
      <w:lang w:val="en-ZA" w:eastAsia="en-US"/>
    </w:rPr>
  </w:style>
  <w:style w:type="paragraph" w:customStyle="1" w:styleId="TableParagraph">
    <w:name w:val="Table Paragraph"/>
    <w:basedOn w:val="Normal"/>
    <w:uiPriority w:val="1"/>
    <w:qFormat/>
    <w:rsid w:val="00B34102"/>
    <w:pPr>
      <w:widowControl w:val="0"/>
      <w:autoSpaceDE w:val="0"/>
      <w:autoSpaceDN w:val="0"/>
      <w:ind w:left="107"/>
      <w:jc w:val="left"/>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ocpo.treasury.gov.za/Resource_Centre/Legislation/General%20Conditions%20of%20Contract-%20Inclusion%20of%20par%2034%20CIBD.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fq.procurement@raf.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54</TotalTime>
  <Pages>11</Pages>
  <Words>1875</Words>
  <Characters>11376</Characters>
  <Application>Microsoft Office Word</Application>
  <DocSecurity>0</DocSecurity>
  <Lines>421</Lines>
  <Paragraphs>254</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12997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4</cp:revision>
  <cp:lastPrinted>2020-03-06T06:59:00Z</cp:lastPrinted>
  <dcterms:created xsi:type="dcterms:W3CDTF">2026-03-05T11:50:00Z</dcterms:created>
  <dcterms:modified xsi:type="dcterms:W3CDTF">2026-03-12T12:12:00Z</dcterms:modified>
</cp:coreProperties>
</file>