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583995">
      <w:bookmarkStart w:id="0" w:name="_GoBack"/>
      <w:r>
        <w:rPr>
          <w:rFonts w:ascii="Arial" w:hAnsi="Arial" w:cs="Arial"/>
          <w:sz w:val="24"/>
          <w:szCs w:val="24"/>
        </w:rPr>
        <w:t>600w impact drill</w:t>
      </w:r>
      <w:r>
        <w:rPr>
          <w:rFonts w:ascii="Arial" w:hAnsi="Arial" w:cs="Arial"/>
          <w:sz w:val="24"/>
          <w:szCs w:val="24"/>
        </w:rPr>
        <w:t xml:space="preserve"> Specification (</w:t>
      </w:r>
      <w:r>
        <w:rPr>
          <w:rFonts w:ascii="Arial" w:hAnsi="Arial" w:cs="Arial"/>
          <w:color w:val="FF0000"/>
          <w:lang w:val="en-US"/>
        </w:rPr>
        <w:t>RFQ-TSC-079240</w:t>
      </w:r>
      <w:r>
        <w:rPr>
          <w:rFonts w:ascii="Arial" w:hAnsi="Arial" w:cs="Arial"/>
          <w:color w:val="FF0000"/>
          <w:lang w:val="en-US"/>
        </w:rPr>
        <w:t>)</w:t>
      </w:r>
    </w:p>
    <w:bookmarkEnd w:id="0"/>
    <w:p w:rsidR="00583995" w:rsidRDefault="00583995"/>
    <w:tbl>
      <w:tblPr>
        <w:tblStyle w:val="TableGrid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4253"/>
        <w:gridCol w:w="1134"/>
        <w:gridCol w:w="1134"/>
        <w:gridCol w:w="3402"/>
      </w:tblGrid>
      <w:tr w:rsidR="00583995" w:rsidRPr="008B7F7E" w:rsidTr="00E65F67">
        <w:tc>
          <w:tcPr>
            <w:tcW w:w="2127" w:type="dxa"/>
          </w:tcPr>
          <w:p w:rsidR="00583995" w:rsidRPr="002928CF" w:rsidRDefault="00583995" w:rsidP="00E65F67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RFQ-TSC-079240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95" w:rsidRPr="002928CF" w:rsidRDefault="00583995" w:rsidP="00E65F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600w impact drill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95" w:rsidRDefault="00583995" w:rsidP="0058399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Power input :600w</w:t>
            </w:r>
          </w:p>
          <w:p w:rsidR="00583995" w:rsidRDefault="00583995" w:rsidP="0058399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Rated torque :1.2Nm</w:t>
            </w:r>
          </w:p>
          <w:p w:rsidR="00583995" w:rsidRPr="0048101C" w:rsidRDefault="00583995" w:rsidP="0058399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No-load speed :50-300 rpm</w:t>
            </w:r>
          </w:p>
        </w:tc>
        <w:tc>
          <w:tcPr>
            <w:tcW w:w="1134" w:type="dxa"/>
          </w:tcPr>
          <w:p w:rsidR="00583995" w:rsidRPr="002928CF" w:rsidRDefault="00583995" w:rsidP="00E65F6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3</w:t>
            </w:r>
          </w:p>
        </w:tc>
        <w:tc>
          <w:tcPr>
            <w:tcW w:w="1134" w:type="dxa"/>
          </w:tcPr>
          <w:p w:rsidR="00583995" w:rsidRPr="002928CF" w:rsidRDefault="00583995" w:rsidP="00E65F6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2928CF">
              <w:rPr>
                <w:rFonts w:ascii="Arial" w:hAnsi="Arial" w:cs="Arial"/>
                <w:color w:val="000000" w:themeColor="text1"/>
                <w:lang w:val="en-US"/>
              </w:rPr>
              <w:t>Each</w:t>
            </w:r>
          </w:p>
        </w:tc>
        <w:tc>
          <w:tcPr>
            <w:tcW w:w="3402" w:type="dxa"/>
          </w:tcPr>
          <w:p w:rsidR="00583995" w:rsidRPr="002928CF" w:rsidRDefault="00583995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 xml:space="preserve">Corner </w:t>
            </w:r>
            <w:proofErr w:type="spellStart"/>
            <w:r w:rsidRPr="002928CF">
              <w:rPr>
                <w:rFonts w:ascii="Arial" w:hAnsi="Arial" w:cs="Arial"/>
                <w:lang w:val="en-US"/>
              </w:rPr>
              <w:t>KaNyamazane</w:t>
            </w:r>
            <w:proofErr w:type="spellEnd"/>
            <w:r w:rsidRPr="002928CF">
              <w:rPr>
                <w:rFonts w:ascii="Arial" w:hAnsi="Arial" w:cs="Arial"/>
                <w:lang w:val="en-US"/>
              </w:rPr>
              <w:t xml:space="preserve"> Road &amp; Bosch Street</w:t>
            </w:r>
          </w:p>
          <w:p w:rsidR="00583995" w:rsidRPr="002928CF" w:rsidRDefault="00583995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>ARC – Nelspruit Research Farm</w:t>
            </w:r>
          </w:p>
          <w:p w:rsidR="00583995" w:rsidRPr="002928CF" w:rsidRDefault="00583995" w:rsidP="00E65F67">
            <w:pPr>
              <w:rPr>
                <w:rFonts w:ascii="Arial" w:hAnsi="Arial" w:cs="Arial"/>
                <w:lang w:val="en-US"/>
              </w:rPr>
            </w:pPr>
            <w:proofErr w:type="spellStart"/>
            <w:r w:rsidRPr="002928CF">
              <w:rPr>
                <w:rFonts w:ascii="Arial" w:hAnsi="Arial" w:cs="Arial"/>
                <w:lang w:val="en-US"/>
              </w:rPr>
              <w:t>Mbombela</w:t>
            </w:r>
            <w:proofErr w:type="spellEnd"/>
          </w:p>
          <w:p w:rsidR="00583995" w:rsidRPr="008B7F7E" w:rsidRDefault="00583995" w:rsidP="00E65F67">
            <w:pPr>
              <w:rPr>
                <w:rFonts w:ascii="Arial" w:hAnsi="Arial" w:cs="Arial"/>
                <w:color w:val="000000" w:themeColor="text1"/>
              </w:rPr>
            </w:pPr>
            <w:r w:rsidRPr="002928CF">
              <w:rPr>
                <w:rFonts w:ascii="Arial" w:hAnsi="Arial" w:cs="Arial"/>
                <w:lang w:val="en-US"/>
              </w:rPr>
              <w:t>Mpumalanga Province</w:t>
            </w:r>
          </w:p>
        </w:tc>
      </w:tr>
    </w:tbl>
    <w:p w:rsidR="00583995" w:rsidRDefault="00583995"/>
    <w:sectPr w:rsidR="00583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AAA9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95"/>
    <w:rsid w:val="0040780C"/>
    <w:rsid w:val="005423AD"/>
    <w:rsid w:val="005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44EC"/>
  <w15:chartTrackingRefBased/>
  <w15:docId w15:val="{D9A9838E-3930-4BE0-B02F-811F5933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2023-09-12T08:10:00Z</dcterms:created>
  <dcterms:modified xsi:type="dcterms:W3CDTF">2023-09-12T08:11:00Z</dcterms:modified>
</cp:coreProperties>
</file>