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EF03B2"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5F5085" w:rsidRPr="005F5085" w:rsidTr="005E2478">
        <w:trPr>
          <w:trHeight w:val="567"/>
        </w:trPr>
        <w:tc>
          <w:tcPr>
            <w:tcW w:w="2863"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RFB REF. NO:</w:t>
            </w:r>
          </w:p>
        </w:tc>
        <w:tc>
          <w:tcPr>
            <w:tcW w:w="6765" w:type="dxa"/>
            <w:shd w:val="clear" w:color="auto" w:fill="auto"/>
            <w:vAlign w:val="center"/>
          </w:tcPr>
          <w:p w:rsidR="005F5085" w:rsidRPr="005F5085" w:rsidRDefault="005F5085" w:rsidP="005F5085">
            <w:pPr>
              <w:spacing w:after="0" w:line="240" w:lineRule="auto"/>
              <w:rPr>
                <w:rFonts w:ascii="Calibri" w:eastAsia="Times New Roman" w:hAnsi="Calibri" w:cs="Times New Roman"/>
                <w:b/>
                <w:lang w:val="en-GB"/>
              </w:rPr>
            </w:pPr>
            <w:r w:rsidRPr="005F5085">
              <w:rPr>
                <w:rFonts w:ascii="Calibri" w:eastAsia="Times New Roman" w:hAnsi="Calibri" w:cs="Times New Roman"/>
                <w:b/>
                <w:lang w:val="en-GB"/>
              </w:rPr>
              <w:t>RFB 27</w:t>
            </w:r>
            <w:r w:rsidR="00CF2E41">
              <w:rPr>
                <w:rFonts w:ascii="Calibri" w:eastAsia="Times New Roman" w:hAnsi="Calibri" w:cs="Times New Roman"/>
                <w:b/>
                <w:lang w:val="en-GB"/>
              </w:rPr>
              <w:t>30</w:t>
            </w:r>
            <w:r w:rsidRPr="005F5085">
              <w:rPr>
                <w:rFonts w:ascii="Calibri" w:eastAsia="Times New Roman" w:hAnsi="Calibri" w:cs="Times New Roman"/>
                <w:b/>
                <w:lang w:val="en-GB"/>
              </w:rPr>
              <w:t>/202</w:t>
            </w:r>
            <w:r w:rsidR="00CF2E41">
              <w:rPr>
                <w:rFonts w:ascii="Calibri" w:eastAsia="Times New Roman" w:hAnsi="Calibri" w:cs="Times New Roman"/>
                <w:b/>
                <w:lang w:val="en-GB"/>
              </w:rPr>
              <w:t>3</w:t>
            </w:r>
          </w:p>
        </w:tc>
      </w:tr>
      <w:tr w:rsidR="005F5085" w:rsidRPr="005F5085" w:rsidTr="005E2478">
        <w:trPr>
          <w:trHeight w:val="567"/>
        </w:trPr>
        <w:tc>
          <w:tcPr>
            <w:tcW w:w="2863"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bookmarkStart w:id="0" w:name="_Hlk131076599"/>
            <w:r w:rsidRPr="005F5085">
              <w:rPr>
                <w:rFonts w:ascii="Calibri" w:eastAsia="Times New Roman" w:hAnsi="Calibri" w:cs="Times New Roman"/>
                <w:b/>
                <w:lang w:val="en-GB"/>
              </w:rPr>
              <w:t>DESCRIPTION</w:t>
            </w:r>
          </w:p>
        </w:tc>
        <w:tc>
          <w:tcPr>
            <w:tcW w:w="6765"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bCs/>
                <w:lang w:val="en-GB"/>
              </w:rPr>
            </w:pPr>
            <w:r w:rsidRPr="005F5085">
              <w:rPr>
                <w:rFonts w:ascii="Calibri" w:eastAsia="Times New Roman" w:hAnsi="Calibri" w:cs="Times New Roman"/>
                <w:b/>
                <w:bCs/>
                <w:lang w:val="en-GB"/>
              </w:rPr>
              <w:t>APPOINTMENT OF A SUPPLIER TO SUPPLY AND DELIVER CLEANING MATERIALS &amp; EQUIPMENT AT SITA GAUTENG BUILDINGS FOR A PERIOD OF THREE YEARS (36 MONTHS)</w:t>
            </w:r>
          </w:p>
        </w:tc>
      </w:tr>
      <w:bookmarkEnd w:id="0"/>
      <w:tr w:rsidR="005F5085" w:rsidRPr="005F5085" w:rsidTr="005E2478">
        <w:trPr>
          <w:trHeight w:val="567"/>
        </w:trPr>
        <w:tc>
          <w:tcPr>
            <w:tcW w:w="2863"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RFB CLOSING DETAILS</w:t>
            </w:r>
          </w:p>
        </w:tc>
        <w:tc>
          <w:tcPr>
            <w:tcW w:w="6765" w:type="dxa"/>
            <w:shd w:val="clear" w:color="auto" w:fill="auto"/>
            <w:vAlign w:val="center"/>
          </w:tcPr>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 xml:space="preserve">DATE: </w:t>
            </w:r>
            <w:r w:rsidR="006851EA">
              <w:rPr>
                <w:rFonts w:ascii="Calibri" w:eastAsia="Times New Roman" w:hAnsi="Calibri" w:cs="Times New Roman"/>
                <w:b/>
                <w:lang w:val="en-GB"/>
              </w:rPr>
              <w:t>0</w:t>
            </w:r>
            <w:r w:rsidR="00CF2E41">
              <w:rPr>
                <w:rFonts w:ascii="Calibri" w:eastAsia="Times New Roman" w:hAnsi="Calibri" w:cs="Times New Roman"/>
                <w:b/>
                <w:lang w:val="en-GB"/>
              </w:rPr>
              <w:t>3</w:t>
            </w:r>
            <w:r w:rsidR="006851EA">
              <w:rPr>
                <w:rFonts w:ascii="Calibri" w:eastAsia="Times New Roman" w:hAnsi="Calibri" w:cs="Times New Roman"/>
                <w:b/>
                <w:lang w:val="en-GB"/>
              </w:rPr>
              <w:t xml:space="preserve"> MAY</w:t>
            </w:r>
            <w:r w:rsidRPr="005F5085">
              <w:rPr>
                <w:rFonts w:ascii="Calibri" w:eastAsia="Times New Roman" w:hAnsi="Calibri" w:cs="Times New Roman"/>
                <w:b/>
                <w:lang w:val="en-GB"/>
              </w:rPr>
              <w:t xml:space="preserve"> 2023</w:t>
            </w:r>
          </w:p>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TIME: 11:00 am (SOUTH AFRICAN TIME)</w:t>
            </w:r>
          </w:p>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PLACE: SITA ERASMUSKLOOF TENDER OFFICE</w:t>
            </w:r>
          </w:p>
        </w:tc>
      </w:tr>
      <w:tr w:rsidR="005F5085" w:rsidRPr="005F5085" w:rsidTr="005E2478">
        <w:trPr>
          <w:trHeight w:val="1314"/>
        </w:trPr>
        <w:tc>
          <w:tcPr>
            <w:tcW w:w="2863" w:type="dxa"/>
            <w:shd w:val="clear" w:color="auto" w:fill="auto"/>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BRIEFING SESSION:</w:t>
            </w:r>
          </w:p>
        </w:tc>
        <w:tc>
          <w:tcPr>
            <w:tcW w:w="6765" w:type="dxa"/>
            <w:shd w:val="clear" w:color="auto" w:fill="auto"/>
          </w:tcPr>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NON- COMPULSORY VIRTUAL BRIEFING</w:t>
            </w:r>
          </w:p>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DATE: 1</w:t>
            </w:r>
            <w:r w:rsidR="00CF2E41">
              <w:rPr>
                <w:rFonts w:ascii="Calibri" w:eastAsia="Times New Roman" w:hAnsi="Calibri" w:cs="Times New Roman"/>
                <w:b/>
                <w:lang w:val="en-GB"/>
              </w:rPr>
              <w:t>9</w:t>
            </w:r>
            <w:r w:rsidRPr="005F5085">
              <w:rPr>
                <w:rFonts w:ascii="Calibri" w:eastAsia="Times New Roman" w:hAnsi="Calibri" w:cs="Times New Roman"/>
                <w:b/>
                <w:lang w:val="en-GB"/>
              </w:rPr>
              <w:t xml:space="preserve"> APRIL 2023</w:t>
            </w:r>
          </w:p>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TIME: 10:00am</w:t>
            </w:r>
          </w:p>
          <w:p w:rsidR="005F5085" w:rsidRPr="005F5085" w:rsidRDefault="005F5085" w:rsidP="005F5085">
            <w:pPr>
              <w:spacing w:after="0" w:line="360" w:lineRule="auto"/>
              <w:jc w:val="left"/>
              <w:rPr>
                <w:rFonts w:ascii="Calibri" w:eastAsia="Times New Roman" w:hAnsi="Calibri" w:cs="Times New Roman"/>
                <w:b/>
                <w:lang w:val="en-GB"/>
              </w:rPr>
            </w:pPr>
            <w:r w:rsidRPr="005F5085">
              <w:rPr>
                <w:rFonts w:ascii="Calibri" w:eastAsia="Times New Roman" w:hAnsi="Calibri" w:cs="Times New Roman"/>
                <w:b/>
                <w:lang w:val="en-GB"/>
              </w:rPr>
              <w:t xml:space="preserve">Link will be sent upon request from </w:t>
            </w:r>
            <w:hyperlink r:id="rId13" w:history="1">
              <w:r w:rsidRPr="005F5085">
                <w:rPr>
                  <w:rFonts w:ascii="Calibri" w:eastAsia="Times New Roman" w:hAnsi="Calibri" w:cs="Times New Roman"/>
                  <w:b/>
                  <w:color w:val="0000FF"/>
                  <w:u w:val="single"/>
                  <w:lang w:val="en-GB"/>
                </w:rPr>
                <w:t>portia.mphela@sita.co.za</w:t>
              </w:r>
            </w:hyperlink>
          </w:p>
        </w:tc>
      </w:tr>
      <w:tr w:rsidR="005F5085" w:rsidRPr="005F5085" w:rsidTr="005E2478">
        <w:trPr>
          <w:trHeight w:val="567"/>
        </w:trPr>
        <w:tc>
          <w:tcPr>
            <w:tcW w:w="2863"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PUBLIC OPENING OF RFB RESPONSES</w:t>
            </w:r>
          </w:p>
        </w:tc>
        <w:tc>
          <w:tcPr>
            <w:tcW w:w="6765" w:type="dxa"/>
            <w:shd w:val="clear" w:color="auto" w:fill="auto"/>
            <w:vAlign w:val="center"/>
          </w:tcPr>
          <w:p w:rsidR="005F5085" w:rsidRPr="005F5085" w:rsidRDefault="005F5085" w:rsidP="005F5085">
            <w:pPr>
              <w:spacing w:after="0" w:line="360" w:lineRule="auto"/>
              <w:rPr>
                <w:rFonts w:ascii="Calibri" w:eastAsia="Times New Roman" w:hAnsi="Calibri" w:cs="Times New Roman"/>
                <w:b/>
                <w:lang w:val="en-GB"/>
              </w:rPr>
            </w:pPr>
            <w:r w:rsidRPr="005F5085">
              <w:rPr>
                <w:rFonts w:ascii="Calibri" w:eastAsia="Times New Roman" w:hAnsi="Calibri" w:cs="Times New Roman"/>
                <w:b/>
                <w:lang w:val="en-GB"/>
              </w:rPr>
              <w:t>N/A</w:t>
            </w:r>
          </w:p>
        </w:tc>
      </w:tr>
      <w:tr w:rsidR="005F5085" w:rsidRPr="005F5085" w:rsidTr="005E2478">
        <w:trPr>
          <w:trHeight w:val="567"/>
        </w:trPr>
        <w:tc>
          <w:tcPr>
            <w:tcW w:w="2863"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RFB VALIDITY PERIOD</w:t>
            </w:r>
          </w:p>
        </w:tc>
        <w:tc>
          <w:tcPr>
            <w:tcW w:w="6765" w:type="dxa"/>
            <w:shd w:val="clear" w:color="auto" w:fill="auto"/>
            <w:vAlign w:val="center"/>
          </w:tcPr>
          <w:p w:rsidR="005F5085" w:rsidRPr="005F5085" w:rsidRDefault="005F5085" w:rsidP="005F5085">
            <w:pPr>
              <w:spacing w:after="0" w:line="240" w:lineRule="auto"/>
              <w:jc w:val="left"/>
              <w:rPr>
                <w:rFonts w:ascii="Calibri" w:eastAsia="Times New Roman" w:hAnsi="Calibri" w:cs="Times New Roman"/>
                <w:b/>
                <w:lang w:val="en-GB"/>
              </w:rPr>
            </w:pPr>
            <w:r w:rsidRPr="005F5085">
              <w:rPr>
                <w:rFonts w:ascii="Calibri" w:eastAsia="Times New Roman" w:hAnsi="Calibri" w:cs="Times New Roman"/>
                <w:b/>
                <w:lang w:val="en-GB"/>
              </w:rPr>
              <w:t>120 DAYS FROM THE CLOSING DATE</w:t>
            </w:r>
          </w:p>
        </w:tc>
      </w:tr>
    </w:tbl>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1"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1"/>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045AE7" w:rsidRPr="00045AE7" w:rsidRDefault="00045AE7" w:rsidP="00045AE7"/>
    <w:p w:rsidR="00A44D99" w:rsidRPr="006C0A8D" w:rsidRDefault="00A44D99" w:rsidP="00C2646C">
      <w:pPr>
        <w:pStyle w:val="Title"/>
      </w:pPr>
      <w:r w:rsidRPr="006C0A8D">
        <w:lastRenderedPageBreak/>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EF03B2">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EF03B2">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EF03B2"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EF03B2">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10433303"/>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8C2FBA">
        <w:rPr>
          <w:b/>
          <w:lang w:val="en-GB"/>
        </w:rPr>
        <w:t>30</w:t>
      </w:r>
      <w:r w:rsidR="003F7B53">
        <w:rPr>
          <w:b/>
          <w:lang w:val="en-GB"/>
        </w:rPr>
        <w:t>/2</w:t>
      </w:r>
      <w:r w:rsidR="00FF7CA2" w:rsidRPr="00FF7CA2">
        <w:rPr>
          <w:b/>
          <w:lang w:val="en-GB"/>
        </w:rPr>
        <w:t>022</w:t>
      </w:r>
    </w:p>
    <w:p w:rsidR="005F5085" w:rsidRPr="005F5085" w:rsidRDefault="00AA33FF" w:rsidP="005048EE">
      <w:pPr>
        <w:rPr>
          <w:b/>
          <w:lang w:val="en-GB"/>
        </w:rPr>
      </w:pPr>
      <w:r>
        <w:rPr>
          <w:lang w:val="en-GB"/>
        </w:rPr>
        <w:t>Description:</w:t>
      </w:r>
      <w:r w:rsidRPr="001613EB">
        <w:rPr>
          <w:b/>
          <w:lang w:val="en-GB"/>
        </w:rPr>
        <w:t xml:space="preserve"> </w:t>
      </w:r>
      <w:r w:rsidR="00684D6B" w:rsidRPr="00684D6B">
        <w:rPr>
          <w:b/>
          <w:lang w:val="en-GB"/>
        </w:rPr>
        <w:t xml:space="preserve">Appointment </w:t>
      </w:r>
      <w:r w:rsidR="00684D6B">
        <w:rPr>
          <w:b/>
          <w:lang w:val="en-GB"/>
        </w:rPr>
        <w:t>o</w:t>
      </w:r>
      <w:r w:rsidR="00684D6B" w:rsidRPr="00684D6B">
        <w:rPr>
          <w:b/>
          <w:lang w:val="en-GB"/>
        </w:rPr>
        <w:t xml:space="preserve">f </w:t>
      </w:r>
      <w:r w:rsidR="00684D6B">
        <w:rPr>
          <w:b/>
          <w:lang w:val="en-GB"/>
        </w:rPr>
        <w:t>a</w:t>
      </w:r>
      <w:r w:rsidR="00684D6B" w:rsidRPr="00684D6B">
        <w:rPr>
          <w:b/>
          <w:lang w:val="en-GB"/>
        </w:rPr>
        <w:t xml:space="preserve"> </w:t>
      </w:r>
      <w:r w:rsidR="00684D6B">
        <w:rPr>
          <w:b/>
          <w:lang w:val="en-GB"/>
        </w:rPr>
        <w:t>s</w:t>
      </w:r>
      <w:r w:rsidR="00684D6B" w:rsidRPr="00684D6B">
        <w:rPr>
          <w:b/>
          <w:lang w:val="en-GB"/>
        </w:rPr>
        <w:t xml:space="preserve">upplier </w:t>
      </w:r>
      <w:r w:rsidR="00684D6B">
        <w:rPr>
          <w:b/>
          <w:lang w:val="en-GB"/>
        </w:rPr>
        <w:t>t</w:t>
      </w:r>
      <w:r w:rsidR="00684D6B" w:rsidRPr="00684D6B">
        <w:rPr>
          <w:b/>
          <w:lang w:val="en-GB"/>
        </w:rPr>
        <w:t xml:space="preserve">o </w:t>
      </w:r>
      <w:r w:rsidR="005F5085" w:rsidRPr="005F5085">
        <w:rPr>
          <w:b/>
          <w:lang w:val="en-GB"/>
        </w:rPr>
        <w:t xml:space="preserve">Supply and deliver cleaning materials &amp; equipment at </w:t>
      </w:r>
      <w:r w:rsidR="005F5085">
        <w:rPr>
          <w:b/>
          <w:lang w:val="en-GB"/>
        </w:rPr>
        <w:t>SITA</w:t>
      </w:r>
      <w:r w:rsidR="005F5085" w:rsidRPr="005F5085">
        <w:rPr>
          <w:b/>
          <w:lang w:val="en-GB"/>
        </w:rPr>
        <w:t xml:space="preserve"> </w:t>
      </w:r>
      <w:r w:rsidR="005F5085">
        <w:rPr>
          <w:b/>
          <w:lang w:val="en-GB"/>
        </w:rPr>
        <w:t>G</w:t>
      </w:r>
      <w:r w:rsidR="005F5085" w:rsidRPr="005F5085">
        <w:rPr>
          <w:b/>
          <w:lang w:val="en-GB"/>
        </w:rPr>
        <w:t>auteng offices for a period of 3 years”.</w:t>
      </w:r>
    </w:p>
    <w:p w:rsidR="00AA33FF" w:rsidRDefault="00AA33FF" w:rsidP="005048EE">
      <w:pPr>
        <w:rPr>
          <w:lang w:val="en-GB"/>
        </w:rPr>
      </w:pPr>
      <w:r>
        <w:rPr>
          <w:lang w:val="en-GB"/>
        </w:rPr>
        <w:t xml:space="preserve">Closing date and time of </w:t>
      </w:r>
      <w:r w:rsidR="003F7B53">
        <w:rPr>
          <w:lang w:val="en-GB"/>
        </w:rPr>
        <w:t xml:space="preserve">RFB </w:t>
      </w:r>
      <w:r w:rsidR="00684D6B">
        <w:rPr>
          <w:lang w:val="en-GB"/>
        </w:rPr>
        <w:t>27</w:t>
      </w:r>
      <w:r w:rsidR="008C2FBA">
        <w:rPr>
          <w:lang w:val="en-GB"/>
        </w:rPr>
        <w:t>30</w:t>
      </w:r>
      <w:r w:rsidR="003F7B53">
        <w:rPr>
          <w:lang w:val="en-GB"/>
        </w:rPr>
        <w:t>/</w:t>
      </w:r>
      <w:r w:rsidR="00894548">
        <w:rPr>
          <w:lang w:val="en-GB"/>
        </w:rPr>
        <w:t>2</w:t>
      </w:r>
      <w:r w:rsidR="00FF7CA2">
        <w:rPr>
          <w:lang w:val="en-GB"/>
        </w:rPr>
        <w:t>02</w:t>
      </w:r>
      <w:r w:rsidR="008C2FBA">
        <w:rPr>
          <w:lang w:val="en-GB"/>
        </w:rPr>
        <w:t>3</w:t>
      </w:r>
      <w:r w:rsidR="00FF7CA2">
        <w:rPr>
          <w:lang w:val="en-GB"/>
        </w:rPr>
        <w:t xml:space="preserve">: </w:t>
      </w:r>
      <w:r w:rsidR="00E26C6D">
        <w:rPr>
          <w:b/>
          <w:lang w:val="en-GB"/>
        </w:rPr>
        <w:t>0</w:t>
      </w:r>
      <w:r w:rsidR="008C2FBA">
        <w:rPr>
          <w:b/>
          <w:lang w:val="en-GB"/>
        </w:rPr>
        <w:t>3</w:t>
      </w:r>
      <w:r w:rsidR="00E26C6D">
        <w:rPr>
          <w:b/>
          <w:lang w:val="en-GB"/>
        </w:rPr>
        <w:t xml:space="preserve"> May</w:t>
      </w:r>
      <w:r w:rsidR="00FF7CA2" w:rsidRPr="00ED49A6">
        <w:rPr>
          <w:b/>
          <w:lang w:val="en-GB"/>
        </w:rPr>
        <w:t xml:space="preserve"> 2</w:t>
      </w:r>
      <w:r w:rsidR="00ED49A6">
        <w:rPr>
          <w:b/>
          <w:lang w:val="en-GB"/>
        </w:rPr>
        <w:t>0</w:t>
      </w:r>
      <w:r w:rsidR="00FF7CA2" w:rsidRPr="00ED49A6">
        <w:rPr>
          <w:b/>
          <w:lang w:val="en-GB"/>
        </w:rPr>
        <w:t>2</w:t>
      </w:r>
      <w:r w:rsidR="00684D6B">
        <w:rPr>
          <w:b/>
          <w:lang w:val="en-GB"/>
        </w:rPr>
        <w:t>3</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0"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F03B2">
              <w:rPr>
                <w:rFonts w:ascii="Arial" w:hAnsi="Arial" w:cs="Arial"/>
                <w:sz w:val="20"/>
                <w:lang w:val="en-GB"/>
              </w:rPr>
            </w:r>
            <w:r w:rsidR="00EF03B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F03B2">
              <w:rPr>
                <w:rFonts w:ascii="Arial" w:hAnsi="Arial" w:cs="Arial"/>
                <w:sz w:val="20"/>
                <w:lang w:val="en-GB"/>
              </w:rPr>
            </w:r>
            <w:r w:rsidR="00EF03B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10433304"/>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10433305"/>
            <w:r w:rsidRPr="0090233F">
              <w:lastRenderedPageBreak/>
              <w:t>Bid Submission Instructions</w:t>
            </w:r>
            <w:bookmarkEnd w:id="15"/>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10433306"/>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10433307"/>
            <w:r w:rsidRPr="0090233F">
              <w:lastRenderedPageBreak/>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10433308"/>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0433309"/>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10433310"/>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10433311"/>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10433312"/>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0" w:name="_Toc110433313"/>
      <w:r w:rsidRPr="00773264">
        <w:rPr>
          <w:bCs/>
        </w:rPr>
        <w:t>National Industrial Participation Programme</w:t>
      </w:r>
      <w:bookmarkEnd w:id="30"/>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10433314"/>
      <w:r w:rsidRPr="00E8640E">
        <w:rPr>
          <w:bCs/>
        </w:rPr>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10433315"/>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10433316"/>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10433317"/>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10433318"/>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10433319"/>
      <w:r w:rsidRPr="00F73867">
        <w:rPr>
          <w:bCs/>
        </w:rPr>
        <w:t>Bid Validity</w:t>
      </w:r>
      <w:r w:rsidR="004419A0">
        <w:rPr>
          <w:bCs/>
        </w:rPr>
        <w:t xml:space="preserve"> period</w:t>
      </w:r>
      <w:bookmarkEnd w:id="36"/>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10433320"/>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10433321"/>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10433322"/>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10433323"/>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10433324"/>
      <w:r w:rsidRPr="001203AD">
        <w:rPr>
          <w:bCs/>
        </w:rPr>
        <w:lastRenderedPageBreak/>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10433325"/>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10433326"/>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2"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rsidR="00E14656" w:rsidRDefault="0090233F" w:rsidP="0090233F">
      <w:pPr>
        <w:pStyle w:val="Heading3"/>
      </w:pPr>
      <w:bookmarkStart w:id="53" w:name="_Toc110433328"/>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7" w:name="_Toc110433329"/>
      <w:r w:rsidRPr="00773264">
        <w:t>Man</w:t>
      </w:r>
      <w:r w:rsidRPr="004E1D55">
        <w:t>datory Returnable Documents</w:t>
      </w:r>
      <w:bookmarkEnd w:id="57"/>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58" w:name="_Toc110433330"/>
      <w:r w:rsidRPr="00773264">
        <w:t>Evaluation Returnable Documents</w:t>
      </w:r>
      <w:bookmarkEnd w:id="58"/>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10433331"/>
      <w:r>
        <w:lastRenderedPageBreak/>
        <w:t>Bidder’s disclosure (SBD 4)</w:t>
      </w:r>
      <w:bookmarkEnd w:id="59"/>
    </w:p>
    <w:p w:rsidR="001E3F54" w:rsidRPr="001E3F54" w:rsidRDefault="001E3F54" w:rsidP="001E3F54">
      <w:pPr>
        <w:pStyle w:val="Heading2"/>
        <w:rPr>
          <w:lang w:val="en-GB"/>
        </w:rPr>
      </w:pPr>
      <w:bookmarkStart w:id="60" w:name="_Toc110433332"/>
      <w:r>
        <w:rPr>
          <w:lang w:val="en-GB"/>
        </w:rPr>
        <w:t>Purpose of disclosure</w:t>
      </w:r>
      <w:bookmarkEnd w:id="60"/>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10433333"/>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10433334"/>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10433335"/>
      <w:r w:rsidRPr="007531A4">
        <w:lastRenderedPageBreak/>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0" w:name="_Toc110433336"/>
      <w:r w:rsidRPr="0055137F">
        <w:t>General Condition</w:t>
      </w:r>
      <w:r>
        <w:t>s</w:t>
      </w:r>
      <w:r w:rsidR="001A12A9">
        <w:t xml:space="preserve"> for the preference point systems</w:t>
      </w:r>
      <w:bookmarkEnd w:id="70"/>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43297F" w:rsidP="0055137F">
            <w:pPr>
              <w:pStyle w:val="Default"/>
              <w:rPr>
                <w:rFonts w:asciiTheme="minorHAnsi" w:hAnsiTheme="minorHAnsi" w:cstheme="minorHAnsi"/>
                <w:sz w:val="22"/>
                <w:szCs w:val="22"/>
              </w:rPr>
            </w:pPr>
            <w:r>
              <w:rPr>
                <w:rFonts w:asciiTheme="minorHAnsi" w:hAnsiTheme="minorHAnsi" w:cstheme="minorHAnsi"/>
                <w:sz w:val="22"/>
                <w:szCs w:val="22"/>
              </w:rPr>
              <w:t>1</w:t>
            </w:r>
            <w:r w:rsidR="0055137F" w:rsidRPr="00773264">
              <w:rPr>
                <w:rFonts w:asciiTheme="minorHAnsi" w:hAnsiTheme="minorHAnsi" w:cstheme="minorHAnsi"/>
                <w:sz w:val="22"/>
                <w:szCs w:val="22"/>
              </w:rPr>
              <w:t>0</w:t>
            </w:r>
          </w:p>
        </w:tc>
      </w:tr>
      <w:tr w:rsidR="0043297F" w:rsidRPr="00773264" w:rsidTr="004452B2">
        <w:tc>
          <w:tcPr>
            <w:tcW w:w="4957" w:type="dxa"/>
          </w:tcPr>
          <w:p w:rsidR="0043297F" w:rsidRPr="005F5085" w:rsidRDefault="005F5085" w:rsidP="005F5085">
            <w:pPr>
              <w:rPr>
                <w:rFonts w:asciiTheme="minorHAnsi" w:eastAsia="Times New Roman" w:hAnsiTheme="minorHAnsi" w:cstheme="minorHAnsi"/>
                <w:color w:val="000000"/>
                <w:lang w:val="en-US"/>
              </w:rPr>
            </w:pPr>
            <w:r w:rsidRPr="005F5085">
              <w:rPr>
                <w:rFonts w:asciiTheme="minorHAnsi" w:eastAsia="Times New Roman" w:hAnsiTheme="minorHAnsi" w:cstheme="minorHAnsi"/>
                <w:color w:val="000000"/>
                <w:lang w:val="en-US"/>
              </w:rPr>
              <w:t>The promotion of SMMEs</w:t>
            </w:r>
            <w:r w:rsidR="008C2FBA">
              <w:rPr>
                <w:rFonts w:asciiTheme="minorHAnsi" w:eastAsia="Times New Roman" w:hAnsiTheme="minorHAnsi" w:cstheme="minorHAnsi"/>
                <w:color w:val="000000"/>
                <w:lang w:val="en-US"/>
              </w:rPr>
              <w:t>/ QSE/EME</w:t>
            </w:r>
          </w:p>
        </w:tc>
        <w:tc>
          <w:tcPr>
            <w:tcW w:w="1275" w:type="dxa"/>
          </w:tcPr>
          <w:p w:rsidR="0043297F" w:rsidRPr="00773264" w:rsidRDefault="0043297F" w:rsidP="0055137F">
            <w:pPr>
              <w:pStyle w:val="Default"/>
              <w:rPr>
                <w:rFonts w:asciiTheme="minorHAnsi" w:hAnsiTheme="minorHAnsi" w:cstheme="minorHAnsi"/>
                <w:sz w:val="22"/>
                <w:szCs w:val="22"/>
              </w:rPr>
            </w:pPr>
            <w:r>
              <w:rPr>
                <w:rFonts w:asciiTheme="minorHAnsi" w:hAnsiTheme="minorHAnsi" w:cstheme="minorHAnsi"/>
                <w:sz w:val="22"/>
                <w:szCs w:val="22"/>
              </w:rPr>
              <w:t>10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2" w:name="_Toc110433337"/>
      <w:r w:rsidRPr="00AC0513">
        <w:t>Points awarded for price</w:t>
      </w:r>
      <w:bookmarkEnd w:id="72"/>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42193021"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7" o:title=""/>
          </v:shape>
          <o:OLEObject Type="Embed" ProgID="Equation.3" ShapeID="_x0000_i1026" DrawAspect="Content" ObjectID="_1742193022"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3" w:name="_Toc110433338"/>
      <w:r>
        <w:t>Points awarded for B-BBEE status level of contributor</w:t>
      </w:r>
      <w:bookmarkEnd w:id="73"/>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4"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4"/>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5" w:name="_Toc110433339"/>
      <w:r>
        <w:t>Bid Declaration</w:t>
      </w:r>
      <w:bookmarkEnd w:id="75"/>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10 or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6" w:name="_Toc110433340"/>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7"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8" w:name="_Toc110433396"/>
      <w:r>
        <w:lastRenderedPageBreak/>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9" w:name="_Toc110433341"/>
      <w:r>
        <w:t>Declaration with regard to Company / Firm</w:t>
      </w:r>
      <w:bookmarkEnd w:id="79"/>
    </w:p>
    <w:p w:rsidR="004814E8" w:rsidRPr="004814E8" w:rsidRDefault="004814E8" w:rsidP="004814E8">
      <w:pPr>
        <w:pStyle w:val="Caption"/>
      </w:pPr>
      <w:bookmarkStart w:id="80"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w:t>
      </w:r>
      <w:r w:rsidR="00E14656" w:rsidRPr="00C15393">
        <w:rPr>
          <w:rFonts w:asciiTheme="minorHAnsi" w:hAnsiTheme="minorHAnsi" w:cstheme="minorHAnsi"/>
          <w:sz w:val="22"/>
          <w:szCs w:val="22"/>
          <w:lang w:val="en-GB"/>
        </w:rPr>
        <w:lastRenderedPageBreak/>
        <w:t xml:space="preserve">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1" w:name="_Toc110433342"/>
      <w:r w:rsidRPr="007531A4">
        <w:lastRenderedPageBreak/>
        <w:t>Government Procurement: General Conditions of Contract</w:t>
      </w:r>
      <w:r w:rsidR="009C21F4">
        <w:t xml:space="preserve"> (GCC)</w:t>
      </w:r>
      <w:bookmarkEnd w:id="81"/>
    </w:p>
    <w:p w:rsidR="00B21670" w:rsidRPr="008A2B1A" w:rsidRDefault="00B21670" w:rsidP="00B21670">
      <w:pPr>
        <w:pStyle w:val="Heading2"/>
        <w:rPr>
          <w:lang w:val="en-GB"/>
        </w:rPr>
      </w:pPr>
      <w:bookmarkStart w:id="82" w:name="_Toc110433343"/>
      <w:r>
        <w:rPr>
          <w:lang w:val="en-GB"/>
        </w:rPr>
        <w:t>Purpose</w:t>
      </w:r>
      <w:bookmarkEnd w:id="82"/>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3" w:name="_Toc110433344"/>
      <w:r w:rsidRPr="0056332A">
        <w:t>Application</w:t>
      </w:r>
      <w:bookmarkEnd w:id="83"/>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4" w:name="_Toc110433345"/>
      <w:r w:rsidRPr="0056332A">
        <w:t>General</w:t>
      </w:r>
      <w:bookmarkEnd w:id="84"/>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5" w:name="_Toc110433346"/>
      <w:r w:rsidRPr="0056332A">
        <w:t>Standards</w:t>
      </w:r>
      <w:bookmarkEnd w:id="85"/>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6" w:name="_Toc110433347"/>
      <w:r w:rsidRPr="0056332A">
        <w:t>Use of contract documents</w:t>
      </w:r>
      <w:r w:rsidR="00C32641">
        <w:t>,</w:t>
      </w:r>
      <w:r w:rsidRPr="0056332A">
        <w:t xml:space="preserve"> information</w:t>
      </w:r>
      <w:r w:rsidR="00C32641">
        <w:t xml:space="preserve"> and</w:t>
      </w:r>
      <w:r w:rsidRPr="0056332A">
        <w:t xml:space="preserve"> inspection</w:t>
      </w:r>
      <w:bookmarkEnd w:id="86"/>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7" w:name="_Toc110433348"/>
      <w:r w:rsidRPr="0056332A">
        <w:lastRenderedPageBreak/>
        <w:t>Patent rights</w:t>
      </w:r>
      <w:bookmarkEnd w:id="87"/>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8" w:name="_Toc110433349"/>
      <w:r w:rsidRPr="0056332A">
        <w:t>Performance security</w:t>
      </w:r>
      <w:bookmarkEnd w:id="88"/>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9" w:name="_Toc110433350"/>
      <w:r w:rsidRPr="0056332A">
        <w:t>Inspections, tests and analyses</w:t>
      </w:r>
      <w:bookmarkEnd w:id="89"/>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0" w:name="_Toc110433351"/>
      <w:r w:rsidRPr="0056332A">
        <w:t>Packing</w:t>
      </w:r>
      <w:bookmarkEnd w:id="90"/>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1" w:name="_Toc110433352"/>
      <w:r w:rsidRPr="0056332A">
        <w:t>Delivery and documents</w:t>
      </w:r>
      <w:bookmarkEnd w:id="91"/>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2" w:name="_Toc110433353"/>
      <w:r w:rsidRPr="000A01AD">
        <w:t>Insurance</w:t>
      </w:r>
      <w:bookmarkEnd w:id="92"/>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3" w:name="_Toc110433354"/>
      <w:r w:rsidRPr="000A01AD">
        <w:t>Transportation</w:t>
      </w:r>
      <w:bookmarkEnd w:id="93"/>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4" w:name="_Toc110433355"/>
      <w:r>
        <w:t>I</w:t>
      </w:r>
      <w:r w:rsidRPr="000A01AD">
        <w:t>ncidental services</w:t>
      </w:r>
      <w:bookmarkEnd w:id="94"/>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5" w:name="_Toc110433356"/>
      <w:r w:rsidRPr="000A01AD">
        <w:lastRenderedPageBreak/>
        <w:t>Spare parts</w:t>
      </w:r>
      <w:bookmarkEnd w:id="95"/>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6" w:name="_Toc110433357"/>
      <w:r w:rsidRPr="00A56683">
        <w:t>Warranty</w:t>
      </w:r>
      <w:bookmarkEnd w:id="96"/>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7" w:name="_Toc110433358"/>
      <w:r w:rsidRPr="00A56683">
        <w:t>Payment</w:t>
      </w:r>
      <w:bookmarkEnd w:id="97"/>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8" w:name="_Toc110433359"/>
      <w:r w:rsidRPr="00A56683">
        <w:t>Prices</w:t>
      </w:r>
      <w:bookmarkEnd w:id="98"/>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9" w:name="_Toc110433360"/>
      <w:r w:rsidRPr="005721E2">
        <w:t>Contract amendments</w:t>
      </w:r>
      <w:bookmarkEnd w:id="99"/>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0" w:name="_Toc110433361"/>
      <w:r w:rsidRPr="005721E2">
        <w:t>Assignment</w:t>
      </w:r>
      <w:bookmarkEnd w:id="100"/>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1" w:name="_Toc110433362"/>
      <w:r w:rsidRPr="005721E2">
        <w:t>Subcontracts</w:t>
      </w:r>
      <w:bookmarkEnd w:id="101"/>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2" w:name="_Toc110433363"/>
      <w:r w:rsidRPr="005721E2">
        <w:t>Delays in the supplier’s performance</w:t>
      </w:r>
      <w:bookmarkEnd w:id="102"/>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3" w:name="_Toc110433364"/>
      <w:r w:rsidRPr="005721E2">
        <w:t>Penalties</w:t>
      </w:r>
      <w:bookmarkEnd w:id="103"/>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4" w:name="_Toc110433365"/>
      <w:r w:rsidRPr="005721E2">
        <w:lastRenderedPageBreak/>
        <w:t>Termination for default</w:t>
      </w:r>
      <w:bookmarkEnd w:id="104"/>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5" w:name="_Toc110433366"/>
      <w:r w:rsidRPr="005721E2">
        <w:t>Anti-dumping and countervailing duties and rights</w:t>
      </w:r>
      <w:bookmarkEnd w:id="105"/>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6" w:name="_Toc110433367"/>
      <w:r w:rsidRPr="005721E2">
        <w:t>Force majeure</w:t>
      </w:r>
      <w:bookmarkEnd w:id="106"/>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7" w:name="_Toc110433368"/>
      <w:r w:rsidRPr="005721E2">
        <w:t>Termination for insolvency</w:t>
      </w:r>
      <w:bookmarkEnd w:id="107"/>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8" w:name="_Toc110433369"/>
      <w:r w:rsidRPr="005721E2">
        <w:t>Settlement of disputes</w:t>
      </w:r>
      <w:bookmarkEnd w:id="108"/>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9" w:name="_Toc110433370"/>
      <w:r w:rsidRPr="005721E2">
        <w:t>Limitation of liability</w:t>
      </w:r>
      <w:bookmarkEnd w:id="109"/>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0" w:name="_Toc110433371"/>
      <w:r w:rsidRPr="005721E2">
        <w:t>Governing language</w:t>
      </w:r>
      <w:bookmarkEnd w:id="110"/>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1" w:name="_Toc110433372"/>
      <w:r w:rsidRPr="005721E2">
        <w:t>Applicable law</w:t>
      </w:r>
      <w:bookmarkEnd w:id="111"/>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2" w:name="_Toc110433373"/>
      <w:r w:rsidRPr="005721E2">
        <w:t>Notices</w:t>
      </w:r>
      <w:bookmarkEnd w:id="112"/>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3" w:name="_Toc110433374"/>
      <w:r w:rsidRPr="005721E2">
        <w:t>Taxes and duties</w:t>
      </w:r>
      <w:bookmarkEnd w:id="113"/>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4" w:name="_Toc110433375"/>
      <w:r w:rsidRPr="005721E2">
        <w:t>National Industrial Participation (</w:t>
      </w:r>
      <w:r w:rsidR="00B313D3">
        <w:t>NIPP</w:t>
      </w:r>
      <w:r w:rsidRPr="005721E2">
        <w:t>) Programme</w:t>
      </w:r>
      <w:bookmarkEnd w:id="114"/>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5" w:name="_Toc110433376"/>
      <w:r w:rsidRPr="005721E2">
        <w:t>Prohibition of restrictive practices</w:t>
      </w:r>
      <w:bookmarkEnd w:id="115"/>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6" w:name="_Toc110433377"/>
      <w:r w:rsidRPr="00773264">
        <w:lastRenderedPageBreak/>
        <w:t>National Industrial Participation Programme (SBD 5)</w:t>
      </w:r>
      <w:bookmarkEnd w:id="116"/>
    </w:p>
    <w:p w:rsidR="00B21670" w:rsidRPr="00534B6F" w:rsidRDefault="00B21670" w:rsidP="00B21670">
      <w:pPr>
        <w:pStyle w:val="Heading2"/>
        <w:rPr>
          <w:lang w:val="en-GB"/>
        </w:rPr>
      </w:pPr>
      <w:bookmarkStart w:id="117" w:name="_Toc110433378"/>
      <w:r w:rsidRPr="00773264">
        <w:rPr>
          <w:lang w:val="en-GB"/>
        </w:rPr>
        <w:t>Intro</w:t>
      </w:r>
      <w:r w:rsidRPr="00534B6F">
        <w:rPr>
          <w:lang w:val="en-GB"/>
        </w:rPr>
        <w:t>duction</w:t>
      </w:r>
      <w:bookmarkEnd w:id="117"/>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8" w:name="_Toc110433379"/>
      <w:r w:rsidRPr="00534B6F">
        <w:rPr>
          <w:lang w:val="en-GB"/>
        </w:rPr>
        <w:t>Pillars of the programme</w:t>
      </w:r>
      <w:bookmarkEnd w:id="118"/>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9" w:name="_Toc110433380"/>
      <w:r w:rsidRPr="008D0EA5">
        <w:t xml:space="preserve">Requirements of the </w:t>
      </w:r>
      <w:r w:rsidR="002E1E41">
        <w:t>Department of Trade, Industry and Competition</w:t>
      </w:r>
      <w:bookmarkEnd w:id="119"/>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0" w:name="_Toc110433381"/>
      <w:r w:rsidRPr="002D68FB">
        <w:lastRenderedPageBreak/>
        <w:t>B</w:t>
      </w:r>
      <w:r>
        <w:t>id</w:t>
      </w:r>
      <w:r w:rsidRPr="002D68FB">
        <w:t xml:space="preserve"> submission and contract reporting requirements of bidders and successful bidders (contractors)</w:t>
      </w:r>
      <w:bookmarkEnd w:id="120"/>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22" w:name="_Toc110433382"/>
      <w:bookmarkEnd w:id="121"/>
      <w:r w:rsidRPr="0056332A">
        <w:t xml:space="preserve">Process to satisfy the </w:t>
      </w:r>
      <w:r>
        <w:t>NIPP</w:t>
      </w:r>
      <w:r w:rsidRPr="0056332A">
        <w:t xml:space="preserve"> obligation</w:t>
      </w:r>
      <w:bookmarkEnd w:id="122"/>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3" w:name="_Toc488498846"/>
      <w:bookmarkStart w:id="124" w:name="_Toc110433383"/>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0433384"/>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10433385"/>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w:t>
      </w:r>
      <w:bookmarkStart w:id="132" w:name="_GoBack"/>
      <w:bookmarkEnd w:id="132"/>
      <w:r w:rsidRPr="00312B9B">
        <w:rPr>
          <w:rFonts w:asciiTheme="minorHAnsi" w:hAnsiTheme="minorHAnsi" w:cstheme="minorHAnsi"/>
          <w:snapToGrid w:val="0"/>
        </w:rPr>
        <w: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1"/>
      <w:footerReference w:type="default" r:id="rId22"/>
      <w:footerReference w:type="first" r:id="rId23"/>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3B2" w:rsidRDefault="00EF03B2" w:rsidP="000C56A7">
      <w:pPr>
        <w:spacing w:after="0" w:line="240" w:lineRule="auto"/>
      </w:pPr>
      <w:r>
        <w:separator/>
      </w:r>
    </w:p>
  </w:endnote>
  <w:endnote w:type="continuationSeparator" w:id="0">
    <w:p w:rsidR="00EF03B2" w:rsidRDefault="00EF03B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78" w:rsidRDefault="005E2478" w:rsidP="00F41519">
    <w:pPr>
      <w:pStyle w:val="Footer"/>
      <w:jc w:val="center"/>
    </w:pPr>
    <w:r>
      <w:rPr>
        <w:sz w:val="16"/>
        <w:szCs w:val="16"/>
      </w:rPr>
      <w:t>RFB 27</w:t>
    </w:r>
    <w:r w:rsidR="008C2FBA">
      <w:rPr>
        <w:sz w:val="16"/>
        <w:szCs w:val="16"/>
      </w:rPr>
      <w:t>30</w:t>
    </w:r>
    <w:r>
      <w:rPr>
        <w:sz w:val="16"/>
        <w:szCs w:val="16"/>
      </w:rPr>
      <w:t>/202</w:t>
    </w:r>
    <w:r w:rsidR="008C2FBA">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E2478" w:rsidRPr="00CB4B80" w:rsidRDefault="005E247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78" w:rsidRDefault="005E247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3B2" w:rsidRDefault="00EF03B2" w:rsidP="000C56A7">
      <w:pPr>
        <w:spacing w:after="0" w:line="240" w:lineRule="auto"/>
      </w:pPr>
      <w:r>
        <w:separator/>
      </w:r>
    </w:p>
  </w:footnote>
  <w:footnote w:type="continuationSeparator" w:id="0">
    <w:p w:rsidR="00EF03B2" w:rsidRDefault="00EF03B2" w:rsidP="000C56A7">
      <w:pPr>
        <w:spacing w:after="0" w:line="240" w:lineRule="auto"/>
      </w:pPr>
      <w:r>
        <w:continuationSeparator/>
      </w:r>
    </w:p>
  </w:footnote>
  <w:footnote w:id="1">
    <w:p w:rsidR="005E2478" w:rsidRPr="00A21FCD" w:rsidRDefault="005E247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E2478" w:rsidRDefault="005E2478" w:rsidP="009F515B">
      <w:pPr>
        <w:pStyle w:val="FootnoteText"/>
      </w:pPr>
    </w:p>
    <w:p w:rsidR="005E2478" w:rsidRDefault="005E247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78" w:rsidRPr="00F37BD6" w:rsidRDefault="005E247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6F06"/>
    <w:rsid w:val="005E2478"/>
    <w:rsid w:val="005E3296"/>
    <w:rsid w:val="005E4CC1"/>
    <w:rsid w:val="005E7FD6"/>
    <w:rsid w:val="005F493D"/>
    <w:rsid w:val="005F5085"/>
    <w:rsid w:val="0060074E"/>
    <w:rsid w:val="00603845"/>
    <w:rsid w:val="00612C00"/>
    <w:rsid w:val="00622921"/>
    <w:rsid w:val="00625CDD"/>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55338"/>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E321E"/>
    <w:rsid w:val="00CF2E41"/>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42B4"/>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D828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39441A"/>
    <w:rsid w:val="00454F7B"/>
    <w:rsid w:val="004E374B"/>
    <w:rsid w:val="005C5143"/>
    <w:rsid w:val="005C7332"/>
    <w:rsid w:val="00617E3B"/>
    <w:rsid w:val="00632147"/>
    <w:rsid w:val="0077706F"/>
    <w:rsid w:val="007A4E5F"/>
    <w:rsid w:val="00962FE6"/>
    <w:rsid w:val="00B02AA5"/>
    <w:rsid w:val="00CB1FE3"/>
    <w:rsid w:val="00D67F22"/>
    <w:rsid w:val="00D84C0E"/>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F20F5537-AD6F-404C-8A45-9323CB80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4</TotalTime>
  <Pages>34</Pages>
  <Words>12940</Words>
  <Characters>73758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3</cp:revision>
  <cp:lastPrinted>2022-09-09T07:39:00Z</cp:lastPrinted>
  <dcterms:created xsi:type="dcterms:W3CDTF">2023-04-05T07:41:00Z</dcterms:created>
  <dcterms:modified xsi:type="dcterms:W3CDTF">2023-04-05T07:44:00Z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