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AECFC" w14:textId="77777777" w:rsidR="00166E87" w:rsidRDefault="00166E87" w:rsidP="00166E87">
      <w:pPr>
        <w:jc w:val="center"/>
        <w:rPr>
          <w:b/>
          <w:color w:val="000066"/>
          <w:sz w:val="52"/>
          <w:szCs w:val="52"/>
        </w:rPr>
      </w:pPr>
      <w:r>
        <w:rPr>
          <w:b/>
          <w:noProof/>
          <w:color w:val="000066"/>
          <w:sz w:val="52"/>
          <w:szCs w:val="52"/>
        </w:rPr>
        <w:drawing>
          <wp:inline distT="0" distB="0" distL="0" distR="0" wp14:anchorId="1F9D7052" wp14:editId="75EAB055">
            <wp:extent cx="1134745" cy="1437640"/>
            <wp:effectExtent l="0" t="0" r="0" b="0"/>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4745" cy="1437640"/>
                    </a:xfrm>
                    <a:prstGeom prst="rect">
                      <a:avLst/>
                    </a:prstGeom>
                    <a:noFill/>
                    <a:ln>
                      <a:noFill/>
                    </a:ln>
                  </pic:spPr>
                </pic:pic>
              </a:graphicData>
            </a:graphic>
          </wp:inline>
        </w:drawing>
      </w:r>
    </w:p>
    <w:p w14:paraId="2C024E00" w14:textId="77777777" w:rsidR="00166E87" w:rsidRDefault="00166E87" w:rsidP="00166E87">
      <w:pPr>
        <w:jc w:val="center"/>
        <w:rPr>
          <w:b/>
          <w:color w:val="000066"/>
          <w:sz w:val="52"/>
          <w:szCs w:val="52"/>
        </w:rPr>
      </w:pPr>
    </w:p>
    <w:p w14:paraId="5E02005C" w14:textId="77777777" w:rsidR="004939CB" w:rsidRPr="00376BFF" w:rsidRDefault="004939CB" w:rsidP="004939CB">
      <w:pPr>
        <w:jc w:val="center"/>
        <w:rPr>
          <w:rFonts w:ascii="Verdana" w:hAnsi="Verdana"/>
          <w:b/>
          <w:sz w:val="28"/>
        </w:rPr>
      </w:pPr>
      <w:bookmarkStart w:id="0" w:name="_Hlk34384763"/>
      <w:r>
        <w:rPr>
          <w:rFonts w:ascii="Verdana" w:hAnsi="Verdana"/>
          <w:b/>
          <w:sz w:val="28"/>
        </w:rPr>
        <w:t>REQUEST FOR BID (RFB)</w:t>
      </w:r>
    </w:p>
    <w:p w14:paraId="45B8F339" w14:textId="77777777" w:rsidR="00166E87" w:rsidRDefault="00166E87" w:rsidP="00166E87">
      <w:pPr>
        <w:jc w:val="center"/>
        <w:rPr>
          <w:rFonts w:ascii="Verdana" w:hAnsi="Verdana"/>
          <w:b/>
        </w:rPr>
      </w:pPr>
    </w:p>
    <w:p w14:paraId="6357B3C9" w14:textId="77777777" w:rsidR="00166E87" w:rsidRDefault="00166E87" w:rsidP="00166E87">
      <w:pPr>
        <w:jc w:val="center"/>
        <w:rPr>
          <w:rFonts w:ascii="Verdana" w:hAnsi="Verdana"/>
          <w:b/>
          <w:lang w:val="en-US"/>
        </w:rPr>
      </w:pPr>
      <w:r w:rsidRPr="009B4115">
        <w:rPr>
          <w:rFonts w:ascii="Verdana" w:hAnsi="Verdana"/>
          <w:b/>
        </w:rPr>
        <w:t xml:space="preserve">STATE </w:t>
      </w:r>
      <w:r>
        <w:rPr>
          <w:rFonts w:ascii="Verdana" w:hAnsi="Verdana"/>
          <w:b/>
          <w:lang w:val="en-US"/>
        </w:rPr>
        <w:t>INFORMATION TECHNOLOGY AGENCY (SOC) LTD</w:t>
      </w:r>
    </w:p>
    <w:p w14:paraId="36991D4E" w14:textId="77777777" w:rsidR="00166E87" w:rsidRDefault="00166E87" w:rsidP="00166E87">
      <w:pPr>
        <w:jc w:val="center"/>
        <w:rPr>
          <w:rFonts w:ascii="Verdana" w:hAnsi="Verdana"/>
          <w:szCs w:val="18"/>
        </w:rPr>
      </w:pPr>
      <w:r>
        <w:rPr>
          <w:rFonts w:ascii="Verdana" w:hAnsi="Verdana"/>
          <w:szCs w:val="18"/>
        </w:rPr>
        <w:t>Registration number 1999/001899/30</w:t>
      </w:r>
    </w:p>
    <w:p w14:paraId="2B0619C5" w14:textId="77777777" w:rsidR="00166E87" w:rsidRPr="00EF77BB" w:rsidRDefault="00166E87" w:rsidP="00166E87">
      <w:pPr>
        <w:jc w:val="center"/>
        <w:rPr>
          <w:rFonts w:cs="Calibri"/>
          <w:szCs w:val="18"/>
        </w:rPr>
      </w:pPr>
    </w:p>
    <w:p w14:paraId="24176BA4" w14:textId="77777777" w:rsidR="00166E87" w:rsidRPr="00EF77BB" w:rsidRDefault="00166E87" w:rsidP="00166E87">
      <w:pPr>
        <w:jc w:val="center"/>
        <w:rPr>
          <w:rFonts w:cs="Calibri"/>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35432E" w14:paraId="4F14F04A" w14:textId="77777777" w:rsidTr="00347004">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93A96" w14:textId="77777777" w:rsidR="00166E87" w:rsidRDefault="00166E87" w:rsidP="00347004">
            <w:pPr>
              <w:rPr>
                <w:rFonts w:cs="Calibri"/>
                <w:b/>
                <w:bCs/>
                <w:sz w:val="22"/>
                <w:szCs w:val="22"/>
                <w:lang w:val="en-GB"/>
              </w:rPr>
            </w:pPr>
            <w:bookmarkStart w:id="1" w:name="_Hlk67408358"/>
            <w:r>
              <w:rPr>
                <w:rFonts w:cs="Calibri"/>
                <w:b/>
                <w:bCs/>
                <w:sz w:val="22"/>
                <w:szCs w:val="22"/>
                <w:lang w:val="en-GB"/>
              </w:rPr>
              <w:t>RFB REF. NO:</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95552" w14:textId="1A8C8378" w:rsidR="00166E87" w:rsidRDefault="00166E87" w:rsidP="00347004">
            <w:pPr>
              <w:rPr>
                <w:rFonts w:cs="Calibri"/>
                <w:b/>
                <w:bCs/>
                <w:sz w:val="22"/>
                <w:szCs w:val="22"/>
                <w:lang w:val="en-GB"/>
              </w:rPr>
            </w:pPr>
            <w:r>
              <w:rPr>
                <w:rFonts w:cs="Calibri"/>
                <w:b/>
                <w:bCs/>
                <w:sz w:val="22"/>
                <w:szCs w:val="22"/>
                <w:lang w:val="en-GB"/>
              </w:rPr>
              <w:t>R</w:t>
            </w:r>
            <w:r w:rsidR="00347004">
              <w:rPr>
                <w:rFonts w:cs="Calibri"/>
                <w:b/>
                <w:bCs/>
                <w:sz w:val="22"/>
                <w:szCs w:val="22"/>
                <w:lang w:val="en-GB"/>
              </w:rPr>
              <w:t>FB2624/2022</w:t>
            </w:r>
          </w:p>
        </w:tc>
      </w:tr>
      <w:tr w:rsidR="0035432E" w14:paraId="76533112" w14:textId="77777777" w:rsidTr="00347004">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DC183" w14:textId="77777777" w:rsidR="00166E87" w:rsidRPr="00D93CE5" w:rsidRDefault="00166E87" w:rsidP="00347004">
            <w:pPr>
              <w:rPr>
                <w:rFonts w:cs="Calibri"/>
                <w:b/>
                <w:bCs/>
                <w:sz w:val="22"/>
                <w:szCs w:val="22"/>
                <w:highlight w:val="lightGray"/>
                <w:lang w:val="en-GB"/>
              </w:rPr>
            </w:pPr>
            <w:bookmarkStart w:id="2" w:name="_Hlk67409835"/>
            <w:r w:rsidRPr="00A60050">
              <w:rPr>
                <w:rFonts w:cs="Calibri"/>
                <w:b/>
                <w:bCs/>
                <w:sz w:val="22"/>
                <w:szCs w:val="22"/>
                <w:lang w:val="en-GB"/>
              </w:rPr>
              <w:t>DESCRIPTION</w:t>
            </w:r>
          </w:p>
        </w:tc>
        <w:tc>
          <w:tcPr>
            <w:tcW w:w="6317" w:type="dxa"/>
            <w:shd w:val="clear" w:color="auto" w:fill="auto"/>
            <w:hideMark/>
          </w:tcPr>
          <w:p w14:paraId="1A3E6D75" w14:textId="77777777" w:rsidR="00166E87" w:rsidRPr="00A60050" w:rsidRDefault="00166E87" w:rsidP="00166E87">
            <w:pPr>
              <w:spacing w:before="240" w:line="276" w:lineRule="auto"/>
              <w:ind w:left="360" w:hanging="360"/>
              <w:contextualSpacing/>
              <w:rPr>
                <w:rFonts w:ascii="Calibri Light" w:hAnsi="Calibri Light" w:cs="Calibri Light"/>
                <w:b/>
                <w:bCs/>
                <w:sz w:val="22"/>
                <w:szCs w:val="22"/>
              </w:rPr>
            </w:pPr>
            <w:r w:rsidRPr="00A60050">
              <w:rPr>
                <w:rFonts w:ascii="Calibri Light" w:hAnsi="Calibri Light" w:cs="Calibri Light"/>
                <w:b/>
                <w:bCs/>
                <w:sz w:val="22"/>
                <w:szCs w:val="22"/>
              </w:rPr>
              <w:t xml:space="preserve">REQUEST FOR ESTABLISHMENT OF A LEASE VEHICLES CONTRACT, </w:t>
            </w:r>
          </w:p>
          <w:p w14:paraId="29197F01" w14:textId="2BE26459" w:rsidR="00166E87" w:rsidRPr="00A60050" w:rsidRDefault="00166E87" w:rsidP="00D93CE5">
            <w:pPr>
              <w:spacing w:before="240" w:line="276" w:lineRule="auto"/>
              <w:contextualSpacing/>
              <w:rPr>
                <w:rFonts w:ascii="Calibri Light" w:hAnsi="Calibri Light" w:cs="Calibri Light"/>
                <w:b/>
                <w:bCs/>
                <w:sz w:val="22"/>
                <w:szCs w:val="22"/>
              </w:rPr>
            </w:pPr>
            <w:r w:rsidRPr="00A60050">
              <w:rPr>
                <w:rFonts w:ascii="Calibri Light" w:hAnsi="Calibri Light" w:cs="Calibri Light"/>
                <w:b/>
                <w:bCs/>
                <w:sz w:val="22"/>
                <w:szCs w:val="22"/>
              </w:rPr>
              <w:t>WHICH WILL INCLUDE SET-UP OF A FUEL CARD SYSTEM, THE INSTALLATION OF VEHICLE MANAGEMENT SYSTEM AND FULL MAINTENANCE CONTRACTS, FOR SITA COUNTRYWIDE, FOR A PERIOD OF 60 MONTHS</w:t>
            </w:r>
          </w:p>
          <w:p w14:paraId="7085651A" w14:textId="1C7B6C24" w:rsidR="00166E87" w:rsidRPr="00D93CE5" w:rsidRDefault="00166E87" w:rsidP="00347004">
            <w:pPr>
              <w:rPr>
                <w:rFonts w:cs="Calibri"/>
                <w:b/>
                <w:bCs/>
                <w:sz w:val="22"/>
                <w:szCs w:val="22"/>
                <w:highlight w:val="lightGray"/>
              </w:rPr>
            </w:pPr>
          </w:p>
        </w:tc>
      </w:tr>
      <w:bookmarkEnd w:id="2"/>
      <w:tr w:rsidR="0035432E" w14:paraId="39D99704" w14:textId="77777777" w:rsidTr="00347004">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1DEB25C1" w14:textId="77777777" w:rsidR="00166E87" w:rsidRDefault="00166E87" w:rsidP="00347004">
            <w:pPr>
              <w:rPr>
                <w:rFonts w:cs="Calibri"/>
                <w:b/>
                <w:bCs/>
                <w:sz w:val="22"/>
                <w:szCs w:val="22"/>
                <w:lang w:val="en-GB"/>
              </w:rPr>
            </w:pPr>
            <w:r>
              <w:rPr>
                <w:rFonts w:cs="Calibri"/>
                <w:b/>
                <w:bCs/>
                <w:sz w:val="22"/>
                <w:szCs w:val="22"/>
                <w:lang w:val="en-GB"/>
              </w:rPr>
              <w:t>PUBLICATION DATE</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611416CE" w14:textId="43B4E377" w:rsidR="00166E87" w:rsidRPr="00347004" w:rsidRDefault="00A80E29" w:rsidP="00347004">
            <w:pPr>
              <w:pStyle w:val="NoSpacing"/>
              <w:jc w:val="both"/>
              <w:rPr>
                <w:rFonts w:cs="Calibri"/>
                <w:b/>
                <w:bCs/>
                <w:sz w:val="22"/>
                <w:szCs w:val="22"/>
              </w:rPr>
            </w:pPr>
            <w:r>
              <w:rPr>
                <w:rFonts w:cs="Calibri"/>
                <w:b/>
                <w:bCs/>
              </w:rPr>
              <w:t xml:space="preserve">8 </w:t>
            </w:r>
            <w:r w:rsidR="00347004" w:rsidRPr="00A80E29">
              <w:rPr>
                <w:rFonts w:cs="Calibri"/>
                <w:b/>
                <w:bCs/>
              </w:rPr>
              <w:t>November</w:t>
            </w:r>
            <w:r w:rsidR="00347004" w:rsidRPr="00347004">
              <w:rPr>
                <w:rFonts w:cs="Calibri"/>
                <w:b/>
                <w:bCs/>
                <w:sz w:val="22"/>
                <w:szCs w:val="22"/>
              </w:rPr>
              <w:t xml:space="preserve"> 2022</w:t>
            </w:r>
          </w:p>
        </w:tc>
      </w:tr>
      <w:tr w:rsidR="0035432E" w14:paraId="60DB985D" w14:textId="77777777" w:rsidTr="00347004">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70CAB530" w14:textId="77777777" w:rsidR="00166E87" w:rsidRDefault="00166E87" w:rsidP="00347004">
            <w:pPr>
              <w:rPr>
                <w:rFonts w:cs="Calibri"/>
                <w:b/>
                <w:bCs/>
                <w:sz w:val="22"/>
                <w:szCs w:val="22"/>
              </w:rPr>
            </w:pPr>
            <w:bookmarkStart w:id="3" w:name="_Hlk67409530"/>
            <w:r>
              <w:rPr>
                <w:rFonts w:cs="Calibri"/>
                <w:b/>
                <w:bCs/>
                <w:sz w:val="22"/>
                <w:szCs w:val="22"/>
              </w:rPr>
              <w:t>BRIEFING SESSION</w:t>
            </w:r>
          </w:p>
          <w:p w14:paraId="32BB2D0D" w14:textId="77777777" w:rsidR="00732BF7" w:rsidRDefault="00732BF7" w:rsidP="00347004">
            <w:pPr>
              <w:rPr>
                <w:rFonts w:cs="Calibri"/>
                <w:b/>
                <w:bCs/>
                <w:sz w:val="22"/>
                <w:szCs w:val="22"/>
                <w:lang w:val="en-GB"/>
              </w:rPr>
            </w:pPr>
          </w:p>
          <w:p w14:paraId="7352635B" w14:textId="6C0E7318" w:rsidR="00732BF7" w:rsidRDefault="00732BF7" w:rsidP="00347004">
            <w:pPr>
              <w:rPr>
                <w:rFonts w:cs="Calibri"/>
                <w:b/>
                <w:bCs/>
                <w:sz w:val="22"/>
                <w:szCs w:val="22"/>
                <w:lang w:val="en-GB"/>
              </w:rPr>
            </w:pPr>
            <w:r>
              <w:rPr>
                <w:rFonts w:cs="Calibri"/>
                <w:b/>
                <w:bCs/>
                <w:sz w:val="22"/>
                <w:szCs w:val="22"/>
                <w:lang w:val="en-GB"/>
              </w:rPr>
              <w:t xml:space="preserve">Failure to attend will disqualify the Bidder. </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3ABA8761" w14:textId="576EC966" w:rsidR="00166E87" w:rsidRPr="00347004" w:rsidRDefault="00166E87" w:rsidP="00347004">
            <w:pPr>
              <w:spacing w:line="360" w:lineRule="auto"/>
              <w:rPr>
                <w:rFonts w:cs="Calibri"/>
                <w:b/>
                <w:bCs/>
                <w:sz w:val="22"/>
                <w:szCs w:val="22"/>
                <w:lang w:val="en-GB"/>
              </w:rPr>
            </w:pPr>
            <w:bookmarkStart w:id="4" w:name="_Hlk67409882"/>
            <w:r w:rsidRPr="00347004">
              <w:rPr>
                <w:rFonts w:cs="Calibri"/>
                <w:b/>
                <w:bCs/>
                <w:sz w:val="22"/>
                <w:szCs w:val="22"/>
                <w:lang w:val="en-GB"/>
              </w:rPr>
              <w:t>COMPULSORY BRIEFING SESSION</w:t>
            </w:r>
            <w:r w:rsidR="00347004" w:rsidRPr="00347004">
              <w:rPr>
                <w:rFonts w:cs="Calibri"/>
                <w:b/>
                <w:bCs/>
                <w:sz w:val="22"/>
                <w:szCs w:val="22"/>
                <w:lang w:val="en-GB"/>
              </w:rPr>
              <w:t xml:space="preserve"> (VIRTUAL TEAMS MEETING)</w:t>
            </w:r>
            <w:r w:rsidRPr="00347004">
              <w:rPr>
                <w:rFonts w:cs="Calibri"/>
                <w:b/>
                <w:bCs/>
                <w:sz w:val="22"/>
                <w:szCs w:val="22"/>
                <w:lang w:val="en-GB"/>
              </w:rPr>
              <w:t>:</w:t>
            </w:r>
          </w:p>
          <w:p w14:paraId="0FEAC5E8" w14:textId="207F0F29" w:rsidR="00166E87" w:rsidRPr="00347004" w:rsidRDefault="00166E87" w:rsidP="00347004">
            <w:pPr>
              <w:rPr>
                <w:rFonts w:cs="Calibri"/>
                <w:b/>
                <w:bCs/>
                <w:sz w:val="22"/>
                <w:szCs w:val="22"/>
                <w:lang w:val="en-GB"/>
              </w:rPr>
            </w:pPr>
            <w:r w:rsidRPr="00347004">
              <w:rPr>
                <w:rFonts w:cs="Calibri"/>
                <w:b/>
                <w:bCs/>
                <w:sz w:val="22"/>
                <w:szCs w:val="22"/>
                <w:lang w:val="en-GB"/>
              </w:rPr>
              <w:t xml:space="preserve">DATE: </w:t>
            </w:r>
            <w:r w:rsidR="00347004" w:rsidRPr="00347004">
              <w:rPr>
                <w:rFonts w:cs="Calibri"/>
                <w:b/>
                <w:bCs/>
                <w:sz w:val="22"/>
                <w:szCs w:val="22"/>
                <w:lang w:val="en-GB"/>
              </w:rPr>
              <w:t>1</w:t>
            </w:r>
            <w:r w:rsidR="00FF1F19">
              <w:rPr>
                <w:rFonts w:cs="Calibri"/>
                <w:b/>
                <w:bCs/>
                <w:sz w:val="22"/>
                <w:szCs w:val="22"/>
                <w:lang w:val="en-GB"/>
              </w:rPr>
              <w:t>5</w:t>
            </w:r>
            <w:r w:rsidR="00347004" w:rsidRPr="00347004">
              <w:rPr>
                <w:rFonts w:cs="Calibri"/>
                <w:b/>
                <w:bCs/>
                <w:sz w:val="22"/>
                <w:szCs w:val="22"/>
                <w:lang w:val="en-GB"/>
              </w:rPr>
              <w:t>th November 2022</w:t>
            </w:r>
          </w:p>
          <w:p w14:paraId="3CB70DB4" w14:textId="77777777" w:rsidR="00166E87" w:rsidRPr="00347004" w:rsidRDefault="00166E87" w:rsidP="00347004">
            <w:pPr>
              <w:spacing w:line="360" w:lineRule="auto"/>
              <w:rPr>
                <w:rFonts w:cs="Calibri"/>
                <w:b/>
                <w:bCs/>
                <w:sz w:val="22"/>
                <w:szCs w:val="22"/>
                <w:lang w:val="en-GB"/>
              </w:rPr>
            </w:pPr>
            <w:r w:rsidRPr="00347004">
              <w:rPr>
                <w:rFonts w:cs="Calibri"/>
                <w:b/>
                <w:bCs/>
                <w:sz w:val="22"/>
                <w:szCs w:val="22"/>
                <w:lang w:val="en-GB"/>
              </w:rPr>
              <w:t>TIME: 10:00 AM</w:t>
            </w:r>
          </w:p>
          <w:p w14:paraId="0AF93F01" w14:textId="77777777" w:rsidR="005E379C" w:rsidRDefault="00166E87" w:rsidP="005E379C">
            <w:pPr>
              <w:pStyle w:val="Default"/>
              <w:ind w:firstLine="720"/>
              <w:rPr>
                <w:rFonts w:ascii="Calibri" w:hAnsi="Calibri"/>
                <w:color w:val="auto"/>
                <w:sz w:val="22"/>
                <w:szCs w:val="22"/>
                <w:highlight w:val="yellow"/>
                <w:lang w:val="en-US" w:eastAsia="en-SX"/>
              </w:rPr>
            </w:pPr>
            <w:r w:rsidRPr="00347004">
              <w:rPr>
                <w:rFonts w:cs="Calibri"/>
                <w:b/>
                <w:bCs/>
                <w:sz w:val="22"/>
                <w:szCs w:val="22"/>
                <w:lang w:val="en-GB"/>
              </w:rPr>
              <w:t>VENUE</w:t>
            </w:r>
            <w:bookmarkStart w:id="5" w:name="_Hlk67407823"/>
            <w:r w:rsidRPr="00347004">
              <w:rPr>
                <w:rFonts w:cs="Calibri"/>
                <w:b/>
                <w:bCs/>
                <w:sz w:val="22"/>
                <w:szCs w:val="22"/>
                <w:lang w:val="en-GB"/>
              </w:rPr>
              <w:t>:</w:t>
            </w:r>
            <w:r w:rsidRPr="00347004">
              <w:rPr>
                <w:rFonts w:cs="Calibri"/>
                <w:b/>
                <w:bCs/>
                <w:lang w:val="en-GB"/>
              </w:rPr>
              <w:t xml:space="preserve"> </w:t>
            </w:r>
            <w:bookmarkEnd w:id="4"/>
            <w:bookmarkEnd w:id="5"/>
            <w:r w:rsidR="005E379C">
              <w:rPr>
                <w:color w:val="auto"/>
                <w:sz w:val="22"/>
                <w:szCs w:val="22"/>
                <w:highlight w:val="yellow"/>
                <w:lang w:val="en-US"/>
              </w:rPr>
              <w:t xml:space="preserve">Meeting ID: 335 375 896 327 </w:t>
            </w:r>
          </w:p>
          <w:p w14:paraId="16F2D27F" w14:textId="77777777" w:rsidR="005E379C" w:rsidRDefault="005E379C" w:rsidP="005E379C">
            <w:pPr>
              <w:ind w:firstLine="720"/>
              <w:rPr>
                <w:sz w:val="22"/>
                <w:szCs w:val="22"/>
                <w:lang w:val="en-US"/>
              </w:rPr>
            </w:pPr>
            <w:r>
              <w:rPr>
                <w:highlight w:val="yellow"/>
                <w:lang w:val="en-US"/>
              </w:rPr>
              <w:t xml:space="preserve">Passcode: </w:t>
            </w:r>
            <w:proofErr w:type="spellStart"/>
            <w:r>
              <w:rPr>
                <w:highlight w:val="yellow"/>
                <w:lang w:val="en-US"/>
              </w:rPr>
              <w:t>njDjum</w:t>
            </w:r>
            <w:proofErr w:type="spellEnd"/>
          </w:p>
          <w:p w14:paraId="5F4B22AC" w14:textId="24BC1716" w:rsidR="003D12E1" w:rsidRDefault="003D12E1" w:rsidP="003D12E1">
            <w:pPr>
              <w:rPr>
                <w:rFonts w:ascii="Segoe UI" w:hAnsi="Segoe UI" w:cs="Segoe UI"/>
                <w:color w:val="252424"/>
                <w:sz w:val="22"/>
              </w:rPr>
            </w:pPr>
            <w:bookmarkStart w:id="6" w:name="_GoBack"/>
            <w:bookmarkEnd w:id="6"/>
          </w:p>
          <w:p w14:paraId="5595839D" w14:textId="5CD949BC" w:rsidR="00166E87" w:rsidRPr="00347004" w:rsidRDefault="00936D73" w:rsidP="003D12E1">
            <w:pPr>
              <w:rPr>
                <w:rFonts w:cs="Calibri"/>
                <w:b/>
                <w:bCs/>
                <w:u w:val="single"/>
              </w:rPr>
            </w:pPr>
            <w:hyperlink r:id="rId9" w:tgtFrame="_blank" w:history="1">
              <w:r w:rsidR="003D12E1">
                <w:rPr>
                  <w:rStyle w:val="Hyperlink"/>
                  <w:rFonts w:ascii="Segoe UI" w:hAnsi="Segoe UI" w:cs="Segoe UI"/>
                  <w:color w:val="6264A7"/>
                  <w:sz w:val="21"/>
                  <w:szCs w:val="21"/>
                </w:rPr>
                <w:t>Download Teams</w:t>
              </w:r>
            </w:hyperlink>
            <w:r w:rsidR="003D12E1">
              <w:rPr>
                <w:rFonts w:ascii="Segoe UI" w:hAnsi="Segoe UI" w:cs="Segoe UI"/>
                <w:color w:val="252424"/>
                <w:sz w:val="21"/>
                <w:szCs w:val="21"/>
              </w:rPr>
              <w:t xml:space="preserve"> | </w:t>
            </w:r>
            <w:hyperlink r:id="rId10" w:tgtFrame="_blank" w:history="1">
              <w:r w:rsidR="003D12E1">
                <w:rPr>
                  <w:rStyle w:val="Hyperlink"/>
                  <w:rFonts w:ascii="Segoe UI" w:hAnsi="Segoe UI" w:cs="Segoe UI"/>
                  <w:color w:val="6264A7"/>
                  <w:sz w:val="21"/>
                  <w:szCs w:val="21"/>
                </w:rPr>
                <w:t>Join on the web</w:t>
              </w:r>
            </w:hyperlink>
          </w:p>
        </w:tc>
      </w:tr>
      <w:bookmarkEnd w:id="3"/>
      <w:tr w:rsidR="0035432E" w14:paraId="4D6A0045" w14:textId="77777777" w:rsidTr="00347004">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2E2AA4C6" w14:textId="35523261" w:rsidR="00166E87" w:rsidRDefault="00166E87" w:rsidP="00347004">
            <w:pPr>
              <w:rPr>
                <w:rFonts w:cs="Calibri"/>
                <w:b/>
                <w:bCs/>
                <w:sz w:val="22"/>
                <w:szCs w:val="22"/>
                <w:lang w:val="en-GB"/>
              </w:rPr>
            </w:pPr>
            <w:r>
              <w:rPr>
                <w:rFonts w:cs="Calibri"/>
                <w:b/>
                <w:bCs/>
                <w:sz w:val="22"/>
                <w:szCs w:val="22"/>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3500096F" w14:textId="18D25657" w:rsidR="00166E87" w:rsidRPr="00347004" w:rsidRDefault="00DA4041" w:rsidP="00347004">
            <w:pPr>
              <w:rPr>
                <w:rFonts w:cs="Calibri"/>
                <w:b/>
                <w:bCs/>
                <w:sz w:val="22"/>
                <w:szCs w:val="22"/>
                <w:lang w:val="en-GB"/>
              </w:rPr>
            </w:pPr>
            <w:r>
              <w:rPr>
                <w:rFonts w:cs="Calibri"/>
                <w:b/>
                <w:bCs/>
                <w:sz w:val="22"/>
                <w:szCs w:val="22"/>
                <w:lang w:val="en-GB"/>
              </w:rPr>
              <w:t>2</w:t>
            </w:r>
            <w:r w:rsidR="00347004" w:rsidRPr="00347004">
              <w:rPr>
                <w:rFonts w:cs="Calibri"/>
                <w:b/>
                <w:bCs/>
                <w:sz w:val="22"/>
                <w:szCs w:val="22"/>
                <w:lang w:val="en-GB"/>
              </w:rPr>
              <w:t>1</w:t>
            </w:r>
            <w:r>
              <w:rPr>
                <w:rFonts w:cs="Calibri"/>
                <w:b/>
                <w:bCs/>
                <w:sz w:val="22"/>
                <w:szCs w:val="22"/>
                <w:lang w:val="en-GB"/>
              </w:rPr>
              <w:t>st</w:t>
            </w:r>
            <w:r w:rsidR="00347004" w:rsidRPr="00347004">
              <w:rPr>
                <w:rFonts w:cs="Calibri"/>
                <w:b/>
                <w:bCs/>
                <w:sz w:val="22"/>
                <w:szCs w:val="22"/>
                <w:lang w:val="en-GB"/>
              </w:rPr>
              <w:t xml:space="preserve"> November 2022</w:t>
            </w:r>
          </w:p>
        </w:tc>
      </w:tr>
      <w:tr w:rsidR="0035432E" w14:paraId="2EEBE33D" w14:textId="77777777" w:rsidTr="00347004">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40D63" w14:textId="363DF2F3" w:rsidR="00166E87" w:rsidRDefault="00166E87" w:rsidP="00347004">
            <w:pPr>
              <w:rPr>
                <w:rFonts w:cs="Calibri"/>
                <w:b/>
                <w:bCs/>
                <w:sz w:val="22"/>
                <w:szCs w:val="22"/>
                <w:lang w:val="en-GB"/>
              </w:rPr>
            </w:pPr>
            <w:r>
              <w:rPr>
                <w:rFonts w:cs="Calibri"/>
                <w:b/>
                <w:bCs/>
                <w:sz w:val="22"/>
                <w:szCs w:val="22"/>
                <w:lang w:val="en-GB"/>
              </w:rPr>
              <w:t>RFB CLOSING DETAILS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2583F" w14:textId="1BC7D7DA" w:rsidR="00166E87" w:rsidRPr="0052355B" w:rsidRDefault="00166E87" w:rsidP="00347004">
            <w:pPr>
              <w:spacing w:line="360" w:lineRule="auto"/>
              <w:rPr>
                <w:rFonts w:cs="Calibri"/>
                <w:b/>
                <w:bCs/>
                <w:sz w:val="22"/>
                <w:szCs w:val="22"/>
                <w:lang w:val="en-GB"/>
              </w:rPr>
            </w:pPr>
            <w:r w:rsidRPr="0052355B">
              <w:rPr>
                <w:rFonts w:cs="Calibri"/>
                <w:b/>
                <w:bCs/>
                <w:sz w:val="22"/>
                <w:szCs w:val="22"/>
                <w:lang w:val="en-GB"/>
              </w:rPr>
              <w:t>DATE:</w:t>
            </w:r>
            <w:r w:rsidRPr="0052355B">
              <w:rPr>
                <w:rFonts w:cs="Calibri"/>
                <w:b/>
                <w:bCs/>
                <w:color w:val="FF0000"/>
                <w:sz w:val="22"/>
                <w:szCs w:val="22"/>
                <w:lang w:val="en-GB"/>
              </w:rPr>
              <w:t xml:space="preserve"> </w:t>
            </w:r>
            <w:r w:rsidR="00A80E29" w:rsidRPr="00A80E29">
              <w:rPr>
                <w:rFonts w:cs="Calibri"/>
                <w:b/>
                <w:bCs/>
                <w:sz w:val="22"/>
                <w:szCs w:val="22"/>
                <w:lang w:val="en-GB"/>
              </w:rPr>
              <w:t>30</w:t>
            </w:r>
            <w:r w:rsidR="00262C32" w:rsidRPr="00A80E29">
              <w:rPr>
                <w:rFonts w:cs="Calibri"/>
                <w:b/>
                <w:bCs/>
                <w:sz w:val="22"/>
                <w:szCs w:val="22"/>
                <w:lang w:val="en-GB"/>
              </w:rPr>
              <w:t>th N</w:t>
            </w:r>
            <w:r w:rsidR="00262C32" w:rsidRPr="0052355B">
              <w:rPr>
                <w:rFonts w:cs="Calibri"/>
                <w:b/>
                <w:bCs/>
                <w:sz w:val="22"/>
                <w:szCs w:val="22"/>
                <w:lang w:val="en-GB"/>
              </w:rPr>
              <w:t>ovember 2022</w:t>
            </w:r>
          </w:p>
          <w:p w14:paraId="5DF03516" w14:textId="23E25624" w:rsidR="00166E87" w:rsidRPr="0052355B" w:rsidRDefault="00166E87" w:rsidP="00347004">
            <w:pPr>
              <w:spacing w:line="360" w:lineRule="auto"/>
              <w:rPr>
                <w:rFonts w:cs="Calibri"/>
                <w:b/>
                <w:bCs/>
                <w:sz w:val="22"/>
                <w:szCs w:val="22"/>
                <w:lang w:val="en-GB"/>
              </w:rPr>
            </w:pPr>
            <w:r w:rsidRPr="0052355B">
              <w:rPr>
                <w:rFonts w:cs="Calibri"/>
                <w:b/>
                <w:bCs/>
                <w:sz w:val="22"/>
                <w:szCs w:val="22"/>
                <w:lang w:val="en-GB"/>
              </w:rPr>
              <w:t xml:space="preserve">TIME: </w:t>
            </w:r>
            <w:r w:rsidR="0052355B" w:rsidRPr="0052355B">
              <w:rPr>
                <w:rFonts w:cs="Calibri"/>
                <w:b/>
                <w:bCs/>
                <w:sz w:val="22"/>
                <w:szCs w:val="22"/>
                <w:lang w:val="en-GB"/>
              </w:rPr>
              <w:t>11:00 AM</w:t>
            </w:r>
            <w:r w:rsidRPr="0052355B">
              <w:rPr>
                <w:rFonts w:cs="Calibri"/>
                <w:b/>
                <w:bCs/>
                <w:sz w:val="22"/>
                <w:szCs w:val="22"/>
                <w:lang w:val="en-GB"/>
              </w:rPr>
              <w:t xml:space="preserve"> (SOUTH AFRICAN TIME)</w:t>
            </w:r>
          </w:p>
          <w:p w14:paraId="633182C7" w14:textId="77777777" w:rsidR="00166E87" w:rsidRPr="0052355B" w:rsidRDefault="00166E87" w:rsidP="00347004">
            <w:pPr>
              <w:spacing w:line="360" w:lineRule="auto"/>
              <w:rPr>
                <w:rFonts w:cs="Calibri"/>
                <w:b/>
                <w:bCs/>
                <w:sz w:val="22"/>
                <w:szCs w:val="22"/>
                <w:lang w:val="en-GB"/>
              </w:rPr>
            </w:pPr>
            <w:r w:rsidRPr="0052355B">
              <w:rPr>
                <w:rFonts w:cs="Calibri"/>
                <w:b/>
                <w:bCs/>
                <w:sz w:val="22"/>
                <w:szCs w:val="22"/>
                <w:lang w:val="en-GB"/>
              </w:rPr>
              <w:t>PLACE: TENDER OFFICE, PONGOLA IN APOLLO, 459 TSITSA STREET, ERASMUSKLOOF, PRETORIA (HEAD OFFICE)</w:t>
            </w:r>
          </w:p>
        </w:tc>
      </w:tr>
      <w:tr w:rsidR="0035432E" w14:paraId="0E4344AF" w14:textId="77777777" w:rsidTr="00347004">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CD454" w14:textId="77777777" w:rsidR="00166E87" w:rsidRDefault="00166E87" w:rsidP="00347004">
            <w:pPr>
              <w:rPr>
                <w:rFonts w:cs="Calibri"/>
                <w:b/>
                <w:bCs/>
                <w:sz w:val="22"/>
                <w:szCs w:val="22"/>
                <w:lang w:val="en-GB"/>
              </w:rPr>
            </w:pPr>
            <w:r>
              <w:rPr>
                <w:rFonts w:cs="Calibri"/>
                <w:b/>
                <w:bCs/>
                <w:sz w:val="22"/>
                <w:szCs w:val="22"/>
                <w:lang w:val="en-GB"/>
              </w:rPr>
              <w:t>PUBLIC OPENING OF RFB RESPONSES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A818A" w14:textId="0AA81E20" w:rsidR="00166E87" w:rsidRDefault="0052355B" w:rsidP="00347004">
            <w:pPr>
              <w:spacing w:line="360" w:lineRule="auto"/>
              <w:rPr>
                <w:rFonts w:cs="Calibri"/>
                <w:b/>
                <w:bCs/>
                <w:sz w:val="22"/>
                <w:szCs w:val="22"/>
                <w:lang w:val="en-GB"/>
              </w:rPr>
            </w:pPr>
            <w:r w:rsidRPr="0052355B">
              <w:rPr>
                <w:rFonts w:cs="Calibri"/>
                <w:b/>
                <w:bCs/>
                <w:sz w:val="22"/>
                <w:szCs w:val="22"/>
                <w:lang w:val="en-GB"/>
              </w:rPr>
              <w:t xml:space="preserve">Not Applicable </w:t>
            </w:r>
          </w:p>
        </w:tc>
      </w:tr>
      <w:tr w:rsidR="0035432E" w14:paraId="43045219" w14:textId="77777777" w:rsidTr="00347004">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EE414" w14:textId="77777777" w:rsidR="00166E87" w:rsidRDefault="00166E87" w:rsidP="00347004">
            <w:pPr>
              <w:rPr>
                <w:rFonts w:cs="Calibri"/>
                <w:b/>
                <w:bCs/>
                <w:sz w:val="22"/>
                <w:szCs w:val="22"/>
                <w:lang w:val="en-GB"/>
              </w:rPr>
            </w:pPr>
            <w:r>
              <w:rPr>
                <w:rFonts w:cs="Calibri"/>
                <w:b/>
                <w:bCs/>
                <w:sz w:val="22"/>
                <w:szCs w:val="22"/>
                <w:lang w:val="en-GB"/>
              </w:rPr>
              <w:t>RFB VALIDITY PERIOD</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0BD12" w14:textId="77777777" w:rsidR="00166E87" w:rsidRDefault="00166E87" w:rsidP="00347004">
            <w:pPr>
              <w:rPr>
                <w:rFonts w:cs="Calibri"/>
                <w:b/>
                <w:bCs/>
                <w:sz w:val="22"/>
                <w:szCs w:val="22"/>
                <w:lang w:val="en-GB"/>
              </w:rPr>
            </w:pPr>
            <w:r>
              <w:rPr>
                <w:rFonts w:cs="Calibri"/>
                <w:b/>
                <w:bCs/>
                <w:color w:val="FF0000"/>
                <w:sz w:val="22"/>
                <w:szCs w:val="22"/>
                <w:lang w:val="en-GB"/>
              </w:rPr>
              <w:t>120 DAYS FROM THE CLOSING DATE</w:t>
            </w:r>
          </w:p>
        </w:tc>
      </w:tr>
    </w:tbl>
    <w:bookmarkEnd w:id="0"/>
    <w:bookmarkEnd w:id="1"/>
    <w:p w14:paraId="1A1480C9" w14:textId="77777777" w:rsidR="00166E87" w:rsidRPr="00EF77BB" w:rsidRDefault="00166E87" w:rsidP="00166E87">
      <w:pPr>
        <w:tabs>
          <w:tab w:val="left" w:pos="0"/>
          <w:tab w:val="left" w:pos="1944"/>
          <w:tab w:val="left" w:pos="3384"/>
          <w:tab w:val="left" w:pos="3744"/>
          <w:tab w:val="left" w:pos="4644"/>
          <w:tab w:val="left" w:pos="5760"/>
          <w:tab w:val="left" w:pos="7920"/>
        </w:tabs>
        <w:spacing w:after="240" w:line="360" w:lineRule="auto"/>
        <w:rPr>
          <w:rFonts w:cs="Calibri"/>
          <w:b/>
          <w:bCs/>
          <w:color w:val="FF0000"/>
          <w:sz w:val="32"/>
          <w:szCs w:val="32"/>
        </w:rPr>
      </w:pPr>
      <w:r w:rsidRPr="00EF77BB">
        <w:rPr>
          <w:rFonts w:cs="Calibri"/>
          <w:b/>
          <w:bCs/>
          <w:color w:val="FF0000"/>
          <w:sz w:val="32"/>
          <w:szCs w:val="32"/>
        </w:rPr>
        <w:t>PROSPECTIVE BIDDERS MUST REGISTER ON NATIONAL TREASURY’S CENTRAL SUPPLIER DATABASE PRIOR TO SUBMITTING BIDS.</w:t>
      </w:r>
    </w:p>
    <w:p w14:paraId="65D4B6B7" w14:textId="029D4200" w:rsidR="00760D12" w:rsidRPr="002838C1" w:rsidRDefault="00CB69FF" w:rsidP="00B4441C">
      <w:pPr>
        <w:spacing w:after="200" w:line="276" w:lineRule="auto"/>
        <w:rPr>
          <w:rFonts w:cs="Calibri"/>
          <w:b/>
          <w:sz w:val="28"/>
          <w:szCs w:val="28"/>
        </w:rPr>
      </w:pPr>
      <w:r w:rsidRPr="002838C1">
        <w:rPr>
          <w:rFonts w:asciiTheme="minorHAnsi" w:hAnsiTheme="minorHAnsi" w:cstheme="minorHAnsi"/>
          <w:sz w:val="22"/>
          <w:szCs w:val="22"/>
        </w:rPr>
        <w:br w:type="page"/>
      </w:r>
      <w:r w:rsidR="00760D12" w:rsidRPr="004D1BAF">
        <w:rPr>
          <w:rFonts w:cs="Calibri"/>
          <w:b/>
          <w:sz w:val="28"/>
          <w:szCs w:val="28"/>
        </w:rPr>
        <w:lastRenderedPageBreak/>
        <w:t>Contents</w:t>
      </w:r>
    </w:p>
    <w:p w14:paraId="34C02947" w14:textId="7FFFF099" w:rsidR="00A60050" w:rsidRDefault="005952AC">
      <w:pPr>
        <w:pStyle w:val="TOC2"/>
        <w:tabs>
          <w:tab w:val="left" w:pos="720"/>
          <w:tab w:val="right" w:leader="dot" w:pos="9628"/>
        </w:tabs>
        <w:rPr>
          <w:rFonts w:asciiTheme="minorHAnsi" w:eastAsiaTheme="minorEastAsia" w:hAnsiTheme="minorHAnsi" w:cstheme="minorBidi"/>
          <w:smallCaps w:val="0"/>
          <w:noProof/>
          <w:sz w:val="22"/>
          <w:szCs w:val="22"/>
          <w:lang w:val="en-US"/>
        </w:rPr>
      </w:pPr>
      <w:r w:rsidRPr="002838C1">
        <w:rPr>
          <w:rFonts w:cs="Calibri"/>
          <w:sz w:val="24"/>
          <w:szCs w:val="24"/>
        </w:rPr>
        <w:fldChar w:fldCharType="begin"/>
      </w:r>
      <w:r w:rsidRPr="002838C1">
        <w:rPr>
          <w:rFonts w:cs="Calibri"/>
          <w:sz w:val="24"/>
          <w:szCs w:val="24"/>
        </w:rPr>
        <w:instrText xml:space="preserve"> TOC \h \z \t "Heading 1,1,Heading 2,2,Heading 3,3,Annex H1,1,Annex H2,1" </w:instrText>
      </w:r>
      <w:r w:rsidRPr="002838C1">
        <w:rPr>
          <w:rFonts w:cs="Calibri"/>
          <w:sz w:val="24"/>
          <w:szCs w:val="24"/>
        </w:rPr>
        <w:fldChar w:fldCharType="separate"/>
      </w:r>
      <w:hyperlink w:anchor="_Toc117849375" w:history="1">
        <w:r w:rsidR="00A60050" w:rsidRPr="00D1095B">
          <w:rPr>
            <w:rStyle w:val="Hyperlink"/>
            <w:noProof/>
          </w:rPr>
          <w:t>1.1</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Bid Submission Requirements</w:t>
        </w:r>
        <w:r w:rsidR="00A60050">
          <w:rPr>
            <w:noProof/>
            <w:webHidden/>
          </w:rPr>
          <w:tab/>
        </w:r>
        <w:r w:rsidR="00A60050">
          <w:rPr>
            <w:noProof/>
            <w:webHidden/>
          </w:rPr>
          <w:fldChar w:fldCharType="begin"/>
        </w:r>
        <w:r w:rsidR="00A60050">
          <w:rPr>
            <w:noProof/>
            <w:webHidden/>
          </w:rPr>
          <w:instrText xml:space="preserve"> PAGEREF _Toc117849375 \h </w:instrText>
        </w:r>
        <w:r w:rsidR="00A60050">
          <w:rPr>
            <w:noProof/>
            <w:webHidden/>
          </w:rPr>
        </w:r>
        <w:r w:rsidR="00A60050">
          <w:rPr>
            <w:noProof/>
            <w:webHidden/>
          </w:rPr>
          <w:fldChar w:fldCharType="separate"/>
        </w:r>
        <w:r w:rsidR="00EA760E">
          <w:rPr>
            <w:noProof/>
            <w:webHidden/>
          </w:rPr>
          <w:t>6</w:t>
        </w:r>
        <w:r w:rsidR="00A60050">
          <w:rPr>
            <w:noProof/>
            <w:webHidden/>
          </w:rPr>
          <w:fldChar w:fldCharType="end"/>
        </w:r>
      </w:hyperlink>
    </w:p>
    <w:p w14:paraId="4AFC45EF" w14:textId="3630ED64" w:rsidR="00A60050" w:rsidRDefault="00936D73">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7849376" w:history="1">
        <w:r w:rsidR="00A60050" w:rsidRPr="00D1095B">
          <w:rPr>
            <w:rStyle w:val="Hyperlink"/>
            <w:noProof/>
          </w:rPr>
          <w:t>1.2</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Bid Submission Instructions</w:t>
        </w:r>
        <w:r w:rsidR="00A60050">
          <w:rPr>
            <w:noProof/>
            <w:webHidden/>
          </w:rPr>
          <w:tab/>
        </w:r>
        <w:r w:rsidR="00A60050">
          <w:rPr>
            <w:noProof/>
            <w:webHidden/>
          </w:rPr>
          <w:fldChar w:fldCharType="begin"/>
        </w:r>
        <w:r w:rsidR="00A60050">
          <w:rPr>
            <w:noProof/>
            <w:webHidden/>
          </w:rPr>
          <w:instrText xml:space="preserve"> PAGEREF _Toc117849376 \h </w:instrText>
        </w:r>
        <w:r w:rsidR="00A60050">
          <w:rPr>
            <w:noProof/>
            <w:webHidden/>
          </w:rPr>
        </w:r>
        <w:r w:rsidR="00A60050">
          <w:rPr>
            <w:noProof/>
            <w:webHidden/>
          </w:rPr>
          <w:fldChar w:fldCharType="separate"/>
        </w:r>
        <w:r w:rsidR="00EA760E">
          <w:rPr>
            <w:noProof/>
            <w:webHidden/>
          </w:rPr>
          <w:t>7</w:t>
        </w:r>
        <w:r w:rsidR="00A60050">
          <w:rPr>
            <w:noProof/>
            <w:webHidden/>
          </w:rPr>
          <w:fldChar w:fldCharType="end"/>
        </w:r>
      </w:hyperlink>
    </w:p>
    <w:p w14:paraId="4B13C40E" w14:textId="1482345B" w:rsidR="00A60050" w:rsidRDefault="00936D73">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7849377" w:history="1">
        <w:r w:rsidR="00A60050" w:rsidRPr="00D1095B">
          <w:rPr>
            <w:rStyle w:val="Hyperlink"/>
            <w:noProof/>
          </w:rPr>
          <w:t>1.3</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Bid Submission Conditions</w:t>
        </w:r>
        <w:r w:rsidR="00A60050">
          <w:rPr>
            <w:noProof/>
            <w:webHidden/>
          </w:rPr>
          <w:tab/>
        </w:r>
        <w:r w:rsidR="00A60050">
          <w:rPr>
            <w:noProof/>
            <w:webHidden/>
          </w:rPr>
          <w:fldChar w:fldCharType="begin"/>
        </w:r>
        <w:r w:rsidR="00A60050">
          <w:rPr>
            <w:noProof/>
            <w:webHidden/>
          </w:rPr>
          <w:instrText xml:space="preserve"> PAGEREF _Toc117849377 \h </w:instrText>
        </w:r>
        <w:r w:rsidR="00A60050">
          <w:rPr>
            <w:noProof/>
            <w:webHidden/>
          </w:rPr>
        </w:r>
        <w:r w:rsidR="00A60050">
          <w:rPr>
            <w:noProof/>
            <w:webHidden/>
          </w:rPr>
          <w:fldChar w:fldCharType="separate"/>
        </w:r>
        <w:r w:rsidR="00EA760E">
          <w:rPr>
            <w:noProof/>
            <w:webHidden/>
          </w:rPr>
          <w:t>7</w:t>
        </w:r>
        <w:r w:rsidR="00A60050">
          <w:rPr>
            <w:noProof/>
            <w:webHidden/>
          </w:rPr>
          <w:fldChar w:fldCharType="end"/>
        </w:r>
      </w:hyperlink>
    </w:p>
    <w:p w14:paraId="50552BF2" w14:textId="6540327B" w:rsidR="00A60050" w:rsidRDefault="00936D73">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7849378" w:history="1">
        <w:r w:rsidR="00A60050" w:rsidRPr="00D1095B">
          <w:rPr>
            <w:rStyle w:val="Hyperlink"/>
            <w:noProof/>
          </w:rPr>
          <w:t>1.4</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Tax Compliance Requirements</w:t>
        </w:r>
        <w:r w:rsidR="00A60050">
          <w:rPr>
            <w:noProof/>
            <w:webHidden/>
          </w:rPr>
          <w:tab/>
        </w:r>
        <w:r w:rsidR="00A60050">
          <w:rPr>
            <w:noProof/>
            <w:webHidden/>
          </w:rPr>
          <w:fldChar w:fldCharType="begin"/>
        </w:r>
        <w:r w:rsidR="00A60050">
          <w:rPr>
            <w:noProof/>
            <w:webHidden/>
          </w:rPr>
          <w:instrText xml:space="preserve"> PAGEREF _Toc117849378 \h </w:instrText>
        </w:r>
        <w:r w:rsidR="00A60050">
          <w:rPr>
            <w:noProof/>
            <w:webHidden/>
          </w:rPr>
        </w:r>
        <w:r w:rsidR="00A60050">
          <w:rPr>
            <w:noProof/>
            <w:webHidden/>
          </w:rPr>
          <w:fldChar w:fldCharType="separate"/>
        </w:r>
        <w:r w:rsidR="00EA760E">
          <w:rPr>
            <w:noProof/>
            <w:webHidden/>
          </w:rPr>
          <w:t>8</w:t>
        </w:r>
        <w:r w:rsidR="00A60050">
          <w:rPr>
            <w:noProof/>
            <w:webHidden/>
          </w:rPr>
          <w:fldChar w:fldCharType="end"/>
        </w:r>
      </w:hyperlink>
    </w:p>
    <w:p w14:paraId="6E83BB1A" w14:textId="4DF7DF69" w:rsidR="00A60050" w:rsidRDefault="00936D73">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7849379" w:history="1">
        <w:r w:rsidR="00A60050" w:rsidRPr="00D1095B">
          <w:rPr>
            <w:rStyle w:val="Hyperlink"/>
            <w:noProof/>
          </w:rPr>
          <w:t>2.</w:t>
        </w:r>
        <w:r w:rsidR="00A60050">
          <w:rPr>
            <w:rFonts w:asciiTheme="minorHAnsi" w:eastAsiaTheme="minorEastAsia" w:hAnsiTheme="minorHAnsi" w:cstheme="minorBidi"/>
            <w:b w:val="0"/>
            <w:bCs w:val="0"/>
            <w:caps w:val="0"/>
            <w:noProof/>
            <w:sz w:val="22"/>
            <w:szCs w:val="22"/>
            <w:lang w:val="en-US"/>
          </w:rPr>
          <w:tab/>
        </w:r>
        <w:r w:rsidR="00A60050" w:rsidRPr="00D1095B">
          <w:rPr>
            <w:rStyle w:val="Hyperlink"/>
            <w:noProof/>
          </w:rPr>
          <w:t>Bid Terms and Conditions</w:t>
        </w:r>
        <w:r w:rsidR="00A60050">
          <w:rPr>
            <w:noProof/>
            <w:webHidden/>
          </w:rPr>
          <w:tab/>
        </w:r>
        <w:r w:rsidR="00A60050">
          <w:rPr>
            <w:noProof/>
            <w:webHidden/>
          </w:rPr>
          <w:fldChar w:fldCharType="begin"/>
        </w:r>
        <w:r w:rsidR="00A60050">
          <w:rPr>
            <w:noProof/>
            <w:webHidden/>
          </w:rPr>
          <w:instrText xml:space="preserve"> PAGEREF _Toc117849379 \h </w:instrText>
        </w:r>
        <w:r w:rsidR="00A60050">
          <w:rPr>
            <w:noProof/>
            <w:webHidden/>
          </w:rPr>
        </w:r>
        <w:r w:rsidR="00A60050">
          <w:rPr>
            <w:noProof/>
            <w:webHidden/>
          </w:rPr>
          <w:fldChar w:fldCharType="separate"/>
        </w:r>
        <w:r w:rsidR="00EA760E">
          <w:rPr>
            <w:noProof/>
            <w:webHidden/>
          </w:rPr>
          <w:t>9</w:t>
        </w:r>
        <w:r w:rsidR="00A60050">
          <w:rPr>
            <w:noProof/>
            <w:webHidden/>
          </w:rPr>
          <w:fldChar w:fldCharType="end"/>
        </w:r>
      </w:hyperlink>
    </w:p>
    <w:p w14:paraId="4EADCCA1" w14:textId="4A7B12A6" w:rsidR="00A60050" w:rsidRDefault="00936D73">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7849380" w:history="1">
        <w:r w:rsidR="00A60050" w:rsidRPr="00D1095B">
          <w:rPr>
            <w:rStyle w:val="Hyperlink"/>
            <w:noProof/>
          </w:rPr>
          <w:t>2.1</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General rules and instructions</w:t>
        </w:r>
        <w:r w:rsidR="00A60050">
          <w:rPr>
            <w:noProof/>
            <w:webHidden/>
          </w:rPr>
          <w:tab/>
        </w:r>
        <w:r w:rsidR="00A60050">
          <w:rPr>
            <w:noProof/>
            <w:webHidden/>
          </w:rPr>
          <w:fldChar w:fldCharType="begin"/>
        </w:r>
        <w:r w:rsidR="00A60050">
          <w:rPr>
            <w:noProof/>
            <w:webHidden/>
          </w:rPr>
          <w:instrText xml:space="preserve"> PAGEREF _Toc117849380 \h </w:instrText>
        </w:r>
        <w:r w:rsidR="00A60050">
          <w:rPr>
            <w:noProof/>
            <w:webHidden/>
          </w:rPr>
        </w:r>
        <w:r w:rsidR="00A60050">
          <w:rPr>
            <w:noProof/>
            <w:webHidden/>
          </w:rPr>
          <w:fldChar w:fldCharType="separate"/>
        </w:r>
        <w:r w:rsidR="00EA760E">
          <w:rPr>
            <w:noProof/>
            <w:webHidden/>
          </w:rPr>
          <w:t>9</w:t>
        </w:r>
        <w:r w:rsidR="00A60050">
          <w:rPr>
            <w:noProof/>
            <w:webHidden/>
          </w:rPr>
          <w:fldChar w:fldCharType="end"/>
        </w:r>
      </w:hyperlink>
    </w:p>
    <w:p w14:paraId="7C9023D0" w14:textId="592DF001" w:rsidR="00A60050" w:rsidRDefault="00936D73">
      <w:pPr>
        <w:pStyle w:val="TOC3"/>
        <w:tabs>
          <w:tab w:val="left" w:pos="1200"/>
          <w:tab w:val="right" w:leader="dot" w:pos="9628"/>
        </w:tabs>
        <w:rPr>
          <w:rFonts w:asciiTheme="minorHAnsi" w:eastAsiaTheme="minorEastAsia" w:hAnsiTheme="minorHAnsi" w:cstheme="minorBidi"/>
          <w:i w:val="0"/>
          <w:iCs w:val="0"/>
          <w:noProof/>
          <w:sz w:val="22"/>
          <w:szCs w:val="22"/>
          <w:lang w:val="en-US"/>
        </w:rPr>
      </w:pPr>
      <w:hyperlink w:anchor="_Toc117849381" w:history="1">
        <w:r w:rsidR="00A60050" w:rsidRPr="00D1095B">
          <w:rPr>
            <w:rStyle w:val="Hyperlink"/>
            <w:bCs/>
            <w:noProof/>
          </w:rPr>
          <w:t>2.1.1</w:t>
        </w:r>
        <w:r w:rsidR="00A60050">
          <w:rPr>
            <w:rFonts w:asciiTheme="minorHAnsi" w:eastAsiaTheme="minorEastAsia" w:hAnsiTheme="minorHAnsi" w:cstheme="minorBidi"/>
            <w:i w:val="0"/>
            <w:iCs w:val="0"/>
            <w:noProof/>
            <w:sz w:val="22"/>
            <w:szCs w:val="22"/>
            <w:lang w:val="en-US"/>
          </w:rPr>
          <w:tab/>
        </w:r>
        <w:r w:rsidR="00A60050" w:rsidRPr="00D1095B">
          <w:rPr>
            <w:rStyle w:val="Hyperlink"/>
            <w:bCs/>
            <w:noProof/>
          </w:rPr>
          <w:t>News and press releases</w:t>
        </w:r>
        <w:r w:rsidR="00A60050">
          <w:rPr>
            <w:noProof/>
            <w:webHidden/>
          </w:rPr>
          <w:tab/>
        </w:r>
        <w:r w:rsidR="00A60050">
          <w:rPr>
            <w:noProof/>
            <w:webHidden/>
          </w:rPr>
          <w:fldChar w:fldCharType="begin"/>
        </w:r>
        <w:r w:rsidR="00A60050">
          <w:rPr>
            <w:noProof/>
            <w:webHidden/>
          </w:rPr>
          <w:instrText xml:space="preserve"> PAGEREF _Toc117849381 \h </w:instrText>
        </w:r>
        <w:r w:rsidR="00A60050">
          <w:rPr>
            <w:noProof/>
            <w:webHidden/>
          </w:rPr>
        </w:r>
        <w:r w:rsidR="00A60050">
          <w:rPr>
            <w:noProof/>
            <w:webHidden/>
          </w:rPr>
          <w:fldChar w:fldCharType="separate"/>
        </w:r>
        <w:r w:rsidR="00EA760E">
          <w:rPr>
            <w:noProof/>
            <w:webHidden/>
          </w:rPr>
          <w:t>9</w:t>
        </w:r>
        <w:r w:rsidR="00A60050">
          <w:rPr>
            <w:noProof/>
            <w:webHidden/>
          </w:rPr>
          <w:fldChar w:fldCharType="end"/>
        </w:r>
      </w:hyperlink>
    </w:p>
    <w:p w14:paraId="40BACEE9" w14:textId="5EE36BF9" w:rsidR="00A60050" w:rsidRDefault="00936D73">
      <w:pPr>
        <w:pStyle w:val="TOC3"/>
        <w:tabs>
          <w:tab w:val="left" w:pos="1200"/>
          <w:tab w:val="right" w:leader="dot" w:pos="9628"/>
        </w:tabs>
        <w:rPr>
          <w:rFonts w:asciiTheme="minorHAnsi" w:eastAsiaTheme="minorEastAsia" w:hAnsiTheme="minorHAnsi" w:cstheme="minorBidi"/>
          <w:i w:val="0"/>
          <w:iCs w:val="0"/>
          <w:noProof/>
          <w:sz w:val="22"/>
          <w:szCs w:val="22"/>
          <w:lang w:val="en-US"/>
        </w:rPr>
      </w:pPr>
      <w:hyperlink w:anchor="_Toc117849382" w:history="1">
        <w:r w:rsidR="00A60050" w:rsidRPr="00D1095B">
          <w:rPr>
            <w:rStyle w:val="Hyperlink"/>
            <w:bCs/>
            <w:noProof/>
          </w:rPr>
          <w:t>2.1.2</w:t>
        </w:r>
        <w:r w:rsidR="00A60050">
          <w:rPr>
            <w:rFonts w:asciiTheme="minorHAnsi" w:eastAsiaTheme="minorEastAsia" w:hAnsiTheme="minorHAnsi" w:cstheme="minorBidi"/>
            <w:i w:val="0"/>
            <w:iCs w:val="0"/>
            <w:noProof/>
            <w:sz w:val="22"/>
            <w:szCs w:val="22"/>
            <w:lang w:val="en-US"/>
          </w:rPr>
          <w:tab/>
        </w:r>
        <w:r w:rsidR="00A60050" w:rsidRPr="00D1095B">
          <w:rPr>
            <w:rStyle w:val="Hyperlink"/>
            <w:bCs/>
            <w:noProof/>
          </w:rPr>
          <w:t>Precedence of documents</w:t>
        </w:r>
        <w:r w:rsidR="00A60050">
          <w:rPr>
            <w:noProof/>
            <w:webHidden/>
          </w:rPr>
          <w:tab/>
        </w:r>
        <w:r w:rsidR="00A60050">
          <w:rPr>
            <w:noProof/>
            <w:webHidden/>
          </w:rPr>
          <w:fldChar w:fldCharType="begin"/>
        </w:r>
        <w:r w:rsidR="00A60050">
          <w:rPr>
            <w:noProof/>
            <w:webHidden/>
          </w:rPr>
          <w:instrText xml:space="preserve"> PAGEREF _Toc117849382 \h </w:instrText>
        </w:r>
        <w:r w:rsidR="00A60050">
          <w:rPr>
            <w:noProof/>
            <w:webHidden/>
          </w:rPr>
        </w:r>
        <w:r w:rsidR="00A60050">
          <w:rPr>
            <w:noProof/>
            <w:webHidden/>
          </w:rPr>
          <w:fldChar w:fldCharType="separate"/>
        </w:r>
        <w:r w:rsidR="00EA760E">
          <w:rPr>
            <w:noProof/>
            <w:webHidden/>
          </w:rPr>
          <w:t>9</w:t>
        </w:r>
        <w:r w:rsidR="00A60050">
          <w:rPr>
            <w:noProof/>
            <w:webHidden/>
          </w:rPr>
          <w:fldChar w:fldCharType="end"/>
        </w:r>
      </w:hyperlink>
    </w:p>
    <w:p w14:paraId="59A08D4C" w14:textId="29A2BFB7" w:rsidR="00A60050" w:rsidRDefault="00936D73">
      <w:pPr>
        <w:pStyle w:val="TOC3"/>
        <w:tabs>
          <w:tab w:val="left" w:pos="1200"/>
          <w:tab w:val="right" w:leader="dot" w:pos="9628"/>
        </w:tabs>
        <w:rPr>
          <w:rFonts w:asciiTheme="minorHAnsi" w:eastAsiaTheme="minorEastAsia" w:hAnsiTheme="minorHAnsi" w:cstheme="minorBidi"/>
          <w:i w:val="0"/>
          <w:iCs w:val="0"/>
          <w:noProof/>
          <w:sz w:val="22"/>
          <w:szCs w:val="22"/>
          <w:lang w:val="en-US"/>
        </w:rPr>
      </w:pPr>
      <w:hyperlink w:anchor="_Toc117849383" w:history="1">
        <w:r w:rsidR="00A60050" w:rsidRPr="00D1095B">
          <w:rPr>
            <w:rStyle w:val="Hyperlink"/>
            <w:bCs/>
            <w:noProof/>
          </w:rPr>
          <w:t>2.1.3</w:t>
        </w:r>
        <w:r w:rsidR="00A60050">
          <w:rPr>
            <w:rFonts w:asciiTheme="minorHAnsi" w:eastAsiaTheme="minorEastAsia" w:hAnsiTheme="minorHAnsi" w:cstheme="minorBidi"/>
            <w:i w:val="0"/>
            <w:iCs w:val="0"/>
            <w:noProof/>
            <w:sz w:val="22"/>
            <w:szCs w:val="22"/>
            <w:lang w:val="en-US"/>
          </w:rPr>
          <w:tab/>
        </w:r>
        <w:r w:rsidR="00A60050" w:rsidRPr="00D1095B">
          <w:rPr>
            <w:rStyle w:val="Hyperlink"/>
            <w:bCs/>
            <w:noProof/>
          </w:rPr>
          <w:t>Preferential procurement reform</w:t>
        </w:r>
        <w:r w:rsidR="00A60050">
          <w:rPr>
            <w:noProof/>
            <w:webHidden/>
          </w:rPr>
          <w:tab/>
        </w:r>
        <w:r w:rsidR="00A60050">
          <w:rPr>
            <w:noProof/>
            <w:webHidden/>
          </w:rPr>
          <w:fldChar w:fldCharType="begin"/>
        </w:r>
        <w:r w:rsidR="00A60050">
          <w:rPr>
            <w:noProof/>
            <w:webHidden/>
          </w:rPr>
          <w:instrText xml:space="preserve"> PAGEREF _Toc117849383 \h </w:instrText>
        </w:r>
        <w:r w:rsidR="00A60050">
          <w:rPr>
            <w:noProof/>
            <w:webHidden/>
          </w:rPr>
        </w:r>
        <w:r w:rsidR="00A60050">
          <w:rPr>
            <w:noProof/>
            <w:webHidden/>
          </w:rPr>
          <w:fldChar w:fldCharType="separate"/>
        </w:r>
        <w:r w:rsidR="00EA760E">
          <w:rPr>
            <w:noProof/>
            <w:webHidden/>
          </w:rPr>
          <w:t>9</w:t>
        </w:r>
        <w:r w:rsidR="00A60050">
          <w:rPr>
            <w:noProof/>
            <w:webHidden/>
          </w:rPr>
          <w:fldChar w:fldCharType="end"/>
        </w:r>
      </w:hyperlink>
    </w:p>
    <w:p w14:paraId="7F596F7A" w14:textId="4909A191" w:rsidR="00A60050" w:rsidRDefault="00936D73">
      <w:pPr>
        <w:pStyle w:val="TOC3"/>
        <w:tabs>
          <w:tab w:val="left" w:pos="1200"/>
          <w:tab w:val="right" w:leader="dot" w:pos="9628"/>
        </w:tabs>
        <w:rPr>
          <w:rFonts w:asciiTheme="minorHAnsi" w:eastAsiaTheme="minorEastAsia" w:hAnsiTheme="minorHAnsi" w:cstheme="minorBidi"/>
          <w:i w:val="0"/>
          <w:iCs w:val="0"/>
          <w:noProof/>
          <w:sz w:val="22"/>
          <w:szCs w:val="22"/>
          <w:lang w:val="en-US"/>
        </w:rPr>
      </w:pPr>
      <w:hyperlink w:anchor="_Toc117849384" w:history="1">
        <w:r w:rsidR="00A60050" w:rsidRPr="00D1095B">
          <w:rPr>
            <w:rStyle w:val="Hyperlink"/>
            <w:bCs/>
            <w:noProof/>
          </w:rPr>
          <w:t>2.1.4</w:t>
        </w:r>
        <w:r w:rsidR="00A60050">
          <w:rPr>
            <w:rFonts w:asciiTheme="minorHAnsi" w:eastAsiaTheme="minorEastAsia" w:hAnsiTheme="minorHAnsi" w:cstheme="minorBidi"/>
            <w:i w:val="0"/>
            <w:iCs w:val="0"/>
            <w:noProof/>
            <w:sz w:val="22"/>
            <w:szCs w:val="22"/>
            <w:lang w:val="en-US"/>
          </w:rPr>
          <w:tab/>
        </w:r>
        <w:r w:rsidR="00A60050" w:rsidRPr="00D1095B">
          <w:rPr>
            <w:rStyle w:val="Hyperlink"/>
            <w:bCs/>
            <w:noProof/>
          </w:rPr>
          <w:t>Language</w:t>
        </w:r>
        <w:r w:rsidR="00A60050">
          <w:rPr>
            <w:noProof/>
            <w:webHidden/>
          </w:rPr>
          <w:tab/>
        </w:r>
        <w:r w:rsidR="00A60050">
          <w:rPr>
            <w:noProof/>
            <w:webHidden/>
          </w:rPr>
          <w:fldChar w:fldCharType="begin"/>
        </w:r>
        <w:r w:rsidR="00A60050">
          <w:rPr>
            <w:noProof/>
            <w:webHidden/>
          </w:rPr>
          <w:instrText xml:space="preserve"> PAGEREF _Toc117849384 \h </w:instrText>
        </w:r>
        <w:r w:rsidR="00A60050">
          <w:rPr>
            <w:noProof/>
            <w:webHidden/>
          </w:rPr>
        </w:r>
        <w:r w:rsidR="00A60050">
          <w:rPr>
            <w:noProof/>
            <w:webHidden/>
          </w:rPr>
          <w:fldChar w:fldCharType="separate"/>
        </w:r>
        <w:r w:rsidR="00EA760E">
          <w:rPr>
            <w:noProof/>
            <w:webHidden/>
          </w:rPr>
          <w:t>10</w:t>
        </w:r>
        <w:r w:rsidR="00A60050">
          <w:rPr>
            <w:noProof/>
            <w:webHidden/>
          </w:rPr>
          <w:fldChar w:fldCharType="end"/>
        </w:r>
      </w:hyperlink>
    </w:p>
    <w:p w14:paraId="2516977A" w14:textId="2EE3664B" w:rsidR="00A60050" w:rsidRDefault="00936D73">
      <w:pPr>
        <w:pStyle w:val="TOC3"/>
        <w:tabs>
          <w:tab w:val="left" w:pos="1200"/>
          <w:tab w:val="right" w:leader="dot" w:pos="9628"/>
        </w:tabs>
        <w:rPr>
          <w:rFonts w:asciiTheme="minorHAnsi" w:eastAsiaTheme="minorEastAsia" w:hAnsiTheme="minorHAnsi" w:cstheme="minorBidi"/>
          <w:i w:val="0"/>
          <w:iCs w:val="0"/>
          <w:noProof/>
          <w:sz w:val="22"/>
          <w:szCs w:val="22"/>
          <w:lang w:val="en-US"/>
        </w:rPr>
      </w:pPr>
      <w:hyperlink w:anchor="_Toc117849385" w:history="1">
        <w:r w:rsidR="00A60050" w:rsidRPr="00D1095B">
          <w:rPr>
            <w:rStyle w:val="Hyperlink"/>
            <w:bCs/>
            <w:noProof/>
          </w:rPr>
          <w:t>2.1.5</w:t>
        </w:r>
        <w:r w:rsidR="00A60050">
          <w:rPr>
            <w:rFonts w:asciiTheme="minorHAnsi" w:eastAsiaTheme="minorEastAsia" w:hAnsiTheme="minorHAnsi" w:cstheme="minorBidi"/>
            <w:i w:val="0"/>
            <w:iCs w:val="0"/>
            <w:noProof/>
            <w:sz w:val="22"/>
            <w:szCs w:val="22"/>
            <w:lang w:val="en-US"/>
          </w:rPr>
          <w:tab/>
        </w:r>
        <w:r w:rsidR="00A60050" w:rsidRPr="00D1095B">
          <w:rPr>
            <w:rStyle w:val="Hyperlink"/>
            <w:bCs/>
            <w:noProof/>
          </w:rPr>
          <w:t>Gender</w:t>
        </w:r>
        <w:r w:rsidR="00A60050">
          <w:rPr>
            <w:noProof/>
            <w:webHidden/>
          </w:rPr>
          <w:tab/>
        </w:r>
        <w:r w:rsidR="00A60050">
          <w:rPr>
            <w:noProof/>
            <w:webHidden/>
          </w:rPr>
          <w:fldChar w:fldCharType="begin"/>
        </w:r>
        <w:r w:rsidR="00A60050">
          <w:rPr>
            <w:noProof/>
            <w:webHidden/>
          </w:rPr>
          <w:instrText xml:space="preserve"> PAGEREF _Toc117849385 \h </w:instrText>
        </w:r>
        <w:r w:rsidR="00A60050">
          <w:rPr>
            <w:noProof/>
            <w:webHidden/>
          </w:rPr>
        </w:r>
        <w:r w:rsidR="00A60050">
          <w:rPr>
            <w:noProof/>
            <w:webHidden/>
          </w:rPr>
          <w:fldChar w:fldCharType="separate"/>
        </w:r>
        <w:r w:rsidR="00EA760E">
          <w:rPr>
            <w:noProof/>
            <w:webHidden/>
          </w:rPr>
          <w:t>10</w:t>
        </w:r>
        <w:r w:rsidR="00A60050">
          <w:rPr>
            <w:noProof/>
            <w:webHidden/>
          </w:rPr>
          <w:fldChar w:fldCharType="end"/>
        </w:r>
      </w:hyperlink>
    </w:p>
    <w:p w14:paraId="6EBDFC68" w14:textId="53D705DE" w:rsidR="00A60050" w:rsidRDefault="00936D73">
      <w:pPr>
        <w:pStyle w:val="TOC3"/>
        <w:tabs>
          <w:tab w:val="left" w:pos="1200"/>
          <w:tab w:val="right" w:leader="dot" w:pos="9628"/>
        </w:tabs>
        <w:rPr>
          <w:rFonts w:asciiTheme="minorHAnsi" w:eastAsiaTheme="minorEastAsia" w:hAnsiTheme="minorHAnsi" w:cstheme="minorBidi"/>
          <w:i w:val="0"/>
          <w:iCs w:val="0"/>
          <w:noProof/>
          <w:sz w:val="22"/>
          <w:szCs w:val="22"/>
          <w:lang w:val="en-US"/>
        </w:rPr>
      </w:pPr>
      <w:hyperlink w:anchor="_Toc117849386" w:history="1">
        <w:r w:rsidR="00A60050" w:rsidRPr="00D1095B">
          <w:rPr>
            <w:rStyle w:val="Hyperlink"/>
            <w:bCs/>
            <w:noProof/>
          </w:rPr>
          <w:t>2.1.6</w:t>
        </w:r>
        <w:r w:rsidR="00A60050">
          <w:rPr>
            <w:rFonts w:asciiTheme="minorHAnsi" w:eastAsiaTheme="minorEastAsia" w:hAnsiTheme="minorHAnsi" w:cstheme="minorBidi"/>
            <w:i w:val="0"/>
            <w:iCs w:val="0"/>
            <w:noProof/>
            <w:sz w:val="22"/>
            <w:szCs w:val="22"/>
            <w:lang w:val="en-US"/>
          </w:rPr>
          <w:tab/>
        </w:r>
        <w:r w:rsidR="00A60050" w:rsidRPr="00D1095B">
          <w:rPr>
            <w:rStyle w:val="Hyperlink"/>
            <w:bCs/>
            <w:noProof/>
          </w:rPr>
          <w:t>Headings</w:t>
        </w:r>
        <w:r w:rsidR="00A60050">
          <w:rPr>
            <w:noProof/>
            <w:webHidden/>
          </w:rPr>
          <w:tab/>
        </w:r>
        <w:r w:rsidR="00A60050">
          <w:rPr>
            <w:noProof/>
            <w:webHidden/>
          </w:rPr>
          <w:fldChar w:fldCharType="begin"/>
        </w:r>
        <w:r w:rsidR="00A60050">
          <w:rPr>
            <w:noProof/>
            <w:webHidden/>
          </w:rPr>
          <w:instrText xml:space="preserve"> PAGEREF _Toc117849386 \h </w:instrText>
        </w:r>
        <w:r w:rsidR="00A60050">
          <w:rPr>
            <w:noProof/>
            <w:webHidden/>
          </w:rPr>
        </w:r>
        <w:r w:rsidR="00A60050">
          <w:rPr>
            <w:noProof/>
            <w:webHidden/>
          </w:rPr>
          <w:fldChar w:fldCharType="separate"/>
        </w:r>
        <w:r w:rsidR="00EA760E">
          <w:rPr>
            <w:noProof/>
            <w:webHidden/>
          </w:rPr>
          <w:t>10</w:t>
        </w:r>
        <w:r w:rsidR="00A60050">
          <w:rPr>
            <w:noProof/>
            <w:webHidden/>
          </w:rPr>
          <w:fldChar w:fldCharType="end"/>
        </w:r>
      </w:hyperlink>
    </w:p>
    <w:p w14:paraId="098920DD" w14:textId="24C672D2" w:rsidR="00A60050" w:rsidRDefault="00936D73">
      <w:pPr>
        <w:pStyle w:val="TOC3"/>
        <w:tabs>
          <w:tab w:val="left" w:pos="1200"/>
          <w:tab w:val="right" w:leader="dot" w:pos="9628"/>
        </w:tabs>
        <w:rPr>
          <w:rFonts w:asciiTheme="minorHAnsi" w:eastAsiaTheme="minorEastAsia" w:hAnsiTheme="minorHAnsi" w:cstheme="minorBidi"/>
          <w:i w:val="0"/>
          <w:iCs w:val="0"/>
          <w:noProof/>
          <w:sz w:val="22"/>
          <w:szCs w:val="22"/>
          <w:lang w:val="en-US"/>
        </w:rPr>
      </w:pPr>
      <w:hyperlink w:anchor="_Toc117849387" w:history="1">
        <w:r w:rsidR="00A60050" w:rsidRPr="00D1095B">
          <w:rPr>
            <w:rStyle w:val="Hyperlink"/>
            <w:bCs/>
            <w:noProof/>
          </w:rPr>
          <w:t>2.1.7</w:t>
        </w:r>
        <w:r w:rsidR="00A60050">
          <w:rPr>
            <w:rFonts w:asciiTheme="minorHAnsi" w:eastAsiaTheme="minorEastAsia" w:hAnsiTheme="minorHAnsi" w:cstheme="minorBidi"/>
            <w:i w:val="0"/>
            <w:iCs w:val="0"/>
            <w:noProof/>
            <w:sz w:val="22"/>
            <w:szCs w:val="22"/>
            <w:lang w:val="en-US"/>
          </w:rPr>
          <w:tab/>
        </w:r>
        <w:r w:rsidR="00A60050" w:rsidRPr="00D1095B">
          <w:rPr>
            <w:rStyle w:val="Hyperlink"/>
            <w:bCs/>
            <w:noProof/>
          </w:rPr>
          <w:t>Bid Clarification</w:t>
        </w:r>
        <w:r w:rsidR="00A60050">
          <w:rPr>
            <w:noProof/>
            <w:webHidden/>
          </w:rPr>
          <w:tab/>
        </w:r>
        <w:r w:rsidR="00A60050">
          <w:rPr>
            <w:noProof/>
            <w:webHidden/>
          </w:rPr>
          <w:fldChar w:fldCharType="begin"/>
        </w:r>
        <w:r w:rsidR="00A60050">
          <w:rPr>
            <w:noProof/>
            <w:webHidden/>
          </w:rPr>
          <w:instrText xml:space="preserve"> PAGEREF _Toc117849387 \h </w:instrText>
        </w:r>
        <w:r w:rsidR="00A60050">
          <w:rPr>
            <w:noProof/>
            <w:webHidden/>
          </w:rPr>
        </w:r>
        <w:r w:rsidR="00A60050">
          <w:rPr>
            <w:noProof/>
            <w:webHidden/>
          </w:rPr>
          <w:fldChar w:fldCharType="separate"/>
        </w:r>
        <w:r w:rsidR="00EA760E">
          <w:rPr>
            <w:noProof/>
            <w:webHidden/>
          </w:rPr>
          <w:t>10</w:t>
        </w:r>
        <w:r w:rsidR="00A60050">
          <w:rPr>
            <w:noProof/>
            <w:webHidden/>
          </w:rPr>
          <w:fldChar w:fldCharType="end"/>
        </w:r>
      </w:hyperlink>
    </w:p>
    <w:p w14:paraId="6CBE7428" w14:textId="7AD03802" w:rsidR="00A60050" w:rsidRDefault="00936D73">
      <w:pPr>
        <w:pStyle w:val="TOC3"/>
        <w:tabs>
          <w:tab w:val="left" w:pos="1200"/>
          <w:tab w:val="right" w:leader="dot" w:pos="9628"/>
        </w:tabs>
        <w:rPr>
          <w:rFonts w:asciiTheme="minorHAnsi" w:eastAsiaTheme="minorEastAsia" w:hAnsiTheme="minorHAnsi" w:cstheme="minorBidi"/>
          <w:i w:val="0"/>
          <w:iCs w:val="0"/>
          <w:noProof/>
          <w:sz w:val="22"/>
          <w:szCs w:val="22"/>
          <w:lang w:val="en-US"/>
        </w:rPr>
      </w:pPr>
      <w:hyperlink w:anchor="_Toc117849388" w:history="1">
        <w:r w:rsidR="00A60050" w:rsidRPr="00D1095B">
          <w:rPr>
            <w:rStyle w:val="Hyperlink"/>
            <w:bCs/>
            <w:noProof/>
          </w:rPr>
          <w:t>2.1.8</w:t>
        </w:r>
        <w:r w:rsidR="00A60050">
          <w:rPr>
            <w:rFonts w:asciiTheme="minorHAnsi" w:eastAsiaTheme="minorEastAsia" w:hAnsiTheme="minorHAnsi" w:cstheme="minorBidi"/>
            <w:i w:val="0"/>
            <w:iCs w:val="0"/>
            <w:noProof/>
            <w:sz w:val="22"/>
            <w:szCs w:val="22"/>
            <w:lang w:val="en-US"/>
          </w:rPr>
          <w:tab/>
        </w:r>
        <w:r w:rsidR="00A60050" w:rsidRPr="00D1095B">
          <w:rPr>
            <w:rStyle w:val="Hyperlink"/>
            <w:bCs/>
            <w:noProof/>
          </w:rPr>
          <w:t>Cancellation of Bid</w:t>
        </w:r>
        <w:r w:rsidR="00A60050">
          <w:rPr>
            <w:noProof/>
            <w:webHidden/>
          </w:rPr>
          <w:tab/>
        </w:r>
        <w:r w:rsidR="00A60050">
          <w:rPr>
            <w:noProof/>
            <w:webHidden/>
          </w:rPr>
          <w:fldChar w:fldCharType="begin"/>
        </w:r>
        <w:r w:rsidR="00A60050">
          <w:rPr>
            <w:noProof/>
            <w:webHidden/>
          </w:rPr>
          <w:instrText xml:space="preserve"> PAGEREF _Toc117849388 \h </w:instrText>
        </w:r>
        <w:r w:rsidR="00A60050">
          <w:rPr>
            <w:noProof/>
            <w:webHidden/>
          </w:rPr>
        </w:r>
        <w:r w:rsidR="00A60050">
          <w:rPr>
            <w:noProof/>
            <w:webHidden/>
          </w:rPr>
          <w:fldChar w:fldCharType="separate"/>
        </w:r>
        <w:r w:rsidR="00EA760E">
          <w:rPr>
            <w:noProof/>
            <w:webHidden/>
          </w:rPr>
          <w:t>10</w:t>
        </w:r>
        <w:r w:rsidR="00A60050">
          <w:rPr>
            <w:noProof/>
            <w:webHidden/>
          </w:rPr>
          <w:fldChar w:fldCharType="end"/>
        </w:r>
      </w:hyperlink>
    </w:p>
    <w:p w14:paraId="617B135F" w14:textId="544CB0CC" w:rsidR="00A60050" w:rsidRDefault="00936D73">
      <w:pPr>
        <w:pStyle w:val="TOC3"/>
        <w:tabs>
          <w:tab w:val="left" w:pos="1200"/>
          <w:tab w:val="right" w:leader="dot" w:pos="9628"/>
        </w:tabs>
        <w:rPr>
          <w:rFonts w:asciiTheme="minorHAnsi" w:eastAsiaTheme="minorEastAsia" w:hAnsiTheme="minorHAnsi" w:cstheme="minorBidi"/>
          <w:i w:val="0"/>
          <w:iCs w:val="0"/>
          <w:noProof/>
          <w:sz w:val="22"/>
          <w:szCs w:val="22"/>
          <w:lang w:val="en-US"/>
        </w:rPr>
      </w:pPr>
      <w:hyperlink w:anchor="_Toc117849389" w:history="1">
        <w:r w:rsidR="00A60050" w:rsidRPr="00D1095B">
          <w:rPr>
            <w:rStyle w:val="Hyperlink"/>
            <w:bCs/>
            <w:noProof/>
          </w:rPr>
          <w:t>2.1.9</w:t>
        </w:r>
        <w:r w:rsidR="00A60050">
          <w:rPr>
            <w:rFonts w:asciiTheme="minorHAnsi" w:eastAsiaTheme="minorEastAsia" w:hAnsiTheme="minorHAnsi" w:cstheme="minorBidi"/>
            <w:i w:val="0"/>
            <w:iCs w:val="0"/>
            <w:noProof/>
            <w:sz w:val="22"/>
            <w:szCs w:val="22"/>
            <w:lang w:val="en-US"/>
          </w:rPr>
          <w:tab/>
        </w:r>
        <w:r w:rsidR="00A60050" w:rsidRPr="00D1095B">
          <w:rPr>
            <w:rStyle w:val="Hyperlink"/>
            <w:bCs/>
            <w:noProof/>
          </w:rPr>
          <w:t>Bid Validity period</w:t>
        </w:r>
        <w:r w:rsidR="00A60050">
          <w:rPr>
            <w:noProof/>
            <w:webHidden/>
          </w:rPr>
          <w:tab/>
        </w:r>
        <w:r w:rsidR="00A60050">
          <w:rPr>
            <w:noProof/>
            <w:webHidden/>
          </w:rPr>
          <w:fldChar w:fldCharType="begin"/>
        </w:r>
        <w:r w:rsidR="00A60050">
          <w:rPr>
            <w:noProof/>
            <w:webHidden/>
          </w:rPr>
          <w:instrText xml:space="preserve"> PAGEREF _Toc117849389 \h </w:instrText>
        </w:r>
        <w:r w:rsidR="00A60050">
          <w:rPr>
            <w:noProof/>
            <w:webHidden/>
          </w:rPr>
        </w:r>
        <w:r w:rsidR="00A60050">
          <w:rPr>
            <w:noProof/>
            <w:webHidden/>
          </w:rPr>
          <w:fldChar w:fldCharType="separate"/>
        </w:r>
        <w:r w:rsidR="00EA760E">
          <w:rPr>
            <w:noProof/>
            <w:webHidden/>
          </w:rPr>
          <w:t>10</w:t>
        </w:r>
        <w:r w:rsidR="00A60050">
          <w:rPr>
            <w:noProof/>
            <w:webHidden/>
          </w:rPr>
          <w:fldChar w:fldCharType="end"/>
        </w:r>
      </w:hyperlink>
    </w:p>
    <w:p w14:paraId="49A312A1" w14:textId="0B60DB0C" w:rsidR="00A60050" w:rsidRDefault="00936D73">
      <w:pPr>
        <w:pStyle w:val="TOC3"/>
        <w:tabs>
          <w:tab w:val="left" w:pos="1440"/>
          <w:tab w:val="right" w:leader="dot" w:pos="9628"/>
        </w:tabs>
        <w:rPr>
          <w:rFonts w:asciiTheme="minorHAnsi" w:eastAsiaTheme="minorEastAsia" w:hAnsiTheme="minorHAnsi" w:cstheme="minorBidi"/>
          <w:i w:val="0"/>
          <w:iCs w:val="0"/>
          <w:noProof/>
          <w:sz w:val="22"/>
          <w:szCs w:val="22"/>
          <w:lang w:val="en-US"/>
        </w:rPr>
      </w:pPr>
      <w:hyperlink w:anchor="_Toc117849390" w:history="1">
        <w:r w:rsidR="00A60050" w:rsidRPr="00D1095B">
          <w:rPr>
            <w:rStyle w:val="Hyperlink"/>
            <w:bCs/>
            <w:noProof/>
          </w:rPr>
          <w:t>2.1.10</w:t>
        </w:r>
        <w:r w:rsidR="00A60050">
          <w:rPr>
            <w:rFonts w:asciiTheme="minorHAnsi" w:eastAsiaTheme="minorEastAsia" w:hAnsiTheme="minorHAnsi" w:cstheme="minorBidi"/>
            <w:i w:val="0"/>
            <w:iCs w:val="0"/>
            <w:noProof/>
            <w:sz w:val="22"/>
            <w:szCs w:val="22"/>
            <w:lang w:val="en-US"/>
          </w:rPr>
          <w:tab/>
        </w:r>
        <w:r w:rsidR="00A60050" w:rsidRPr="00D1095B">
          <w:rPr>
            <w:rStyle w:val="Hyperlink"/>
            <w:bCs/>
            <w:noProof/>
          </w:rPr>
          <w:t>Occupational Injuries and Diseases Act 13 of 1993</w:t>
        </w:r>
        <w:r w:rsidR="00A60050">
          <w:rPr>
            <w:noProof/>
            <w:webHidden/>
          </w:rPr>
          <w:tab/>
        </w:r>
        <w:r w:rsidR="00A60050">
          <w:rPr>
            <w:noProof/>
            <w:webHidden/>
          </w:rPr>
          <w:fldChar w:fldCharType="begin"/>
        </w:r>
        <w:r w:rsidR="00A60050">
          <w:rPr>
            <w:noProof/>
            <w:webHidden/>
          </w:rPr>
          <w:instrText xml:space="preserve"> PAGEREF _Toc117849390 \h </w:instrText>
        </w:r>
        <w:r w:rsidR="00A60050">
          <w:rPr>
            <w:noProof/>
            <w:webHidden/>
          </w:rPr>
        </w:r>
        <w:r w:rsidR="00A60050">
          <w:rPr>
            <w:noProof/>
            <w:webHidden/>
          </w:rPr>
          <w:fldChar w:fldCharType="separate"/>
        </w:r>
        <w:r w:rsidR="00EA760E">
          <w:rPr>
            <w:noProof/>
            <w:webHidden/>
          </w:rPr>
          <w:t>10</w:t>
        </w:r>
        <w:r w:rsidR="00A60050">
          <w:rPr>
            <w:noProof/>
            <w:webHidden/>
          </w:rPr>
          <w:fldChar w:fldCharType="end"/>
        </w:r>
      </w:hyperlink>
    </w:p>
    <w:p w14:paraId="100E92A4" w14:textId="6ABB6849" w:rsidR="00A60050" w:rsidRDefault="00936D73">
      <w:pPr>
        <w:pStyle w:val="TOC3"/>
        <w:tabs>
          <w:tab w:val="left" w:pos="1440"/>
          <w:tab w:val="right" w:leader="dot" w:pos="9628"/>
        </w:tabs>
        <w:rPr>
          <w:rFonts w:asciiTheme="minorHAnsi" w:eastAsiaTheme="minorEastAsia" w:hAnsiTheme="minorHAnsi" w:cstheme="minorBidi"/>
          <w:i w:val="0"/>
          <w:iCs w:val="0"/>
          <w:noProof/>
          <w:sz w:val="22"/>
          <w:szCs w:val="22"/>
          <w:lang w:val="en-US"/>
        </w:rPr>
      </w:pPr>
      <w:hyperlink w:anchor="_Toc117849391" w:history="1">
        <w:r w:rsidR="00A60050" w:rsidRPr="00D1095B">
          <w:rPr>
            <w:rStyle w:val="Hyperlink"/>
            <w:bCs/>
            <w:noProof/>
          </w:rPr>
          <w:t>2.1.11</w:t>
        </w:r>
        <w:r w:rsidR="00A60050">
          <w:rPr>
            <w:rFonts w:asciiTheme="minorHAnsi" w:eastAsiaTheme="minorEastAsia" w:hAnsiTheme="minorHAnsi" w:cstheme="minorBidi"/>
            <w:i w:val="0"/>
            <w:iCs w:val="0"/>
            <w:noProof/>
            <w:sz w:val="22"/>
            <w:szCs w:val="22"/>
            <w:lang w:val="en-US"/>
          </w:rPr>
          <w:tab/>
        </w:r>
        <w:r w:rsidR="00A60050" w:rsidRPr="00D1095B">
          <w:rPr>
            <w:rStyle w:val="Hyperlink"/>
            <w:bCs/>
            <w:noProof/>
          </w:rPr>
          <w:t>Processing of the Bidder’s Personal Information</w:t>
        </w:r>
        <w:r w:rsidR="00A60050">
          <w:rPr>
            <w:noProof/>
            <w:webHidden/>
          </w:rPr>
          <w:tab/>
        </w:r>
        <w:r w:rsidR="00A60050">
          <w:rPr>
            <w:noProof/>
            <w:webHidden/>
          </w:rPr>
          <w:fldChar w:fldCharType="begin"/>
        </w:r>
        <w:r w:rsidR="00A60050">
          <w:rPr>
            <w:noProof/>
            <w:webHidden/>
          </w:rPr>
          <w:instrText xml:space="preserve"> PAGEREF _Toc117849391 \h </w:instrText>
        </w:r>
        <w:r w:rsidR="00A60050">
          <w:rPr>
            <w:noProof/>
            <w:webHidden/>
          </w:rPr>
        </w:r>
        <w:r w:rsidR="00A60050">
          <w:rPr>
            <w:noProof/>
            <w:webHidden/>
          </w:rPr>
          <w:fldChar w:fldCharType="separate"/>
        </w:r>
        <w:r w:rsidR="00EA760E">
          <w:rPr>
            <w:noProof/>
            <w:webHidden/>
          </w:rPr>
          <w:t>11</w:t>
        </w:r>
        <w:r w:rsidR="00A60050">
          <w:rPr>
            <w:noProof/>
            <w:webHidden/>
          </w:rPr>
          <w:fldChar w:fldCharType="end"/>
        </w:r>
      </w:hyperlink>
    </w:p>
    <w:p w14:paraId="1A1C637D" w14:textId="3D9EAE76" w:rsidR="00A60050" w:rsidRDefault="00936D73">
      <w:pPr>
        <w:pStyle w:val="TOC3"/>
        <w:tabs>
          <w:tab w:val="left" w:pos="1440"/>
          <w:tab w:val="right" w:leader="dot" w:pos="9628"/>
        </w:tabs>
        <w:rPr>
          <w:rFonts w:asciiTheme="minorHAnsi" w:eastAsiaTheme="minorEastAsia" w:hAnsiTheme="minorHAnsi" w:cstheme="minorBidi"/>
          <w:i w:val="0"/>
          <w:iCs w:val="0"/>
          <w:noProof/>
          <w:sz w:val="22"/>
          <w:szCs w:val="22"/>
          <w:lang w:val="en-US"/>
        </w:rPr>
      </w:pPr>
      <w:hyperlink w:anchor="_Toc117849392" w:history="1">
        <w:r w:rsidR="00A60050" w:rsidRPr="00D1095B">
          <w:rPr>
            <w:rStyle w:val="Hyperlink"/>
            <w:bCs/>
            <w:noProof/>
          </w:rPr>
          <w:t>2.1.12</w:t>
        </w:r>
        <w:r w:rsidR="00A60050">
          <w:rPr>
            <w:rFonts w:asciiTheme="minorHAnsi" w:eastAsiaTheme="minorEastAsia" w:hAnsiTheme="minorHAnsi" w:cstheme="minorBidi"/>
            <w:i w:val="0"/>
            <w:iCs w:val="0"/>
            <w:noProof/>
            <w:sz w:val="22"/>
            <w:szCs w:val="22"/>
            <w:lang w:val="en-US"/>
          </w:rPr>
          <w:tab/>
        </w:r>
        <w:r w:rsidR="00A60050" w:rsidRPr="00D1095B">
          <w:rPr>
            <w:rStyle w:val="Hyperlink"/>
            <w:bCs/>
            <w:noProof/>
          </w:rPr>
          <w:t>Formal contract</w:t>
        </w:r>
        <w:r w:rsidR="00A60050">
          <w:rPr>
            <w:noProof/>
            <w:webHidden/>
          </w:rPr>
          <w:tab/>
        </w:r>
        <w:r w:rsidR="00A60050">
          <w:rPr>
            <w:noProof/>
            <w:webHidden/>
          </w:rPr>
          <w:fldChar w:fldCharType="begin"/>
        </w:r>
        <w:r w:rsidR="00A60050">
          <w:rPr>
            <w:noProof/>
            <w:webHidden/>
          </w:rPr>
          <w:instrText xml:space="preserve"> PAGEREF _Toc117849392 \h </w:instrText>
        </w:r>
        <w:r w:rsidR="00A60050">
          <w:rPr>
            <w:noProof/>
            <w:webHidden/>
          </w:rPr>
        </w:r>
        <w:r w:rsidR="00A60050">
          <w:rPr>
            <w:noProof/>
            <w:webHidden/>
          </w:rPr>
          <w:fldChar w:fldCharType="separate"/>
        </w:r>
        <w:r w:rsidR="00EA760E">
          <w:rPr>
            <w:noProof/>
            <w:webHidden/>
          </w:rPr>
          <w:t>11</w:t>
        </w:r>
        <w:r w:rsidR="00A60050">
          <w:rPr>
            <w:noProof/>
            <w:webHidden/>
          </w:rPr>
          <w:fldChar w:fldCharType="end"/>
        </w:r>
      </w:hyperlink>
    </w:p>
    <w:p w14:paraId="4E2177F1" w14:textId="5892CAE1" w:rsidR="00A60050" w:rsidRDefault="00936D73">
      <w:pPr>
        <w:pStyle w:val="TOC3"/>
        <w:tabs>
          <w:tab w:val="left" w:pos="1440"/>
          <w:tab w:val="right" w:leader="dot" w:pos="9628"/>
        </w:tabs>
        <w:rPr>
          <w:rFonts w:asciiTheme="minorHAnsi" w:eastAsiaTheme="minorEastAsia" w:hAnsiTheme="minorHAnsi" w:cstheme="minorBidi"/>
          <w:i w:val="0"/>
          <w:iCs w:val="0"/>
          <w:noProof/>
          <w:sz w:val="22"/>
          <w:szCs w:val="22"/>
          <w:lang w:val="en-US"/>
        </w:rPr>
      </w:pPr>
      <w:hyperlink w:anchor="_Toc117849393" w:history="1">
        <w:r w:rsidR="00A60050" w:rsidRPr="00D1095B">
          <w:rPr>
            <w:rStyle w:val="Hyperlink"/>
            <w:bCs/>
            <w:noProof/>
          </w:rPr>
          <w:t>2.1.13</w:t>
        </w:r>
        <w:r w:rsidR="00A60050">
          <w:rPr>
            <w:rFonts w:asciiTheme="minorHAnsi" w:eastAsiaTheme="minorEastAsia" w:hAnsiTheme="minorHAnsi" w:cstheme="minorBidi"/>
            <w:i w:val="0"/>
            <w:iCs w:val="0"/>
            <w:noProof/>
            <w:sz w:val="22"/>
            <w:szCs w:val="22"/>
            <w:lang w:val="en-US"/>
          </w:rPr>
          <w:tab/>
        </w:r>
        <w:r w:rsidR="00A60050" w:rsidRPr="00D1095B">
          <w:rPr>
            <w:rStyle w:val="Hyperlink"/>
            <w:bCs/>
            <w:noProof/>
          </w:rPr>
          <w:t>Failure to agree before contract conclusion</w:t>
        </w:r>
        <w:r w:rsidR="00A60050">
          <w:rPr>
            <w:noProof/>
            <w:webHidden/>
          </w:rPr>
          <w:tab/>
        </w:r>
        <w:r w:rsidR="00A60050">
          <w:rPr>
            <w:noProof/>
            <w:webHidden/>
          </w:rPr>
          <w:fldChar w:fldCharType="begin"/>
        </w:r>
        <w:r w:rsidR="00A60050">
          <w:rPr>
            <w:noProof/>
            <w:webHidden/>
          </w:rPr>
          <w:instrText xml:space="preserve"> PAGEREF _Toc117849393 \h </w:instrText>
        </w:r>
        <w:r w:rsidR="00A60050">
          <w:rPr>
            <w:noProof/>
            <w:webHidden/>
          </w:rPr>
        </w:r>
        <w:r w:rsidR="00A60050">
          <w:rPr>
            <w:noProof/>
            <w:webHidden/>
          </w:rPr>
          <w:fldChar w:fldCharType="separate"/>
        </w:r>
        <w:r w:rsidR="00EA760E">
          <w:rPr>
            <w:noProof/>
            <w:webHidden/>
          </w:rPr>
          <w:t>12</w:t>
        </w:r>
        <w:r w:rsidR="00A60050">
          <w:rPr>
            <w:noProof/>
            <w:webHidden/>
          </w:rPr>
          <w:fldChar w:fldCharType="end"/>
        </w:r>
      </w:hyperlink>
    </w:p>
    <w:p w14:paraId="750347F7" w14:textId="083AC0CF" w:rsidR="00A60050" w:rsidRDefault="00936D73">
      <w:pPr>
        <w:pStyle w:val="TOC3"/>
        <w:tabs>
          <w:tab w:val="left" w:pos="1440"/>
          <w:tab w:val="right" w:leader="dot" w:pos="9628"/>
        </w:tabs>
        <w:rPr>
          <w:rFonts w:asciiTheme="minorHAnsi" w:eastAsiaTheme="minorEastAsia" w:hAnsiTheme="minorHAnsi" w:cstheme="minorBidi"/>
          <w:i w:val="0"/>
          <w:iCs w:val="0"/>
          <w:noProof/>
          <w:sz w:val="22"/>
          <w:szCs w:val="22"/>
          <w:lang w:val="en-US"/>
        </w:rPr>
      </w:pPr>
      <w:hyperlink w:anchor="_Toc117849394" w:history="1">
        <w:r w:rsidR="00A60050" w:rsidRPr="00D1095B">
          <w:rPr>
            <w:rStyle w:val="Hyperlink"/>
            <w:bCs/>
            <w:noProof/>
          </w:rPr>
          <w:t>2.1.14</w:t>
        </w:r>
        <w:r w:rsidR="00A60050">
          <w:rPr>
            <w:rFonts w:asciiTheme="minorHAnsi" w:eastAsiaTheme="minorEastAsia" w:hAnsiTheme="minorHAnsi" w:cstheme="minorBidi"/>
            <w:i w:val="0"/>
            <w:iCs w:val="0"/>
            <w:noProof/>
            <w:sz w:val="22"/>
            <w:szCs w:val="22"/>
            <w:lang w:val="en-US"/>
          </w:rPr>
          <w:tab/>
        </w:r>
        <w:r w:rsidR="00A60050" w:rsidRPr="00D1095B">
          <w:rPr>
            <w:rStyle w:val="Hyperlink"/>
            <w:bCs/>
            <w:noProof/>
          </w:rPr>
          <w:t>Withdrawal of proposal after award</w:t>
        </w:r>
        <w:r w:rsidR="00A60050">
          <w:rPr>
            <w:noProof/>
            <w:webHidden/>
          </w:rPr>
          <w:tab/>
        </w:r>
        <w:r w:rsidR="00A60050">
          <w:rPr>
            <w:noProof/>
            <w:webHidden/>
          </w:rPr>
          <w:fldChar w:fldCharType="begin"/>
        </w:r>
        <w:r w:rsidR="00A60050">
          <w:rPr>
            <w:noProof/>
            <w:webHidden/>
          </w:rPr>
          <w:instrText xml:space="preserve"> PAGEREF _Toc117849394 \h </w:instrText>
        </w:r>
        <w:r w:rsidR="00A60050">
          <w:rPr>
            <w:noProof/>
            <w:webHidden/>
          </w:rPr>
        </w:r>
        <w:r w:rsidR="00A60050">
          <w:rPr>
            <w:noProof/>
            <w:webHidden/>
          </w:rPr>
          <w:fldChar w:fldCharType="separate"/>
        </w:r>
        <w:r w:rsidR="00EA760E">
          <w:rPr>
            <w:noProof/>
            <w:webHidden/>
          </w:rPr>
          <w:t>12</w:t>
        </w:r>
        <w:r w:rsidR="00A60050">
          <w:rPr>
            <w:noProof/>
            <w:webHidden/>
          </w:rPr>
          <w:fldChar w:fldCharType="end"/>
        </w:r>
      </w:hyperlink>
    </w:p>
    <w:p w14:paraId="19ECD2C2" w14:textId="0BA9C880" w:rsidR="00A60050" w:rsidRDefault="00936D73">
      <w:pPr>
        <w:pStyle w:val="TOC3"/>
        <w:tabs>
          <w:tab w:val="left" w:pos="1440"/>
          <w:tab w:val="right" w:leader="dot" w:pos="9628"/>
        </w:tabs>
        <w:rPr>
          <w:rFonts w:asciiTheme="minorHAnsi" w:eastAsiaTheme="minorEastAsia" w:hAnsiTheme="minorHAnsi" w:cstheme="minorBidi"/>
          <w:i w:val="0"/>
          <w:iCs w:val="0"/>
          <w:noProof/>
          <w:sz w:val="22"/>
          <w:szCs w:val="22"/>
          <w:lang w:val="en-US"/>
        </w:rPr>
      </w:pPr>
      <w:hyperlink w:anchor="_Toc117849395" w:history="1">
        <w:r w:rsidR="00A60050" w:rsidRPr="00D1095B">
          <w:rPr>
            <w:rStyle w:val="Hyperlink"/>
            <w:bCs/>
            <w:noProof/>
          </w:rPr>
          <w:t>2.1.15</w:t>
        </w:r>
        <w:r w:rsidR="00A60050">
          <w:rPr>
            <w:rFonts w:asciiTheme="minorHAnsi" w:eastAsiaTheme="minorEastAsia" w:hAnsiTheme="minorHAnsi" w:cstheme="minorBidi"/>
            <w:i w:val="0"/>
            <w:iCs w:val="0"/>
            <w:noProof/>
            <w:sz w:val="22"/>
            <w:szCs w:val="22"/>
            <w:lang w:val="en-US"/>
          </w:rPr>
          <w:tab/>
        </w:r>
        <w:r w:rsidR="00A60050" w:rsidRPr="00D1095B">
          <w:rPr>
            <w:rStyle w:val="Hyperlink"/>
            <w:bCs/>
            <w:noProof/>
          </w:rPr>
          <w:t>Oral presentations</w:t>
        </w:r>
        <w:r w:rsidR="00A60050">
          <w:rPr>
            <w:noProof/>
            <w:webHidden/>
          </w:rPr>
          <w:tab/>
        </w:r>
        <w:r w:rsidR="00A60050">
          <w:rPr>
            <w:noProof/>
            <w:webHidden/>
          </w:rPr>
          <w:fldChar w:fldCharType="begin"/>
        </w:r>
        <w:r w:rsidR="00A60050">
          <w:rPr>
            <w:noProof/>
            <w:webHidden/>
          </w:rPr>
          <w:instrText xml:space="preserve"> PAGEREF _Toc117849395 \h </w:instrText>
        </w:r>
        <w:r w:rsidR="00A60050">
          <w:rPr>
            <w:noProof/>
            <w:webHidden/>
          </w:rPr>
        </w:r>
        <w:r w:rsidR="00A60050">
          <w:rPr>
            <w:noProof/>
            <w:webHidden/>
          </w:rPr>
          <w:fldChar w:fldCharType="separate"/>
        </w:r>
        <w:r w:rsidR="00EA760E">
          <w:rPr>
            <w:noProof/>
            <w:webHidden/>
          </w:rPr>
          <w:t>12</w:t>
        </w:r>
        <w:r w:rsidR="00A60050">
          <w:rPr>
            <w:noProof/>
            <w:webHidden/>
          </w:rPr>
          <w:fldChar w:fldCharType="end"/>
        </w:r>
      </w:hyperlink>
    </w:p>
    <w:p w14:paraId="2D5E120D" w14:textId="69AD32CB" w:rsidR="00A60050" w:rsidRDefault="00936D73">
      <w:pPr>
        <w:pStyle w:val="TOC3"/>
        <w:tabs>
          <w:tab w:val="left" w:pos="1440"/>
          <w:tab w:val="right" w:leader="dot" w:pos="9628"/>
        </w:tabs>
        <w:rPr>
          <w:rFonts w:asciiTheme="minorHAnsi" w:eastAsiaTheme="minorEastAsia" w:hAnsiTheme="minorHAnsi" w:cstheme="minorBidi"/>
          <w:i w:val="0"/>
          <w:iCs w:val="0"/>
          <w:noProof/>
          <w:sz w:val="22"/>
          <w:szCs w:val="22"/>
          <w:lang w:val="en-US"/>
        </w:rPr>
      </w:pPr>
      <w:hyperlink w:anchor="_Toc117849396" w:history="1">
        <w:r w:rsidR="00A60050" w:rsidRPr="00D1095B">
          <w:rPr>
            <w:rStyle w:val="Hyperlink"/>
            <w:bCs/>
            <w:noProof/>
          </w:rPr>
          <w:t>2.1.16</w:t>
        </w:r>
        <w:r w:rsidR="00A60050">
          <w:rPr>
            <w:rFonts w:asciiTheme="minorHAnsi" w:eastAsiaTheme="minorEastAsia" w:hAnsiTheme="minorHAnsi" w:cstheme="minorBidi"/>
            <w:i w:val="0"/>
            <w:iCs w:val="0"/>
            <w:noProof/>
            <w:sz w:val="22"/>
            <w:szCs w:val="22"/>
            <w:lang w:val="en-US"/>
          </w:rPr>
          <w:tab/>
        </w:r>
        <w:r w:rsidR="00A60050" w:rsidRPr="00D1095B">
          <w:rPr>
            <w:rStyle w:val="Hyperlink"/>
            <w:bCs/>
            <w:noProof/>
          </w:rPr>
          <w:t>Objection to brand specific requirements</w:t>
        </w:r>
        <w:r w:rsidR="00A60050">
          <w:rPr>
            <w:noProof/>
            <w:webHidden/>
          </w:rPr>
          <w:tab/>
        </w:r>
        <w:r w:rsidR="00A60050">
          <w:rPr>
            <w:noProof/>
            <w:webHidden/>
          </w:rPr>
          <w:fldChar w:fldCharType="begin"/>
        </w:r>
        <w:r w:rsidR="00A60050">
          <w:rPr>
            <w:noProof/>
            <w:webHidden/>
          </w:rPr>
          <w:instrText xml:space="preserve"> PAGEREF _Toc117849396 \h </w:instrText>
        </w:r>
        <w:r w:rsidR="00A60050">
          <w:rPr>
            <w:noProof/>
            <w:webHidden/>
          </w:rPr>
        </w:r>
        <w:r w:rsidR="00A60050">
          <w:rPr>
            <w:noProof/>
            <w:webHidden/>
          </w:rPr>
          <w:fldChar w:fldCharType="separate"/>
        </w:r>
        <w:r w:rsidR="00EA760E">
          <w:rPr>
            <w:noProof/>
            <w:webHidden/>
          </w:rPr>
          <w:t>12</w:t>
        </w:r>
        <w:r w:rsidR="00A60050">
          <w:rPr>
            <w:noProof/>
            <w:webHidden/>
          </w:rPr>
          <w:fldChar w:fldCharType="end"/>
        </w:r>
      </w:hyperlink>
    </w:p>
    <w:p w14:paraId="0CE751B2" w14:textId="0D41652C" w:rsidR="00A60050" w:rsidRDefault="00936D73">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7849397" w:history="1">
        <w:r w:rsidR="00A60050" w:rsidRPr="00D1095B">
          <w:rPr>
            <w:rStyle w:val="Hyperlink"/>
            <w:rFonts w:cs="Arial"/>
            <w:iCs/>
            <w:noProof/>
            <w:lang w:val="en-GB"/>
          </w:rPr>
          <w:t>2.2</w:t>
        </w:r>
        <w:r w:rsidR="00A60050">
          <w:rPr>
            <w:rFonts w:asciiTheme="minorHAnsi" w:eastAsiaTheme="minorEastAsia" w:hAnsiTheme="minorHAnsi" w:cstheme="minorBidi"/>
            <w:smallCaps w:val="0"/>
            <w:noProof/>
            <w:sz w:val="22"/>
            <w:szCs w:val="22"/>
            <w:lang w:val="en-US"/>
          </w:rPr>
          <w:tab/>
        </w:r>
        <w:r w:rsidR="00A60050" w:rsidRPr="00D1095B">
          <w:rPr>
            <w:rStyle w:val="Hyperlink"/>
            <w:rFonts w:cs="Arial"/>
            <w:iCs/>
            <w:noProof/>
            <w:lang w:val="en-GB"/>
          </w:rPr>
          <w:t>RFB Returnables</w:t>
        </w:r>
        <w:r w:rsidR="00A60050">
          <w:rPr>
            <w:noProof/>
            <w:webHidden/>
          </w:rPr>
          <w:tab/>
        </w:r>
        <w:r w:rsidR="00A60050">
          <w:rPr>
            <w:noProof/>
            <w:webHidden/>
          </w:rPr>
          <w:fldChar w:fldCharType="begin"/>
        </w:r>
        <w:r w:rsidR="00A60050">
          <w:rPr>
            <w:noProof/>
            <w:webHidden/>
          </w:rPr>
          <w:instrText xml:space="preserve"> PAGEREF _Toc117849397 \h </w:instrText>
        </w:r>
        <w:r w:rsidR="00A60050">
          <w:rPr>
            <w:noProof/>
            <w:webHidden/>
          </w:rPr>
        </w:r>
        <w:r w:rsidR="00A60050">
          <w:rPr>
            <w:noProof/>
            <w:webHidden/>
          </w:rPr>
          <w:fldChar w:fldCharType="separate"/>
        </w:r>
        <w:r w:rsidR="00EA760E">
          <w:rPr>
            <w:noProof/>
            <w:webHidden/>
          </w:rPr>
          <w:t>12</w:t>
        </w:r>
        <w:r w:rsidR="00A60050">
          <w:rPr>
            <w:noProof/>
            <w:webHidden/>
          </w:rPr>
          <w:fldChar w:fldCharType="end"/>
        </w:r>
      </w:hyperlink>
    </w:p>
    <w:p w14:paraId="2135CC65" w14:textId="5B739249" w:rsidR="00A60050" w:rsidRDefault="00936D73">
      <w:pPr>
        <w:pStyle w:val="TOC3"/>
        <w:tabs>
          <w:tab w:val="left" w:pos="1200"/>
          <w:tab w:val="right" w:leader="dot" w:pos="9628"/>
        </w:tabs>
        <w:rPr>
          <w:rFonts w:asciiTheme="minorHAnsi" w:eastAsiaTheme="minorEastAsia" w:hAnsiTheme="minorHAnsi" w:cstheme="minorBidi"/>
          <w:i w:val="0"/>
          <w:iCs w:val="0"/>
          <w:noProof/>
          <w:sz w:val="22"/>
          <w:szCs w:val="22"/>
          <w:lang w:val="en-US"/>
        </w:rPr>
      </w:pPr>
      <w:hyperlink w:anchor="_Toc117849398" w:history="1">
        <w:r w:rsidR="00A60050" w:rsidRPr="00D1095B">
          <w:rPr>
            <w:rStyle w:val="Hyperlink"/>
            <w:noProof/>
          </w:rPr>
          <w:t>2.2.1</w:t>
        </w:r>
        <w:r w:rsidR="00A60050">
          <w:rPr>
            <w:rFonts w:asciiTheme="minorHAnsi" w:eastAsiaTheme="minorEastAsia" w:hAnsiTheme="minorHAnsi" w:cstheme="minorBidi"/>
            <w:i w:val="0"/>
            <w:iCs w:val="0"/>
            <w:noProof/>
            <w:sz w:val="22"/>
            <w:szCs w:val="22"/>
            <w:lang w:val="en-US"/>
          </w:rPr>
          <w:tab/>
        </w:r>
        <w:r w:rsidR="00A60050" w:rsidRPr="00D1095B">
          <w:rPr>
            <w:rStyle w:val="Hyperlink"/>
            <w:noProof/>
          </w:rPr>
          <w:t>Administrative Returnable Documents</w:t>
        </w:r>
        <w:r w:rsidR="00A60050">
          <w:rPr>
            <w:noProof/>
            <w:webHidden/>
          </w:rPr>
          <w:tab/>
        </w:r>
        <w:r w:rsidR="00A60050">
          <w:rPr>
            <w:noProof/>
            <w:webHidden/>
          </w:rPr>
          <w:fldChar w:fldCharType="begin"/>
        </w:r>
        <w:r w:rsidR="00A60050">
          <w:rPr>
            <w:noProof/>
            <w:webHidden/>
          </w:rPr>
          <w:instrText xml:space="preserve"> PAGEREF _Toc117849398 \h </w:instrText>
        </w:r>
        <w:r w:rsidR="00A60050">
          <w:rPr>
            <w:noProof/>
            <w:webHidden/>
          </w:rPr>
        </w:r>
        <w:r w:rsidR="00A60050">
          <w:rPr>
            <w:noProof/>
            <w:webHidden/>
          </w:rPr>
          <w:fldChar w:fldCharType="separate"/>
        </w:r>
        <w:r w:rsidR="00EA760E">
          <w:rPr>
            <w:noProof/>
            <w:webHidden/>
          </w:rPr>
          <w:t>12</w:t>
        </w:r>
        <w:r w:rsidR="00A60050">
          <w:rPr>
            <w:noProof/>
            <w:webHidden/>
          </w:rPr>
          <w:fldChar w:fldCharType="end"/>
        </w:r>
      </w:hyperlink>
    </w:p>
    <w:p w14:paraId="27EEF10C" w14:textId="0A4DF312" w:rsidR="00A60050" w:rsidRDefault="00936D73">
      <w:pPr>
        <w:pStyle w:val="TOC3"/>
        <w:tabs>
          <w:tab w:val="left" w:pos="1200"/>
          <w:tab w:val="right" w:leader="dot" w:pos="9628"/>
        </w:tabs>
        <w:rPr>
          <w:rFonts w:asciiTheme="minorHAnsi" w:eastAsiaTheme="minorEastAsia" w:hAnsiTheme="minorHAnsi" w:cstheme="minorBidi"/>
          <w:i w:val="0"/>
          <w:iCs w:val="0"/>
          <w:noProof/>
          <w:sz w:val="22"/>
          <w:szCs w:val="22"/>
          <w:lang w:val="en-US"/>
        </w:rPr>
      </w:pPr>
      <w:hyperlink w:anchor="_Toc117849399" w:history="1">
        <w:r w:rsidR="00A60050" w:rsidRPr="00D1095B">
          <w:rPr>
            <w:rStyle w:val="Hyperlink"/>
            <w:noProof/>
          </w:rPr>
          <w:t>2.2.2</w:t>
        </w:r>
        <w:r w:rsidR="00A60050">
          <w:rPr>
            <w:rFonts w:asciiTheme="minorHAnsi" w:eastAsiaTheme="minorEastAsia" w:hAnsiTheme="minorHAnsi" w:cstheme="minorBidi"/>
            <w:i w:val="0"/>
            <w:iCs w:val="0"/>
            <w:noProof/>
            <w:sz w:val="22"/>
            <w:szCs w:val="22"/>
            <w:lang w:val="en-US"/>
          </w:rPr>
          <w:tab/>
        </w:r>
        <w:r w:rsidR="00A60050" w:rsidRPr="00D1095B">
          <w:rPr>
            <w:rStyle w:val="Hyperlink"/>
            <w:noProof/>
          </w:rPr>
          <w:t>Mandatory Returnable Documents</w:t>
        </w:r>
        <w:r w:rsidR="00A60050">
          <w:rPr>
            <w:noProof/>
            <w:webHidden/>
          </w:rPr>
          <w:tab/>
        </w:r>
        <w:r w:rsidR="00A60050">
          <w:rPr>
            <w:noProof/>
            <w:webHidden/>
          </w:rPr>
          <w:fldChar w:fldCharType="begin"/>
        </w:r>
        <w:r w:rsidR="00A60050">
          <w:rPr>
            <w:noProof/>
            <w:webHidden/>
          </w:rPr>
          <w:instrText xml:space="preserve"> PAGEREF _Toc117849399 \h </w:instrText>
        </w:r>
        <w:r w:rsidR="00A60050">
          <w:rPr>
            <w:noProof/>
            <w:webHidden/>
          </w:rPr>
        </w:r>
        <w:r w:rsidR="00A60050">
          <w:rPr>
            <w:noProof/>
            <w:webHidden/>
          </w:rPr>
          <w:fldChar w:fldCharType="separate"/>
        </w:r>
        <w:r w:rsidR="00EA760E">
          <w:rPr>
            <w:noProof/>
            <w:webHidden/>
          </w:rPr>
          <w:t>13</w:t>
        </w:r>
        <w:r w:rsidR="00A60050">
          <w:rPr>
            <w:noProof/>
            <w:webHidden/>
          </w:rPr>
          <w:fldChar w:fldCharType="end"/>
        </w:r>
      </w:hyperlink>
    </w:p>
    <w:p w14:paraId="14A20F3C" w14:textId="29644420" w:rsidR="00A60050" w:rsidRDefault="00936D73">
      <w:pPr>
        <w:pStyle w:val="TOC3"/>
        <w:tabs>
          <w:tab w:val="left" w:pos="1200"/>
          <w:tab w:val="right" w:leader="dot" w:pos="9628"/>
        </w:tabs>
        <w:rPr>
          <w:rFonts w:asciiTheme="minorHAnsi" w:eastAsiaTheme="minorEastAsia" w:hAnsiTheme="minorHAnsi" w:cstheme="minorBidi"/>
          <w:i w:val="0"/>
          <w:iCs w:val="0"/>
          <w:noProof/>
          <w:sz w:val="22"/>
          <w:szCs w:val="22"/>
          <w:lang w:val="en-US"/>
        </w:rPr>
      </w:pPr>
      <w:hyperlink w:anchor="_Toc117849400" w:history="1">
        <w:r w:rsidR="00A60050" w:rsidRPr="00D1095B">
          <w:rPr>
            <w:rStyle w:val="Hyperlink"/>
            <w:noProof/>
          </w:rPr>
          <w:t>2.2.3</w:t>
        </w:r>
        <w:r w:rsidR="00A60050">
          <w:rPr>
            <w:rFonts w:asciiTheme="minorHAnsi" w:eastAsiaTheme="minorEastAsia" w:hAnsiTheme="minorHAnsi" w:cstheme="minorBidi"/>
            <w:i w:val="0"/>
            <w:iCs w:val="0"/>
            <w:noProof/>
            <w:sz w:val="22"/>
            <w:szCs w:val="22"/>
            <w:lang w:val="en-US"/>
          </w:rPr>
          <w:tab/>
        </w:r>
        <w:r w:rsidR="00A60050" w:rsidRPr="00D1095B">
          <w:rPr>
            <w:rStyle w:val="Hyperlink"/>
            <w:noProof/>
          </w:rPr>
          <w:t>Evaluation Returnable Documents</w:t>
        </w:r>
        <w:r w:rsidR="00A60050">
          <w:rPr>
            <w:noProof/>
            <w:webHidden/>
          </w:rPr>
          <w:tab/>
        </w:r>
        <w:r w:rsidR="00A60050">
          <w:rPr>
            <w:noProof/>
            <w:webHidden/>
          </w:rPr>
          <w:fldChar w:fldCharType="begin"/>
        </w:r>
        <w:r w:rsidR="00A60050">
          <w:rPr>
            <w:noProof/>
            <w:webHidden/>
          </w:rPr>
          <w:instrText xml:space="preserve"> PAGEREF _Toc117849400 \h </w:instrText>
        </w:r>
        <w:r w:rsidR="00A60050">
          <w:rPr>
            <w:noProof/>
            <w:webHidden/>
          </w:rPr>
        </w:r>
        <w:r w:rsidR="00A60050">
          <w:rPr>
            <w:noProof/>
            <w:webHidden/>
          </w:rPr>
          <w:fldChar w:fldCharType="separate"/>
        </w:r>
        <w:r w:rsidR="00EA760E">
          <w:rPr>
            <w:noProof/>
            <w:webHidden/>
          </w:rPr>
          <w:t>13</w:t>
        </w:r>
        <w:r w:rsidR="00A60050">
          <w:rPr>
            <w:noProof/>
            <w:webHidden/>
          </w:rPr>
          <w:fldChar w:fldCharType="end"/>
        </w:r>
      </w:hyperlink>
    </w:p>
    <w:p w14:paraId="282F3B47" w14:textId="50E77C6B" w:rsidR="00A60050" w:rsidRDefault="00936D73">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7849401" w:history="1">
        <w:r w:rsidR="00A60050" w:rsidRPr="00D1095B">
          <w:rPr>
            <w:rStyle w:val="Hyperlink"/>
            <w:noProof/>
          </w:rPr>
          <w:t>3.</w:t>
        </w:r>
        <w:r w:rsidR="00A60050">
          <w:rPr>
            <w:rFonts w:asciiTheme="minorHAnsi" w:eastAsiaTheme="minorEastAsia" w:hAnsiTheme="minorHAnsi" w:cstheme="minorBidi"/>
            <w:b w:val="0"/>
            <w:bCs w:val="0"/>
            <w:caps w:val="0"/>
            <w:noProof/>
            <w:sz w:val="22"/>
            <w:szCs w:val="22"/>
            <w:lang w:val="en-US"/>
          </w:rPr>
          <w:tab/>
        </w:r>
        <w:r w:rsidR="00A60050" w:rsidRPr="00D1095B">
          <w:rPr>
            <w:rStyle w:val="Hyperlink"/>
            <w:noProof/>
          </w:rPr>
          <w:t>Bidder’s disclosure (SBD 4)</w:t>
        </w:r>
        <w:r w:rsidR="00A60050">
          <w:rPr>
            <w:noProof/>
            <w:webHidden/>
          </w:rPr>
          <w:tab/>
        </w:r>
        <w:r w:rsidR="00A60050">
          <w:rPr>
            <w:noProof/>
            <w:webHidden/>
          </w:rPr>
          <w:fldChar w:fldCharType="begin"/>
        </w:r>
        <w:r w:rsidR="00A60050">
          <w:rPr>
            <w:noProof/>
            <w:webHidden/>
          </w:rPr>
          <w:instrText xml:space="preserve"> PAGEREF _Toc117849401 \h </w:instrText>
        </w:r>
        <w:r w:rsidR="00A60050">
          <w:rPr>
            <w:noProof/>
            <w:webHidden/>
          </w:rPr>
        </w:r>
        <w:r w:rsidR="00A60050">
          <w:rPr>
            <w:noProof/>
            <w:webHidden/>
          </w:rPr>
          <w:fldChar w:fldCharType="separate"/>
        </w:r>
        <w:r w:rsidR="00EA760E">
          <w:rPr>
            <w:noProof/>
            <w:webHidden/>
          </w:rPr>
          <w:t>14</w:t>
        </w:r>
        <w:r w:rsidR="00A60050">
          <w:rPr>
            <w:noProof/>
            <w:webHidden/>
          </w:rPr>
          <w:fldChar w:fldCharType="end"/>
        </w:r>
      </w:hyperlink>
    </w:p>
    <w:p w14:paraId="3701DB66" w14:textId="30E5B21D" w:rsidR="00A60050" w:rsidRDefault="00936D73">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7849402" w:history="1">
        <w:r w:rsidR="00A60050" w:rsidRPr="00D1095B">
          <w:rPr>
            <w:rStyle w:val="Hyperlink"/>
            <w:noProof/>
            <w:lang w:val="en-GB"/>
          </w:rPr>
          <w:t>3.1</w:t>
        </w:r>
        <w:r w:rsidR="00A60050">
          <w:rPr>
            <w:rFonts w:asciiTheme="minorHAnsi" w:eastAsiaTheme="minorEastAsia" w:hAnsiTheme="minorHAnsi" w:cstheme="minorBidi"/>
            <w:smallCaps w:val="0"/>
            <w:noProof/>
            <w:sz w:val="22"/>
            <w:szCs w:val="22"/>
            <w:lang w:val="en-US"/>
          </w:rPr>
          <w:tab/>
        </w:r>
        <w:r w:rsidR="00A60050" w:rsidRPr="00D1095B">
          <w:rPr>
            <w:rStyle w:val="Hyperlink"/>
            <w:noProof/>
            <w:lang w:val="en-GB"/>
          </w:rPr>
          <w:t>Purpose of disclosure</w:t>
        </w:r>
        <w:r w:rsidR="00A60050">
          <w:rPr>
            <w:noProof/>
            <w:webHidden/>
          </w:rPr>
          <w:tab/>
        </w:r>
        <w:r w:rsidR="00A60050">
          <w:rPr>
            <w:noProof/>
            <w:webHidden/>
          </w:rPr>
          <w:fldChar w:fldCharType="begin"/>
        </w:r>
        <w:r w:rsidR="00A60050">
          <w:rPr>
            <w:noProof/>
            <w:webHidden/>
          </w:rPr>
          <w:instrText xml:space="preserve"> PAGEREF _Toc117849402 \h </w:instrText>
        </w:r>
        <w:r w:rsidR="00A60050">
          <w:rPr>
            <w:noProof/>
            <w:webHidden/>
          </w:rPr>
        </w:r>
        <w:r w:rsidR="00A60050">
          <w:rPr>
            <w:noProof/>
            <w:webHidden/>
          </w:rPr>
          <w:fldChar w:fldCharType="separate"/>
        </w:r>
        <w:r w:rsidR="00EA760E">
          <w:rPr>
            <w:noProof/>
            <w:webHidden/>
          </w:rPr>
          <w:t>14</w:t>
        </w:r>
        <w:r w:rsidR="00A60050">
          <w:rPr>
            <w:noProof/>
            <w:webHidden/>
          </w:rPr>
          <w:fldChar w:fldCharType="end"/>
        </w:r>
      </w:hyperlink>
    </w:p>
    <w:p w14:paraId="5D4AB244" w14:textId="4489208C" w:rsidR="00A60050" w:rsidRDefault="00936D73">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7849403" w:history="1">
        <w:r w:rsidR="00A60050" w:rsidRPr="00D1095B">
          <w:rPr>
            <w:rStyle w:val="Hyperlink"/>
            <w:noProof/>
            <w:lang w:val="en-GB"/>
          </w:rPr>
          <w:t>3.2</w:t>
        </w:r>
        <w:r w:rsidR="00A60050">
          <w:rPr>
            <w:rFonts w:asciiTheme="minorHAnsi" w:eastAsiaTheme="minorEastAsia" w:hAnsiTheme="minorHAnsi" w:cstheme="minorBidi"/>
            <w:smallCaps w:val="0"/>
            <w:noProof/>
            <w:sz w:val="22"/>
            <w:szCs w:val="22"/>
            <w:lang w:val="en-US"/>
          </w:rPr>
          <w:tab/>
        </w:r>
        <w:r w:rsidR="00A60050" w:rsidRPr="00D1095B">
          <w:rPr>
            <w:rStyle w:val="Hyperlink"/>
            <w:noProof/>
            <w:lang w:val="en-GB"/>
          </w:rPr>
          <w:t>Bidder’s Disclosure</w:t>
        </w:r>
        <w:r w:rsidR="00A60050">
          <w:rPr>
            <w:noProof/>
            <w:webHidden/>
          </w:rPr>
          <w:tab/>
        </w:r>
        <w:r w:rsidR="00A60050">
          <w:rPr>
            <w:noProof/>
            <w:webHidden/>
          </w:rPr>
          <w:fldChar w:fldCharType="begin"/>
        </w:r>
        <w:r w:rsidR="00A60050">
          <w:rPr>
            <w:noProof/>
            <w:webHidden/>
          </w:rPr>
          <w:instrText xml:space="preserve"> PAGEREF _Toc117849403 \h </w:instrText>
        </w:r>
        <w:r w:rsidR="00A60050">
          <w:rPr>
            <w:noProof/>
            <w:webHidden/>
          </w:rPr>
        </w:r>
        <w:r w:rsidR="00A60050">
          <w:rPr>
            <w:noProof/>
            <w:webHidden/>
          </w:rPr>
          <w:fldChar w:fldCharType="separate"/>
        </w:r>
        <w:r w:rsidR="00EA760E">
          <w:rPr>
            <w:noProof/>
            <w:webHidden/>
          </w:rPr>
          <w:t>14</w:t>
        </w:r>
        <w:r w:rsidR="00A60050">
          <w:rPr>
            <w:noProof/>
            <w:webHidden/>
          </w:rPr>
          <w:fldChar w:fldCharType="end"/>
        </w:r>
      </w:hyperlink>
    </w:p>
    <w:p w14:paraId="15A5CF38" w14:textId="68284937" w:rsidR="00A60050" w:rsidRDefault="00936D73">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7849404" w:history="1">
        <w:r w:rsidR="00A60050" w:rsidRPr="00D1095B">
          <w:rPr>
            <w:rStyle w:val="Hyperlink"/>
            <w:noProof/>
            <w:lang w:val="en-GB"/>
          </w:rPr>
          <w:t>3.3</w:t>
        </w:r>
        <w:r w:rsidR="00A60050">
          <w:rPr>
            <w:rFonts w:asciiTheme="minorHAnsi" w:eastAsiaTheme="minorEastAsia" w:hAnsiTheme="minorHAnsi" w:cstheme="minorBidi"/>
            <w:smallCaps w:val="0"/>
            <w:noProof/>
            <w:sz w:val="22"/>
            <w:szCs w:val="22"/>
            <w:lang w:val="en-US"/>
          </w:rPr>
          <w:tab/>
        </w:r>
        <w:r w:rsidR="00A60050" w:rsidRPr="00D1095B">
          <w:rPr>
            <w:rStyle w:val="Hyperlink"/>
            <w:noProof/>
            <w:lang w:val="en-GB"/>
          </w:rPr>
          <w:t>Bidder’s Declaration</w:t>
        </w:r>
        <w:r w:rsidR="00A60050">
          <w:rPr>
            <w:noProof/>
            <w:webHidden/>
          </w:rPr>
          <w:tab/>
        </w:r>
        <w:r w:rsidR="00A60050">
          <w:rPr>
            <w:noProof/>
            <w:webHidden/>
          </w:rPr>
          <w:fldChar w:fldCharType="begin"/>
        </w:r>
        <w:r w:rsidR="00A60050">
          <w:rPr>
            <w:noProof/>
            <w:webHidden/>
          </w:rPr>
          <w:instrText xml:space="preserve"> PAGEREF _Toc117849404 \h </w:instrText>
        </w:r>
        <w:r w:rsidR="00A60050">
          <w:rPr>
            <w:noProof/>
            <w:webHidden/>
          </w:rPr>
        </w:r>
        <w:r w:rsidR="00A60050">
          <w:rPr>
            <w:noProof/>
            <w:webHidden/>
          </w:rPr>
          <w:fldChar w:fldCharType="separate"/>
        </w:r>
        <w:r w:rsidR="00EA760E">
          <w:rPr>
            <w:noProof/>
            <w:webHidden/>
          </w:rPr>
          <w:t>15</w:t>
        </w:r>
        <w:r w:rsidR="00A60050">
          <w:rPr>
            <w:noProof/>
            <w:webHidden/>
          </w:rPr>
          <w:fldChar w:fldCharType="end"/>
        </w:r>
      </w:hyperlink>
    </w:p>
    <w:p w14:paraId="150B5C22" w14:textId="122D1A4A" w:rsidR="00A60050" w:rsidRDefault="00936D73">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7849405" w:history="1">
        <w:r w:rsidR="00A60050" w:rsidRPr="00D1095B">
          <w:rPr>
            <w:rStyle w:val="Hyperlink"/>
            <w:noProof/>
          </w:rPr>
          <w:t>4.</w:t>
        </w:r>
        <w:r w:rsidR="00A60050">
          <w:rPr>
            <w:rFonts w:asciiTheme="minorHAnsi" w:eastAsiaTheme="minorEastAsia" w:hAnsiTheme="minorHAnsi" w:cstheme="minorBidi"/>
            <w:b w:val="0"/>
            <w:bCs w:val="0"/>
            <w:caps w:val="0"/>
            <w:noProof/>
            <w:sz w:val="22"/>
            <w:szCs w:val="22"/>
            <w:lang w:val="en-US"/>
          </w:rPr>
          <w:tab/>
        </w:r>
        <w:r w:rsidR="00A60050" w:rsidRPr="00D1095B">
          <w:rPr>
            <w:rStyle w:val="Hyperlink"/>
            <w:noProof/>
          </w:rPr>
          <w:t>Preferential Procurement Claim Form (SBD 6.1)</w:t>
        </w:r>
        <w:r w:rsidR="00A60050">
          <w:rPr>
            <w:noProof/>
            <w:webHidden/>
          </w:rPr>
          <w:tab/>
        </w:r>
        <w:r w:rsidR="00A60050">
          <w:rPr>
            <w:noProof/>
            <w:webHidden/>
          </w:rPr>
          <w:fldChar w:fldCharType="begin"/>
        </w:r>
        <w:r w:rsidR="00A60050">
          <w:rPr>
            <w:noProof/>
            <w:webHidden/>
          </w:rPr>
          <w:instrText xml:space="preserve"> PAGEREF _Toc117849405 \h </w:instrText>
        </w:r>
        <w:r w:rsidR="00A60050">
          <w:rPr>
            <w:noProof/>
            <w:webHidden/>
          </w:rPr>
        </w:r>
        <w:r w:rsidR="00A60050">
          <w:rPr>
            <w:noProof/>
            <w:webHidden/>
          </w:rPr>
          <w:fldChar w:fldCharType="separate"/>
        </w:r>
        <w:r w:rsidR="00EA760E">
          <w:rPr>
            <w:noProof/>
            <w:webHidden/>
          </w:rPr>
          <w:t>17</w:t>
        </w:r>
        <w:r w:rsidR="00A60050">
          <w:rPr>
            <w:noProof/>
            <w:webHidden/>
          </w:rPr>
          <w:fldChar w:fldCharType="end"/>
        </w:r>
      </w:hyperlink>
    </w:p>
    <w:p w14:paraId="6FDA2E16" w14:textId="72566717" w:rsidR="00A60050" w:rsidRDefault="00936D73">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7849406" w:history="1">
        <w:r w:rsidR="00A60050" w:rsidRPr="00D1095B">
          <w:rPr>
            <w:rStyle w:val="Hyperlink"/>
            <w:noProof/>
          </w:rPr>
          <w:t>4.1</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General Conditions for the preference point systems</w:t>
        </w:r>
        <w:r w:rsidR="00A60050">
          <w:rPr>
            <w:noProof/>
            <w:webHidden/>
          </w:rPr>
          <w:tab/>
        </w:r>
        <w:r w:rsidR="00A60050">
          <w:rPr>
            <w:noProof/>
            <w:webHidden/>
          </w:rPr>
          <w:fldChar w:fldCharType="begin"/>
        </w:r>
        <w:r w:rsidR="00A60050">
          <w:rPr>
            <w:noProof/>
            <w:webHidden/>
          </w:rPr>
          <w:instrText xml:space="preserve"> PAGEREF _Toc117849406 \h </w:instrText>
        </w:r>
        <w:r w:rsidR="00A60050">
          <w:rPr>
            <w:noProof/>
            <w:webHidden/>
          </w:rPr>
        </w:r>
        <w:r w:rsidR="00A60050">
          <w:rPr>
            <w:noProof/>
            <w:webHidden/>
          </w:rPr>
          <w:fldChar w:fldCharType="separate"/>
        </w:r>
        <w:r w:rsidR="00EA760E">
          <w:rPr>
            <w:noProof/>
            <w:webHidden/>
          </w:rPr>
          <w:t>17</w:t>
        </w:r>
        <w:r w:rsidR="00A60050">
          <w:rPr>
            <w:noProof/>
            <w:webHidden/>
          </w:rPr>
          <w:fldChar w:fldCharType="end"/>
        </w:r>
      </w:hyperlink>
    </w:p>
    <w:p w14:paraId="2026E281" w14:textId="49D84979" w:rsidR="00A60050" w:rsidRDefault="00936D73">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7849407" w:history="1">
        <w:r w:rsidR="00A60050" w:rsidRPr="00D1095B">
          <w:rPr>
            <w:rStyle w:val="Hyperlink"/>
            <w:rFonts w:cstheme="minorHAnsi"/>
            <w:noProof/>
          </w:rPr>
          <w:t>4.2</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Points awarded for price</w:t>
        </w:r>
        <w:r w:rsidR="00A60050">
          <w:rPr>
            <w:noProof/>
            <w:webHidden/>
          </w:rPr>
          <w:tab/>
        </w:r>
        <w:r w:rsidR="00A60050">
          <w:rPr>
            <w:noProof/>
            <w:webHidden/>
          </w:rPr>
          <w:fldChar w:fldCharType="begin"/>
        </w:r>
        <w:r w:rsidR="00A60050">
          <w:rPr>
            <w:noProof/>
            <w:webHidden/>
          </w:rPr>
          <w:instrText xml:space="preserve"> PAGEREF _Toc117849407 \h </w:instrText>
        </w:r>
        <w:r w:rsidR="00A60050">
          <w:rPr>
            <w:noProof/>
            <w:webHidden/>
          </w:rPr>
        </w:r>
        <w:r w:rsidR="00A60050">
          <w:rPr>
            <w:noProof/>
            <w:webHidden/>
          </w:rPr>
          <w:fldChar w:fldCharType="separate"/>
        </w:r>
        <w:r w:rsidR="00EA760E">
          <w:rPr>
            <w:noProof/>
            <w:webHidden/>
          </w:rPr>
          <w:t>17</w:t>
        </w:r>
        <w:r w:rsidR="00A60050">
          <w:rPr>
            <w:noProof/>
            <w:webHidden/>
          </w:rPr>
          <w:fldChar w:fldCharType="end"/>
        </w:r>
      </w:hyperlink>
    </w:p>
    <w:p w14:paraId="0ECC208B" w14:textId="2D56AFF0" w:rsidR="00A60050" w:rsidRDefault="00936D73">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7849408" w:history="1">
        <w:r w:rsidR="00A60050" w:rsidRPr="00D1095B">
          <w:rPr>
            <w:rStyle w:val="Hyperlink"/>
            <w:noProof/>
          </w:rPr>
          <w:t>4.3</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Points awarded for B-BBEE status level of contributor</w:t>
        </w:r>
        <w:r w:rsidR="00A60050">
          <w:rPr>
            <w:noProof/>
            <w:webHidden/>
          </w:rPr>
          <w:tab/>
        </w:r>
        <w:r w:rsidR="00A60050">
          <w:rPr>
            <w:noProof/>
            <w:webHidden/>
          </w:rPr>
          <w:fldChar w:fldCharType="begin"/>
        </w:r>
        <w:r w:rsidR="00A60050">
          <w:rPr>
            <w:noProof/>
            <w:webHidden/>
          </w:rPr>
          <w:instrText xml:space="preserve"> PAGEREF _Toc117849408 \h </w:instrText>
        </w:r>
        <w:r w:rsidR="00A60050">
          <w:rPr>
            <w:noProof/>
            <w:webHidden/>
          </w:rPr>
        </w:r>
        <w:r w:rsidR="00A60050">
          <w:rPr>
            <w:noProof/>
            <w:webHidden/>
          </w:rPr>
          <w:fldChar w:fldCharType="separate"/>
        </w:r>
        <w:r w:rsidR="00EA760E">
          <w:rPr>
            <w:noProof/>
            <w:webHidden/>
          </w:rPr>
          <w:t>18</w:t>
        </w:r>
        <w:r w:rsidR="00A60050">
          <w:rPr>
            <w:noProof/>
            <w:webHidden/>
          </w:rPr>
          <w:fldChar w:fldCharType="end"/>
        </w:r>
      </w:hyperlink>
    </w:p>
    <w:p w14:paraId="48093862" w14:textId="6490AC86" w:rsidR="00A60050" w:rsidRDefault="00936D73">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7849409" w:history="1">
        <w:r w:rsidR="00A60050" w:rsidRPr="00D1095B">
          <w:rPr>
            <w:rStyle w:val="Hyperlink"/>
            <w:noProof/>
          </w:rPr>
          <w:t>4.4</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Bid Declaration</w:t>
        </w:r>
        <w:r w:rsidR="00A60050">
          <w:rPr>
            <w:noProof/>
            <w:webHidden/>
          </w:rPr>
          <w:tab/>
        </w:r>
        <w:r w:rsidR="00A60050">
          <w:rPr>
            <w:noProof/>
            <w:webHidden/>
          </w:rPr>
          <w:fldChar w:fldCharType="begin"/>
        </w:r>
        <w:r w:rsidR="00A60050">
          <w:rPr>
            <w:noProof/>
            <w:webHidden/>
          </w:rPr>
          <w:instrText xml:space="preserve"> PAGEREF _Toc117849409 \h </w:instrText>
        </w:r>
        <w:r w:rsidR="00A60050">
          <w:rPr>
            <w:noProof/>
            <w:webHidden/>
          </w:rPr>
        </w:r>
        <w:r w:rsidR="00A60050">
          <w:rPr>
            <w:noProof/>
            <w:webHidden/>
          </w:rPr>
          <w:fldChar w:fldCharType="separate"/>
        </w:r>
        <w:r w:rsidR="00EA760E">
          <w:rPr>
            <w:noProof/>
            <w:webHidden/>
          </w:rPr>
          <w:t>18</w:t>
        </w:r>
        <w:r w:rsidR="00A60050">
          <w:rPr>
            <w:noProof/>
            <w:webHidden/>
          </w:rPr>
          <w:fldChar w:fldCharType="end"/>
        </w:r>
      </w:hyperlink>
    </w:p>
    <w:p w14:paraId="24C4D0CF" w14:textId="73853066" w:rsidR="00A60050" w:rsidRDefault="00936D73">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7849410" w:history="1">
        <w:r w:rsidR="00A60050" w:rsidRPr="00D1095B">
          <w:rPr>
            <w:rStyle w:val="Hyperlink"/>
            <w:noProof/>
          </w:rPr>
          <w:t>4.5</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Sub-Contracting</w:t>
        </w:r>
        <w:r w:rsidR="00A60050">
          <w:rPr>
            <w:noProof/>
            <w:webHidden/>
          </w:rPr>
          <w:tab/>
        </w:r>
        <w:r w:rsidR="00A60050">
          <w:rPr>
            <w:noProof/>
            <w:webHidden/>
          </w:rPr>
          <w:fldChar w:fldCharType="begin"/>
        </w:r>
        <w:r w:rsidR="00A60050">
          <w:rPr>
            <w:noProof/>
            <w:webHidden/>
          </w:rPr>
          <w:instrText xml:space="preserve"> PAGEREF _Toc117849410 \h </w:instrText>
        </w:r>
        <w:r w:rsidR="00A60050">
          <w:rPr>
            <w:noProof/>
            <w:webHidden/>
          </w:rPr>
        </w:r>
        <w:r w:rsidR="00A60050">
          <w:rPr>
            <w:noProof/>
            <w:webHidden/>
          </w:rPr>
          <w:fldChar w:fldCharType="separate"/>
        </w:r>
        <w:r w:rsidR="00EA760E">
          <w:rPr>
            <w:noProof/>
            <w:webHidden/>
          </w:rPr>
          <w:t>18</w:t>
        </w:r>
        <w:r w:rsidR="00A60050">
          <w:rPr>
            <w:noProof/>
            <w:webHidden/>
          </w:rPr>
          <w:fldChar w:fldCharType="end"/>
        </w:r>
      </w:hyperlink>
    </w:p>
    <w:p w14:paraId="2D8B5A6F" w14:textId="7BA3D3D8" w:rsidR="00A60050" w:rsidRDefault="00936D73">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7849411" w:history="1">
        <w:r w:rsidR="00A60050" w:rsidRPr="00D1095B">
          <w:rPr>
            <w:rStyle w:val="Hyperlink"/>
            <w:noProof/>
          </w:rPr>
          <w:t>4.6</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Declaration with regard to Company / Firm</w:t>
        </w:r>
        <w:r w:rsidR="00A60050">
          <w:rPr>
            <w:noProof/>
            <w:webHidden/>
          </w:rPr>
          <w:tab/>
        </w:r>
        <w:r w:rsidR="00A60050">
          <w:rPr>
            <w:noProof/>
            <w:webHidden/>
          </w:rPr>
          <w:fldChar w:fldCharType="begin"/>
        </w:r>
        <w:r w:rsidR="00A60050">
          <w:rPr>
            <w:noProof/>
            <w:webHidden/>
          </w:rPr>
          <w:instrText xml:space="preserve"> PAGEREF _Toc117849411 \h </w:instrText>
        </w:r>
        <w:r w:rsidR="00A60050">
          <w:rPr>
            <w:noProof/>
            <w:webHidden/>
          </w:rPr>
        </w:r>
        <w:r w:rsidR="00A60050">
          <w:rPr>
            <w:noProof/>
            <w:webHidden/>
          </w:rPr>
          <w:fldChar w:fldCharType="separate"/>
        </w:r>
        <w:r w:rsidR="00EA760E">
          <w:rPr>
            <w:noProof/>
            <w:webHidden/>
          </w:rPr>
          <w:t>19</w:t>
        </w:r>
        <w:r w:rsidR="00A60050">
          <w:rPr>
            <w:noProof/>
            <w:webHidden/>
          </w:rPr>
          <w:fldChar w:fldCharType="end"/>
        </w:r>
      </w:hyperlink>
    </w:p>
    <w:p w14:paraId="561927DE" w14:textId="2BE3334D" w:rsidR="00A60050" w:rsidRDefault="00936D73">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7849412" w:history="1">
        <w:r w:rsidR="00A60050" w:rsidRPr="00D1095B">
          <w:rPr>
            <w:rStyle w:val="Hyperlink"/>
            <w:noProof/>
          </w:rPr>
          <w:t>5.</w:t>
        </w:r>
        <w:r w:rsidR="00A60050">
          <w:rPr>
            <w:rFonts w:asciiTheme="minorHAnsi" w:eastAsiaTheme="minorEastAsia" w:hAnsiTheme="minorHAnsi" w:cstheme="minorBidi"/>
            <w:b w:val="0"/>
            <w:bCs w:val="0"/>
            <w:caps w:val="0"/>
            <w:noProof/>
            <w:sz w:val="22"/>
            <w:szCs w:val="22"/>
            <w:lang w:val="en-US"/>
          </w:rPr>
          <w:tab/>
        </w:r>
        <w:r w:rsidR="00A60050" w:rsidRPr="00D1095B">
          <w:rPr>
            <w:rStyle w:val="Hyperlink"/>
            <w:noProof/>
          </w:rPr>
          <w:t>Government Procurement: General Conditions of Contract (GCC)</w:t>
        </w:r>
        <w:r w:rsidR="00A60050">
          <w:rPr>
            <w:noProof/>
            <w:webHidden/>
          </w:rPr>
          <w:tab/>
        </w:r>
        <w:r w:rsidR="00A60050">
          <w:rPr>
            <w:noProof/>
            <w:webHidden/>
          </w:rPr>
          <w:fldChar w:fldCharType="begin"/>
        </w:r>
        <w:r w:rsidR="00A60050">
          <w:rPr>
            <w:noProof/>
            <w:webHidden/>
          </w:rPr>
          <w:instrText xml:space="preserve"> PAGEREF _Toc117849412 \h </w:instrText>
        </w:r>
        <w:r w:rsidR="00A60050">
          <w:rPr>
            <w:noProof/>
            <w:webHidden/>
          </w:rPr>
        </w:r>
        <w:r w:rsidR="00A60050">
          <w:rPr>
            <w:noProof/>
            <w:webHidden/>
          </w:rPr>
          <w:fldChar w:fldCharType="separate"/>
        </w:r>
        <w:r w:rsidR="00EA760E">
          <w:rPr>
            <w:noProof/>
            <w:webHidden/>
          </w:rPr>
          <w:t>21</w:t>
        </w:r>
        <w:r w:rsidR="00A60050">
          <w:rPr>
            <w:noProof/>
            <w:webHidden/>
          </w:rPr>
          <w:fldChar w:fldCharType="end"/>
        </w:r>
      </w:hyperlink>
    </w:p>
    <w:p w14:paraId="1E1B5DCC" w14:textId="4FCFAA3A" w:rsidR="00A60050" w:rsidRDefault="00936D73">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7849413" w:history="1">
        <w:r w:rsidR="00A60050" w:rsidRPr="00D1095B">
          <w:rPr>
            <w:rStyle w:val="Hyperlink"/>
            <w:noProof/>
            <w:lang w:val="en-GB"/>
          </w:rPr>
          <w:t>5.1</w:t>
        </w:r>
        <w:r w:rsidR="00A60050">
          <w:rPr>
            <w:rFonts w:asciiTheme="minorHAnsi" w:eastAsiaTheme="minorEastAsia" w:hAnsiTheme="minorHAnsi" w:cstheme="minorBidi"/>
            <w:smallCaps w:val="0"/>
            <w:noProof/>
            <w:sz w:val="22"/>
            <w:szCs w:val="22"/>
            <w:lang w:val="en-US"/>
          </w:rPr>
          <w:tab/>
        </w:r>
        <w:r w:rsidR="00A60050" w:rsidRPr="00D1095B">
          <w:rPr>
            <w:rStyle w:val="Hyperlink"/>
            <w:noProof/>
            <w:lang w:val="en-GB"/>
          </w:rPr>
          <w:t>Purpose</w:t>
        </w:r>
        <w:r w:rsidR="00A60050">
          <w:rPr>
            <w:noProof/>
            <w:webHidden/>
          </w:rPr>
          <w:tab/>
        </w:r>
        <w:r w:rsidR="00A60050">
          <w:rPr>
            <w:noProof/>
            <w:webHidden/>
          </w:rPr>
          <w:fldChar w:fldCharType="begin"/>
        </w:r>
        <w:r w:rsidR="00A60050">
          <w:rPr>
            <w:noProof/>
            <w:webHidden/>
          </w:rPr>
          <w:instrText xml:space="preserve"> PAGEREF _Toc117849413 \h </w:instrText>
        </w:r>
        <w:r w:rsidR="00A60050">
          <w:rPr>
            <w:noProof/>
            <w:webHidden/>
          </w:rPr>
        </w:r>
        <w:r w:rsidR="00A60050">
          <w:rPr>
            <w:noProof/>
            <w:webHidden/>
          </w:rPr>
          <w:fldChar w:fldCharType="separate"/>
        </w:r>
        <w:r w:rsidR="00EA760E">
          <w:rPr>
            <w:noProof/>
            <w:webHidden/>
          </w:rPr>
          <w:t>21</w:t>
        </w:r>
        <w:r w:rsidR="00A60050">
          <w:rPr>
            <w:noProof/>
            <w:webHidden/>
          </w:rPr>
          <w:fldChar w:fldCharType="end"/>
        </w:r>
      </w:hyperlink>
    </w:p>
    <w:p w14:paraId="1AEA0F0A" w14:textId="75BCB06D" w:rsidR="00A60050" w:rsidRDefault="00936D73">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7849414" w:history="1">
        <w:r w:rsidR="00A60050" w:rsidRPr="00D1095B">
          <w:rPr>
            <w:rStyle w:val="Hyperlink"/>
            <w:noProof/>
          </w:rPr>
          <w:t>5.2</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Application</w:t>
        </w:r>
        <w:r w:rsidR="00A60050">
          <w:rPr>
            <w:noProof/>
            <w:webHidden/>
          </w:rPr>
          <w:tab/>
        </w:r>
        <w:r w:rsidR="00A60050">
          <w:rPr>
            <w:noProof/>
            <w:webHidden/>
          </w:rPr>
          <w:fldChar w:fldCharType="begin"/>
        </w:r>
        <w:r w:rsidR="00A60050">
          <w:rPr>
            <w:noProof/>
            <w:webHidden/>
          </w:rPr>
          <w:instrText xml:space="preserve"> PAGEREF _Toc117849414 \h </w:instrText>
        </w:r>
        <w:r w:rsidR="00A60050">
          <w:rPr>
            <w:noProof/>
            <w:webHidden/>
          </w:rPr>
        </w:r>
        <w:r w:rsidR="00A60050">
          <w:rPr>
            <w:noProof/>
            <w:webHidden/>
          </w:rPr>
          <w:fldChar w:fldCharType="separate"/>
        </w:r>
        <w:r w:rsidR="00EA760E">
          <w:rPr>
            <w:noProof/>
            <w:webHidden/>
          </w:rPr>
          <w:t>21</w:t>
        </w:r>
        <w:r w:rsidR="00A60050">
          <w:rPr>
            <w:noProof/>
            <w:webHidden/>
          </w:rPr>
          <w:fldChar w:fldCharType="end"/>
        </w:r>
      </w:hyperlink>
    </w:p>
    <w:p w14:paraId="204FA164" w14:textId="5B4BC077" w:rsidR="00A60050" w:rsidRDefault="00936D73">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7849415" w:history="1">
        <w:r w:rsidR="00A60050" w:rsidRPr="00D1095B">
          <w:rPr>
            <w:rStyle w:val="Hyperlink"/>
            <w:noProof/>
          </w:rPr>
          <w:t>5.3</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General</w:t>
        </w:r>
        <w:r w:rsidR="00A60050">
          <w:rPr>
            <w:noProof/>
            <w:webHidden/>
          </w:rPr>
          <w:tab/>
        </w:r>
        <w:r w:rsidR="00A60050">
          <w:rPr>
            <w:noProof/>
            <w:webHidden/>
          </w:rPr>
          <w:fldChar w:fldCharType="begin"/>
        </w:r>
        <w:r w:rsidR="00A60050">
          <w:rPr>
            <w:noProof/>
            <w:webHidden/>
          </w:rPr>
          <w:instrText xml:space="preserve"> PAGEREF _Toc117849415 \h </w:instrText>
        </w:r>
        <w:r w:rsidR="00A60050">
          <w:rPr>
            <w:noProof/>
            <w:webHidden/>
          </w:rPr>
        </w:r>
        <w:r w:rsidR="00A60050">
          <w:rPr>
            <w:noProof/>
            <w:webHidden/>
          </w:rPr>
          <w:fldChar w:fldCharType="separate"/>
        </w:r>
        <w:r w:rsidR="00EA760E">
          <w:rPr>
            <w:noProof/>
            <w:webHidden/>
          </w:rPr>
          <w:t>21</w:t>
        </w:r>
        <w:r w:rsidR="00A60050">
          <w:rPr>
            <w:noProof/>
            <w:webHidden/>
          </w:rPr>
          <w:fldChar w:fldCharType="end"/>
        </w:r>
      </w:hyperlink>
    </w:p>
    <w:p w14:paraId="29EF39FE" w14:textId="5F06F019" w:rsidR="00A60050" w:rsidRDefault="00936D73">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7849416" w:history="1">
        <w:r w:rsidR="00A60050" w:rsidRPr="00D1095B">
          <w:rPr>
            <w:rStyle w:val="Hyperlink"/>
            <w:noProof/>
          </w:rPr>
          <w:t>5.4</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Standards</w:t>
        </w:r>
        <w:r w:rsidR="00A60050">
          <w:rPr>
            <w:noProof/>
            <w:webHidden/>
          </w:rPr>
          <w:tab/>
        </w:r>
        <w:r w:rsidR="00A60050">
          <w:rPr>
            <w:noProof/>
            <w:webHidden/>
          </w:rPr>
          <w:fldChar w:fldCharType="begin"/>
        </w:r>
        <w:r w:rsidR="00A60050">
          <w:rPr>
            <w:noProof/>
            <w:webHidden/>
          </w:rPr>
          <w:instrText xml:space="preserve"> PAGEREF _Toc117849416 \h </w:instrText>
        </w:r>
        <w:r w:rsidR="00A60050">
          <w:rPr>
            <w:noProof/>
            <w:webHidden/>
          </w:rPr>
        </w:r>
        <w:r w:rsidR="00A60050">
          <w:rPr>
            <w:noProof/>
            <w:webHidden/>
          </w:rPr>
          <w:fldChar w:fldCharType="separate"/>
        </w:r>
        <w:r w:rsidR="00EA760E">
          <w:rPr>
            <w:noProof/>
            <w:webHidden/>
          </w:rPr>
          <w:t>21</w:t>
        </w:r>
        <w:r w:rsidR="00A60050">
          <w:rPr>
            <w:noProof/>
            <w:webHidden/>
          </w:rPr>
          <w:fldChar w:fldCharType="end"/>
        </w:r>
      </w:hyperlink>
    </w:p>
    <w:p w14:paraId="599095BF" w14:textId="32DFB21B" w:rsidR="00A60050" w:rsidRDefault="00936D73">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7849417" w:history="1">
        <w:r w:rsidR="00A60050" w:rsidRPr="00D1095B">
          <w:rPr>
            <w:rStyle w:val="Hyperlink"/>
            <w:noProof/>
          </w:rPr>
          <w:t>5.5</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Use of contract documents, information and inspection</w:t>
        </w:r>
        <w:r w:rsidR="00A60050">
          <w:rPr>
            <w:noProof/>
            <w:webHidden/>
          </w:rPr>
          <w:tab/>
        </w:r>
        <w:r w:rsidR="00A60050">
          <w:rPr>
            <w:noProof/>
            <w:webHidden/>
          </w:rPr>
          <w:fldChar w:fldCharType="begin"/>
        </w:r>
        <w:r w:rsidR="00A60050">
          <w:rPr>
            <w:noProof/>
            <w:webHidden/>
          </w:rPr>
          <w:instrText xml:space="preserve"> PAGEREF _Toc117849417 \h </w:instrText>
        </w:r>
        <w:r w:rsidR="00A60050">
          <w:rPr>
            <w:noProof/>
            <w:webHidden/>
          </w:rPr>
        </w:r>
        <w:r w:rsidR="00A60050">
          <w:rPr>
            <w:noProof/>
            <w:webHidden/>
          </w:rPr>
          <w:fldChar w:fldCharType="separate"/>
        </w:r>
        <w:r w:rsidR="00EA760E">
          <w:rPr>
            <w:noProof/>
            <w:webHidden/>
          </w:rPr>
          <w:t>21</w:t>
        </w:r>
        <w:r w:rsidR="00A60050">
          <w:rPr>
            <w:noProof/>
            <w:webHidden/>
          </w:rPr>
          <w:fldChar w:fldCharType="end"/>
        </w:r>
      </w:hyperlink>
    </w:p>
    <w:p w14:paraId="1ACD9D60" w14:textId="55EF6086" w:rsidR="00A60050" w:rsidRDefault="00936D73">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7849418" w:history="1">
        <w:r w:rsidR="00A60050" w:rsidRPr="00D1095B">
          <w:rPr>
            <w:rStyle w:val="Hyperlink"/>
            <w:noProof/>
          </w:rPr>
          <w:t>5.6</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Patent rights</w:t>
        </w:r>
        <w:r w:rsidR="00A60050">
          <w:rPr>
            <w:noProof/>
            <w:webHidden/>
          </w:rPr>
          <w:tab/>
        </w:r>
        <w:r w:rsidR="00A60050">
          <w:rPr>
            <w:noProof/>
            <w:webHidden/>
          </w:rPr>
          <w:fldChar w:fldCharType="begin"/>
        </w:r>
        <w:r w:rsidR="00A60050">
          <w:rPr>
            <w:noProof/>
            <w:webHidden/>
          </w:rPr>
          <w:instrText xml:space="preserve"> PAGEREF _Toc117849418 \h </w:instrText>
        </w:r>
        <w:r w:rsidR="00A60050">
          <w:rPr>
            <w:noProof/>
            <w:webHidden/>
          </w:rPr>
        </w:r>
        <w:r w:rsidR="00A60050">
          <w:rPr>
            <w:noProof/>
            <w:webHidden/>
          </w:rPr>
          <w:fldChar w:fldCharType="separate"/>
        </w:r>
        <w:r w:rsidR="00EA760E">
          <w:rPr>
            <w:noProof/>
            <w:webHidden/>
          </w:rPr>
          <w:t>22</w:t>
        </w:r>
        <w:r w:rsidR="00A60050">
          <w:rPr>
            <w:noProof/>
            <w:webHidden/>
          </w:rPr>
          <w:fldChar w:fldCharType="end"/>
        </w:r>
      </w:hyperlink>
    </w:p>
    <w:p w14:paraId="5D1B2F4F" w14:textId="2B7CFEA8" w:rsidR="00A60050" w:rsidRDefault="00936D73">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7849419" w:history="1">
        <w:r w:rsidR="00A60050" w:rsidRPr="00D1095B">
          <w:rPr>
            <w:rStyle w:val="Hyperlink"/>
            <w:noProof/>
          </w:rPr>
          <w:t>5.7</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Performance security</w:t>
        </w:r>
        <w:r w:rsidR="00A60050">
          <w:rPr>
            <w:noProof/>
            <w:webHidden/>
          </w:rPr>
          <w:tab/>
        </w:r>
        <w:r w:rsidR="00A60050">
          <w:rPr>
            <w:noProof/>
            <w:webHidden/>
          </w:rPr>
          <w:fldChar w:fldCharType="begin"/>
        </w:r>
        <w:r w:rsidR="00A60050">
          <w:rPr>
            <w:noProof/>
            <w:webHidden/>
          </w:rPr>
          <w:instrText xml:space="preserve"> PAGEREF _Toc117849419 \h </w:instrText>
        </w:r>
        <w:r w:rsidR="00A60050">
          <w:rPr>
            <w:noProof/>
            <w:webHidden/>
          </w:rPr>
        </w:r>
        <w:r w:rsidR="00A60050">
          <w:rPr>
            <w:noProof/>
            <w:webHidden/>
          </w:rPr>
          <w:fldChar w:fldCharType="separate"/>
        </w:r>
        <w:r w:rsidR="00EA760E">
          <w:rPr>
            <w:noProof/>
            <w:webHidden/>
          </w:rPr>
          <w:t>22</w:t>
        </w:r>
        <w:r w:rsidR="00A60050">
          <w:rPr>
            <w:noProof/>
            <w:webHidden/>
          </w:rPr>
          <w:fldChar w:fldCharType="end"/>
        </w:r>
      </w:hyperlink>
    </w:p>
    <w:p w14:paraId="76F2D5D1" w14:textId="06DD2E9E" w:rsidR="00A60050" w:rsidRDefault="00936D73">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7849420" w:history="1">
        <w:r w:rsidR="00A60050" w:rsidRPr="00D1095B">
          <w:rPr>
            <w:rStyle w:val="Hyperlink"/>
            <w:noProof/>
          </w:rPr>
          <w:t>5.8</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Inspections, tests and analyses</w:t>
        </w:r>
        <w:r w:rsidR="00A60050">
          <w:rPr>
            <w:noProof/>
            <w:webHidden/>
          </w:rPr>
          <w:tab/>
        </w:r>
        <w:r w:rsidR="00A60050">
          <w:rPr>
            <w:noProof/>
            <w:webHidden/>
          </w:rPr>
          <w:fldChar w:fldCharType="begin"/>
        </w:r>
        <w:r w:rsidR="00A60050">
          <w:rPr>
            <w:noProof/>
            <w:webHidden/>
          </w:rPr>
          <w:instrText xml:space="preserve"> PAGEREF _Toc117849420 \h </w:instrText>
        </w:r>
        <w:r w:rsidR="00A60050">
          <w:rPr>
            <w:noProof/>
            <w:webHidden/>
          </w:rPr>
        </w:r>
        <w:r w:rsidR="00A60050">
          <w:rPr>
            <w:noProof/>
            <w:webHidden/>
          </w:rPr>
          <w:fldChar w:fldCharType="separate"/>
        </w:r>
        <w:r w:rsidR="00EA760E">
          <w:rPr>
            <w:noProof/>
            <w:webHidden/>
          </w:rPr>
          <w:t>22</w:t>
        </w:r>
        <w:r w:rsidR="00A60050">
          <w:rPr>
            <w:noProof/>
            <w:webHidden/>
          </w:rPr>
          <w:fldChar w:fldCharType="end"/>
        </w:r>
      </w:hyperlink>
    </w:p>
    <w:p w14:paraId="5D01B73F" w14:textId="5D082F45" w:rsidR="00A60050" w:rsidRDefault="00936D73">
      <w:pPr>
        <w:pStyle w:val="TOC2"/>
        <w:tabs>
          <w:tab w:val="left" w:pos="720"/>
          <w:tab w:val="right" w:leader="dot" w:pos="9628"/>
        </w:tabs>
        <w:rPr>
          <w:rFonts w:asciiTheme="minorHAnsi" w:eastAsiaTheme="minorEastAsia" w:hAnsiTheme="minorHAnsi" w:cstheme="minorBidi"/>
          <w:smallCaps w:val="0"/>
          <w:noProof/>
          <w:sz w:val="22"/>
          <w:szCs w:val="22"/>
          <w:lang w:val="en-US"/>
        </w:rPr>
      </w:pPr>
      <w:hyperlink w:anchor="_Toc117849421" w:history="1">
        <w:r w:rsidR="00A60050" w:rsidRPr="00D1095B">
          <w:rPr>
            <w:rStyle w:val="Hyperlink"/>
            <w:noProof/>
          </w:rPr>
          <w:t>5.9</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Packing</w:t>
        </w:r>
        <w:r w:rsidR="00A60050">
          <w:rPr>
            <w:noProof/>
            <w:webHidden/>
          </w:rPr>
          <w:tab/>
        </w:r>
        <w:r w:rsidR="00A60050">
          <w:rPr>
            <w:noProof/>
            <w:webHidden/>
          </w:rPr>
          <w:fldChar w:fldCharType="begin"/>
        </w:r>
        <w:r w:rsidR="00A60050">
          <w:rPr>
            <w:noProof/>
            <w:webHidden/>
          </w:rPr>
          <w:instrText xml:space="preserve"> PAGEREF _Toc117849421 \h </w:instrText>
        </w:r>
        <w:r w:rsidR="00A60050">
          <w:rPr>
            <w:noProof/>
            <w:webHidden/>
          </w:rPr>
        </w:r>
        <w:r w:rsidR="00A60050">
          <w:rPr>
            <w:noProof/>
            <w:webHidden/>
          </w:rPr>
          <w:fldChar w:fldCharType="separate"/>
        </w:r>
        <w:r w:rsidR="00EA760E">
          <w:rPr>
            <w:noProof/>
            <w:webHidden/>
          </w:rPr>
          <w:t>23</w:t>
        </w:r>
        <w:r w:rsidR="00A60050">
          <w:rPr>
            <w:noProof/>
            <w:webHidden/>
          </w:rPr>
          <w:fldChar w:fldCharType="end"/>
        </w:r>
      </w:hyperlink>
    </w:p>
    <w:p w14:paraId="25DFE3B3" w14:textId="0F7C37AD"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22" w:history="1">
        <w:r w:rsidR="00A60050" w:rsidRPr="00D1095B">
          <w:rPr>
            <w:rStyle w:val="Hyperlink"/>
            <w:noProof/>
          </w:rPr>
          <w:t>5.10</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Delivery and documents</w:t>
        </w:r>
        <w:r w:rsidR="00A60050">
          <w:rPr>
            <w:noProof/>
            <w:webHidden/>
          </w:rPr>
          <w:tab/>
        </w:r>
        <w:r w:rsidR="00A60050">
          <w:rPr>
            <w:noProof/>
            <w:webHidden/>
          </w:rPr>
          <w:fldChar w:fldCharType="begin"/>
        </w:r>
        <w:r w:rsidR="00A60050">
          <w:rPr>
            <w:noProof/>
            <w:webHidden/>
          </w:rPr>
          <w:instrText xml:space="preserve"> PAGEREF _Toc117849422 \h </w:instrText>
        </w:r>
        <w:r w:rsidR="00A60050">
          <w:rPr>
            <w:noProof/>
            <w:webHidden/>
          </w:rPr>
        </w:r>
        <w:r w:rsidR="00A60050">
          <w:rPr>
            <w:noProof/>
            <w:webHidden/>
          </w:rPr>
          <w:fldChar w:fldCharType="separate"/>
        </w:r>
        <w:r w:rsidR="00EA760E">
          <w:rPr>
            <w:noProof/>
            <w:webHidden/>
          </w:rPr>
          <w:t>23</w:t>
        </w:r>
        <w:r w:rsidR="00A60050">
          <w:rPr>
            <w:noProof/>
            <w:webHidden/>
          </w:rPr>
          <w:fldChar w:fldCharType="end"/>
        </w:r>
      </w:hyperlink>
    </w:p>
    <w:p w14:paraId="192F0E84" w14:textId="1876E2AD"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23" w:history="1">
        <w:r w:rsidR="00A60050" w:rsidRPr="00D1095B">
          <w:rPr>
            <w:rStyle w:val="Hyperlink"/>
            <w:noProof/>
          </w:rPr>
          <w:t>5.11</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Insurance</w:t>
        </w:r>
        <w:r w:rsidR="00A60050">
          <w:rPr>
            <w:noProof/>
            <w:webHidden/>
          </w:rPr>
          <w:tab/>
        </w:r>
        <w:r w:rsidR="00A60050">
          <w:rPr>
            <w:noProof/>
            <w:webHidden/>
          </w:rPr>
          <w:fldChar w:fldCharType="begin"/>
        </w:r>
        <w:r w:rsidR="00A60050">
          <w:rPr>
            <w:noProof/>
            <w:webHidden/>
          </w:rPr>
          <w:instrText xml:space="preserve"> PAGEREF _Toc117849423 \h </w:instrText>
        </w:r>
        <w:r w:rsidR="00A60050">
          <w:rPr>
            <w:noProof/>
            <w:webHidden/>
          </w:rPr>
        </w:r>
        <w:r w:rsidR="00A60050">
          <w:rPr>
            <w:noProof/>
            <w:webHidden/>
          </w:rPr>
          <w:fldChar w:fldCharType="separate"/>
        </w:r>
        <w:r w:rsidR="00EA760E">
          <w:rPr>
            <w:noProof/>
            <w:webHidden/>
          </w:rPr>
          <w:t>24</w:t>
        </w:r>
        <w:r w:rsidR="00A60050">
          <w:rPr>
            <w:noProof/>
            <w:webHidden/>
          </w:rPr>
          <w:fldChar w:fldCharType="end"/>
        </w:r>
      </w:hyperlink>
    </w:p>
    <w:p w14:paraId="3D4C922E" w14:textId="4AFEE03D"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24" w:history="1">
        <w:r w:rsidR="00A60050" w:rsidRPr="00D1095B">
          <w:rPr>
            <w:rStyle w:val="Hyperlink"/>
            <w:noProof/>
          </w:rPr>
          <w:t>5.12</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Transportation</w:t>
        </w:r>
        <w:r w:rsidR="00A60050">
          <w:rPr>
            <w:noProof/>
            <w:webHidden/>
          </w:rPr>
          <w:tab/>
        </w:r>
        <w:r w:rsidR="00A60050">
          <w:rPr>
            <w:noProof/>
            <w:webHidden/>
          </w:rPr>
          <w:fldChar w:fldCharType="begin"/>
        </w:r>
        <w:r w:rsidR="00A60050">
          <w:rPr>
            <w:noProof/>
            <w:webHidden/>
          </w:rPr>
          <w:instrText xml:space="preserve"> PAGEREF _Toc117849424 \h </w:instrText>
        </w:r>
        <w:r w:rsidR="00A60050">
          <w:rPr>
            <w:noProof/>
            <w:webHidden/>
          </w:rPr>
        </w:r>
        <w:r w:rsidR="00A60050">
          <w:rPr>
            <w:noProof/>
            <w:webHidden/>
          </w:rPr>
          <w:fldChar w:fldCharType="separate"/>
        </w:r>
        <w:r w:rsidR="00EA760E">
          <w:rPr>
            <w:noProof/>
            <w:webHidden/>
          </w:rPr>
          <w:t>24</w:t>
        </w:r>
        <w:r w:rsidR="00A60050">
          <w:rPr>
            <w:noProof/>
            <w:webHidden/>
          </w:rPr>
          <w:fldChar w:fldCharType="end"/>
        </w:r>
      </w:hyperlink>
    </w:p>
    <w:p w14:paraId="3D90B957" w14:textId="64F6A3C1"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25" w:history="1">
        <w:r w:rsidR="00A60050" w:rsidRPr="00D1095B">
          <w:rPr>
            <w:rStyle w:val="Hyperlink"/>
            <w:noProof/>
          </w:rPr>
          <w:t>5.13</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Incidental services</w:t>
        </w:r>
        <w:r w:rsidR="00A60050">
          <w:rPr>
            <w:noProof/>
            <w:webHidden/>
          </w:rPr>
          <w:tab/>
        </w:r>
        <w:r w:rsidR="00A60050">
          <w:rPr>
            <w:noProof/>
            <w:webHidden/>
          </w:rPr>
          <w:fldChar w:fldCharType="begin"/>
        </w:r>
        <w:r w:rsidR="00A60050">
          <w:rPr>
            <w:noProof/>
            <w:webHidden/>
          </w:rPr>
          <w:instrText xml:space="preserve"> PAGEREF _Toc117849425 \h </w:instrText>
        </w:r>
        <w:r w:rsidR="00A60050">
          <w:rPr>
            <w:noProof/>
            <w:webHidden/>
          </w:rPr>
        </w:r>
        <w:r w:rsidR="00A60050">
          <w:rPr>
            <w:noProof/>
            <w:webHidden/>
          </w:rPr>
          <w:fldChar w:fldCharType="separate"/>
        </w:r>
        <w:r w:rsidR="00EA760E">
          <w:rPr>
            <w:noProof/>
            <w:webHidden/>
          </w:rPr>
          <w:t>24</w:t>
        </w:r>
        <w:r w:rsidR="00A60050">
          <w:rPr>
            <w:noProof/>
            <w:webHidden/>
          </w:rPr>
          <w:fldChar w:fldCharType="end"/>
        </w:r>
      </w:hyperlink>
    </w:p>
    <w:p w14:paraId="74231525" w14:textId="282850D4"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26" w:history="1">
        <w:r w:rsidR="00A60050" w:rsidRPr="00D1095B">
          <w:rPr>
            <w:rStyle w:val="Hyperlink"/>
            <w:noProof/>
          </w:rPr>
          <w:t>5.14</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Spare parts</w:t>
        </w:r>
        <w:r w:rsidR="00A60050">
          <w:rPr>
            <w:noProof/>
            <w:webHidden/>
          </w:rPr>
          <w:tab/>
        </w:r>
        <w:r w:rsidR="00A60050">
          <w:rPr>
            <w:noProof/>
            <w:webHidden/>
          </w:rPr>
          <w:fldChar w:fldCharType="begin"/>
        </w:r>
        <w:r w:rsidR="00A60050">
          <w:rPr>
            <w:noProof/>
            <w:webHidden/>
          </w:rPr>
          <w:instrText xml:space="preserve"> PAGEREF _Toc117849426 \h </w:instrText>
        </w:r>
        <w:r w:rsidR="00A60050">
          <w:rPr>
            <w:noProof/>
            <w:webHidden/>
          </w:rPr>
        </w:r>
        <w:r w:rsidR="00A60050">
          <w:rPr>
            <w:noProof/>
            <w:webHidden/>
          </w:rPr>
          <w:fldChar w:fldCharType="separate"/>
        </w:r>
        <w:r w:rsidR="00EA760E">
          <w:rPr>
            <w:noProof/>
            <w:webHidden/>
          </w:rPr>
          <w:t>24</w:t>
        </w:r>
        <w:r w:rsidR="00A60050">
          <w:rPr>
            <w:noProof/>
            <w:webHidden/>
          </w:rPr>
          <w:fldChar w:fldCharType="end"/>
        </w:r>
      </w:hyperlink>
    </w:p>
    <w:p w14:paraId="00EF24C8" w14:textId="11A83A9A"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27" w:history="1">
        <w:r w:rsidR="00A60050" w:rsidRPr="00D1095B">
          <w:rPr>
            <w:rStyle w:val="Hyperlink"/>
            <w:noProof/>
          </w:rPr>
          <w:t>5.15</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Warranty</w:t>
        </w:r>
        <w:r w:rsidR="00A60050">
          <w:rPr>
            <w:noProof/>
            <w:webHidden/>
          </w:rPr>
          <w:tab/>
        </w:r>
        <w:r w:rsidR="00A60050">
          <w:rPr>
            <w:noProof/>
            <w:webHidden/>
          </w:rPr>
          <w:fldChar w:fldCharType="begin"/>
        </w:r>
        <w:r w:rsidR="00A60050">
          <w:rPr>
            <w:noProof/>
            <w:webHidden/>
          </w:rPr>
          <w:instrText xml:space="preserve"> PAGEREF _Toc117849427 \h </w:instrText>
        </w:r>
        <w:r w:rsidR="00A60050">
          <w:rPr>
            <w:noProof/>
            <w:webHidden/>
          </w:rPr>
        </w:r>
        <w:r w:rsidR="00A60050">
          <w:rPr>
            <w:noProof/>
            <w:webHidden/>
          </w:rPr>
          <w:fldChar w:fldCharType="separate"/>
        </w:r>
        <w:r w:rsidR="00EA760E">
          <w:rPr>
            <w:noProof/>
            <w:webHidden/>
          </w:rPr>
          <w:t>24</w:t>
        </w:r>
        <w:r w:rsidR="00A60050">
          <w:rPr>
            <w:noProof/>
            <w:webHidden/>
          </w:rPr>
          <w:fldChar w:fldCharType="end"/>
        </w:r>
      </w:hyperlink>
    </w:p>
    <w:p w14:paraId="7162B557" w14:textId="1AD8E991"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28" w:history="1">
        <w:r w:rsidR="00A60050" w:rsidRPr="00D1095B">
          <w:rPr>
            <w:rStyle w:val="Hyperlink"/>
            <w:noProof/>
          </w:rPr>
          <w:t>5.16</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Payment</w:t>
        </w:r>
        <w:r w:rsidR="00A60050">
          <w:rPr>
            <w:noProof/>
            <w:webHidden/>
          </w:rPr>
          <w:tab/>
        </w:r>
        <w:r w:rsidR="00A60050">
          <w:rPr>
            <w:noProof/>
            <w:webHidden/>
          </w:rPr>
          <w:fldChar w:fldCharType="begin"/>
        </w:r>
        <w:r w:rsidR="00A60050">
          <w:rPr>
            <w:noProof/>
            <w:webHidden/>
          </w:rPr>
          <w:instrText xml:space="preserve"> PAGEREF _Toc117849428 \h </w:instrText>
        </w:r>
        <w:r w:rsidR="00A60050">
          <w:rPr>
            <w:noProof/>
            <w:webHidden/>
          </w:rPr>
        </w:r>
        <w:r w:rsidR="00A60050">
          <w:rPr>
            <w:noProof/>
            <w:webHidden/>
          </w:rPr>
          <w:fldChar w:fldCharType="separate"/>
        </w:r>
        <w:r w:rsidR="00EA760E">
          <w:rPr>
            <w:noProof/>
            <w:webHidden/>
          </w:rPr>
          <w:t>25</w:t>
        </w:r>
        <w:r w:rsidR="00A60050">
          <w:rPr>
            <w:noProof/>
            <w:webHidden/>
          </w:rPr>
          <w:fldChar w:fldCharType="end"/>
        </w:r>
      </w:hyperlink>
    </w:p>
    <w:p w14:paraId="72D3BCA5" w14:textId="2413FBA2"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29" w:history="1">
        <w:r w:rsidR="00A60050" w:rsidRPr="00D1095B">
          <w:rPr>
            <w:rStyle w:val="Hyperlink"/>
            <w:noProof/>
          </w:rPr>
          <w:t>5.17</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Prices</w:t>
        </w:r>
        <w:r w:rsidR="00A60050">
          <w:rPr>
            <w:noProof/>
            <w:webHidden/>
          </w:rPr>
          <w:tab/>
        </w:r>
        <w:r w:rsidR="00A60050">
          <w:rPr>
            <w:noProof/>
            <w:webHidden/>
          </w:rPr>
          <w:fldChar w:fldCharType="begin"/>
        </w:r>
        <w:r w:rsidR="00A60050">
          <w:rPr>
            <w:noProof/>
            <w:webHidden/>
          </w:rPr>
          <w:instrText xml:space="preserve"> PAGEREF _Toc117849429 \h </w:instrText>
        </w:r>
        <w:r w:rsidR="00A60050">
          <w:rPr>
            <w:noProof/>
            <w:webHidden/>
          </w:rPr>
        </w:r>
        <w:r w:rsidR="00A60050">
          <w:rPr>
            <w:noProof/>
            <w:webHidden/>
          </w:rPr>
          <w:fldChar w:fldCharType="separate"/>
        </w:r>
        <w:r w:rsidR="00EA760E">
          <w:rPr>
            <w:noProof/>
            <w:webHidden/>
          </w:rPr>
          <w:t>25</w:t>
        </w:r>
        <w:r w:rsidR="00A60050">
          <w:rPr>
            <w:noProof/>
            <w:webHidden/>
          </w:rPr>
          <w:fldChar w:fldCharType="end"/>
        </w:r>
      </w:hyperlink>
    </w:p>
    <w:p w14:paraId="3FF8FCDA" w14:textId="4FC5749D"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30" w:history="1">
        <w:r w:rsidR="00A60050" w:rsidRPr="00D1095B">
          <w:rPr>
            <w:rStyle w:val="Hyperlink"/>
            <w:noProof/>
          </w:rPr>
          <w:t>5.18</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Contract amendments</w:t>
        </w:r>
        <w:r w:rsidR="00A60050">
          <w:rPr>
            <w:noProof/>
            <w:webHidden/>
          </w:rPr>
          <w:tab/>
        </w:r>
        <w:r w:rsidR="00A60050">
          <w:rPr>
            <w:noProof/>
            <w:webHidden/>
          </w:rPr>
          <w:fldChar w:fldCharType="begin"/>
        </w:r>
        <w:r w:rsidR="00A60050">
          <w:rPr>
            <w:noProof/>
            <w:webHidden/>
          </w:rPr>
          <w:instrText xml:space="preserve"> PAGEREF _Toc117849430 \h </w:instrText>
        </w:r>
        <w:r w:rsidR="00A60050">
          <w:rPr>
            <w:noProof/>
            <w:webHidden/>
          </w:rPr>
        </w:r>
        <w:r w:rsidR="00A60050">
          <w:rPr>
            <w:noProof/>
            <w:webHidden/>
          </w:rPr>
          <w:fldChar w:fldCharType="separate"/>
        </w:r>
        <w:r w:rsidR="00EA760E">
          <w:rPr>
            <w:noProof/>
            <w:webHidden/>
          </w:rPr>
          <w:t>25</w:t>
        </w:r>
        <w:r w:rsidR="00A60050">
          <w:rPr>
            <w:noProof/>
            <w:webHidden/>
          </w:rPr>
          <w:fldChar w:fldCharType="end"/>
        </w:r>
      </w:hyperlink>
    </w:p>
    <w:p w14:paraId="4E091B39" w14:textId="55A430C4"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31" w:history="1">
        <w:r w:rsidR="00A60050" w:rsidRPr="00D1095B">
          <w:rPr>
            <w:rStyle w:val="Hyperlink"/>
            <w:noProof/>
          </w:rPr>
          <w:t>5.19</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Assignment</w:t>
        </w:r>
        <w:r w:rsidR="00A60050">
          <w:rPr>
            <w:noProof/>
            <w:webHidden/>
          </w:rPr>
          <w:tab/>
        </w:r>
        <w:r w:rsidR="00A60050">
          <w:rPr>
            <w:noProof/>
            <w:webHidden/>
          </w:rPr>
          <w:fldChar w:fldCharType="begin"/>
        </w:r>
        <w:r w:rsidR="00A60050">
          <w:rPr>
            <w:noProof/>
            <w:webHidden/>
          </w:rPr>
          <w:instrText xml:space="preserve"> PAGEREF _Toc117849431 \h </w:instrText>
        </w:r>
        <w:r w:rsidR="00A60050">
          <w:rPr>
            <w:noProof/>
            <w:webHidden/>
          </w:rPr>
        </w:r>
        <w:r w:rsidR="00A60050">
          <w:rPr>
            <w:noProof/>
            <w:webHidden/>
          </w:rPr>
          <w:fldChar w:fldCharType="separate"/>
        </w:r>
        <w:r w:rsidR="00EA760E">
          <w:rPr>
            <w:noProof/>
            <w:webHidden/>
          </w:rPr>
          <w:t>25</w:t>
        </w:r>
        <w:r w:rsidR="00A60050">
          <w:rPr>
            <w:noProof/>
            <w:webHidden/>
          </w:rPr>
          <w:fldChar w:fldCharType="end"/>
        </w:r>
      </w:hyperlink>
    </w:p>
    <w:p w14:paraId="4E66465A" w14:textId="044E8FFF"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32" w:history="1">
        <w:r w:rsidR="00A60050" w:rsidRPr="00D1095B">
          <w:rPr>
            <w:rStyle w:val="Hyperlink"/>
            <w:noProof/>
          </w:rPr>
          <w:t>5.20</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Subcontracts</w:t>
        </w:r>
        <w:r w:rsidR="00A60050">
          <w:rPr>
            <w:noProof/>
            <w:webHidden/>
          </w:rPr>
          <w:tab/>
        </w:r>
        <w:r w:rsidR="00A60050">
          <w:rPr>
            <w:noProof/>
            <w:webHidden/>
          </w:rPr>
          <w:fldChar w:fldCharType="begin"/>
        </w:r>
        <w:r w:rsidR="00A60050">
          <w:rPr>
            <w:noProof/>
            <w:webHidden/>
          </w:rPr>
          <w:instrText xml:space="preserve"> PAGEREF _Toc117849432 \h </w:instrText>
        </w:r>
        <w:r w:rsidR="00A60050">
          <w:rPr>
            <w:noProof/>
            <w:webHidden/>
          </w:rPr>
        </w:r>
        <w:r w:rsidR="00A60050">
          <w:rPr>
            <w:noProof/>
            <w:webHidden/>
          </w:rPr>
          <w:fldChar w:fldCharType="separate"/>
        </w:r>
        <w:r w:rsidR="00EA760E">
          <w:rPr>
            <w:noProof/>
            <w:webHidden/>
          </w:rPr>
          <w:t>26</w:t>
        </w:r>
        <w:r w:rsidR="00A60050">
          <w:rPr>
            <w:noProof/>
            <w:webHidden/>
          </w:rPr>
          <w:fldChar w:fldCharType="end"/>
        </w:r>
      </w:hyperlink>
    </w:p>
    <w:p w14:paraId="44A5D312" w14:textId="2033D4B0"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33" w:history="1">
        <w:r w:rsidR="00A60050" w:rsidRPr="00D1095B">
          <w:rPr>
            <w:rStyle w:val="Hyperlink"/>
            <w:noProof/>
          </w:rPr>
          <w:t>5.21</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Delays in the supplier’s performance</w:t>
        </w:r>
        <w:r w:rsidR="00A60050">
          <w:rPr>
            <w:noProof/>
            <w:webHidden/>
          </w:rPr>
          <w:tab/>
        </w:r>
        <w:r w:rsidR="00A60050">
          <w:rPr>
            <w:noProof/>
            <w:webHidden/>
          </w:rPr>
          <w:fldChar w:fldCharType="begin"/>
        </w:r>
        <w:r w:rsidR="00A60050">
          <w:rPr>
            <w:noProof/>
            <w:webHidden/>
          </w:rPr>
          <w:instrText xml:space="preserve"> PAGEREF _Toc117849433 \h </w:instrText>
        </w:r>
        <w:r w:rsidR="00A60050">
          <w:rPr>
            <w:noProof/>
            <w:webHidden/>
          </w:rPr>
        </w:r>
        <w:r w:rsidR="00A60050">
          <w:rPr>
            <w:noProof/>
            <w:webHidden/>
          </w:rPr>
          <w:fldChar w:fldCharType="separate"/>
        </w:r>
        <w:r w:rsidR="00EA760E">
          <w:rPr>
            <w:noProof/>
            <w:webHidden/>
          </w:rPr>
          <w:t>26</w:t>
        </w:r>
        <w:r w:rsidR="00A60050">
          <w:rPr>
            <w:noProof/>
            <w:webHidden/>
          </w:rPr>
          <w:fldChar w:fldCharType="end"/>
        </w:r>
      </w:hyperlink>
    </w:p>
    <w:p w14:paraId="289F345B" w14:textId="00FF2506"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34" w:history="1">
        <w:r w:rsidR="00A60050" w:rsidRPr="00D1095B">
          <w:rPr>
            <w:rStyle w:val="Hyperlink"/>
            <w:noProof/>
          </w:rPr>
          <w:t>5.22</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Penalties</w:t>
        </w:r>
        <w:r w:rsidR="00A60050">
          <w:rPr>
            <w:noProof/>
            <w:webHidden/>
          </w:rPr>
          <w:tab/>
        </w:r>
        <w:r w:rsidR="00A60050">
          <w:rPr>
            <w:noProof/>
            <w:webHidden/>
          </w:rPr>
          <w:fldChar w:fldCharType="begin"/>
        </w:r>
        <w:r w:rsidR="00A60050">
          <w:rPr>
            <w:noProof/>
            <w:webHidden/>
          </w:rPr>
          <w:instrText xml:space="preserve"> PAGEREF _Toc117849434 \h </w:instrText>
        </w:r>
        <w:r w:rsidR="00A60050">
          <w:rPr>
            <w:noProof/>
            <w:webHidden/>
          </w:rPr>
        </w:r>
        <w:r w:rsidR="00A60050">
          <w:rPr>
            <w:noProof/>
            <w:webHidden/>
          </w:rPr>
          <w:fldChar w:fldCharType="separate"/>
        </w:r>
        <w:r w:rsidR="00EA760E">
          <w:rPr>
            <w:noProof/>
            <w:webHidden/>
          </w:rPr>
          <w:t>26</w:t>
        </w:r>
        <w:r w:rsidR="00A60050">
          <w:rPr>
            <w:noProof/>
            <w:webHidden/>
          </w:rPr>
          <w:fldChar w:fldCharType="end"/>
        </w:r>
      </w:hyperlink>
    </w:p>
    <w:p w14:paraId="7EA8403A" w14:textId="3543A2C6"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35" w:history="1">
        <w:r w:rsidR="00A60050" w:rsidRPr="00D1095B">
          <w:rPr>
            <w:rStyle w:val="Hyperlink"/>
            <w:noProof/>
          </w:rPr>
          <w:t>5.23</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Termination for default</w:t>
        </w:r>
        <w:r w:rsidR="00A60050">
          <w:rPr>
            <w:noProof/>
            <w:webHidden/>
          </w:rPr>
          <w:tab/>
        </w:r>
        <w:r w:rsidR="00A60050">
          <w:rPr>
            <w:noProof/>
            <w:webHidden/>
          </w:rPr>
          <w:fldChar w:fldCharType="begin"/>
        </w:r>
        <w:r w:rsidR="00A60050">
          <w:rPr>
            <w:noProof/>
            <w:webHidden/>
          </w:rPr>
          <w:instrText xml:space="preserve"> PAGEREF _Toc117849435 \h </w:instrText>
        </w:r>
        <w:r w:rsidR="00A60050">
          <w:rPr>
            <w:noProof/>
            <w:webHidden/>
          </w:rPr>
        </w:r>
        <w:r w:rsidR="00A60050">
          <w:rPr>
            <w:noProof/>
            <w:webHidden/>
          </w:rPr>
          <w:fldChar w:fldCharType="separate"/>
        </w:r>
        <w:r w:rsidR="00EA760E">
          <w:rPr>
            <w:noProof/>
            <w:webHidden/>
          </w:rPr>
          <w:t>27</w:t>
        </w:r>
        <w:r w:rsidR="00A60050">
          <w:rPr>
            <w:noProof/>
            <w:webHidden/>
          </w:rPr>
          <w:fldChar w:fldCharType="end"/>
        </w:r>
      </w:hyperlink>
    </w:p>
    <w:p w14:paraId="17B4E19E" w14:textId="681779D9"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36" w:history="1">
        <w:r w:rsidR="00A60050" w:rsidRPr="00D1095B">
          <w:rPr>
            <w:rStyle w:val="Hyperlink"/>
            <w:noProof/>
          </w:rPr>
          <w:t>5.24</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Anti-dumping and countervailing duties and rights</w:t>
        </w:r>
        <w:r w:rsidR="00A60050">
          <w:rPr>
            <w:noProof/>
            <w:webHidden/>
          </w:rPr>
          <w:tab/>
        </w:r>
        <w:r w:rsidR="00A60050">
          <w:rPr>
            <w:noProof/>
            <w:webHidden/>
          </w:rPr>
          <w:fldChar w:fldCharType="begin"/>
        </w:r>
        <w:r w:rsidR="00A60050">
          <w:rPr>
            <w:noProof/>
            <w:webHidden/>
          </w:rPr>
          <w:instrText xml:space="preserve"> PAGEREF _Toc117849436 \h </w:instrText>
        </w:r>
        <w:r w:rsidR="00A60050">
          <w:rPr>
            <w:noProof/>
            <w:webHidden/>
          </w:rPr>
        </w:r>
        <w:r w:rsidR="00A60050">
          <w:rPr>
            <w:noProof/>
            <w:webHidden/>
          </w:rPr>
          <w:fldChar w:fldCharType="separate"/>
        </w:r>
        <w:r w:rsidR="00EA760E">
          <w:rPr>
            <w:noProof/>
            <w:webHidden/>
          </w:rPr>
          <w:t>28</w:t>
        </w:r>
        <w:r w:rsidR="00A60050">
          <w:rPr>
            <w:noProof/>
            <w:webHidden/>
          </w:rPr>
          <w:fldChar w:fldCharType="end"/>
        </w:r>
      </w:hyperlink>
    </w:p>
    <w:p w14:paraId="11401749" w14:textId="102FD2EE"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37" w:history="1">
        <w:r w:rsidR="00A60050" w:rsidRPr="00D1095B">
          <w:rPr>
            <w:rStyle w:val="Hyperlink"/>
            <w:noProof/>
          </w:rPr>
          <w:t>5.25</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Force majeure</w:t>
        </w:r>
        <w:r w:rsidR="00A60050">
          <w:rPr>
            <w:noProof/>
            <w:webHidden/>
          </w:rPr>
          <w:tab/>
        </w:r>
        <w:r w:rsidR="00A60050">
          <w:rPr>
            <w:noProof/>
            <w:webHidden/>
          </w:rPr>
          <w:fldChar w:fldCharType="begin"/>
        </w:r>
        <w:r w:rsidR="00A60050">
          <w:rPr>
            <w:noProof/>
            <w:webHidden/>
          </w:rPr>
          <w:instrText xml:space="preserve"> PAGEREF _Toc117849437 \h </w:instrText>
        </w:r>
        <w:r w:rsidR="00A60050">
          <w:rPr>
            <w:noProof/>
            <w:webHidden/>
          </w:rPr>
        </w:r>
        <w:r w:rsidR="00A60050">
          <w:rPr>
            <w:noProof/>
            <w:webHidden/>
          </w:rPr>
          <w:fldChar w:fldCharType="separate"/>
        </w:r>
        <w:r w:rsidR="00EA760E">
          <w:rPr>
            <w:noProof/>
            <w:webHidden/>
          </w:rPr>
          <w:t>28</w:t>
        </w:r>
        <w:r w:rsidR="00A60050">
          <w:rPr>
            <w:noProof/>
            <w:webHidden/>
          </w:rPr>
          <w:fldChar w:fldCharType="end"/>
        </w:r>
      </w:hyperlink>
    </w:p>
    <w:p w14:paraId="62C9F76D" w14:textId="5C96634E"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38" w:history="1">
        <w:r w:rsidR="00A60050" w:rsidRPr="00D1095B">
          <w:rPr>
            <w:rStyle w:val="Hyperlink"/>
            <w:noProof/>
          </w:rPr>
          <w:t>5.26</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Termination for insolvency</w:t>
        </w:r>
        <w:r w:rsidR="00A60050">
          <w:rPr>
            <w:noProof/>
            <w:webHidden/>
          </w:rPr>
          <w:tab/>
        </w:r>
        <w:r w:rsidR="00A60050">
          <w:rPr>
            <w:noProof/>
            <w:webHidden/>
          </w:rPr>
          <w:fldChar w:fldCharType="begin"/>
        </w:r>
        <w:r w:rsidR="00A60050">
          <w:rPr>
            <w:noProof/>
            <w:webHidden/>
          </w:rPr>
          <w:instrText xml:space="preserve"> PAGEREF _Toc117849438 \h </w:instrText>
        </w:r>
        <w:r w:rsidR="00A60050">
          <w:rPr>
            <w:noProof/>
            <w:webHidden/>
          </w:rPr>
        </w:r>
        <w:r w:rsidR="00A60050">
          <w:rPr>
            <w:noProof/>
            <w:webHidden/>
          </w:rPr>
          <w:fldChar w:fldCharType="separate"/>
        </w:r>
        <w:r w:rsidR="00EA760E">
          <w:rPr>
            <w:noProof/>
            <w:webHidden/>
          </w:rPr>
          <w:t>28</w:t>
        </w:r>
        <w:r w:rsidR="00A60050">
          <w:rPr>
            <w:noProof/>
            <w:webHidden/>
          </w:rPr>
          <w:fldChar w:fldCharType="end"/>
        </w:r>
      </w:hyperlink>
    </w:p>
    <w:p w14:paraId="7925FB5E" w14:textId="2F031D3E"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39" w:history="1">
        <w:r w:rsidR="00A60050" w:rsidRPr="00D1095B">
          <w:rPr>
            <w:rStyle w:val="Hyperlink"/>
            <w:noProof/>
          </w:rPr>
          <w:t>5.27</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Settlement of disputes</w:t>
        </w:r>
        <w:r w:rsidR="00A60050">
          <w:rPr>
            <w:noProof/>
            <w:webHidden/>
          </w:rPr>
          <w:tab/>
        </w:r>
        <w:r w:rsidR="00A60050">
          <w:rPr>
            <w:noProof/>
            <w:webHidden/>
          </w:rPr>
          <w:fldChar w:fldCharType="begin"/>
        </w:r>
        <w:r w:rsidR="00A60050">
          <w:rPr>
            <w:noProof/>
            <w:webHidden/>
          </w:rPr>
          <w:instrText xml:space="preserve"> PAGEREF _Toc117849439 \h </w:instrText>
        </w:r>
        <w:r w:rsidR="00A60050">
          <w:rPr>
            <w:noProof/>
            <w:webHidden/>
          </w:rPr>
        </w:r>
        <w:r w:rsidR="00A60050">
          <w:rPr>
            <w:noProof/>
            <w:webHidden/>
          </w:rPr>
          <w:fldChar w:fldCharType="separate"/>
        </w:r>
        <w:r w:rsidR="00EA760E">
          <w:rPr>
            <w:noProof/>
            <w:webHidden/>
          </w:rPr>
          <w:t>28</w:t>
        </w:r>
        <w:r w:rsidR="00A60050">
          <w:rPr>
            <w:noProof/>
            <w:webHidden/>
          </w:rPr>
          <w:fldChar w:fldCharType="end"/>
        </w:r>
      </w:hyperlink>
    </w:p>
    <w:p w14:paraId="41293F22" w14:textId="13AC2238"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40" w:history="1">
        <w:r w:rsidR="00A60050" w:rsidRPr="00D1095B">
          <w:rPr>
            <w:rStyle w:val="Hyperlink"/>
            <w:noProof/>
          </w:rPr>
          <w:t>5.28</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Limitation of liability</w:t>
        </w:r>
        <w:r w:rsidR="00A60050">
          <w:rPr>
            <w:noProof/>
            <w:webHidden/>
          </w:rPr>
          <w:tab/>
        </w:r>
        <w:r w:rsidR="00A60050">
          <w:rPr>
            <w:noProof/>
            <w:webHidden/>
          </w:rPr>
          <w:fldChar w:fldCharType="begin"/>
        </w:r>
        <w:r w:rsidR="00A60050">
          <w:rPr>
            <w:noProof/>
            <w:webHidden/>
          </w:rPr>
          <w:instrText xml:space="preserve"> PAGEREF _Toc117849440 \h </w:instrText>
        </w:r>
        <w:r w:rsidR="00A60050">
          <w:rPr>
            <w:noProof/>
            <w:webHidden/>
          </w:rPr>
        </w:r>
        <w:r w:rsidR="00A60050">
          <w:rPr>
            <w:noProof/>
            <w:webHidden/>
          </w:rPr>
          <w:fldChar w:fldCharType="separate"/>
        </w:r>
        <w:r w:rsidR="00EA760E">
          <w:rPr>
            <w:noProof/>
            <w:webHidden/>
          </w:rPr>
          <w:t>29</w:t>
        </w:r>
        <w:r w:rsidR="00A60050">
          <w:rPr>
            <w:noProof/>
            <w:webHidden/>
          </w:rPr>
          <w:fldChar w:fldCharType="end"/>
        </w:r>
      </w:hyperlink>
    </w:p>
    <w:p w14:paraId="6667CA19" w14:textId="7AFE7A3F"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41" w:history="1">
        <w:r w:rsidR="00A60050" w:rsidRPr="00D1095B">
          <w:rPr>
            <w:rStyle w:val="Hyperlink"/>
            <w:noProof/>
          </w:rPr>
          <w:t>5.29</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Governing language</w:t>
        </w:r>
        <w:r w:rsidR="00A60050">
          <w:rPr>
            <w:noProof/>
            <w:webHidden/>
          </w:rPr>
          <w:tab/>
        </w:r>
        <w:r w:rsidR="00A60050">
          <w:rPr>
            <w:noProof/>
            <w:webHidden/>
          </w:rPr>
          <w:fldChar w:fldCharType="begin"/>
        </w:r>
        <w:r w:rsidR="00A60050">
          <w:rPr>
            <w:noProof/>
            <w:webHidden/>
          </w:rPr>
          <w:instrText xml:space="preserve"> PAGEREF _Toc117849441 \h </w:instrText>
        </w:r>
        <w:r w:rsidR="00A60050">
          <w:rPr>
            <w:noProof/>
            <w:webHidden/>
          </w:rPr>
        </w:r>
        <w:r w:rsidR="00A60050">
          <w:rPr>
            <w:noProof/>
            <w:webHidden/>
          </w:rPr>
          <w:fldChar w:fldCharType="separate"/>
        </w:r>
        <w:r w:rsidR="00EA760E">
          <w:rPr>
            <w:noProof/>
            <w:webHidden/>
          </w:rPr>
          <w:t>29</w:t>
        </w:r>
        <w:r w:rsidR="00A60050">
          <w:rPr>
            <w:noProof/>
            <w:webHidden/>
          </w:rPr>
          <w:fldChar w:fldCharType="end"/>
        </w:r>
      </w:hyperlink>
    </w:p>
    <w:p w14:paraId="36C11D9D" w14:textId="3FAC11CB"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42" w:history="1">
        <w:r w:rsidR="00A60050" w:rsidRPr="00D1095B">
          <w:rPr>
            <w:rStyle w:val="Hyperlink"/>
            <w:noProof/>
          </w:rPr>
          <w:t>5.30</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Applicable law</w:t>
        </w:r>
        <w:r w:rsidR="00A60050">
          <w:rPr>
            <w:noProof/>
            <w:webHidden/>
          </w:rPr>
          <w:tab/>
        </w:r>
        <w:r w:rsidR="00A60050">
          <w:rPr>
            <w:noProof/>
            <w:webHidden/>
          </w:rPr>
          <w:fldChar w:fldCharType="begin"/>
        </w:r>
        <w:r w:rsidR="00A60050">
          <w:rPr>
            <w:noProof/>
            <w:webHidden/>
          </w:rPr>
          <w:instrText xml:space="preserve"> PAGEREF _Toc117849442 \h </w:instrText>
        </w:r>
        <w:r w:rsidR="00A60050">
          <w:rPr>
            <w:noProof/>
            <w:webHidden/>
          </w:rPr>
        </w:r>
        <w:r w:rsidR="00A60050">
          <w:rPr>
            <w:noProof/>
            <w:webHidden/>
          </w:rPr>
          <w:fldChar w:fldCharType="separate"/>
        </w:r>
        <w:r w:rsidR="00EA760E">
          <w:rPr>
            <w:noProof/>
            <w:webHidden/>
          </w:rPr>
          <w:t>29</w:t>
        </w:r>
        <w:r w:rsidR="00A60050">
          <w:rPr>
            <w:noProof/>
            <w:webHidden/>
          </w:rPr>
          <w:fldChar w:fldCharType="end"/>
        </w:r>
      </w:hyperlink>
    </w:p>
    <w:p w14:paraId="2999E588" w14:textId="1880FB8B"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43" w:history="1">
        <w:r w:rsidR="00A60050" w:rsidRPr="00D1095B">
          <w:rPr>
            <w:rStyle w:val="Hyperlink"/>
            <w:noProof/>
          </w:rPr>
          <w:t>5.31</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Notices</w:t>
        </w:r>
        <w:r w:rsidR="00A60050">
          <w:rPr>
            <w:noProof/>
            <w:webHidden/>
          </w:rPr>
          <w:tab/>
        </w:r>
        <w:r w:rsidR="00A60050">
          <w:rPr>
            <w:noProof/>
            <w:webHidden/>
          </w:rPr>
          <w:fldChar w:fldCharType="begin"/>
        </w:r>
        <w:r w:rsidR="00A60050">
          <w:rPr>
            <w:noProof/>
            <w:webHidden/>
          </w:rPr>
          <w:instrText xml:space="preserve"> PAGEREF _Toc117849443 \h </w:instrText>
        </w:r>
        <w:r w:rsidR="00A60050">
          <w:rPr>
            <w:noProof/>
            <w:webHidden/>
          </w:rPr>
        </w:r>
        <w:r w:rsidR="00A60050">
          <w:rPr>
            <w:noProof/>
            <w:webHidden/>
          </w:rPr>
          <w:fldChar w:fldCharType="separate"/>
        </w:r>
        <w:r w:rsidR="00EA760E">
          <w:rPr>
            <w:noProof/>
            <w:webHidden/>
          </w:rPr>
          <w:t>29</w:t>
        </w:r>
        <w:r w:rsidR="00A60050">
          <w:rPr>
            <w:noProof/>
            <w:webHidden/>
          </w:rPr>
          <w:fldChar w:fldCharType="end"/>
        </w:r>
      </w:hyperlink>
    </w:p>
    <w:p w14:paraId="10074F8D" w14:textId="2C2F1DEF"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44" w:history="1">
        <w:r w:rsidR="00A60050" w:rsidRPr="00D1095B">
          <w:rPr>
            <w:rStyle w:val="Hyperlink"/>
            <w:noProof/>
          </w:rPr>
          <w:t>5.32</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Taxes and duties</w:t>
        </w:r>
        <w:r w:rsidR="00A60050">
          <w:rPr>
            <w:noProof/>
            <w:webHidden/>
          </w:rPr>
          <w:tab/>
        </w:r>
        <w:r w:rsidR="00A60050">
          <w:rPr>
            <w:noProof/>
            <w:webHidden/>
          </w:rPr>
          <w:fldChar w:fldCharType="begin"/>
        </w:r>
        <w:r w:rsidR="00A60050">
          <w:rPr>
            <w:noProof/>
            <w:webHidden/>
          </w:rPr>
          <w:instrText xml:space="preserve"> PAGEREF _Toc117849444 \h </w:instrText>
        </w:r>
        <w:r w:rsidR="00A60050">
          <w:rPr>
            <w:noProof/>
            <w:webHidden/>
          </w:rPr>
        </w:r>
        <w:r w:rsidR="00A60050">
          <w:rPr>
            <w:noProof/>
            <w:webHidden/>
          </w:rPr>
          <w:fldChar w:fldCharType="separate"/>
        </w:r>
        <w:r w:rsidR="00EA760E">
          <w:rPr>
            <w:noProof/>
            <w:webHidden/>
          </w:rPr>
          <w:t>29</w:t>
        </w:r>
        <w:r w:rsidR="00A60050">
          <w:rPr>
            <w:noProof/>
            <w:webHidden/>
          </w:rPr>
          <w:fldChar w:fldCharType="end"/>
        </w:r>
      </w:hyperlink>
    </w:p>
    <w:p w14:paraId="03839018" w14:textId="4CA5A9E9"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45" w:history="1">
        <w:r w:rsidR="00A60050" w:rsidRPr="00D1095B">
          <w:rPr>
            <w:rStyle w:val="Hyperlink"/>
            <w:noProof/>
          </w:rPr>
          <w:t>5.33</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Prohibition of restrictive practices</w:t>
        </w:r>
        <w:r w:rsidR="00A60050">
          <w:rPr>
            <w:noProof/>
            <w:webHidden/>
          </w:rPr>
          <w:tab/>
        </w:r>
        <w:r w:rsidR="00A60050">
          <w:rPr>
            <w:noProof/>
            <w:webHidden/>
          </w:rPr>
          <w:fldChar w:fldCharType="begin"/>
        </w:r>
        <w:r w:rsidR="00A60050">
          <w:rPr>
            <w:noProof/>
            <w:webHidden/>
          </w:rPr>
          <w:instrText xml:space="preserve"> PAGEREF _Toc117849445 \h </w:instrText>
        </w:r>
        <w:r w:rsidR="00A60050">
          <w:rPr>
            <w:noProof/>
            <w:webHidden/>
          </w:rPr>
        </w:r>
        <w:r w:rsidR="00A60050">
          <w:rPr>
            <w:noProof/>
            <w:webHidden/>
          </w:rPr>
          <w:fldChar w:fldCharType="separate"/>
        </w:r>
        <w:r w:rsidR="00EA760E">
          <w:rPr>
            <w:noProof/>
            <w:webHidden/>
          </w:rPr>
          <w:t>30</w:t>
        </w:r>
        <w:r w:rsidR="00A60050">
          <w:rPr>
            <w:noProof/>
            <w:webHidden/>
          </w:rPr>
          <w:fldChar w:fldCharType="end"/>
        </w:r>
      </w:hyperlink>
    </w:p>
    <w:p w14:paraId="693BA136" w14:textId="25D2A6F0" w:rsidR="00A60050" w:rsidRDefault="00936D73">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117849446" w:history="1">
        <w:r w:rsidR="00A60050" w:rsidRPr="00D1095B">
          <w:rPr>
            <w:rStyle w:val="Hyperlink"/>
            <w:noProof/>
          </w:rPr>
          <w:t>ANNEX A:</w:t>
        </w:r>
        <w:r w:rsidR="00A60050">
          <w:rPr>
            <w:rFonts w:asciiTheme="minorHAnsi" w:eastAsiaTheme="minorEastAsia" w:hAnsiTheme="minorHAnsi" w:cstheme="minorBidi"/>
            <w:b w:val="0"/>
            <w:bCs w:val="0"/>
            <w:caps w:val="0"/>
            <w:noProof/>
            <w:sz w:val="22"/>
            <w:szCs w:val="22"/>
            <w:lang w:val="en-US"/>
          </w:rPr>
          <w:tab/>
        </w:r>
        <w:r w:rsidR="00A60050" w:rsidRPr="00D1095B">
          <w:rPr>
            <w:rStyle w:val="Hyperlink"/>
            <w:noProof/>
          </w:rPr>
          <w:t>Abbreviations, Terms and Definitions</w:t>
        </w:r>
        <w:r w:rsidR="00A60050">
          <w:rPr>
            <w:noProof/>
            <w:webHidden/>
          </w:rPr>
          <w:tab/>
        </w:r>
        <w:r w:rsidR="00A60050">
          <w:rPr>
            <w:noProof/>
            <w:webHidden/>
          </w:rPr>
          <w:fldChar w:fldCharType="begin"/>
        </w:r>
        <w:r w:rsidR="00A60050">
          <w:rPr>
            <w:noProof/>
            <w:webHidden/>
          </w:rPr>
          <w:instrText xml:space="preserve"> PAGEREF _Toc117849446 \h </w:instrText>
        </w:r>
        <w:r w:rsidR="00A60050">
          <w:rPr>
            <w:noProof/>
            <w:webHidden/>
          </w:rPr>
        </w:r>
        <w:r w:rsidR="00A60050">
          <w:rPr>
            <w:noProof/>
            <w:webHidden/>
          </w:rPr>
          <w:fldChar w:fldCharType="separate"/>
        </w:r>
        <w:r w:rsidR="00EA760E">
          <w:rPr>
            <w:noProof/>
            <w:webHidden/>
          </w:rPr>
          <w:t>31</w:t>
        </w:r>
        <w:r w:rsidR="00A60050">
          <w:rPr>
            <w:noProof/>
            <w:webHidden/>
          </w:rPr>
          <w:fldChar w:fldCharType="end"/>
        </w:r>
      </w:hyperlink>
    </w:p>
    <w:p w14:paraId="2FA4932C" w14:textId="46168286" w:rsidR="00A60050" w:rsidRDefault="00936D73">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117849447" w:history="1">
        <w:r w:rsidR="00A60050" w:rsidRPr="00D1095B">
          <w:rPr>
            <w:rStyle w:val="Hyperlink"/>
            <w:noProof/>
          </w:rPr>
          <w:t>ANNEX A.1:</w:t>
        </w:r>
        <w:r w:rsidR="00A60050">
          <w:rPr>
            <w:rFonts w:asciiTheme="minorHAnsi" w:eastAsiaTheme="minorEastAsia" w:hAnsiTheme="minorHAnsi" w:cstheme="minorBidi"/>
            <w:b w:val="0"/>
            <w:bCs w:val="0"/>
            <w:caps w:val="0"/>
            <w:noProof/>
            <w:sz w:val="22"/>
            <w:szCs w:val="22"/>
            <w:lang w:val="en-US"/>
          </w:rPr>
          <w:tab/>
        </w:r>
        <w:r w:rsidR="00A60050" w:rsidRPr="00D1095B">
          <w:rPr>
            <w:rStyle w:val="Hyperlink"/>
            <w:noProof/>
          </w:rPr>
          <w:t>Abbreviations and Acronyms</w:t>
        </w:r>
        <w:r w:rsidR="00A60050">
          <w:rPr>
            <w:noProof/>
            <w:webHidden/>
          </w:rPr>
          <w:tab/>
        </w:r>
        <w:r w:rsidR="00A60050">
          <w:rPr>
            <w:noProof/>
            <w:webHidden/>
          </w:rPr>
          <w:fldChar w:fldCharType="begin"/>
        </w:r>
        <w:r w:rsidR="00A60050">
          <w:rPr>
            <w:noProof/>
            <w:webHidden/>
          </w:rPr>
          <w:instrText xml:space="preserve"> PAGEREF _Toc117849447 \h </w:instrText>
        </w:r>
        <w:r w:rsidR="00A60050">
          <w:rPr>
            <w:noProof/>
            <w:webHidden/>
          </w:rPr>
        </w:r>
        <w:r w:rsidR="00A60050">
          <w:rPr>
            <w:noProof/>
            <w:webHidden/>
          </w:rPr>
          <w:fldChar w:fldCharType="separate"/>
        </w:r>
        <w:r w:rsidR="00EA760E">
          <w:rPr>
            <w:noProof/>
            <w:webHidden/>
          </w:rPr>
          <w:t>31</w:t>
        </w:r>
        <w:r w:rsidR="00A60050">
          <w:rPr>
            <w:noProof/>
            <w:webHidden/>
          </w:rPr>
          <w:fldChar w:fldCharType="end"/>
        </w:r>
      </w:hyperlink>
    </w:p>
    <w:p w14:paraId="57AED0CE" w14:textId="7E6D1856" w:rsidR="00A60050" w:rsidRDefault="00936D73">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117849448" w:history="1">
        <w:r w:rsidR="00A60050" w:rsidRPr="00D1095B">
          <w:rPr>
            <w:rStyle w:val="Hyperlink"/>
            <w:noProof/>
          </w:rPr>
          <w:t>ANNEX A.2:</w:t>
        </w:r>
        <w:r w:rsidR="00A60050">
          <w:rPr>
            <w:rFonts w:asciiTheme="minorHAnsi" w:eastAsiaTheme="minorEastAsia" w:hAnsiTheme="minorHAnsi" w:cstheme="minorBidi"/>
            <w:b w:val="0"/>
            <w:bCs w:val="0"/>
            <w:caps w:val="0"/>
            <w:noProof/>
            <w:sz w:val="22"/>
            <w:szCs w:val="22"/>
            <w:lang w:val="en-US"/>
          </w:rPr>
          <w:tab/>
        </w:r>
        <w:r w:rsidR="00A60050" w:rsidRPr="00D1095B">
          <w:rPr>
            <w:rStyle w:val="Hyperlink"/>
            <w:noProof/>
          </w:rPr>
          <w:t>Terms and Definitions</w:t>
        </w:r>
        <w:r w:rsidR="00A60050">
          <w:rPr>
            <w:noProof/>
            <w:webHidden/>
          </w:rPr>
          <w:tab/>
        </w:r>
        <w:r w:rsidR="00A60050">
          <w:rPr>
            <w:noProof/>
            <w:webHidden/>
          </w:rPr>
          <w:fldChar w:fldCharType="begin"/>
        </w:r>
        <w:r w:rsidR="00A60050">
          <w:rPr>
            <w:noProof/>
            <w:webHidden/>
          </w:rPr>
          <w:instrText xml:space="preserve"> PAGEREF _Toc117849448 \h </w:instrText>
        </w:r>
        <w:r w:rsidR="00A60050">
          <w:rPr>
            <w:noProof/>
            <w:webHidden/>
          </w:rPr>
        </w:r>
        <w:r w:rsidR="00A60050">
          <w:rPr>
            <w:noProof/>
            <w:webHidden/>
          </w:rPr>
          <w:fldChar w:fldCharType="separate"/>
        </w:r>
        <w:r w:rsidR="00EA760E">
          <w:rPr>
            <w:noProof/>
            <w:webHidden/>
          </w:rPr>
          <w:t>31</w:t>
        </w:r>
        <w:r w:rsidR="00A60050">
          <w:rPr>
            <w:noProof/>
            <w:webHidden/>
          </w:rPr>
          <w:fldChar w:fldCharType="end"/>
        </w:r>
      </w:hyperlink>
    </w:p>
    <w:p w14:paraId="688D5629" w14:textId="0188D6E3" w:rsidR="00A60050" w:rsidRDefault="00936D73">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117849449" w:history="1">
        <w:r w:rsidR="00A60050" w:rsidRPr="00A60050">
          <w:rPr>
            <w:rStyle w:val="Hyperlink"/>
            <w:rFonts w:cs="Calibri"/>
            <w:noProof/>
          </w:rPr>
          <w:t>ANNEX A.1:</w:t>
        </w:r>
        <w:r w:rsidR="00A60050">
          <w:rPr>
            <w:rFonts w:asciiTheme="minorHAnsi" w:eastAsiaTheme="minorEastAsia" w:hAnsiTheme="minorHAnsi" w:cstheme="minorBidi"/>
            <w:b w:val="0"/>
            <w:bCs w:val="0"/>
            <w:caps w:val="0"/>
            <w:noProof/>
            <w:sz w:val="22"/>
            <w:szCs w:val="22"/>
            <w:lang w:val="en-US"/>
          </w:rPr>
          <w:tab/>
        </w:r>
        <w:r w:rsidR="00A60050" w:rsidRPr="00D1095B">
          <w:rPr>
            <w:rStyle w:val="Hyperlink"/>
            <w:rFonts w:cs="Calibri"/>
            <w:noProof/>
          </w:rPr>
          <w:t>INTRODUCTION</w:t>
        </w:r>
        <w:r w:rsidR="00A60050">
          <w:rPr>
            <w:noProof/>
            <w:webHidden/>
          </w:rPr>
          <w:tab/>
        </w:r>
        <w:r w:rsidR="00A60050">
          <w:rPr>
            <w:noProof/>
            <w:webHidden/>
          </w:rPr>
          <w:fldChar w:fldCharType="begin"/>
        </w:r>
        <w:r w:rsidR="00A60050">
          <w:rPr>
            <w:noProof/>
            <w:webHidden/>
          </w:rPr>
          <w:instrText xml:space="preserve"> PAGEREF _Toc117849449 \h </w:instrText>
        </w:r>
        <w:r w:rsidR="00A60050">
          <w:rPr>
            <w:noProof/>
            <w:webHidden/>
          </w:rPr>
        </w:r>
        <w:r w:rsidR="00A60050">
          <w:rPr>
            <w:noProof/>
            <w:webHidden/>
          </w:rPr>
          <w:fldChar w:fldCharType="separate"/>
        </w:r>
        <w:r w:rsidR="00EA760E">
          <w:rPr>
            <w:noProof/>
            <w:webHidden/>
          </w:rPr>
          <w:t>36</w:t>
        </w:r>
        <w:r w:rsidR="00A60050">
          <w:rPr>
            <w:noProof/>
            <w:webHidden/>
          </w:rPr>
          <w:fldChar w:fldCharType="end"/>
        </w:r>
      </w:hyperlink>
    </w:p>
    <w:p w14:paraId="112F4F3E" w14:textId="4E1D9798" w:rsidR="00A60050" w:rsidRDefault="00936D73">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7849450" w:history="1">
        <w:r w:rsidR="00A60050" w:rsidRPr="00D1095B">
          <w:rPr>
            <w:rStyle w:val="Hyperlink"/>
            <w:rFonts w:cs="Calibri"/>
            <w:noProof/>
          </w:rPr>
          <w:t>1.</w:t>
        </w:r>
        <w:r w:rsidR="00A60050">
          <w:rPr>
            <w:rFonts w:asciiTheme="minorHAnsi" w:eastAsiaTheme="minorEastAsia" w:hAnsiTheme="minorHAnsi" w:cstheme="minorBidi"/>
            <w:b w:val="0"/>
            <w:bCs w:val="0"/>
            <w:caps w:val="0"/>
            <w:noProof/>
            <w:sz w:val="22"/>
            <w:szCs w:val="22"/>
            <w:lang w:val="en-US"/>
          </w:rPr>
          <w:tab/>
        </w:r>
        <w:r w:rsidR="00A60050" w:rsidRPr="00D1095B">
          <w:rPr>
            <w:rStyle w:val="Hyperlink"/>
            <w:rFonts w:cs="Calibri"/>
            <w:noProof/>
          </w:rPr>
          <w:t>PURPOSE AND BACKGROUND</w:t>
        </w:r>
        <w:r w:rsidR="00A60050">
          <w:rPr>
            <w:noProof/>
            <w:webHidden/>
          </w:rPr>
          <w:tab/>
        </w:r>
        <w:r w:rsidR="00A60050">
          <w:rPr>
            <w:noProof/>
            <w:webHidden/>
          </w:rPr>
          <w:fldChar w:fldCharType="begin"/>
        </w:r>
        <w:r w:rsidR="00A60050">
          <w:rPr>
            <w:noProof/>
            <w:webHidden/>
          </w:rPr>
          <w:instrText xml:space="preserve"> PAGEREF _Toc117849450 \h </w:instrText>
        </w:r>
        <w:r w:rsidR="00A60050">
          <w:rPr>
            <w:noProof/>
            <w:webHidden/>
          </w:rPr>
        </w:r>
        <w:r w:rsidR="00A60050">
          <w:rPr>
            <w:noProof/>
            <w:webHidden/>
          </w:rPr>
          <w:fldChar w:fldCharType="separate"/>
        </w:r>
        <w:r w:rsidR="00EA760E">
          <w:rPr>
            <w:noProof/>
            <w:webHidden/>
          </w:rPr>
          <w:t>36</w:t>
        </w:r>
        <w:r w:rsidR="00A60050">
          <w:rPr>
            <w:noProof/>
            <w:webHidden/>
          </w:rPr>
          <w:fldChar w:fldCharType="end"/>
        </w:r>
      </w:hyperlink>
    </w:p>
    <w:p w14:paraId="5EFFCA06" w14:textId="19FE81B5"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51" w:history="1">
        <w:r w:rsidR="00A60050" w:rsidRPr="00D1095B">
          <w:rPr>
            <w:rStyle w:val="Hyperlink"/>
            <w:rFonts w:cs="Calibri"/>
            <w:noProof/>
          </w:rPr>
          <w:t>1.1.</w:t>
        </w:r>
        <w:r w:rsidR="00A60050">
          <w:rPr>
            <w:rFonts w:asciiTheme="minorHAnsi" w:eastAsiaTheme="minorEastAsia" w:hAnsiTheme="minorHAnsi" w:cstheme="minorBidi"/>
            <w:smallCaps w:val="0"/>
            <w:noProof/>
            <w:sz w:val="22"/>
            <w:szCs w:val="22"/>
            <w:lang w:val="en-US"/>
          </w:rPr>
          <w:tab/>
        </w:r>
        <w:r w:rsidR="00A60050" w:rsidRPr="00D1095B">
          <w:rPr>
            <w:rStyle w:val="Hyperlink"/>
            <w:rFonts w:cs="Calibri"/>
            <w:noProof/>
          </w:rPr>
          <w:t>PURPOSE</w:t>
        </w:r>
        <w:r w:rsidR="00A60050">
          <w:rPr>
            <w:noProof/>
            <w:webHidden/>
          </w:rPr>
          <w:tab/>
        </w:r>
        <w:r w:rsidR="00A60050">
          <w:rPr>
            <w:noProof/>
            <w:webHidden/>
          </w:rPr>
          <w:fldChar w:fldCharType="begin"/>
        </w:r>
        <w:r w:rsidR="00A60050">
          <w:rPr>
            <w:noProof/>
            <w:webHidden/>
          </w:rPr>
          <w:instrText xml:space="preserve"> PAGEREF _Toc117849451 \h </w:instrText>
        </w:r>
        <w:r w:rsidR="00A60050">
          <w:rPr>
            <w:noProof/>
            <w:webHidden/>
          </w:rPr>
        </w:r>
        <w:r w:rsidR="00A60050">
          <w:rPr>
            <w:noProof/>
            <w:webHidden/>
          </w:rPr>
          <w:fldChar w:fldCharType="separate"/>
        </w:r>
        <w:r w:rsidR="00EA760E">
          <w:rPr>
            <w:noProof/>
            <w:webHidden/>
          </w:rPr>
          <w:t>36</w:t>
        </w:r>
        <w:r w:rsidR="00A60050">
          <w:rPr>
            <w:noProof/>
            <w:webHidden/>
          </w:rPr>
          <w:fldChar w:fldCharType="end"/>
        </w:r>
      </w:hyperlink>
    </w:p>
    <w:p w14:paraId="15F6337B" w14:textId="702BCAE1"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52" w:history="1">
        <w:r w:rsidR="00A60050" w:rsidRPr="00D1095B">
          <w:rPr>
            <w:rStyle w:val="Hyperlink"/>
            <w:rFonts w:cs="Calibri"/>
            <w:noProof/>
          </w:rPr>
          <w:t>1.2.</w:t>
        </w:r>
        <w:r w:rsidR="00A60050">
          <w:rPr>
            <w:rFonts w:asciiTheme="minorHAnsi" w:eastAsiaTheme="minorEastAsia" w:hAnsiTheme="minorHAnsi" w:cstheme="minorBidi"/>
            <w:smallCaps w:val="0"/>
            <w:noProof/>
            <w:sz w:val="22"/>
            <w:szCs w:val="22"/>
            <w:lang w:val="en-US"/>
          </w:rPr>
          <w:tab/>
        </w:r>
        <w:r w:rsidR="00A60050" w:rsidRPr="00D1095B">
          <w:rPr>
            <w:rStyle w:val="Hyperlink"/>
            <w:rFonts w:cs="Calibri"/>
            <w:noProof/>
          </w:rPr>
          <w:t>BACKGROUND</w:t>
        </w:r>
        <w:r w:rsidR="00A60050">
          <w:rPr>
            <w:noProof/>
            <w:webHidden/>
          </w:rPr>
          <w:tab/>
        </w:r>
        <w:r w:rsidR="00A60050">
          <w:rPr>
            <w:noProof/>
            <w:webHidden/>
          </w:rPr>
          <w:fldChar w:fldCharType="begin"/>
        </w:r>
        <w:r w:rsidR="00A60050">
          <w:rPr>
            <w:noProof/>
            <w:webHidden/>
          </w:rPr>
          <w:instrText xml:space="preserve"> PAGEREF _Toc117849452 \h </w:instrText>
        </w:r>
        <w:r w:rsidR="00A60050">
          <w:rPr>
            <w:noProof/>
            <w:webHidden/>
          </w:rPr>
        </w:r>
        <w:r w:rsidR="00A60050">
          <w:rPr>
            <w:noProof/>
            <w:webHidden/>
          </w:rPr>
          <w:fldChar w:fldCharType="separate"/>
        </w:r>
        <w:r w:rsidR="00EA760E">
          <w:rPr>
            <w:noProof/>
            <w:webHidden/>
          </w:rPr>
          <w:t>36</w:t>
        </w:r>
        <w:r w:rsidR="00A60050">
          <w:rPr>
            <w:noProof/>
            <w:webHidden/>
          </w:rPr>
          <w:fldChar w:fldCharType="end"/>
        </w:r>
      </w:hyperlink>
    </w:p>
    <w:p w14:paraId="2121AD5C" w14:textId="02143B23" w:rsidR="00A60050" w:rsidRDefault="00936D73">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7849453" w:history="1">
        <w:r w:rsidR="00A60050" w:rsidRPr="00D1095B">
          <w:rPr>
            <w:rStyle w:val="Hyperlink"/>
            <w:rFonts w:cs="Calibri"/>
            <w:noProof/>
          </w:rPr>
          <w:t>2.</w:t>
        </w:r>
        <w:r w:rsidR="00A60050">
          <w:rPr>
            <w:rFonts w:asciiTheme="minorHAnsi" w:eastAsiaTheme="minorEastAsia" w:hAnsiTheme="minorHAnsi" w:cstheme="minorBidi"/>
            <w:b w:val="0"/>
            <w:bCs w:val="0"/>
            <w:caps w:val="0"/>
            <w:noProof/>
            <w:sz w:val="22"/>
            <w:szCs w:val="22"/>
            <w:lang w:val="en-US"/>
          </w:rPr>
          <w:tab/>
        </w:r>
        <w:r w:rsidR="00A60050" w:rsidRPr="00D1095B">
          <w:rPr>
            <w:rStyle w:val="Hyperlink"/>
            <w:rFonts w:cs="Calibri"/>
            <w:noProof/>
          </w:rPr>
          <w:t>SCOPE OF BID</w:t>
        </w:r>
        <w:r w:rsidR="00A60050">
          <w:rPr>
            <w:noProof/>
            <w:webHidden/>
          </w:rPr>
          <w:tab/>
        </w:r>
        <w:r w:rsidR="00A60050">
          <w:rPr>
            <w:noProof/>
            <w:webHidden/>
          </w:rPr>
          <w:fldChar w:fldCharType="begin"/>
        </w:r>
        <w:r w:rsidR="00A60050">
          <w:rPr>
            <w:noProof/>
            <w:webHidden/>
          </w:rPr>
          <w:instrText xml:space="preserve"> PAGEREF _Toc117849453 \h </w:instrText>
        </w:r>
        <w:r w:rsidR="00A60050">
          <w:rPr>
            <w:noProof/>
            <w:webHidden/>
          </w:rPr>
        </w:r>
        <w:r w:rsidR="00A60050">
          <w:rPr>
            <w:noProof/>
            <w:webHidden/>
          </w:rPr>
          <w:fldChar w:fldCharType="separate"/>
        </w:r>
        <w:r w:rsidR="00EA760E">
          <w:rPr>
            <w:noProof/>
            <w:webHidden/>
          </w:rPr>
          <w:t>36</w:t>
        </w:r>
        <w:r w:rsidR="00A60050">
          <w:rPr>
            <w:noProof/>
            <w:webHidden/>
          </w:rPr>
          <w:fldChar w:fldCharType="end"/>
        </w:r>
      </w:hyperlink>
    </w:p>
    <w:p w14:paraId="24045453" w14:textId="2F55993B"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54" w:history="1">
        <w:r w:rsidR="00A60050" w:rsidRPr="00D1095B">
          <w:rPr>
            <w:rStyle w:val="Hyperlink"/>
            <w:rFonts w:cs="Calibri"/>
            <w:noProof/>
          </w:rPr>
          <w:t>2.1.</w:t>
        </w:r>
        <w:r w:rsidR="00A60050">
          <w:rPr>
            <w:rFonts w:asciiTheme="minorHAnsi" w:eastAsiaTheme="minorEastAsia" w:hAnsiTheme="minorHAnsi" w:cstheme="minorBidi"/>
            <w:smallCaps w:val="0"/>
            <w:noProof/>
            <w:sz w:val="22"/>
            <w:szCs w:val="22"/>
            <w:lang w:val="en-US"/>
          </w:rPr>
          <w:tab/>
        </w:r>
        <w:r w:rsidR="00A60050" w:rsidRPr="00D1095B">
          <w:rPr>
            <w:rStyle w:val="Hyperlink"/>
            <w:rFonts w:cs="Calibri"/>
            <w:noProof/>
          </w:rPr>
          <w:t>SCOPE OF WORK</w:t>
        </w:r>
        <w:r w:rsidR="00A60050">
          <w:rPr>
            <w:noProof/>
            <w:webHidden/>
          </w:rPr>
          <w:tab/>
        </w:r>
        <w:r w:rsidR="00A60050">
          <w:rPr>
            <w:noProof/>
            <w:webHidden/>
          </w:rPr>
          <w:fldChar w:fldCharType="begin"/>
        </w:r>
        <w:r w:rsidR="00A60050">
          <w:rPr>
            <w:noProof/>
            <w:webHidden/>
          </w:rPr>
          <w:instrText xml:space="preserve"> PAGEREF _Toc117849454 \h </w:instrText>
        </w:r>
        <w:r w:rsidR="00A60050">
          <w:rPr>
            <w:noProof/>
            <w:webHidden/>
          </w:rPr>
        </w:r>
        <w:r w:rsidR="00A60050">
          <w:rPr>
            <w:noProof/>
            <w:webHidden/>
          </w:rPr>
          <w:fldChar w:fldCharType="separate"/>
        </w:r>
        <w:r w:rsidR="00EA760E">
          <w:rPr>
            <w:noProof/>
            <w:webHidden/>
          </w:rPr>
          <w:t>36</w:t>
        </w:r>
        <w:r w:rsidR="00A60050">
          <w:rPr>
            <w:noProof/>
            <w:webHidden/>
          </w:rPr>
          <w:fldChar w:fldCharType="end"/>
        </w:r>
      </w:hyperlink>
    </w:p>
    <w:p w14:paraId="5523CCF1" w14:textId="289A7474"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55" w:history="1">
        <w:r w:rsidR="00A60050" w:rsidRPr="00D1095B">
          <w:rPr>
            <w:rStyle w:val="Hyperlink"/>
            <w:rFonts w:cs="Calibri"/>
            <w:noProof/>
          </w:rPr>
          <w:t>2.2.</w:t>
        </w:r>
        <w:r w:rsidR="00A60050">
          <w:rPr>
            <w:rFonts w:asciiTheme="minorHAnsi" w:eastAsiaTheme="minorEastAsia" w:hAnsiTheme="minorHAnsi" w:cstheme="minorBidi"/>
            <w:smallCaps w:val="0"/>
            <w:noProof/>
            <w:sz w:val="22"/>
            <w:szCs w:val="22"/>
            <w:lang w:val="en-US"/>
          </w:rPr>
          <w:tab/>
        </w:r>
        <w:r w:rsidR="00A60050" w:rsidRPr="00D1095B">
          <w:rPr>
            <w:rStyle w:val="Hyperlink"/>
            <w:rFonts w:cs="Calibri"/>
            <w:noProof/>
          </w:rPr>
          <w:t>DELIVERY ADDRESS</w:t>
        </w:r>
        <w:r w:rsidR="00A60050">
          <w:rPr>
            <w:noProof/>
            <w:webHidden/>
          </w:rPr>
          <w:tab/>
        </w:r>
        <w:r w:rsidR="00A60050">
          <w:rPr>
            <w:noProof/>
            <w:webHidden/>
          </w:rPr>
          <w:fldChar w:fldCharType="begin"/>
        </w:r>
        <w:r w:rsidR="00A60050">
          <w:rPr>
            <w:noProof/>
            <w:webHidden/>
          </w:rPr>
          <w:instrText xml:space="preserve"> PAGEREF _Toc117849455 \h </w:instrText>
        </w:r>
        <w:r w:rsidR="00A60050">
          <w:rPr>
            <w:noProof/>
            <w:webHidden/>
          </w:rPr>
        </w:r>
        <w:r w:rsidR="00A60050">
          <w:rPr>
            <w:noProof/>
            <w:webHidden/>
          </w:rPr>
          <w:fldChar w:fldCharType="separate"/>
        </w:r>
        <w:r w:rsidR="00EA760E">
          <w:rPr>
            <w:noProof/>
            <w:webHidden/>
          </w:rPr>
          <w:t>37</w:t>
        </w:r>
        <w:r w:rsidR="00A60050">
          <w:rPr>
            <w:noProof/>
            <w:webHidden/>
          </w:rPr>
          <w:fldChar w:fldCharType="end"/>
        </w:r>
      </w:hyperlink>
    </w:p>
    <w:p w14:paraId="597A1CC1" w14:textId="66A54B2F"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56" w:history="1">
        <w:r w:rsidR="00A60050" w:rsidRPr="00D1095B">
          <w:rPr>
            <w:rStyle w:val="Hyperlink"/>
            <w:rFonts w:cs="Calibri"/>
            <w:noProof/>
          </w:rPr>
          <w:t>2.3.</w:t>
        </w:r>
        <w:r w:rsidR="00A60050">
          <w:rPr>
            <w:rFonts w:asciiTheme="minorHAnsi" w:eastAsiaTheme="minorEastAsia" w:hAnsiTheme="minorHAnsi" w:cstheme="minorBidi"/>
            <w:smallCaps w:val="0"/>
            <w:noProof/>
            <w:sz w:val="22"/>
            <w:szCs w:val="22"/>
            <w:lang w:val="en-US"/>
          </w:rPr>
          <w:tab/>
        </w:r>
        <w:r w:rsidR="00A60050" w:rsidRPr="00D1095B">
          <w:rPr>
            <w:rStyle w:val="Hyperlink"/>
            <w:rFonts w:cs="Calibri"/>
            <w:noProof/>
          </w:rPr>
          <w:t>CUSTOMER INFRASTRUCTURE AND ENVIRONMENT REQUIREMENTS</w:t>
        </w:r>
        <w:r w:rsidR="00A60050">
          <w:rPr>
            <w:noProof/>
            <w:webHidden/>
          </w:rPr>
          <w:tab/>
        </w:r>
        <w:r w:rsidR="00A60050">
          <w:rPr>
            <w:noProof/>
            <w:webHidden/>
          </w:rPr>
          <w:fldChar w:fldCharType="begin"/>
        </w:r>
        <w:r w:rsidR="00A60050">
          <w:rPr>
            <w:noProof/>
            <w:webHidden/>
          </w:rPr>
          <w:instrText xml:space="preserve"> PAGEREF _Toc117849456 \h </w:instrText>
        </w:r>
        <w:r w:rsidR="00A60050">
          <w:rPr>
            <w:noProof/>
            <w:webHidden/>
          </w:rPr>
        </w:r>
        <w:r w:rsidR="00A60050">
          <w:rPr>
            <w:noProof/>
            <w:webHidden/>
          </w:rPr>
          <w:fldChar w:fldCharType="separate"/>
        </w:r>
        <w:r w:rsidR="00EA760E">
          <w:rPr>
            <w:noProof/>
            <w:webHidden/>
          </w:rPr>
          <w:t>37</w:t>
        </w:r>
        <w:r w:rsidR="00A60050">
          <w:rPr>
            <w:noProof/>
            <w:webHidden/>
          </w:rPr>
          <w:fldChar w:fldCharType="end"/>
        </w:r>
      </w:hyperlink>
    </w:p>
    <w:p w14:paraId="3CAE04D6" w14:textId="7E598C48" w:rsidR="00A60050" w:rsidRDefault="00936D73">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7849457" w:history="1">
        <w:r w:rsidR="00A60050" w:rsidRPr="00D1095B">
          <w:rPr>
            <w:rStyle w:val="Hyperlink"/>
            <w:rFonts w:cs="Calibri"/>
            <w:noProof/>
          </w:rPr>
          <w:t>3.</w:t>
        </w:r>
        <w:r w:rsidR="00A60050">
          <w:rPr>
            <w:rFonts w:asciiTheme="minorHAnsi" w:eastAsiaTheme="minorEastAsia" w:hAnsiTheme="minorHAnsi" w:cstheme="minorBidi"/>
            <w:b w:val="0"/>
            <w:bCs w:val="0"/>
            <w:caps w:val="0"/>
            <w:noProof/>
            <w:sz w:val="22"/>
            <w:szCs w:val="22"/>
            <w:lang w:val="en-US"/>
          </w:rPr>
          <w:tab/>
        </w:r>
        <w:r w:rsidR="00A60050" w:rsidRPr="00D1095B">
          <w:rPr>
            <w:rStyle w:val="Hyperlink"/>
            <w:rFonts w:cs="Calibri"/>
            <w:noProof/>
          </w:rPr>
          <w:t>REQUIREMENTS</w:t>
        </w:r>
        <w:r w:rsidR="00A60050">
          <w:rPr>
            <w:noProof/>
            <w:webHidden/>
          </w:rPr>
          <w:tab/>
        </w:r>
        <w:r w:rsidR="00A60050">
          <w:rPr>
            <w:noProof/>
            <w:webHidden/>
          </w:rPr>
          <w:fldChar w:fldCharType="begin"/>
        </w:r>
        <w:r w:rsidR="00A60050">
          <w:rPr>
            <w:noProof/>
            <w:webHidden/>
          </w:rPr>
          <w:instrText xml:space="preserve"> PAGEREF _Toc117849457 \h </w:instrText>
        </w:r>
        <w:r w:rsidR="00A60050">
          <w:rPr>
            <w:noProof/>
            <w:webHidden/>
          </w:rPr>
        </w:r>
        <w:r w:rsidR="00A60050">
          <w:rPr>
            <w:noProof/>
            <w:webHidden/>
          </w:rPr>
          <w:fldChar w:fldCharType="separate"/>
        </w:r>
        <w:r w:rsidR="00EA760E">
          <w:rPr>
            <w:noProof/>
            <w:webHidden/>
          </w:rPr>
          <w:t>37</w:t>
        </w:r>
        <w:r w:rsidR="00A60050">
          <w:rPr>
            <w:noProof/>
            <w:webHidden/>
          </w:rPr>
          <w:fldChar w:fldCharType="end"/>
        </w:r>
      </w:hyperlink>
    </w:p>
    <w:p w14:paraId="7AFC4EB8" w14:textId="4109964A"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58" w:history="1">
        <w:r w:rsidR="00A60050" w:rsidRPr="00D1095B">
          <w:rPr>
            <w:rStyle w:val="Hyperlink"/>
            <w:rFonts w:cs="Calibri"/>
            <w:noProof/>
          </w:rPr>
          <w:t>3.1.</w:t>
        </w:r>
        <w:r w:rsidR="00A60050">
          <w:rPr>
            <w:rFonts w:asciiTheme="minorHAnsi" w:eastAsiaTheme="minorEastAsia" w:hAnsiTheme="minorHAnsi" w:cstheme="minorBidi"/>
            <w:smallCaps w:val="0"/>
            <w:noProof/>
            <w:sz w:val="22"/>
            <w:szCs w:val="22"/>
            <w:lang w:val="en-US"/>
          </w:rPr>
          <w:tab/>
        </w:r>
        <w:r w:rsidR="00A60050" w:rsidRPr="00D1095B">
          <w:rPr>
            <w:rStyle w:val="Hyperlink"/>
            <w:rFonts w:cs="Calibri"/>
            <w:noProof/>
          </w:rPr>
          <w:t>PRODUCT REQUIREMENT TABLE</w:t>
        </w:r>
        <w:r w:rsidR="00A60050">
          <w:rPr>
            <w:noProof/>
            <w:webHidden/>
          </w:rPr>
          <w:tab/>
        </w:r>
        <w:r w:rsidR="00A60050">
          <w:rPr>
            <w:noProof/>
            <w:webHidden/>
          </w:rPr>
          <w:fldChar w:fldCharType="begin"/>
        </w:r>
        <w:r w:rsidR="00A60050">
          <w:rPr>
            <w:noProof/>
            <w:webHidden/>
          </w:rPr>
          <w:instrText xml:space="preserve"> PAGEREF _Toc117849458 \h </w:instrText>
        </w:r>
        <w:r w:rsidR="00A60050">
          <w:rPr>
            <w:noProof/>
            <w:webHidden/>
          </w:rPr>
        </w:r>
        <w:r w:rsidR="00A60050">
          <w:rPr>
            <w:noProof/>
            <w:webHidden/>
          </w:rPr>
          <w:fldChar w:fldCharType="separate"/>
        </w:r>
        <w:r w:rsidR="00EA760E">
          <w:rPr>
            <w:noProof/>
            <w:webHidden/>
          </w:rPr>
          <w:t>37</w:t>
        </w:r>
        <w:r w:rsidR="00A60050">
          <w:rPr>
            <w:noProof/>
            <w:webHidden/>
          </w:rPr>
          <w:fldChar w:fldCharType="end"/>
        </w:r>
      </w:hyperlink>
    </w:p>
    <w:p w14:paraId="3C64E5E6" w14:textId="0BCB82E5"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59" w:history="1">
        <w:r w:rsidR="00A60050" w:rsidRPr="00D1095B">
          <w:rPr>
            <w:rStyle w:val="Hyperlink"/>
            <w:rFonts w:cs="Calibri"/>
            <w:noProof/>
          </w:rPr>
          <w:t>3.2.</w:t>
        </w:r>
        <w:r w:rsidR="00A60050">
          <w:rPr>
            <w:rFonts w:asciiTheme="minorHAnsi" w:eastAsiaTheme="minorEastAsia" w:hAnsiTheme="minorHAnsi" w:cstheme="minorBidi"/>
            <w:smallCaps w:val="0"/>
            <w:noProof/>
            <w:sz w:val="22"/>
            <w:szCs w:val="22"/>
            <w:lang w:val="en-US"/>
          </w:rPr>
          <w:tab/>
        </w:r>
        <w:r w:rsidR="00A60050" w:rsidRPr="00D1095B">
          <w:rPr>
            <w:rStyle w:val="Hyperlink"/>
            <w:rFonts w:cs="Calibri"/>
            <w:noProof/>
          </w:rPr>
          <w:t>PROJECT AND SERVICES REQUIREMENTS</w:t>
        </w:r>
        <w:r w:rsidR="00A60050">
          <w:rPr>
            <w:noProof/>
            <w:webHidden/>
          </w:rPr>
          <w:tab/>
        </w:r>
        <w:r w:rsidR="00A60050">
          <w:rPr>
            <w:noProof/>
            <w:webHidden/>
          </w:rPr>
          <w:fldChar w:fldCharType="begin"/>
        </w:r>
        <w:r w:rsidR="00A60050">
          <w:rPr>
            <w:noProof/>
            <w:webHidden/>
          </w:rPr>
          <w:instrText xml:space="preserve"> PAGEREF _Toc117849459 \h </w:instrText>
        </w:r>
        <w:r w:rsidR="00A60050">
          <w:rPr>
            <w:noProof/>
            <w:webHidden/>
          </w:rPr>
        </w:r>
        <w:r w:rsidR="00A60050">
          <w:rPr>
            <w:noProof/>
            <w:webHidden/>
          </w:rPr>
          <w:fldChar w:fldCharType="separate"/>
        </w:r>
        <w:r w:rsidR="00EA760E">
          <w:rPr>
            <w:noProof/>
            <w:webHidden/>
          </w:rPr>
          <w:t>38</w:t>
        </w:r>
        <w:r w:rsidR="00A60050">
          <w:rPr>
            <w:noProof/>
            <w:webHidden/>
          </w:rPr>
          <w:fldChar w:fldCharType="end"/>
        </w:r>
      </w:hyperlink>
    </w:p>
    <w:p w14:paraId="05D4888B" w14:textId="76F787E2"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60" w:history="1">
        <w:r w:rsidR="00A60050" w:rsidRPr="00D1095B">
          <w:rPr>
            <w:rStyle w:val="Hyperlink"/>
            <w:rFonts w:cs="Calibri"/>
            <w:noProof/>
          </w:rPr>
          <w:t>3.3.</w:t>
        </w:r>
        <w:r w:rsidR="00A60050">
          <w:rPr>
            <w:rFonts w:asciiTheme="minorHAnsi" w:eastAsiaTheme="minorEastAsia" w:hAnsiTheme="minorHAnsi" w:cstheme="minorBidi"/>
            <w:smallCaps w:val="0"/>
            <w:noProof/>
            <w:sz w:val="22"/>
            <w:szCs w:val="22"/>
            <w:lang w:val="en-US"/>
          </w:rPr>
          <w:tab/>
        </w:r>
        <w:r w:rsidR="00A60050" w:rsidRPr="00D1095B">
          <w:rPr>
            <w:rStyle w:val="Hyperlink"/>
            <w:rFonts w:cs="Calibri"/>
            <w:noProof/>
          </w:rPr>
          <w:t>BID EVALUATION STAGES</w:t>
        </w:r>
        <w:r w:rsidR="00A60050">
          <w:rPr>
            <w:noProof/>
            <w:webHidden/>
          </w:rPr>
          <w:tab/>
        </w:r>
        <w:r w:rsidR="00A60050">
          <w:rPr>
            <w:noProof/>
            <w:webHidden/>
          </w:rPr>
          <w:fldChar w:fldCharType="begin"/>
        </w:r>
        <w:r w:rsidR="00A60050">
          <w:rPr>
            <w:noProof/>
            <w:webHidden/>
          </w:rPr>
          <w:instrText xml:space="preserve"> PAGEREF _Toc117849460 \h </w:instrText>
        </w:r>
        <w:r w:rsidR="00A60050">
          <w:rPr>
            <w:noProof/>
            <w:webHidden/>
          </w:rPr>
        </w:r>
        <w:r w:rsidR="00A60050">
          <w:rPr>
            <w:noProof/>
            <w:webHidden/>
          </w:rPr>
          <w:fldChar w:fldCharType="separate"/>
        </w:r>
        <w:r w:rsidR="00EA760E">
          <w:rPr>
            <w:noProof/>
            <w:webHidden/>
          </w:rPr>
          <w:t>39</w:t>
        </w:r>
        <w:r w:rsidR="00A60050">
          <w:rPr>
            <w:noProof/>
            <w:webHidden/>
          </w:rPr>
          <w:fldChar w:fldCharType="end"/>
        </w:r>
      </w:hyperlink>
    </w:p>
    <w:p w14:paraId="4586E3C2" w14:textId="4ECC95E1" w:rsidR="00A60050" w:rsidRDefault="00936D73">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117849461" w:history="1">
        <w:r w:rsidR="00A60050" w:rsidRPr="00D1095B">
          <w:rPr>
            <w:rStyle w:val="Hyperlink"/>
            <w:rFonts w:cs="Calibri"/>
            <w:noProof/>
          </w:rPr>
          <w:t>ANNEX A.2:</w:t>
        </w:r>
        <w:r w:rsidR="00A60050">
          <w:rPr>
            <w:rFonts w:asciiTheme="minorHAnsi" w:eastAsiaTheme="minorEastAsia" w:hAnsiTheme="minorHAnsi" w:cstheme="minorBidi"/>
            <w:b w:val="0"/>
            <w:bCs w:val="0"/>
            <w:caps w:val="0"/>
            <w:noProof/>
            <w:sz w:val="22"/>
            <w:szCs w:val="22"/>
            <w:lang w:val="en-US"/>
          </w:rPr>
          <w:tab/>
        </w:r>
        <w:r w:rsidR="00A60050" w:rsidRPr="00D1095B">
          <w:rPr>
            <w:rStyle w:val="Hyperlink"/>
            <w:rFonts w:cs="Calibri"/>
            <w:noProof/>
          </w:rPr>
          <w:t>ADMINISTRATIVE PRE-QUALIFICATION</w:t>
        </w:r>
        <w:r w:rsidR="00A60050">
          <w:rPr>
            <w:noProof/>
            <w:webHidden/>
          </w:rPr>
          <w:tab/>
        </w:r>
        <w:r w:rsidR="00A60050">
          <w:rPr>
            <w:noProof/>
            <w:webHidden/>
          </w:rPr>
          <w:fldChar w:fldCharType="begin"/>
        </w:r>
        <w:r w:rsidR="00A60050">
          <w:rPr>
            <w:noProof/>
            <w:webHidden/>
          </w:rPr>
          <w:instrText xml:space="preserve"> PAGEREF _Toc117849461 \h </w:instrText>
        </w:r>
        <w:r w:rsidR="00A60050">
          <w:rPr>
            <w:noProof/>
            <w:webHidden/>
          </w:rPr>
        </w:r>
        <w:r w:rsidR="00A60050">
          <w:rPr>
            <w:noProof/>
            <w:webHidden/>
          </w:rPr>
          <w:fldChar w:fldCharType="separate"/>
        </w:r>
        <w:r w:rsidR="00EA760E">
          <w:rPr>
            <w:noProof/>
            <w:webHidden/>
          </w:rPr>
          <w:t>40</w:t>
        </w:r>
        <w:r w:rsidR="00A60050">
          <w:rPr>
            <w:noProof/>
            <w:webHidden/>
          </w:rPr>
          <w:fldChar w:fldCharType="end"/>
        </w:r>
      </w:hyperlink>
    </w:p>
    <w:p w14:paraId="62DC6A35" w14:textId="7A2CB2CD" w:rsidR="00A60050" w:rsidRDefault="00936D73">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7849462" w:history="1">
        <w:r w:rsidR="00A60050" w:rsidRPr="00D1095B">
          <w:rPr>
            <w:rStyle w:val="Hyperlink"/>
            <w:rFonts w:cs="Calibri"/>
            <w:noProof/>
          </w:rPr>
          <w:t>4.</w:t>
        </w:r>
        <w:r w:rsidR="00A60050">
          <w:rPr>
            <w:rFonts w:asciiTheme="minorHAnsi" w:eastAsiaTheme="minorEastAsia" w:hAnsiTheme="minorHAnsi" w:cstheme="minorBidi"/>
            <w:b w:val="0"/>
            <w:bCs w:val="0"/>
            <w:caps w:val="0"/>
            <w:noProof/>
            <w:sz w:val="22"/>
            <w:szCs w:val="22"/>
            <w:lang w:val="en-US"/>
          </w:rPr>
          <w:tab/>
        </w:r>
        <w:r w:rsidR="00A60050" w:rsidRPr="00D1095B">
          <w:rPr>
            <w:rStyle w:val="Hyperlink"/>
            <w:rFonts w:cs="Calibri"/>
            <w:noProof/>
          </w:rPr>
          <w:t>ADMINISTRATIVE PRE-QUALIFICATION REQUIREMENTS</w:t>
        </w:r>
        <w:r w:rsidR="00A60050">
          <w:rPr>
            <w:noProof/>
            <w:webHidden/>
          </w:rPr>
          <w:tab/>
        </w:r>
        <w:r w:rsidR="00A60050">
          <w:rPr>
            <w:noProof/>
            <w:webHidden/>
          </w:rPr>
          <w:fldChar w:fldCharType="begin"/>
        </w:r>
        <w:r w:rsidR="00A60050">
          <w:rPr>
            <w:noProof/>
            <w:webHidden/>
          </w:rPr>
          <w:instrText xml:space="preserve"> PAGEREF _Toc117849462 \h </w:instrText>
        </w:r>
        <w:r w:rsidR="00A60050">
          <w:rPr>
            <w:noProof/>
            <w:webHidden/>
          </w:rPr>
        </w:r>
        <w:r w:rsidR="00A60050">
          <w:rPr>
            <w:noProof/>
            <w:webHidden/>
          </w:rPr>
          <w:fldChar w:fldCharType="separate"/>
        </w:r>
        <w:r w:rsidR="00EA760E">
          <w:rPr>
            <w:noProof/>
            <w:webHidden/>
          </w:rPr>
          <w:t>40</w:t>
        </w:r>
        <w:r w:rsidR="00A60050">
          <w:rPr>
            <w:noProof/>
            <w:webHidden/>
          </w:rPr>
          <w:fldChar w:fldCharType="end"/>
        </w:r>
      </w:hyperlink>
    </w:p>
    <w:p w14:paraId="3CE36033" w14:textId="32F12BFA"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63" w:history="1">
        <w:r w:rsidR="00A60050" w:rsidRPr="00D1095B">
          <w:rPr>
            <w:rStyle w:val="Hyperlink"/>
            <w:rFonts w:cs="Calibri"/>
            <w:noProof/>
          </w:rPr>
          <w:t>4.1.</w:t>
        </w:r>
        <w:r w:rsidR="00A60050">
          <w:rPr>
            <w:rFonts w:asciiTheme="minorHAnsi" w:eastAsiaTheme="minorEastAsia" w:hAnsiTheme="minorHAnsi" w:cstheme="minorBidi"/>
            <w:smallCaps w:val="0"/>
            <w:noProof/>
            <w:sz w:val="22"/>
            <w:szCs w:val="22"/>
            <w:lang w:val="en-US"/>
          </w:rPr>
          <w:tab/>
        </w:r>
        <w:r w:rsidR="00A60050" w:rsidRPr="00D1095B">
          <w:rPr>
            <w:rStyle w:val="Hyperlink"/>
            <w:rFonts w:cs="Calibri"/>
            <w:noProof/>
          </w:rPr>
          <w:t>ADMINISTRATIVE PRE-QUALIFICATION VERIFICATION</w:t>
        </w:r>
        <w:r w:rsidR="00A60050">
          <w:rPr>
            <w:noProof/>
            <w:webHidden/>
          </w:rPr>
          <w:tab/>
        </w:r>
        <w:r w:rsidR="00A60050">
          <w:rPr>
            <w:noProof/>
            <w:webHidden/>
          </w:rPr>
          <w:fldChar w:fldCharType="begin"/>
        </w:r>
        <w:r w:rsidR="00A60050">
          <w:rPr>
            <w:noProof/>
            <w:webHidden/>
          </w:rPr>
          <w:instrText xml:space="preserve"> PAGEREF _Toc117849463 \h </w:instrText>
        </w:r>
        <w:r w:rsidR="00A60050">
          <w:rPr>
            <w:noProof/>
            <w:webHidden/>
          </w:rPr>
        </w:r>
        <w:r w:rsidR="00A60050">
          <w:rPr>
            <w:noProof/>
            <w:webHidden/>
          </w:rPr>
          <w:fldChar w:fldCharType="separate"/>
        </w:r>
        <w:r w:rsidR="00EA760E">
          <w:rPr>
            <w:noProof/>
            <w:webHidden/>
          </w:rPr>
          <w:t>40</w:t>
        </w:r>
        <w:r w:rsidR="00A60050">
          <w:rPr>
            <w:noProof/>
            <w:webHidden/>
          </w:rPr>
          <w:fldChar w:fldCharType="end"/>
        </w:r>
      </w:hyperlink>
    </w:p>
    <w:p w14:paraId="79EE6269" w14:textId="12EBB4A7"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64" w:history="1">
        <w:r w:rsidR="00A60050" w:rsidRPr="00D1095B">
          <w:rPr>
            <w:rStyle w:val="Hyperlink"/>
            <w:rFonts w:cs="Calibri"/>
            <w:noProof/>
          </w:rPr>
          <w:t>4.2.</w:t>
        </w:r>
        <w:r w:rsidR="00A60050">
          <w:rPr>
            <w:rFonts w:asciiTheme="minorHAnsi" w:eastAsiaTheme="minorEastAsia" w:hAnsiTheme="minorHAnsi" w:cstheme="minorBidi"/>
            <w:smallCaps w:val="0"/>
            <w:noProof/>
            <w:sz w:val="22"/>
            <w:szCs w:val="22"/>
            <w:lang w:val="en-US"/>
          </w:rPr>
          <w:tab/>
        </w:r>
        <w:r w:rsidR="00A60050" w:rsidRPr="00D1095B">
          <w:rPr>
            <w:rStyle w:val="Hyperlink"/>
            <w:rFonts w:cs="Calibri"/>
            <w:noProof/>
          </w:rPr>
          <w:t>ADMINISTRATIVE PRE-QUALIFICATION REQUIREMENTS</w:t>
        </w:r>
        <w:r w:rsidR="00A60050">
          <w:rPr>
            <w:noProof/>
            <w:webHidden/>
          </w:rPr>
          <w:tab/>
        </w:r>
        <w:r w:rsidR="00A60050">
          <w:rPr>
            <w:noProof/>
            <w:webHidden/>
          </w:rPr>
          <w:fldChar w:fldCharType="begin"/>
        </w:r>
        <w:r w:rsidR="00A60050">
          <w:rPr>
            <w:noProof/>
            <w:webHidden/>
          </w:rPr>
          <w:instrText xml:space="preserve"> PAGEREF _Toc117849464 \h </w:instrText>
        </w:r>
        <w:r w:rsidR="00A60050">
          <w:rPr>
            <w:noProof/>
            <w:webHidden/>
          </w:rPr>
        </w:r>
        <w:r w:rsidR="00A60050">
          <w:rPr>
            <w:noProof/>
            <w:webHidden/>
          </w:rPr>
          <w:fldChar w:fldCharType="separate"/>
        </w:r>
        <w:r w:rsidR="00EA760E">
          <w:rPr>
            <w:noProof/>
            <w:webHidden/>
          </w:rPr>
          <w:t>40</w:t>
        </w:r>
        <w:r w:rsidR="00A60050">
          <w:rPr>
            <w:noProof/>
            <w:webHidden/>
          </w:rPr>
          <w:fldChar w:fldCharType="end"/>
        </w:r>
      </w:hyperlink>
    </w:p>
    <w:p w14:paraId="494246D6" w14:textId="3AC7B517" w:rsidR="00A60050" w:rsidRDefault="00936D73">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117849465" w:history="1">
        <w:r w:rsidR="00A60050" w:rsidRPr="00D1095B">
          <w:rPr>
            <w:rStyle w:val="Hyperlink"/>
            <w:rFonts w:cs="Calibri"/>
            <w:noProof/>
          </w:rPr>
          <w:t>ANNEX A.3:</w:t>
        </w:r>
        <w:r w:rsidR="00A60050">
          <w:rPr>
            <w:rFonts w:asciiTheme="minorHAnsi" w:eastAsiaTheme="minorEastAsia" w:hAnsiTheme="minorHAnsi" w:cstheme="minorBidi"/>
            <w:b w:val="0"/>
            <w:bCs w:val="0"/>
            <w:caps w:val="0"/>
            <w:noProof/>
            <w:sz w:val="22"/>
            <w:szCs w:val="22"/>
            <w:lang w:val="en-US"/>
          </w:rPr>
          <w:tab/>
        </w:r>
        <w:r w:rsidR="00A60050" w:rsidRPr="00D1095B">
          <w:rPr>
            <w:rStyle w:val="Hyperlink"/>
            <w:rFonts w:cs="Calibri"/>
            <w:noProof/>
          </w:rPr>
          <w:t>TECHNICAL MANDATORY, FUNCTIONALITY AND PROOF OF CONCEPT REQUIREMENTS</w:t>
        </w:r>
        <w:r w:rsidR="00A60050">
          <w:rPr>
            <w:noProof/>
            <w:webHidden/>
          </w:rPr>
          <w:tab/>
        </w:r>
        <w:r w:rsidR="00A60050">
          <w:rPr>
            <w:noProof/>
            <w:webHidden/>
          </w:rPr>
          <w:fldChar w:fldCharType="begin"/>
        </w:r>
        <w:r w:rsidR="00A60050">
          <w:rPr>
            <w:noProof/>
            <w:webHidden/>
          </w:rPr>
          <w:instrText xml:space="preserve"> PAGEREF _Toc117849465 \h </w:instrText>
        </w:r>
        <w:r w:rsidR="00A60050">
          <w:rPr>
            <w:noProof/>
            <w:webHidden/>
          </w:rPr>
        </w:r>
        <w:r w:rsidR="00A60050">
          <w:rPr>
            <w:noProof/>
            <w:webHidden/>
          </w:rPr>
          <w:fldChar w:fldCharType="separate"/>
        </w:r>
        <w:r w:rsidR="00EA760E">
          <w:rPr>
            <w:noProof/>
            <w:webHidden/>
          </w:rPr>
          <w:t>41</w:t>
        </w:r>
        <w:r w:rsidR="00A60050">
          <w:rPr>
            <w:noProof/>
            <w:webHidden/>
          </w:rPr>
          <w:fldChar w:fldCharType="end"/>
        </w:r>
      </w:hyperlink>
    </w:p>
    <w:p w14:paraId="0EA460C7" w14:textId="7D430E01" w:rsidR="00A60050" w:rsidRDefault="00936D73">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7849466" w:history="1">
        <w:r w:rsidR="00A60050" w:rsidRPr="00D1095B">
          <w:rPr>
            <w:rStyle w:val="Hyperlink"/>
            <w:rFonts w:cs="Calibri"/>
            <w:noProof/>
          </w:rPr>
          <w:t>5.</w:t>
        </w:r>
        <w:r w:rsidR="00A60050">
          <w:rPr>
            <w:rFonts w:asciiTheme="minorHAnsi" w:eastAsiaTheme="minorEastAsia" w:hAnsiTheme="minorHAnsi" w:cstheme="minorBidi"/>
            <w:b w:val="0"/>
            <w:bCs w:val="0"/>
            <w:caps w:val="0"/>
            <w:noProof/>
            <w:sz w:val="22"/>
            <w:szCs w:val="22"/>
            <w:lang w:val="en-US"/>
          </w:rPr>
          <w:tab/>
        </w:r>
        <w:r w:rsidR="00A60050" w:rsidRPr="00D1095B">
          <w:rPr>
            <w:rStyle w:val="Hyperlink"/>
            <w:rFonts w:cs="Calibri"/>
            <w:noProof/>
          </w:rPr>
          <w:t>TECHNICAL MANDATORY REQUIREMENTS</w:t>
        </w:r>
        <w:r w:rsidR="00A60050">
          <w:rPr>
            <w:noProof/>
            <w:webHidden/>
          </w:rPr>
          <w:tab/>
        </w:r>
        <w:r w:rsidR="00A60050">
          <w:rPr>
            <w:noProof/>
            <w:webHidden/>
          </w:rPr>
          <w:fldChar w:fldCharType="begin"/>
        </w:r>
        <w:r w:rsidR="00A60050">
          <w:rPr>
            <w:noProof/>
            <w:webHidden/>
          </w:rPr>
          <w:instrText xml:space="preserve"> PAGEREF _Toc117849466 \h </w:instrText>
        </w:r>
        <w:r w:rsidR="00A60050">
          <w:rPr>
            <w:noProof/>
            <w:webHidden/>
          </w:rPr>
        </w:r>
        <w:r w:rsidR="00A60050">
          <w:rPr>
            <w:noProof/>
            <w:webHidden/>
          </w:rPr>
          <w:fldChar w:fldCharType="separate"/>
        </w:r>
        <w:r w:rsidR="00EA760E">
          <w:rPr>
            <w:noProof/>
            <w:webHidden/>
          </w:rPr>
          <w:t>41</w:t>
        </w:r>
        <w:r w:rsidR="00A60050">
          <w:rPr>
            <w:noProof/>
            <w:webHidden/>
          </w:rPr>
          <w:fldChar w:fldCharType="end"/>
        </w:r>
      </w:hyperlink>
    </w:p>
    <w:p w14:paraId="53216E62" w14:textId="312D058B"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67" w:history="1">
        <w:r w:rsidR="00A60050" w:rsidRPr="00D1095B">
          <w:rPr>
            <w:rStyle w:val="Hyperlink"/>
            <w:rFonts w:cs="Calibri"/>
            <w:noProof/>
          </w:rPr>
          <w:t>5.1.</w:t>
        </w:r>
        <w:r w:rsidR="00A60050">
          <w:rPr>
            <w:rFonts w:asciiTheme="minorHAnsi" w:eastAsiaTheme="minorEastAsia" w:hAnsiTheme="minorHAnsi" w:cstheme="minorBidi"/>
            <w:smallCaps w:val="0"/>
            <w:noProof/>
            <w:sz w:val="22"/>
            <w:szCs w:val="22"/>
            <w:lang w:val="en-US"/>
          </w:rPr>
          <w:tab/>
        </w:r>
        <w:r w:rsidR="00A60050" w:rsidRPr="00D1095B">
          <w:rPr>
            <w:rStyle w:val="Hyperlink"/>
            <w:rFonts w:cs="Calibri"/>
            <w:noProof/>
          </w:rPr>
          <w:t>INSTRUCTION AND EVALUATION CRITERIA</w:t>
        </w:r>
        <w:r w:rsidR="00A60050">
          <w:rPr>
            <w:noProof/>
            <w:webHidden/>
          </w:rPr>
          <w:tab/>
        </w:r>
        <w:r w:rsidR="00A60050">
          <w:rPr>
            <w:noProof/>
            <w:webHidden/>
          </w:rPr>
          <w:fldChar w:fldCharType="begin"/>
        </w:r>
        <w:r w:rsidR="00A60050">
          <w:rPr>
            <w:noProof/>
            <w:webHidden/>
          </w:rPr>
          <w:instrText xml:space="preserve"> PAGEREF _Toc117849467 \h </w:instrText>
        </w:r>
        <w:r w:rsidR="00A60050">
          <w:rPr>
            <w:noProof/>
            <w:webHidden/>
          </w:rPr>
        </w:r>
        <w:r w:rsidR="00A60050">
          <w:rPr>
            <w:noProof/>
            <w:webHidden/>
          </w:rPr>
          <w:fldChar w:fldCharType="separate"/>
        </w:r>
        <w:r w:rsidR="00EA760E">
          <w:rPr>
            <w:noProof/>
            <w:webHidden/>
          </w:rPr>
          <w:t>41</w:t>
        </w:r>
        <w:r w:rsidR="00A60050">
          <w:rPr>
            <w:noProof/>
            <w:webHidden/>
          </w:rPr>
          <w:fldChar w:fldCharType="end"/>
        </w:r>
      </w:hyperlink>
    </w:p>
    <w:p w14:paraId="4494995E" w14:textId="073FD9EE"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68" w:history="1">
        <w:r w:rsidR="00A60050" w:rsidRPr="00D1095B">
          <w:rPr>
            <w:rStyle w:val="Hyperlink"/>
            <w:rFonts w:cs="Calibri"/>
            <w:noProof/>
          </w:rPr>
          <w:t>5.2.</w:t>
        </w:r>
        <w:r w:rsidR="00A60050">
          <w:rPr>
            <w:rFonts w:asciiTheme="minorHAnsi" w:eastAsiaTheme="minorEastAsia" w:hAnsiTheme="minorHAnsi" w:cstheme="minorBidi"/>
            <w:smallCaps w:val="0"/>
            <w:noProof/>
            <w:sz w:val="22"/>
            <w:szCs w:val="22"/>
            <w:lang w:val="en-US"/>
          </w:rPr>
          <w:tab/>
        </w:r>
        <w:r w:rsidR="00A60050" w:rsidRPr="00D1095B">
          <w:rPr>
            <w:rStyle w:val="Hyperlink"/>
            <w:rFonts w:cs="Calibri"/>
            <w:noProof/>
          </w:rPr>
          <w:t>TECHNICAL MANDATORY REQUIREMENTS</w:t>
        </w:r>
        <w:r w:rsidR="00A60050">
          <w:rPr>
            <w:noProof/>
            <w:webHidden/>
          </w:rPr>
          <w:tab/>
        </w:r>
        <w:r w:rsidR="00A60050">
          <w:rPr>
            <w:noProof/>
            <w:webHidden/>
          </w:rPr>
          <w:fldChar w:fldCharType="begin"/>
        </w:r>
        <w:r w:rsidR="00A60050">
          <w:rPr>
            <w:noProof/>
            <w:webHidden/>
          </w:rPr>
          <w:instrText xml:space="preserve"> PAGEREF _Toc117849468 \h </w:instrText>
        </w:r>
        <w:r w:rsidR="00A60050">
          <w:rPr>
            <w:noProof/>
            <w:webHidden/>
          </w:rPr>
        </w:r>
        <w:r w:rsidR="00A60050">
          <w:rPr>
            <w:noProof/>
            <w:webHidden/>
          </w:rPr>
          <w:fldChar w:fldCharType="separate"/>
        </w:r>
        <w:r w:rsidR="00EA760E">
          <w:rPr>
            <w:noProof/>
            <w:webHidden/>
          </w:rPr>
          <w:t>41</w:t>
        </w:r>
        <w:r w:rsidR="00A60050">
          <w:rPr>
            <w:noProof/>
            <w:webHidden/>
          </w:rPr>
          <w:fldChar w:fldCharType="end"/>
        </w:r>
      </w:hyperlink>
    </w:p>
    <w:p w14:paraId="13CC76FB" w14:textId="664882F3"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69" w:history="1">
        <w:r w:rsidR="00A60050" w:rsidRPr="00D1095B">
          <w:rPr>
            <w:rStyle w:val="Hyperlink"/>
            <w:rFonts w:cs="Calibri"/>
            <w:noProof/>
          </w:rPr>
          <w:t>5.3.</w:t>
        </w:r>
        <w:r w:rsidR="00A60050">
          <w:rPr>
            <w:rFonts w:asciiTheme="minorHAnsi" w:eastAsiaTheme="minorEastAsia" w:hAnsiTheme="minorHAnsi" w:cstheme="minorBidi"/>
            <w:smallCaps w:val="0"/>
            <w:noProof/>
            <w:sz w:val="22"/>
            <w:szCs w:val="22"/>
            <w:lang w:val="en-US"/>
          </w:rPr>
          <w:tab/>
        </w:r>
        <w:r w:rsidR="00A60050" w:rsidRPr="00D1095B">
          <w:rPr>
            <w:rStyle w:val="Hyperlink"/>
            <w:rFonts w:cs="Calibri"/>
            <w:noProof/>
          </w:rPr>
          <w:t>DECLARATION OF COMPLIANCE</w:t>
        </w:r>
        <w:r w:rsidR="00A60050">
          <w:rPr>
            <w:noProof/>
            <w:webHidden/>
          </w:rPr>
          <w:tab/>
        </w:r>
        <w:r w:rsidR="00A60050">
          <w:rPr>
            <w:noProof/>
            <w:webHidden/>
          </w:rPr>
          <w:fldChar w:fldCharType="begin"/>
        </w:r>
        <w:r w:rsidR="00A60050">
          <w:rPr>
            <w:noProof/>
            <w:webHidden/>
          </w:rPr>
          <w:instrText xml:space="preserve"> PAGEREF _Toc117849469 \h </w:instrText>
        </w:r>
        <w:r w:rsidR="00A60050">
          <w:rPr>
            <w:noProof/>
            <w:webHidden/>
          </w:rPr>
        </w:r>
        <w:r w:rsidR="00A60050">
          <w:rPr>
            <w:noProof/>
            <w:webHidden/>
          </w:rPr>
          <w:fldChar w:fldCharType="separate"/>
        </w:r>
        <w:r w:rsidR="00EA760E">
          <w:rPr>
            <w:noProof/>
            <w:webHidden/>
          </w:rPr>
          <w:t>43</w:t>
        </w:r>
        <w:r w:rsidR="00A60050">
          <w:rPr>
            <w:noProof/>
            <w:webHidden/>
          </w:rPr>
          <w:fldChar w:fldCharType="end"/>
        </w:r>
      </w:hyperlink>
    </w:p>
    <w:p w14:paraId="25FD27C5" w14:textId="256C433B" w:rsidR="00A60050" w:rsidRDefault="00936D73">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7849470" w:history="1">
        <w:r w:rsidR="00A60050" w:rsidRPr="00D1095B">
          <w:rPr>
            <w:rStyle w:val="Hyperlink"/>
            <w:rFonts w:cs="Calibri"/>
            <w:noProof/>
          </w:rPr>
          <w:t>6.</w:t>
        </w:r>
        <w:r w:rsidR="00A60050">
          <w:rPr>
            <w:rFonts w:asciiTheme="minorHAnsi" w:eastAsiaTheme="minorEastAsia" w:hAnsiTheme="minorHAnsi" w:cstheme="minorBidi"/>
            <w:b w:val="0"/>
            <w:bCs w:val="0"/>
            <w:caps w:val="0"/>
            <w:noProof/>
            <w:sz w:val="22"/>
            <w:szCs w:val="22"/>
            <w:lang w:val="en-US"/>
          </w:rPr>
          <w:tab/>
        </w:r>
        <w:r w:rsidR="00A60050" w:rsidRPr="00D1095B">
          <w:rPr>
            <w:rStyle w:val="Hyperlink"/>
            <w:rFonts w:cs="Calibri"/>
            <w:noProof/>
          </w:rPr>
          <w:t>TECHNICAL FUNCTIONALITY EVALUATION REQUIREMENTS</w:t>
        </w:r>
        <w:r w:rsidR="00A60050">
          <w:rPr>
            <w:noProof/>
            <w:webHidden/>
          </w:rPr>
          <w:tab/>
        </w:r>
        <w:r w:rsidR="00A60050">
          <w:rPr>
            <w:noProof/>
            <w:webHidden/>
          </w:rPr>
          <w:fldChar w:fldCharType="begin"/>
        </w:r>
        <w:r w:rsidR="00A60050">
          <w:rPr>
            <w:noProof/>
            <w:webHidden/>
          </w:rPr>
          <w:instrText xml:space="preserve"> PAGEREF _Toc117849470 \h </w:instrText>
        </w:r>
        <w:r w:rsidR="00A60050">
          <w:rPr>
            <w:noProof/>
            <w:webHidden/>
          </w:rPr>
        </w:r>
        <w:r w:rsidR="00A60050">
          <w:rPr>
            <w:noProof/>
            <w:webHidden/>
          </w:rPr>
          <w:fldChar w:fldCharType="separate"/>
        </w:r>
        <w:r w:rsidR="00EA760E">
          <w:rPr>
            <w:noProof/>
            <w:webHidden/>
          </w:rPr>
          <w:t>44</w:t>
        </w:r>
        <w:r w:rsidR="00A60050">
          <w:rPr>
            <w:noProof/>
            <w:webHidden/>
          </w:rPr>
          <w:fldChar w:fldCharType="end"/>
        </w:r>
      </w:hyperlink>
    </w:p>
    <w:p w14:paraId="7BEB66F6" w14:textId="72ED82AE"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71" w:history="1">
        <w:r w:rsidR="00A60050" w:rsidRPr="00D1095B">
          <w:rPr>
            <w:rStyle w:val="Hyperlink"/>
            <w:noProof/>
          </w:rPr>
          <w:t>6.1.</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INSTRUCTION AND EVALUATION CRITERIA</w:t>
        </w:r>
        <w:r w:rsidR="00A60050">
          <w:rPr>
            <w:noProof/>
            <w:webHidden/>
          </w:rPr>
          <w:tab/>
        </w:r>
        <w:r w:rsidR="00A60050">
          <w:rPr>
            <w:noProof/>
            <w:webHidden/>
          </w:rPr>
          <w:fldChar w:fldCharType="begin"/>
        </w:r>
        <w:r w:rsidR="00A60050">
          <w:rPr>
            <w:noProof/>
            <w:webHidden/>
          </w:rPr>
          <w:instrText xml:space="preserve"> PAGEREF _Toc117849471 \h </w:instrText>
        </w:r>
        <w:r w:rsidR="00A60050">
          <w:rPr>
            <w:noProof/>
            <w:webHidden/>
          </w:rPr>
        </w:r>
        <w:r w:rsidR="00A60050">
          <w:rPr>
            <w:noProof/>
            <w:webHidden/>
          </w:rPr>
          <w:fldChar w:fldCharType="separate"/>
        </w:r>
        <w:r w:rsidR="00EA760E">
          <w:rPr>
            <w:noProof/>
            <w:webHidden/>
          </w:rPr>
          <w:t>44</w:t>
        </w:r>
        <w:r w:rsidR="00A60050">
          <w:rPr>
            <w:noProof/>
            <w:webHidden/>
          </w:rPr>
          <w:fldChar w:fldCharType="end"/>
        </w:r>
      </w:hyperlink>
    </w:p>
    <w:p w14:paraId="10D9E6A1" w14:textId="59AC80A2"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72" w:history="1">
        <w:r w:rsidR="00A60050" w:rsidRPr="00D1095B">
          <w:rPr>
            <w:rStyle w:val="Hyperlink"/>
            <w:noProof/>
          </w:rPr>
          <w:t>6.2.</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SERVICE TECHNICAL FUNCTIONALITY REQUIREMENTS</w:t>
        </w:r>
        <w:r w:rsidR="00A60050">
          <w:rPr>
            <w:noProof/>
            <w:webHidden/>
          </w:rPr>
          <w:tab/>
        </w:r>
        <w:r w:rsidR="00A60050">
          <w:rPr>
            <w:noProof/>
            <w:webHidden/>
          </w:rPr>
          <w:fldChar w:fldCharType="begin"/>
        </w:r>
        <w:r w:rsidR="00A60050">
          <w:rPr>
            <w:noProof/>
            <w:webHidden/>
          </w:rPr>
          <w:instrText xml:space="preserve"> PAGEREF _Toc117849472 \h </w:instrText>
        </w:r>
        <w:r w:rsidR="00A60050">
          <w:rPr>
            <w:noProof/>
            <w:webHidden/>
          </w:rPr>
        </w:r>
        <w:r w:rsidR="00A60050">
          <w:rPr>
            <w:noProof/>
            <w:webHidden/>
          </w:rPr>
          <w:fldChar w:fldCharType="separate"/>
        </w:r>
        <w:r w:rsidR="00EA760E">
          <w:rPr>
            <w:noProof/>
            <w:webHidden/>
          </w:rPr>
          <w:t>45</w:t>
        </w:r>
        <w:r w:rsidR="00A60050">
          <w:rPr>
            <w:noProof/>
            <w:webHidden/>
          </w:rPr>
          <w:fldChar w:fldCharType="end"/>
        </w:r>
      </w:hyperlink>
    </w:p>
    <w:p w14:paraId="12715A53" w14:textId="4098F257"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73" w:history="1">
        <w:r w:rsidR="00A60050" w:rsidRPr="00D1095B">
          <w:rPr>
            <w:rStyle w:val="Hyperlink"/>
            <w:noProof/>
          </w:rPr>
          <w:t>6.3.</w:t>
        </w:r>
        <w:r w:rsidR="00A60050">
          <w:rPr>
            <w:rFonts w:asciiTheme="minorHAnsi" w:eastAsiaTheme="minorEastAsia" w:hAnsiTheme="minorHAnsi" w:cstheme="minorBidi"/>
            <w:smallCaps w:val="0"/>
            <w:noProof/>
            <w:sz w:val="22"/>
            <w:szCs w:val="22"/>
            <w:lang w:val="en-US"/>
          </w:rPr>
          <w:tab/>
        </w:r>
        <w:r w:rsidR="00A60050" w:rsidRPr="00D1095B">
          <w:rPr>
            <w:rStyle w:val="Hyperlink"/>
            <w:noProof/>
          </w:rPr>
          <w:t>SERVICE TECHNICAL FUNCTIONALITY REQUIREMENT TABLE</w:t>
        </w:r>
        <w:r w:rsidR="00A60050">
          <w:rPr>
            <w:noProof/>
            <w:webHidden/>
          </w:rPr>
          <w:tab/>
        </w:r>
        <w:r w:rsidR="00A60050">
          <w:rPr>
            <w:noProof/>
            <w:webHidden/>
          </w:rPr>
          <w:fldChar w:fldCharType="begin"/>
        </w:r>
        <w:r w:rsidR="00A60050">
          <w:rPr>
            <w:noProof/>
            <w:webHidden/>
          </w:rPr>
          <w:instrText xml:space="preserve"> PAGEREF _Toc117849473 \h </w:instrText>
        </w:r>
        <w:r w:rsidR="00A60050">
          <w:rPr>
            <w:noProof/>
            <w:webHidden/>
          </w:rPr>
        </w:r>
        <w:r w:rsidR="00A60050">
          <w:rPr>
            <w:noProof/>
            <w:webHidden/>
          </w:rPr>
          <w:fldChar w:fldCharType="separate"/>
        </w:r>
        <w:r w:rsidR="00EA760E">
          <w:rPr>
            <w:noProof/>
            <w:webHidden/>
          </w:rPr>
          <w:t>45</w:t>
        </w:r>
        <w:r w:rsidR="00A60050">
          <w:rPr>
            <w:noProof/>
            <w:webHidden/>
          </w:rPr>
          <w:fldChar w:fldCharType="end"/>
        </w:r>
      </w:hyperlink>
    </w:p>
    <w:p w14:paraId="21A2DF99" w14:textId="7A67D20F" w:rsidR="00A60050" w:rsidRDefault="00936D73">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7849474" w:history="1">
        <w:r w:rsidR="00A60050" w:rsidRPr="00D1095B">
          <w:rPr>
            <w:rStyle w:val="Hyperlink"/>
            <w:rFonts w:cs="Calibri"/>
            <w:noProof/>
          </w:rPr>
          <w:t>7.</w:t>
        </w:r>
        <w:r w:rsidR="00A60050">
          <w:rPr>
            <w:rFonts w:asciiTheme="minorHAnsi" w:eastAsiaTheme="minorEastAsia" w:hAnsiTheme="minorHAnsi" w:cstheme="minorBidi"/>
            <w:b w:val="0"/>
            <w:bCs w:val="0"/>
            <w:caps w:val="0"/>
            <w:noProof/>
            <w:sz w:val="22"/>
            <w:szCs w:val="22"/>
            <w:lang w:val="en-US"/>
          </w:rPr>
          <w:tab/>
        </w:r>
        <w:r w:rsidR="00A60050" w:rsidRPr="00D1095B">
          <w:rPr>
            <w:rStyle w:val="Hyperlink"/>
            <w:rFonts w:cs="Calibri"/>
            <w:noProof/>
          </w:rPr>
          <w:t>PROOF OF CONCEPT: DEMONSTRATION OF FUNCIONALITY</w:t>
        </w:r>
        <w:r w:rsidR="00A60050">
          <w:rPr>
            <w:noProof/>
            <w:webHidden/>
          </w:rPr>
          <w:tab/>
        </w:r>
        <w:r w:rsidR="00A60050">
          <w:rPr>
            <w:noProof/>
            <w:webHidden/>
          </w:rPr>
          <w:fldChar w:fldCharType="begin"/>
        </w:r>
        <w:r w:rsidR="00A60050">
          <w:rPr>
            <w:noProof/>
            <w:webHidden/>
          </w:rPr>
          <w:instrText xml:space="preserve"> PAGEREF _Toc117849474 \h </w:instrText>
        </w:r>
        <w:r w:rsidR="00A60050">
          <w:rPr>
            <w:noProof/>
            <w:webHidden/>
          </w:rPr>
        </w:r>
        <w:r w:rsidR="00A60050">
          <w:rPr>
            <w:noProof/>
            <w:webHidden/>
          </w:rPr>
          <w:fldChar w:fldCharType="separate"/>
        </w:r>
        <w:r w:rsidR="00EA760E">
          <w:rPr>
            <w:noProof/>
            <w:webHidden/>
          </w:rPr>
          <w:t>48</w:t>
        </w:r>
        <w:r w:rsidR="00A60050">
          <w:rPr>
            <w:noProof/>
            <w:webHidden/>
          </w:rPr>
          <w:fldChar w:fldCharType="end"/>
        </w:r>
      </w:hyperlink>
    </w:p>
    <w:p w14:paraId="0068A1F7" w14:textId="2221C2CB" w:rsidR="00A60050" w:rsidRDefault="00936D73">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117849475" w:history="1">
        <w:r w:rsidR="00A60050" w:rsidRPr="00D1095B">
          <w:rPr>
            <w:rStyle w:val="Hyperlink"/>
            <w:rFonts w:cs="Calibri"/>
            <w:noProof/>
          </w:rPr>
          <w:t>ANNEX A.3:</w:t>
        </w:r>
        <w:r w:rsidR="00A60050">
          <w:rPr>
            <w:rFonts w:asciiTheme="minorHAnsi" w:eastAsiaTheme="minorEastAsia" w:hAnsiTheme="minorHAnsi" w:cstheme="minorBidi"/>
            <w:b w:val="0"/>
            <w:bCs w:val="0"/>
            <w:caps w:val="0"/>
            <w:noProof/>
            <w:sz w:val="22"/>
            <w:szCs w:val="22"/>
            <w:lang w:val="en-US"/>
          </w:rPr>
          <w:tab/>
        </w:r>
        <w:r w:rsidR="00A60050" w:rsidRPr="00D1095B">
          <w:rPr>
            <w:rStyle w:val="Hyperlink"/>
            <w:rFonts w:cs="Calibri"/>
            <w:noProof/>
          </w:rPr>
          <w:t>SPECIAL CONDITIONS OF CONTRACT (SCC)</w:t>
        </w:r>
        <w:r w:rsidR="00A60050">
          <w:rPr>
            <w:noProof/>
            <w:webHidden/>
          </w:rPr>
          <w:tab/>
        </w:r>
        <w:r w:rsidR="00A60050">
          <w:rPr>
            <w:noProof/>
            <w:webHidden/>
          </w:rPr>
          <w:fldChar w:fldCharType="begin"/>
        </w:r>
        <w:r w:rsidR="00A60050">
          <w:rPr>
            <w:noProof/>
            <w:webHidden/>
          </w:rPr>
          <w:instrText xml:space="preserve"> PAGEREF _Toc117849475 \h </w:instrText>
        </w:r>
        <w:r w:rsidR="00A60050">
          <w:rPr>
            <w:noProof/>
            <w:webHidden/>
          </w:rPr>
        </w:r>
        <w:r w:rsidR="00A60050">
          <w:rPr>
            <w:noProof/>
            <w:webHidden/>
          </w:rPr>
          <w:fldChar w:fldCharType="separate"/>
        </w:r>
        <w:r w:rsidR="00EA760E">
          <w:rPr>
            <w:noProof/>
            <w:webHidden/>
          </w:rPr>
          <w:t>54</w:t>
        </w:r>
        <w:r w:rsidR="00A60050">
          <w:rPr>
            <w:noProof/>
            <w:webHidden/>
          </w:rPr>
          <w:fldChar w:fldCharType="end"/>
        </w:r>
      </w:hyperlink>
    </w:p>
    <w:p w14:paraId="491A28BE" w14:textId="5B703F33" w:rsidR="00A60050" w:rsidRDefault="00936D73">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7849476" w:history="1">
        <w:r w:rsidR="00A60050" w:rsidRPr="00D1095B">
          <w:rPr>
            <w:rStyle w:val="Hyperlink"/>
            <w:rFonts w:cs="Calibri"/>
            <w:noProof/>
          </w:rPr>
          <w:t>8.</w:t>
        </w:r>
        <w:r w:rsidR="00A60050">
          <w:rPr>
            <w:rFonts w:asciiTheme="minorHAnsi" w:eastAsiaTheme="minorEastAsia" w:hAnsiTheme="minorHAnsi" w:cstheme="minorBidi"/>
            <w:b w:val="0"/>
            <w:bCs w:val="0"/>
            <w:caps w:val="0"/>
            <w:noProof/>
            <w:sz w:val="22"/>
            <w:szCs w:val="22"/>
            <w:lang w:val="en-US"/>
          </w:rPr>
          <w:tab/>
        </w:r>
        <w:r w:rsidR="00A60050" w:rsidRPr="00D1095B">
          <w:rPr>
            <w:rStyle w:val="Hyperlink"/>
            <w:rFonts w:cs="Calibri"/>
            <w:noProof/>
          </w:rPr>
          <w:t>SPECIAL CONDITIONS OF CONTRACT</w:t>
        </w:r>
        <w:r w:rsidR="00A60050">
          <w:rPr>
            <w:noProof/>
            <w:webHidden/>
          </w:rPr>
          <w:tab/>
        </w:r>
        <w:r w:rsidR="00A60050">
          <w:rPr>
            <w:noProof/>
            <w:webHidden/>
          </w:rPr>
          <w:fldChar w:fldCharType="begin"/>
        </w:r>
        <w:r w:rsidR="00A60050">
          <w:rPr>
            <w:noProof/>
            <w:webHidden/>
          </w:rPr>
          <w:instrText xml:space="preserve"> PAGEREF _Toc117849476 \h </w:instrText>
        </w:r>
        <w:r w:rsidR="00A60050">
          <w:rPr>
            <w:noProof/>
            <w:webHidden/>
          </w:rPr>
        </w:r>
        <w:r w:rsidR="00A60050">
          <w:rPr>
            <w:noProof/>
            <w:webHidden/>
          </w:rPr>
          <w:fldChar w:fldCharType="separate"/>
        </w:r>
        <w:r w:rsidR="00EA760E">
          <w:rPr>
            <w:noProof/>
            <w:webHidden/>
          </w:rPr>
          <w:t>54</w:t>
        </w:r>
        <w:r w:rsidR="00A60050">
          <w:rPr>
            <w:noProof/>
            <w:webHidden/>
          </w:rPr>
          <w:fldChar w:fldCharType="end"/>
        </w:r>
      </w:hyperlink>
    </w:p>
    <w:p w14:paraId="0B99DAB8" w14:textId="28AB5063"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77" w:history="1">
        <w:r w:rsidR="00A60050" w:rsidRPr="00D1095B">
          <w:rPr>
            <w:rStyle w:val="Hyperlink"/>
            <w:rFonts w:cs="Calibri"/>
            <w:noProof/>
          </w:rPr>
          <w:t>8.1.</w:t>
        </w:r>
        <w:r w:rsidR="00A60050">
          <w:rPr>
            <w:rFonts w:asciiTheme="minorHAnsi" w:eastAsiaTheme="minorEastAsia" w:hAnsiTheme="minorHAnsi" w:cstheme="minorBidi"/>
            <w:smallCaps w:val="0"/>
            <w:noProof/>
            <w:sz w:val="22"/>
            <w:szCs w:val="22"/>
            <w:lang w:val="en-US"/>
          </w:rPr>
          <w:tab/>
        </w:r>
        <w:r w:rsidR="00A60050" w:rsidRPr="00D1095B">
          <w:rPr>
            <w:rStyle w:val="Hyperlink"/>
            <w:rFonts w:cs="Calibri"/>
            <w:noProof/>
          </w:rPr>
          <w:t>INSTRUCTION</w:t>
        </w:r>
        <w:r w:rsidR="00A60050">
          <w:rPr>
            <w:noProof/>
            <w:webHidden/>
          </w:rPr>
          <w:tab/>
        </w:r>
        <w:r w:rsidR="00A60050">
          <w:rPr>
            <w:noProof/>
            <w:webHidden/>
          </w:rPr>
          <w:fldChar w:fldCharType="begin"/>
        </w:r>
        <w:r w:rsidR="00A60050">
          <w:rPr>
            <w:noProof/>
            <w:webHidden/>
          </w:rPr>
          <w:instrText xml:space="preserve"> PAGEREF _Toc117849477 \h </w:instrText>
        </w:r>
        <w:r w:rsidR="00A60050">
          <w:rPr>
            <w:noProof/>
            <w:webHidden/>
          </w:rPr>
        </w:r>
        <w:r w:rsidR="00A60050">
          <w:rPr>
            <w:noProof/>
            <w:webHidden/>
          </w:rPr>
          <w:fldChar w:fldCharType="separate"/>
        </w:r>
        <w:r w:rsidR="00EA760E">
          <w:rPr>
            <w:noProof/>
            <w:webHidden/>
          </w:rPr>
          <w:t>54</w:t>
        </w:r>
        <w:r w:rsidR="00A60050">
          <w:rPr>
            <w:noProof/>
            <w:webHidden/>
          </w:rPr>
          <w:fldChar w:fldCharType="end"/>
        </w:r>
      </w:hyperlink>
    </w:p>
    <w:p w14:paraId="2868709B" w14:textId="28DD127A"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78" w:history="1">
        <w:r w:rsidR="00A60050" w:rsidRPr="00D1095B">
          <w:rPr>
            <w:rStyle w:val="Hyperlink"/>
            <w:rFonts w:cs="Calibri"/>
            <w:noProof/>
          </w:rPr>
          <w:t>8.2.</w:t>
        </w:r>
        <w:r w:rsidR="00A60050">
          <w:rPr>
            <w:rFonts w:asciiTheme="minorHAnsi" w:eastAsiaTheme="minorEastAsia" w:hAnsiTheme="minorHAnsi" w:cstheme="minorBidi"/>
            <w:smallCaps w:val="0"/>
            <w:noProof/>
            <w:sz w:val="22"/>
            <w:szCs w:val="22"/>
            <w:lang w:val="en-US"/>
          </w:rPr>
          <w:tab/>
        </w:r>
        <w:r w:rsidR="00A60050" w:rsidRPr="00D1095B">
          <w:rPr>
            <w:rStyle w:val="Hyperlink"/>
            <w:rFonts w:cs="Calibri"/>
            <w:noProof/>
          </w:rPr>
          <w:t>SPECIAL CONDITIONS OF CONTRACT</w:t>
        </w:r>
        <w:r w:rsidR="00A60050">
          <w:rPr>
            <w:noProof/>
            <w:webHidden/>
          </w:rPr>
          <w:tab/>
        </w:r>
        <w:r w:rsidR="00A60050">
          <w:rPr>
            <w:noProof/>
            <w:webHidden/>
          </w:rPr>
          <w:fldChar w:fldCharType="begin"/>
        </w:r>
        <w:r w:rsidR="00A60050">
          <w:rPr>
            <w:noProof/>
            <w:webHidden/>
          </w:rPr>
          <w:instrText xml:space="preserve"> PAGEREF _Toc117849478 \h </w:instrText>
        </w:r>
        <w:r w:rsidR="00A60050">
          <w:rPr>
            <w:noProof/>
            <w:webHidden/>
          </w:rPr>
        </w:r>
        <w:r w:rsidR="00A60050">
          <w:rPr>
            <w:noProof/>
            <w:webHidden/>
          </w:rPr>
          <w:fldChar w:fldCharType="separate"/>
        </w:r>
        <w:r w:rsidR="00EA760E">
          <w:rPr>
            <w:noProof/>
            <w:webHidden/>
          </w:rPr>
          <w:t>54</w:t>
        </w:r>
        <w:r w:rsidR="00A60050">
          <w:rPr>
            <w:noProof/>
            <w:webHidden/>
          </w:rPr>
          <w:fldChar w:fldCharType="end"/>
        </w:r>
      </w:hyperlink>
    </w:p>
    <w:p w14:paraId="49B4A0C8" w14:textId="49496C3F"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79" w:history="1">
        <w:r w:rsidR="00A60050" w:rsidRPr="00D1095B">
          <w:rPr>
            <w:rStyle w:val="Hyperlink"/>
            <w:rFonts w:cs="Calibri"/>
            <w:noProof/>
          </w:rPr>
          <w:t>8.3.</w:t>
        </w:r>
        <w:r w:rsidR="00A60050">
          <w:rPr>
            <w:rFonts w:asciiTheme="minorHAnsi" w:eastAsiaTheme="minorEastAsia" w:hAnsiTheme="minorHAnsi" w:cstheme="minorBidi"/>
            <w:smallCaps w:val="0"/>
            <w:noProof/>
            <w:sz w:val="22"/>
            <w:szCs w:val="22"/>
            <w:lang w:val="en-US"/>
          </w:rPr>
          <w:tab/>
        </w:r>
        <w:r w:rsidR="00A60050" w:rsidRPr="00D1095B">
          <w:rPr>
            <w:rStyle w:val="Hyperlink"/>
            <w:rFonts w:cs="Calibri"/>
            <w:noProof/>
          </w:rPr>
          <w:t>DECLARATION OF COMPLIANCE</w:t>
        </w:r>
        <w:r w:rsidR="00A60050">
          <w:rPr>
            <w:noProof/>
            <w:webHidden/>
          </w:rPr>
          <w:tab/>
        </w:r>
        <w:r w:rsidR="00A60050">
          <w:rPr>
            <w:noProof/>
            <w:webHidden/>
          </w:rPr>
          <w:fldChar w:fldCharType="begin"/>
        </w:r>
        <w:r w:rsidR="00A60050">
          <w:rPr>
            <w:noProof/>
            <w:webHidden/>
          </w:rPr>
          <w:instrText xml:space="preserve"> PAGEREF _Toc117849479 \h </w:instrText>
        </w:r>
        <w:r w:rsidR="00A60050">
          <w:rPr>
            <w:noProof/>
            <w:webHidden/>
          </w:rPr>
        </w:r>
        <w:r w:rsidR="00A60050">
          <w:rPr>
            <w:noProof/>
            <w:webHidden/>
          </w:rPr>
          <w:fldChar w:fldCharType="separate"/>
        </w:r>
        <w:r w:rsidR="00EA760E">
          <w:rPr>
            <w:noProof/>
            <w:webHidden/>
          </w:rPr>
          <w:t>61</w:t>
        </w:r>
        <w:r w:rsidR="00A60050">
          <w:rPr>
            <w:noProof/>
            <w:webHidden/>
          </w:rPr>
          <w:fldChar w:fldCharType="end"/>
        </w:r>
      </w:hyperlink>
    </w:p>
    <w:p w14:paraId="3188F485" w14:textId="1409E5F8" w:rsidR="00A60050" w:rsidRDefault="00936D73">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117849480" w:history="1">
        <w:r w:rsidR="00A60050" w:rsidRPr="00D1095B">
          <w:rPr>
            <w:rStyle w:val="Hyperlink"/>
            <w:rFonts w:cs="Calibri"/>
            <w:noProof/>
          </w:rPr>
          <w:t>ANNEX A.4:</w:t>
        </w:r>
        <w:r w:rsidR="00A60050">
          <w:rPr>
            <w:rFonts w:asciiTheme="minorHAnsi" w:eastAsiaTheme="minorEastAsia" w:hAnsiTheme="minorHAnsi" w:cstheme="minorBidi"/>
            <w:b w:val="0"/>
            <w:bCs w:val="0"/>
            <w:caps w:val="0"/>
            <w:noProof/>
            <w:sz w:val="22"/>
            <w:szCs w:val="22"/>
            <w:lang w:val="en-US"/>
          </w:rPr>
          <w:tab/>
        </w:r>
        <w:r w:rsidR="00A60050" w:rsidRPr="00D1095B">
          <w:rPr>
            <w:rStyle w:val="Hyperlink"/>
            <w:rFonts w:cs="Calibri"/>
            <w:noProof/>
          </w:rPr>
          <w:t>COSTING AND PRICING</w:t>
        </w:r>
        <w:r w:rsidR="00A60050">
          <w:rPr>
            <w:noProof/>
            <w:webHidden/>
          </w:rPr>
          <w:tab/>
        </w:r>
        <w:r w:rsidR="00A60050">
          <w:rPr>
            <w:noProof/>
            <w:webHidden/>
          </w:rPr>
          <w:fldChar w:fldCharType="begin"/>
        </w:r>
        <w:r w:rsidR="00A60050">
          <w:rPr>
            <w:noProof/>
            <w:webHidden/>
          </w:rPr>
          <w:instrText xml:space="preserve"> PAGEREF _Toc117849480 \h </w:instrText>
        </w:r>
        <w:r w:rsidR="00A60050">
          <w:rPr>
            <w:noProof/>
            <w:webHidden/>
          </w:rPr>
        </w:r>
        <w:r w:rsidR="00A60050">
          <w:rPr>
            <w:noProof/>
            <w:webHidden/>
          </w:rPr>
          <w:fldChar w:fldCharType="separate"/>
        </w:r>
        <w:r w:rsidR="00EA760E">
          <w:rPr>
            <w:noProof/>
            <w:webHidden/>
          </w:rPr>
          <w:t>62</w:t>
        </w:r>
        <w:r w:rsidR="00A60050">
          <w:rPr>
            <w:noProof/>
            <w:webHidden/>
          </w:rPr>
          <w:fldChar w:fldCharType="end"/>
        </w:r>
      </w:hyperlink>
    </w:p>
    <w:p w14:paraId="6E196050" w14:textId="4B30E2B0" w:rsidR="00A60050" w:rsidRDefault="00936D73">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7849481" w:history="1">
        <w:r w:rsidR="00A60050" w:rsidRPr="00D1095B">
          <w:rPr>
            <w:rStyle w:val="Hyperlink"/>
            <w:rFonts w:cs="Calibri"/>
            <w:noProof/>
          </w:rPr>
          <w:t>9.</w:t>
        </w:r>
        <w:r w:rsidR="00A60050">
          <w:rPr>
            <w:rFonts w:asciiTheme="minorHAnsi" w:eastAsiaTheme="minorEastAsia" w:hAnsiTheme="minorHAnsi" w:cstheme="minorBidi"/>
            <w:b w:val="0"/>
            <w:bCs w:val="0"/>
            <w:caps w:val="0"/>
            <w:noProof/>
            <w:sz w:val="22"/>
            <w:szCs w:val="22"/>
            <w:lang w:val="en-US"/>
          </w:rPr>
          <w:tab/>
        </w:r>
        <w:r w:rsidR="00A60050" w:rsidRPr="00D1095B">
          <w:rPr>
            <w:rStyle w:val="Hyperlink"/>
            <w:rFonts w:cs="Calibri"/>
            <w:noProof/>
          </w:rPr>
          <w:t>COSTING AND PRICING</w:t>
        </w:r>
        <w:r w:rsidR="00A60050">
          <w:rPr>
            <w:noProof/>
            <w:webHidden/>
          </w:rPr>
          <w:tab/>
        </w:r>
        <w:r w:rsidR="00A60050">
          <w:rPr>
            <w:noProof/>
            <w:webHidden/>
          </w:rPr>
          <w:fldChar w:fldCharType="begin"/>
        </w:r>
        <w:r w:rsidR="00A60050">
          <w:rPr>
            <w:noProof/>
            <w:webHidden/>
          </w:rPr>
          <w:instrText xml:space="preserve"> PAGEREF _Toc117849481 \h </w:instrText>
        </w:r>
        <w:r w:rsidR="00A60050">
          <w:rPr>
            <w:noProof/>
            <w:webHidden/>
          </w:rPr>
        </w:r>
        <w:r w:rsidR="00A60050">
          <w:rPr>
            <w:noProof/>
            <w:webHidden/>
          </w:rPr>
          <w:fldChar w:fldCharType="separate"/>
        </w:r>
        <w:r w:rsidR="00EA760E">
          <w:rPr>
            <w:noProof/>
            <w:webHidden/>
          </w:rPr>
          <w:t>62</w:t>
        </w:r>
        <w:r w:rsidR="00A60050">
          <w:rPr>
            <w:noProof/>
            <w:webHidden/>
          </w:rPr>
          <w:fldChar w:fldCharType="end"/>
        </w:r>
      </w:hyperlink>
    </w:p>
    <w:p w14:paraId="5E90E0A3" w14:textId="0B71B012"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82" w:history="1">
        <w:r w:rsidR="00A60050" w:rsidRPr="00D1095B">
          <w:rPr>
            <w:rStyle w:val="Hyperlink"/>
            <w:rFonts w:cs="Calibri"/>
            <w:noProof/>
          </w:rPr>
          <w:t>9.1.</w:t>
        </w:r>
        <w:r w:rsidR="00A60050">
          <w:rPr>
            <w:rFonts w:asciiTheme="minorHAnsi" w:eastAsiaTheme="minorEastAsia" w:hAnsiTheme="minorHAnsi" w:cstheme="minorBidi"/>
            <w:smallCaps w:val="0"/>
            <w:noProof/>
            <w:sz w:val="22"/>
            <w:szCs w:val="22"/>
            <w:lang w:val="en-US"/>
          </w:rPr>
          <w:tab/>
        </w:r>
        <w:r w:rsidR="00A60050" w:rsidRPr="00D1095B">
          <w:rPr>
            <w:rStyle w:val="Hyperlink"/>
            <w:rFonts w:cs="Calibri"/>
            <w:noProof/>
          </w:rPr>
          <w:t>COSTING AND PRICING EVALUATION</w:t>
        </w:r>
        <w:r w:rsidR="00A60050">
          <w:rPr>
            <w:noProof/>
            <w:webHidden/>
          </w:rPr>
          <w:tab/>
        </w:r>
        <w:r w:rsidR="00A60050">
          <w:rPr>
            <w:noProof/>
            <w:webHidden/>
          </w:rPr>
          <w:fldChar w:fldCharType="begin"/>
        </w:r>
        <w:r w:rsidR="00A60050">
          <w:rPr>
            <w:noProof/>
            <w:webHidden/>
          </w:rPr>
          <w:instrText xml:space="preserve"> PAGEREF _Toc117849482 \h </w:instrText>
        </w:r>
        <w:r w:rsidR="00A60050">
          <w:rPr>
            <w:noProof/>
            <w:webHidden/>
          </w:rPr>
        </w:r>
        <w:r w:rsidR="00A60050">
          <w:rPr>
            <w:noProof/>
            <w:webHidden/>
          </w:rPr>
          <w:fldChar w:fldCharType="separate"/>
        </w:r>
        <w:r w:rsidR="00EA760E">
          <w:rPr>
            <w:noProof/>
            <w:webHidden/>
          </w:rPr>
          <w:t>62</w:t>
        </w:r>
        <w:r w:rsidR="00A60050">
          <w:rPr>
            <w:noProof/>
            <w:webHidden/>
          </w:rPr>
          <w:fldChar w:fldCharType="end"/>
        </w:r>
      </w:hyperlink>
    </w:p>
    <w:p w14:paraId="7706A58D" w14:textId="71F180A9"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83" w:history="1">
        <w:r w:rsidR="00A60050" w:rsidRPr="00D1095B">
          <w:rPr>
            <w:rStyle w:val="Hyperlink"/>
            <w:rFonts w:cs="Calibri"/>
            <w:noProof/>
          </w:rPr>
          <w:t>9.2.</w:t>
        </w:r>
        <w:r w:rsidR="00A60050">
          <w:rPr>
            <w:rFonts w:asciiTheme="minorHAnsi" w:eastAsiaTheme="minorEastAsia" w:hAnsiTheme="minorHAnsi" w:cstheme="minorBidi"/>
            <w:smallCaps w:val="0"/>
            <w:noProof/>
            <w:sz w:val="22"/>
            <w:szCs w:val="22"/>
            <w:lang w:val="en-US"/>
          </w:rPr>
          <w:tab/>
        </w:r>
        <w:r w:rsidR="00A60050" w:rsidRPr="00D1095B">
          <w:rPr>
            <w:rStyle w:val="Hyperlink"/>
            <w:rFonts w:cs="Calibri"/>
            <w:noProof/>
          </w:rPr>
          <w:t>COSTING AND PRICING CONDITIONS</w:t>
        </w:r>
        <w:r w:rsidR="00A60050">
          <w:rPr>
            <w:noProof/>
            <w:webHidden/>
          </w:rPr>
          <w:tab/>
        </w:r>
        <w:r w:rsidR="00A60050">
          <w:rPr>
            <w:noProof/>
            <w:webHidden/>
          </w:rPr>
          <w:fldChar w:fldCharType="begin"/>
        </w:r>
        <w:r w:rsidR="00A60050">
          <w:rPr>
            <w:noProof/>
            <w:webHidden/>
          </w:rPr>
          <w:instrText xml:space="preserve"> PAGEREF _Toc117849483 \h </w:instrText>
        </w:r>
        <w:r w:rsidR="00A60050">
          <w:rPr>
            <w:noProof/>
            <w:webHidden/>
          </w:rPr>
        </w:r>
        <w:r w:rsidR="00A60050">
          <w:rPr>
            <w:noProof/>
            <w:webHidden/>
          </w:rPr>
          <w:fldChar w:fldCharType="separate"/>
        </w:r>
        <w:r w:rsidR="00EA760E">
          <w:rPr>
            <w:noProof/>
            <w:webHidden/>
          </w:rPr>
          <w:t>62</w:t>
        </w:r>
        <w:r w:rsidR="00A60050">
          <w:rPr>
            <w:noProof/>
            <w:webHidden/>
          </w:rPr>
          <w:fldChar w:fldCharType="end"/>
        </w:r>
      </w:hyperlink>
    </w:p>
    <w:p w14:paraId="550A1858" w14:textId="67D904D9" w:rsidR="00A60050" w:rsidRDefault="00936D73">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117849484" w:history="1">
        <w:r w:rsidR="00A60050" w:rsidRPr="00D1095B">
          <w:rPr>
            <w:rStyle w:val="Hyperlink"/>
            <w:rFonts w:cs="Calibri"/>
            <w:noProof/>
          </w:rPr>
          <w:t>9.3.</w:t>
        </w:r>
        <w:r w:rsidR="00A60050">
          <w:rPr>
            <w:rFonts w:asciiTheme="minorHAnsi" w:eastAsiaTheme="minorEastAsia" w:hAnsiTheme="minorHAnsi" w:cstheme="minorBidi"/>
            <w:smallCaps w:val="0"/>
            <w:noProof/>
            <w:sz w:val="22"/>
            <w:szCs w:val="22"/>
            <w:lang w:val="en-US"/>
          </w:rPr>
          <w:tab/>
        </w:r>
        <w:r w:rsidR="00A60050" w:rsidRPr="00D1095B">
          <w:rPr>
            <w:rStyle w:val="Hyperlink"/>
            <w:rFonts w:cs="Calibri"/>
            <w:noProof/>
          </w:rPr>
          <w:t>DECLARATION OF ACCEPTANCE</w:t>
        </w:r>
        <w:r w:rsidR="00A60050">
          <w:rPr>
            <w:noProof/>
            <w:webHidden/>
          </w:rPr>
          <w:tab/>
        </w:r>
        <w:r w:rsidR="00A60050">
          <w:rPr>
            <w:noProof/>
            <w:webHidden/>
          </w:rPr>
          <w:fldChar w:fldCharType="begin"/>
        </w:r>
        <w:r w:rsidR="00A60050">
          <w:rPr>
            <w:noProof/>
            <w:webHidden/>
          </w:rPr>
          <w:instrText xml:space="preserve"> PAGEREF _Toc117849484 \h </w:instrText>
        </w:r>
        <w:r w:rsidR="00A60050">
          <w:rPr>
            <w:noProof/>
            <w:webHidden/>
          </w:rPr>
        </w:r>
        <w:r w:rsidR="00A60050">
          <w:rPr>
            <w:noProof/>
            <w:webHidden/>
          </w:rPr>
          <w:fldChar w:fldCharType="separate"/>
        </w:r>
        <w:r w:rsidR="00EA760E">
          <w:rPr>
            <w:noProof/>
            <w:webHidden/>
          </w:rPr>
          <w:t>63</w:t>
        </w:r>
        <w:r w:rsidR="00A60050">
          <w:rPr>
            <w:noProof/>
            <w:webHidden/>
          </w:rPr>
          <w:fldChar w:fldCharType="end"/>
        </w:r>
      </w:hyperlink>
    </w:p>
    <w:p w14:paraId="7F54C733" w14:textId="76ED5FA0" w:rsidR="00A60050" w:rsidRDefault="00936D73">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117849485" w:history="1">
        <w:r w:rsidR="00A60050" w:rsidRPr="00D1095B">
          <w:rPr>
            <w:rStyle w:val="Hyperlink"/>
            <w:rFonts w:cs="Calibri"/>
            <w:noProof/>
          </w:rPr>
          <w:t>ANNEX A.5:</w:t>
        </w:r>
        <w:r w:rsidR="00A60050">
          <w:rPr>
            <w:rFonts w:asciiTheme="minorHAnsi" w:eastAsiaTheme="minorEastAsia" w:hAnsiTheme="minorHAnsi" w:cstheme="minorBidi"/>
            <w:b w:val="0"/>
            <w:bCs w:val="0"/>
            <w:caps w:val="0"/>
            <w:noProof/>
            <w:sz w:val="22"/>
            <w:szCs w:val="22"/>
            <w:lang w:val="en-US"/>
          </w:rPr>
          <w:tab/>
        </w:r>
        <w:r w:rsidR="00A60050" w:rsidRPr="00D1095B">
          <w:rPr>
            <w:rStyle w:val="Hyperlink"/>
            <w:rFonts w:cs="Calibri"/>
            <w:noProof/>
          </w:rPr>
          <w:t>TERMS AND DEFINITIONS</w:t>
        </w:r>
        <w:r w:rsidR="00A60050">
          <w:rPr>
            <w:noProof/>
            <w:webHidden/>
          </w:rPr>
          <w:tab/>
        </w:r>
        <w:r w:rsidR="00A60050">
          <w:rPr>
            <w:noProof/>
            <w:webHidden/>
          </w:rPr>
          <w:fldChar w:fldCharType="begin"/>
        </w:r>
        <w:r w:rsidR="00A60050">
          <w:rPr>
            <w:noProof/>
            <w:webHidden/>
          </w:rPr>
          <w:instrText xml:space="preserve"> PAGEREF _Toc117849485 \h </w:instrText>
        </w:r>
        <w:r w:rsidR="00A60050">
          <w:rPr>
            <w:noProof/>
            <w:webHidden/>
          </w:rPr>
        </w:r>
        <w:r w:rsidR="00A60050">
          <w:rPr>
            <w:noProof/>
            <w:webHidden/>
          </w:rPr>
          <w:fldChar w:fldCharType="separate"/>
        </w:r>
        <w:r w:rsidR="00EA760E">
          <w:rPr>
            <w:noProof/>
            <w:webHidden/>
          </w:rPr>
          <w:t>64</w:t>
        </w:r>
        <w:r w:rsidR="00A60050">
          <w:rPr>
            <w:noProof/>
            <w:webHidden/>
          </w:rPr>
          <w:fldChar w:fldCharType="end"/>
        </w:r>
      </w:hyperlink>
    </w:p>
    <w:p w14:paraId="726AEA8F" w14:textId="712A5F18" w:rsidR="00A60050" w:rsidRDefault="00936D73">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7849486" w:history="1">
        <w:r w:rsidR="00A60050" w:rsidRPr="00D1095B">
          <w:rPr>
            <w:rStyle w:val="Hyperlink"/>
            <w:rFonts w:cs="Calibri"/>
            <w:noProof/>
          </w:rPr>
          <w:t>10.</w:t>
        </w:r>
        <w:r w:rsidR="00A60050">
          <w:rPr>
            <w:rFonts w:asciiTheme="minorHAnsi" w:eastAsiaTheme="minorEastAsia" w:hAnsiTheme="minorHAnsi" w:cstheme="minorBidi"/>
            <w:b w:val="0"/>
            <w:bCs w:val="0"/>
            <w:caps w:val="0"/>
            <w:noProof/>
            <w:sz w:val="22"/>
            <w:szCs w:val="22"/>
            <w:lang w:val="en-US"/>
          </w:rPr>
          <w:tab/>
        </w:r>
        <w:r w:rsidR="00A60050" w:rsidRPr="00D1095B">
          <w:rPr>
            <w:rStyle w:val="Hyperlink"/>
            <w:rFonts w:cs="Calibri"/>
            <w:noProof/>
          </w:rPr>
          <w:t>ABBREVIATIONS</w:t>
        </w:r>
        <w:r w:rsidR="00A60050">
          <w:rPr>
            <w:noProof/>
            <w:webHidden/>
          </w:rPr>
          <w:tab/>
        </w:r>
        <w:r w:rsidR="00A60050">
          <w:rPr>
            <w:noProof/>
            <w:webHidden/>
          </w:rPr>
          <w:fldChar w:fldCharType="begin"/>
        </w:r>
        <w:r w:rsidR="00A60050">
          <w:rPr>
            <w:noProof/>
            <w:webHidden/>
          </w:rPr>
          <w:instrText xml:space="preserve"> PAGEREF _Toc117849486 \h </w:instrText>
        </w:r>
        <w:r w:rsidR="00A60050">
          <w:rPr>
            <w:noProof/>
            <w:webHidden/>
          </w:rPr>
        </w:r>
        <w:r w:rsidR="00A60050">
          <w:rPr>
            <w:noProof/>
            <w:webHidden/>
          </w:rPr>
          <w:fldChar w:fldCharType="separate"/>
        </w:r>
        <w:r w:rsidR="00EA760E">
          <w:rPr>
            <w:noProof/>
            <w:webHidden/>
          </w:rPr>
          <w:t>64</w:t>
        </w:r>
        <w:r w:rsidR="00A60050">
          <w:rPr>
            <w:noProof/>
            <w:webHidden/>
          </w:rPr>
          <w:fldChar w:fldCharType="end"/>
        </w:r>
      </w:hyperlink>
    </w:p>
    <w:p w14:paraId="0AB553AF" w14:textId="6AE41668" w:rsidR="00A60050" w:rsidRDefault="00936D73">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117849487" w:history="1">
        <w:r w:rsidR="00A60050" w:rsidRPr="00D1095B">
          <w:rPr>
            <w:rStyle w:val="Hyperlink"/>
            <w:rFonts w:cs="Calibri"/>
            <w:noProof/>
          </w:rPr>
          <w:t>ANNEX B:</w:t>
        </w:r>
        <w:r w:rsidR="00A60050">
          <w:rPr>
            <w:rFonts w:asciiTheme="minorHAnsi" w:eastAsiaTheme="minorEastAsia" w:hAnsiTheme="minorHAnsi" w:cstheme="minorBidi"/>
            <w:b w:val="0"/>
            <w:bCs w:val="0"/>
            <w:caps w:val="0"/>
            <w:noProof/>
            <w:sz w:val="22"/>
            <w:szCs w:val="22"/>
            <w:lang w:val="en-US"/>
          </w:rPr>
          <w:tab/>
        </w:r>
        <w:r w:rsidR="00A60050" w:rsidRPr="00D1095B">
          <w:rPr>
            <w:rStyle w:val="Hyperlink"/>
            <w:rFonts w:cs="Calibri"/>
            <w:noProof/>
          </w:rPr>
          <w:t>BIDDER SUBSTANTIATING EVIDENCE</w:t>
        </w:r>
        <w:r w:rsidR="00A60050">
          <w:rPr>
            <w:noProof/>
            <w:webHidden/>
          </w:rPr>
          <w:tab/>
        </w:r>
        <w:r w:rsidR="00A60050">
          <w:rPr>
            <w:noProof/>
            <w:webHidden/>
          </w:rPr>
          <w:fldChar w:fldCharType="begin"/>
        </w:r>
        <w:r w:rsidR="00A60050">
          <w:rPr>
            <w:noProof/>
            <w:webHidden/>
          </w:rPr>
          <w:instrText xml:space="preserve"> PAGEREF _Toc117849487 \h </w:instrText>
        </w:r>
        <w:r w:rsidR="00A60050">
          <w:rPr>
            <w:noProof/>
            <w:webHidden/>
          </w:rPr>
        </w:r>
        <w:r w:rsidR="00A60050">
          <w:rPr>
            <w:noProof/>
            <w:webHidden/>
          </w:rPr>
          <w:fldChar w:fldCharType="separate"/>
        </w:r>
        <w:r w:rsidR="00EA760E">
          <w:rPr>
            <w:noProof/>
            <w:webHidden/>
          </w:rPr>
          <w:t>65</w:t>
        </w:r>
        <w:r w:rsidR="00A60050">
          <w:rPr>
            <w:noProof/>
            <w:webHidden/>
          </w:rPr>
          <w:fldChar w:fldCharType="end"/>
        </w:r>
      </w:hyperlink>
    </w:p>
    <w:p w14:paraId="69580B0E" w14:textId="6BA1C34D" w:rsidR="00A60050" w:rsidRDefault="00936D73">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117849488" w:history="1">
        <w:r w:rsidR="00A60050" w:rsidRPr="00D1095B">
          <w:rPr>
            <w:rStyle w:val="Hyperlink"/>
            <w:rFonts w:cs="Calibri"/>
            <w:noProof/>
          </w:rPr>
          <w:t>11.</w:t>
        </w:r>
        <w:r w:rsidR="00A60050">
          <w:rPr>
            <w:rFonts w:asciiTheme="minorHAnsi" w:eastAsiaTheme="minorEastAsia" w:hAnsiTheme="minorHAnsi" w:cstheme="minorBidi"/>
            <w:b w:val="0"/>
            <w:bCs w:val="0"/>
            <w:caps w:val="0"/>
            <w:noProof/>
            <w:sz w:val="22"/>
            <w:szCs w:val="22"/>
            <w:lang w:val="en-US"/>
          </w:rPr>
          <w:tab/>
        </w:r>
        <w:r w:rsidR="00A60050" w:rsidRPr="00D1095B">
          <w:rPr>
            <w:rStyle w:val="Hyperlink"/>
            <w:rFonts w:cs="Calibri"/>
            <w:noProof/>
          </w:rPr>
          <w:t>MANDATORY REQUIREMENT EVIDENCE</w:t>
        </w:r>
        <w:r w:rsidR="00A60050">
          <w:rPr>
            <w:noProof/>
            <w:webHidden/>
          </w:rPr>
          <w:tab/>
        </w:r>
        <w:r w:rsidR="00A60050">
          <w:rPr>
            <w:noProof/>
            <w:webHidden/>
          </w:rPr>
          <w:fldChar w:fldCharType="begin"/>
        </w:r>
        <w:r w:rsidR="00A60050">
          <w:rPr>
            <w:noProof/>
            <w:webHidden/>
          </w:rPr>
          <w:instrText xml:space="preserve"> PAGEREF _Toc117849488 \h </w:instrText>
        </w:r>
        <w:r w:rsidR="00A60050">
          <w:rPr>
            <w:noProof/>
            <w:webHidden/>
          </w:rPr>
        </w:r>
        <w:r w:rsidR="00A60050">
          <w:rPr>
            <w:noProof/>
            <w:webHidden/>
          </w:rPr>
          <w:fldChar w:fldCharType="separate"/>
        </w:r>
        <w:r w:rsidR="00EA760E">
          <w:rPr>
            <w:noProof/>
            <w:webHidden/>
          </w:rPr>
          <w:t>65</w:t>
        </w:r>
        <w:r w:rsidR="00A60050">
          <w:rPr>
            <w:noProof/>
            <w:webHidden/>
          </w:rPr>
          <w:fldChar w:fldCharType="end"/>
        </w:r>
      </w:hyperlink>
    </w:p>
    <w:p w14:paraId="1D28ACAB" w14:textId="4C57E361" w:rsidR="001D4F0D" w:rsidRDefault="005952AC" w:rsidP="00871368">
      <w:pPr>
        <w:rPr>
          <w:rFonts w:cs="Calibri"/>
          <w:szCs w:val="24"/>
        </w:rPr>
      </w:pPr>
      <w:r w:rsidRPr="002838C1">
        <w:rPr>
          <w:rFonts w:cs="Calibri"/>
          <w:szCs w:val="24"/>
        </w:rPr>
        <w:fldChar w:fldCharType="end"/>
      </w:r>
      <w:r w:rsidR="00760D12" w:rsidRPr="002838C1">
        <w:rPr>
          <w:rFonts w:cs="Calibri"/>
          <w:szCs w:val="24"/>
        </w:rPr>
        <w:br w:type="page"/>
      </w:r>
    </w:p>
    <w:p w14:paraId="2372DB41" w14:textId="77777777" w:rsidR="004939CB" w:rsidRPr="00827530" w:rsidRDefault="004939CB" w:rsidP="004939CB">
      <w:bookmarkStart w:id="7" w:name="_Toc106635100"/>
      <w:bookmarkStart w:id="8" w:name="_Toc498843305"/>
      <w:bookmarkStart w:id="9" w:name="_Toc505652256"/>
      <w:bookmarkStart w:id="10" w:name="_Toc394775450"/>
      <w:bookmarkStart w:id="11" w:name="_Toc394778357"/>
      <w:bookmarkStart w:id="12" w:name="_Toc488498837"/>
      <w:bookmarkStart w:id="13" w:name="_Toc498843318"/>
      <w:bookmarkStart w:id="14" w:name="_Toc505652265"/>
      <w:r w:rsidRPr="00827530">
        <w:lastRenderedPageBreak/>
        <w:t>Invitation to Bid</w:t>
      </w:r>
      <w:bookmarkEnd w:id="7"/>
    </w:p>
    <w:p w14:paraId="08520B8F" w14:textId="77777777" w:rsidR="004939CB" w:rsidRPr="00827530" w:rsidRDefault="004939CB" w:rsidP="004939CB">
      <w:pPr>
        <w:rPr>
          <w:lang w:val="en-GB"/>
        </w:rPr>
      </w:pPr>
      <w:r w:rsidRPr="00827530">
        <w:rPr>
          <w:lang w:val="en-GB"/>
        </w:rPr>
        <w:t>You are hereby invited to bid on the following SITA Requirements:</w:t>
      </w:r>
    </w:p>
    <w:p w14:paraId="4E92103D" w14:textId="436E56BE" w:rsidR="004939CB" w:rsidRPr="00827530" w:rsidRDefault="004939CB" w:rsidP="004939CB">
      <w:pPr>
        <w:rPr>
          <w:lang w:val="en-GB"/>
        </w:rPr>
      </w:pPr>
      <w:r w:rsidRPr="00827530">
        <w:rPr>
          <w:lang w:val="en-GB"/>
        </w:rPr>
        <w:t>RFB number:</w:t>
      </w:r>
      <w:r w:rsidRPr="00827530">
        <w:rPr>
          <w:lang w:val="en-GB"/>
        </w:rPr>
        <w:tab/>
        <w:t>RFB 26</w:t>
      </w:r>
      <w:r>
        <w:rPr>
          <w:lang w:val="en-GB"/>
        </w:rPr>
        <w:t>24/</w:t>
      </w:r>
      <w:r w:rsidRPr="00827530">
        <w:rPr>
          <w:lang w:val="en-GB"/>
        </w:rPr>
        <w:t xml:space="preserve">2022 </w:t>
      </w:r>
    </w:p>
    <w:p w14:paraId="5485E334" w14:textId="6FD77B20" w:rsidR="004939CB" w:rsidRPr="00827530" w:rsidRDefault="004939CB" w:rsidP="004939CB">
      <w:pPr>
        <w:ind w:left="1701" w:hanging="1701"/>
        <w:rPr>
          <w:bCs/>
          <w:color w:val="FF0000"/>
        </w:rPr>
      </w:pPr>
      <w:r w:rsidRPr="00827530">
        <w:rPr>
          <w:lang w:val="en-GB"/>
        </w:rPr>
        <w:t xml:space="preserve">Description: </w:t>
      </w:r>
      <w:r w:rsidRPr="00827530">
        <w:rPr>
          <w:lang w:val="en-GB"/>
        </w:rPr>
        <w:tab/>
      </w:r>
      <w:r w:rsidR="00971B47" w:rsidRPr="009A464C">
        <w:rPr>
          <w:b/>
          <w:bCs/>
          <w:color w:val="000000" w:themeColor="text1"/>
        </w:rPr>
        <w:t>REQUEST FOR ESTABLISHMENT OF A LEASE VEHICLES CONTRACT, WHICH WILL INCLUDE SET-UP OF A FUEL CARD SYSTEM, THE INSTALLATION OF VEHICLE MANAGEMENT SYSTEM AND FULL MAINTENANCE CONTRACTS, FOR SITA COUNTRYWIDE, FOR A PERIOD OF 60 MONTHS</w:t>
      </w:r>
      <w:r w:rsidRPr="009A464C">
        <w:rPr>
          <w:b/>
          <w:bCs/>
          <w:color w:val="000000" w:themeColor="text1"/>
        </w:rPr>
        <w:t>.</w:t>
      </w:r>
      <w:r w:rsidRPr="004939CB">
        <w:rPr>
          <w:bCs/>
          <w:color w:val="000000" w:themeColor="text1"/>
        </w:rPr>
        <w:tab/>
      </w:r>
      <w:r w:rsidRPr="004939CB">
        <w:rPr>
          <w:bCs/>
          <w:color w:val="000000" w:themeColor="text1"/>
        </w:rPr>
        <w:tab/>
      </w:r>
      <w:r w:rsidRPr="004939CB">
        <w:rPr>
          <w:bCs/>
          <w:color w:val="000000" w:themeColor="text1"/>
        </w:rPr>
        <w:tab/>
      </w:r>
      <w:r w:rsidRPr="004939CB">
        <w:rPr>
          <w:bCs/>
          <w:color w:val="000000" w:themeColor="text1"/>
        </w:rPr>
        <w:tab/>
      </w:r>
      <w:r w:rsidRPr="004939CB">
        <w:rPr>
          <w:bCs/>
          <w:color w:val="000000" w:themeColor="text1"/>
        </w:rPr>
        <w:tab/>
      </w:r>
    </w:p>
    <w:p w14:paraId="2F6A2313" w14:textId="2D18FFB3" w:rsidR="004939CB" w:rsidRPr="00827530" w:rsidRDefault="004939CB" w:rsidP="004939CB">
      <w:pPr>
        <w:rPr>
          <w:lang w:val="en-GB"/>
        </w:rPr>
      </w:pPr>
      <w:r w:rsidRPr="00827530">
        <w:rPr>
          <w:lang w:val="en-GB"/>
        </w:rPr>
        <w:t xml:space="preserve">Closing date and time of RFB: </w:t>
      </w:r>
      <w:r w:rsidR="00A80E29">
        <w:rPr>
          <w:color w:val="000000" w:themeColor="text1"/>
          <w:lang w:val="en-GB"/>
        </w:rPr>
        <w:t>30</w:t>
      </w:r>
      <w:r>
        <w:rPr>
          <w:color w:val="000000" w:themeColor="text1"/>
          <w:lang w:val="en-GB"/>
        </w:rPr>
        <w:t>th</w:t>
      </w:r>
      <w:r w:rsidRPr="00827530">
        <w:rPr>
          <w:color w:val="000000" w:themeColor="text1"/>
          <w:lang w:val="en-GB"/>
        </w:rPr>
        <w:t xml:space="preserve"> </w:t>
      </w:r>
      <w:r>
        <w:rPr>
          <w:color w:val="000000" w:themeColor="text1"/>
          <w:lang w:val="en-GB"/>
        </w:rPr>
        <w:t>November</w:t>
      </w:r>
      <w:r w:rsidRPr="00827530">
        <w:rPr>
          <w:color w:val="000000" w:themeColor="text1"/>
          <w:lang w:val="en-GB"/>
        </w:rPr>
        <w:t xml:space="preserve"> 2022 at 11:00 ( South African Time ) </w:t>
      </w:r>
    </w:p>
    <w:p w14:paraId="15D059EF" w14:textId="77777777" w:rsidR="004939CB" w:rsidRPr="00827530" w:rsidRDefault="004939CB" w:rsidP="004939CB">
      <w:pPr>
        <w:rPr>
          <w:lang w:val="en-GB"/>
        </w:rPr>
      </w:pPr>
      <w:r w:rsidRPr="00827530">
        <w:rPr>
          <w:lang w:val="en-GB"/>
        </w:rPr>
        <w:t>Bidding procedure and technical Enquiries may be directed to:</w:t>
      </w:r>
    </w:p>
    <w:p w14:paraId="7516EAFB" w14:textId="3CD00675" w:rsidR="004939CB" w:rsidRPr="00827530" w:rsidRDefault="004939CB" w:rsidP="004939CB">
      <w:pPr>
        <w:rPr>
          <w:b/>
        </w:rPr>
      </w:pPr>
      <w:r>
        <w:rPr>
          <w:lang w:val="en-GB"/>
        </w:rPr>
        <w:t>Joseph Louw</w:t>
      </w:r>
      <w:r w:rsidRPr="00827530">
        <w:rPr>
          <w:lang w:val="en-GB"/>
        </w:rPr>
        <w:t xml:space="preserve">, </w:t>
      </w:r>
      <w:r w:rsidR="009A464C">
        <w:rPr>
          <w:lang w:val="en-GB"/>
        </w:rPr>
        <w:t>T</w:t>
      </w:r>
      <w:r w:rsidRPr="00827530">
        <w:rPr>
          <w:lang w:val="en-GB"/>
        </w:rPr>
        <w:t>el no 012 482 310</w:t>
      </w:r>
      <w:r>
        <w:rPr>
          <w:lang w:val="en-GB"/>
        </w:rPr>
        <w:t>9</w:t>
      </w:r>
      <w:r w:rsidRPr="00827530">
        <w:rPr>
          <w:lang w:val="en-GB"/>
        </w:rPr>
        <w:t xml:space="preserve"> and </w:t>
      </w:r>
      <w:hyperlink r:id="rId11" w:history="1">
        <w:r w:rsidRPr="00C317D3">
          <w:rPr>
            <w:rStyle w:val="Hyperlink"/>
            <w:rFonts w:eastAsiaTheme="majorEastAsia"/>
            <w:b/>
          </w:rPr>
          <w:t>joseph.louw@sita.co.za</w:t>
        </w:r>
      </w:hyperlink>
    </w:p>
    <w:p w14:paraId="0B419221" w14:textId="77777777" w:rsidR="004939CB" w:rsidRPr="00827530" w:rsidRDefault="004939CB" w:rsidP="004939CB">
      <w:pPr>
        <w:pStyle w:val="Caption"/>
      </w:pPr>
      <w:bookmarkStart w:id="15" w:name="_Toc107394435"/>
    </w:p>
    <w:p w14:paraId="6D8FA1AD" w14:textId="0D6FE881" w:rsidR="004939CB" w:rsidRPr="00827530" w:rsidRDefault="004939CB" w:rsidP="004939CB">
      <w:pPr>
        <w:pStyle w:val="Caption"/>
        <w:rPr>
          <w:b w:val="0"/>
          <w:bCs/>
        </w:rPr>
      </w:pPr>
      <w:r w:rsidRPr="00827530">
        <w:t xml:space="preserve">Table </w:t>
      </w:r>
      <w:r w:rsidRPr="00827530">
        <w:fldChar w:fldCharType="begin"/>
      </w:r>
      <w:r w:rsidRPr="00827530">
        <w:instrText xml:space="preserve"> SEQ Table \* ARABIC </w:instrText>
      </w:r>
      <w:r w:rsidRPr="00827530">
        <w:fldChar w:fldCharType="separate"/>
      </w:r>
      <w:r w:rsidR="00EA760E">
        <w:t>1</w:t>
      </w:r>
      <w:r w:rsidRPr="00827530">
        <w:fldChar w:fldCharType="end"/>
      </w:r>
      <w:r w:rsidRPr="00827530">
        <w:t>: Supplier Information</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4939CB" w:rsidRPr="00827530" w14:paraId="4D8D77BC" w14:textId="77777777" w:rsidTr="004939CB">
        <w:tc>
          <w:tcPr>
            <w:tcW w:w="3209" w:type="dxa"/>
          </w:tcPr>
          <w:p w14:paraId="3A3A51B3" w14:textId="77777777" w:rsidR="004939CB" w:rsidRPr="00827530" w:rsidRDefault="004939CB" w:rsidP="004939CB">
            <w:pPr>
              <w:rPr>
                <w:lang w:val="en-GB"/>
              </w:rPr>
            </w:pPr>
            <w:r w:rsidRPr="00827530">
              <w:rPr>
                <w:lang w:val="en-GB"/>
              </w:rPr>
              <w:t>Name of Bidder</w:t>
            </w:r>
          </w:p>
          <w:p w14:paraId="6A5D1093" w14:textId="77777777" w:rsidR="004939CB" w:rsidRPr="00827530" w:rsidRDefault="004939CB" w:rsidP="004939CB">
            <w:pPr>
              <w:rPr>
                <w:lang w:val="en-GB"/>
              </w:rPr>
            </w:pPr>
          </w:p>
        </w:tc>
        <w:tc>
          <w:tcPr>
            <w:tcW w:w="6419" w:type="dxa"/>
          </w:tcPr>
          <w:p w14:paraId="0F51BB5C" w14:textId="77777777" w:rsidR="004939CB" w:rsidRPr="00827530" w:rsidRDefault="004939CB" w:rsidP="004939CB">
            <w:pPr>
              <w:rPr>
                <w:lang w:val="en-GB"/>
              </w:rPr>
            </w:pPr>
          </w:p>
        </w:tc>
      </w:tr>
      <w:tr w:rsidR="004939CB" w:rsidRPr="00827530" w14:paraId="6E37DBC5" w14:textId="77777777" w:rsidTr="004939CB">
        <w:tc>
          <w:tcPr>
            <w:tcW w:w="3209" w:type="dxa"/>
          </w:tcPr>
          <w:p w14:paraId="473753CB" w14:textId="77777777" w:rsidR="004939CB" w:rsidRPr="00827530" w:rsidRDefault="004939CB" w:rsidP="004939CB">
            <w:pPr>
              <w:rPr>
                <w:lang w:val="en-GB"/>
              </w:rPr>
            </w:pPr>
            <w:r w:rsidRPr="00827530">
              <w:rPr>
                <w:lang w:val="en-GB"/>
              </w:rPr>
              <w:t>Postal Address</w:t>
            </w:r>
          </w:p>
          <w:p w14:paraId="30966D30" w14:textId="77777777" w:rsidR="004939CB" w:rsidRPr="00827530" w:rsidRDefault="004939CB" w:rsidP="004939CB">
            <w:pPr>
              <w:rPr>
                <w:lang w:val="en-GB"/>
              </w:rPr>
            </w:pPr>
          </w:p>
        </w:tc>
        <w:tc>
          <w:tcPr>
            <w:tcW w:w="6419" w:type="dxa"/>
          </w:tcPr>
          <w:p w14:paraId="15E78722" w14:textId="77777777" w:rsidR="004939CB" w:rsidRPr="00827530" w:rsidRDefault="004939CB" w:rsidP="004939CB">
            <w:pPr>
              <w:rPr>
                <w:lang w:val="en-GB"/>
              </w:rPr>
            </w:pPr>
          </w:p>
        </w:tc>
      </w:tr>
      <w:tr w:rsidR="004939CB" w:rsidRPr="00827530" w14:paraId="6D546413" w14:textId="77777777" w:rsidTr="004939CB">
        <w:tc>
          <w:tcPr>
            <w:tcW w:w="3209" w:type="dxa"/>
          </w:tcPr>
          <w:p w14:paraId="6FF70C26" w14:textId="77777777" w:rsidR="004939CB" w:rsidRPr="00827530" w:rsidRDefault="004939CB" w:rsidP="004939CB">
            <w:pPr>
              <w:rPr>
                <w:lang w:val="en-GB"/>
              </w:rPr>
            </w:pPr>
            <w:r w:rsidRPr="00827530">
              <w:rPr>
                <w:lang w:val="en-GB"/>
              </w:rPr>
              <w:t>Street Address</w:t>
            </w:r>
          </w:p>
          <w:p w14:paraId="739A0A1C" w14:textId="77777777" w:rsidR="004939CB" w:rsidRPr="00827530" w:rsidRDefault="004939CB" w:rsidP="004939CB">
            <w:pPr>
              <w:rPr>
                <w:lang w:val="en-GB"/>
              </w:rPr>
            </w:pPr>
          </w:p>
        </w:tc>
        <w:tc>
          <w:tcPr>
            <w:tcW w:w="6419" w:type="dxa"/>
          </w:tcPr>
          <w:p w14:paraId="7782BB32" w14:textId="77777777" w:rsidR="004939CB" w:rsidRPr="00827530" w:rsidRDefault="004939CB" w:rsidP="004939CB">
            <w:pPr>
              <w:rPr>
                <w:lang w:val="en-GB"/>
              </w:rPr>
            </w:pPr>
          </w:p>
        </w:tc>
      </w:tr>
      <w:tr w:rsidR="004939CB" w:rsidRPr="00827530" w14:paraId="40ACD2C7" w14:textId="77777777" w:rsidTr="004939CB">
        <w:tc>
          <w:tcPr>
            <w:tcW w:w="3209" w:type="dxa"/>
          </w:tcPr>
          <w:p w14:paraId="599010EE" w14:textId="77777777" w:rsidR="004939CB" w:rsidRPr="00827530" w:rsidRDefault="004939CB" w:rsidP="004939CB">
            <w:pPr>
              <w:rPr>
                <w:lang w:val="en-GB"/>
              </w:rPr>
            </w:pPr>
            <w:r w:rsidRPr="00827530">
              <w:rPr>
                <w:lang w:val="en-GB"/>
              </w:rPr>
              <w:t>Telephone number</w:t>
            </w:r>
          </w:p>
          <w:p w14:paraId="06E66730" w14:textId="77777777" w:rsidR="004939CB" w:rsidRPr="00827530" w:rsidRDefault="004939CB" w:rsidP="004939CB">
            <w:pPr>
              <w:rPr>
                <w:lang w:val="en-GB"/>
              </w:rPr>
            </w:pPr>
          </w:p>
        </w:tc>
        <w:tc>
          <w:tcPr>
            <w:tcW w:w="6419" w:type="dxa"/>
          </w:tcPr>
          <w:p w14:paraId="50113F0E" w14:textId="77777777" w:rsidR="004939CB" w:rsidRPr="00827530" w:rsidRDefault="004939CB" w:rsidP="004939CB">
            <w:pPr>
              <w:rPr>
                <w:lang w:val="en-GB"/>
              </w:rPr>
            </w:pPr>
          </w:p>
        </w:tc>
      </w:tr>
      <w:tr w:rsidR="004939CB" w:rsidRPr="00827530" w14:paraId="4D3DFAB0" w14:textId="77777777" w:rsidTr="004939CB">
        <w:tc>
          <w:tcPr>
            <w:tcW w:w="3209" w:type="dxa"/>
          </w:tcPr>
          <w:p w14:paraId="411EFC34" w14:textId="77777777" w:rsidR="004939CB" w:rsidRPr="00827530" w:rsidRDefault="004939CB" w:rsidP="004939CB">
            <w:pPr>
              <w:rPr>
                <w:lang w:val="en-GB"/>
              </w:rPr>
            </w:pPr>
            <w:r w:rsidRPr="00827530">
              <w:rPr>
                <w:lang w:val="en-GB"/>
              </w:rPr>
              <w:t>Mobile number</w:t>
            </w:r>
          </w:p>
          <w:p w14:paraId="5CBE1D8C" w14:textId="77777777" w:rsidR="004939CB" w:rsidRPr="00827530" w:rsidRDefault="004939CB" w:rsidP="004939CB">
            <w:pPr>
              <w:rPr>
                <w:lang w:val="en-GB"/>
              </w:rPr>
            </w:pPr>
          </w:p>
        </w:tc>
        <w:tc>
          <w:tcPr>
            <w:tcW w:w="6419" w:type="dxa"/>
          </w:tcPr>
          <w:p w14:paraId="048068B8" w14:textId="77777777" w:rsidR="004939CB" w:rsidRPr="00827530" w:rsidRDefault="004939CB" w:rsidP="004939CB">
            <w:pPr>
              <w:rPr>
                <w:lang w:val="en-GB"/>
              </w:rPr>
            </w:pPr>
          </w:p>
        </w:tc>
      </w:tr>
      <w:tr w:rsidR="004939CB" w:rsidRPr="00827530" w14:paraId="026492F8" w14:textId="77777777" w:rsidTr="004939CB">
        <w:tc>
          <w:tcPr>
            <w:tcW w:w="3209" w:type="dxa"/>
          </w:tcPr>
          <w:p w14:paraId="5DC71358" w14:textId="77777777" w:rsidR="004939CB" w:rsidRPr="00827530" w:rsidRDefault="004939CB" w:rsidP="004939CB">
            <w:pPr>
              <w:rPr>
                <w:lang w:val="en-GB"/>
              </w:rPr>
            </w:pPr>
            <w:r w:rsidRPr="00827530">
              <w:rPr>
                <w:lang w:val="en-GB"/>
              </w:rPr>
              <w:t>e-mail address</w:t>
            </w:r>
          </w:p>
          <w:p w14:paraId="393DF5E7" w14:textId="77777777" w:rsidR="004939CB" w:rsidRPr="00827530" w:rsidRDefault="004939CB" w:rsidP="004939CB">
            <w:pPr>
              <w:rPr>
                <w:lang w:val="en-GB"/>
              </w:rPr>
            </w:pPr>
          </w:p>
        </w:tc>
        <w:tc>
          <w:tcPr>
            <w:tcW w:w="6419" w:type="dxa"/>
          </w:tcPr>
          <w:p w14:paraId="190F7E14" w14:textId="77777777" w:rsidR="004939CB" w:rsidRPr="00827530" w:rsidRDefault="004939CB" w:rsidP="004939CB">
            <w:pPr>
              <w:rPr>
                <w:lang w:val="en-GB"/>
              </w:rPr>
            </w:pPr>
          </w:p>
        </w:tc>
      </w:tr>
      <w:tr w:rsidR="004939CB" w:rsidRPr="00827530" w14:paraId="66729A76" w14:textId="77777777" w:rsidTr="004939CB">
        <w:tc>
          <w:tcPr>
            <w:tcW w:w="3209" w:type="dxa"/>
          </w:tcPr>
          <w:p w14:paraId="6766F56E" w14:textId="77777777" w:rsidR="004939CB" w:rsidRPr="00827530" w:rsidRDefault="004939CB" w:rsidP="004939CB">
            <w:pPr>
              <w:rPr>
                <w:lang w:val="en-GB"/>
              </w:rPr>
            </w:pPr>
            <w:r w:rsidRPr="00827530">
              <w:rPr>
                <w:lang w:val="en-GB"/>
              </w:rPr>
              <w:t>VAT Registration number</w:t>
            </w:r>
          </w:p>
          <w:p w14:paraId="73E265C9" w14:textId="77777777" w:rsidR="004939CB" w:rsidRPr="00827530" w:rsidRDefault="004939CB" w:rsidP="004939CB">
            <w:pPr>
              <w:rPr>
                <w:lang w:val="en-GB"/>
              </w:rPr>
            </w:pPr>
          </w:p>
        </w:tc>
        <w:tc>
          <w:tcPr>
            <w:tcW w:w="6419" w:type="dxa"/>
          </w:tcPr>
          <w:p w14:paraId="4F67C548" w14:textId="77777777" w:rsidR="004939CB" w:rsidRPr="00827530" w:rsidRDefault="004939CB" w:rsidP="004939CB">
            <w:pPr>
              <w:rPr>
                <w:lang w:val="en-GB"/>
              </w:rPr>
            </w:pPr>
          </w:p>
          <w:p w14:paraId="5B083F56" w14:textId="77777777" w:rsidR="004939CB" w:rsidRPr="00827530" w:rsidRDefault="004939CB" w:rsidP="004939CB">
            <w:pPr>
              <w:rPr>
                <w:lang w:val="en-GB"/>
              </w:rPr>
            </w:pPr>
          </w:p>
        </w:tc>
      </w:tr>
    </w:tbl>
    <w:p w14:paraId="559C8100" w14:textId="77777777" w:rsidR="004939CB" w:rsidRPr="001504FA" w:rsidRDefault="004939CB" w:rsidP="004939CB">
      <w:pPr>
        <w:pStyle w:val="Caption"/>
        <w:rPr>
          <w:highlight w:val="blue"/>
        </w:rPr>
      </w:pPr>
    </w:p>
    <w:p w14:paraId="700DB88F" w14:textId="5BE7BD4D" w:rsidR="004939CB" w:rsidRPr="00827530" w:rsidRDefault="004939CB" w:rsidP="004939CB">
      <w:pPr>
        <w:pStyle w:val="Caption"/>
      </w:pPr>
      <w:bookmarkStart w:id="16" w:name="_Toc107394436"/>
      <w:r w:rsidRPr="00827530">
        <w:t xml:space="preserve">Table </w:t>
      </w:r>
      <w:r w:rsidRPr="00827530">
        <w:fldChar w:fldCharType="begin"/>
      </w:r>
      <w:r w:rsidRPr="00827530">
        <w:instrText xml:space="preserve"> SEQ Table \* ARABIC </w:instrText>
      </w:r>
      <w:r w:rsidRPr="00827530">
        <w:fldChar w:fldCharType="separate"/>
      </w:r>
      <w:r w:rsidR="00EA760E">
        <w:t>2</w:t>
      </w:r>
      <w:r w:rsidRPr="00827530">
        <w:fldChar w:fldCharType="end"/>
      </w:r>
      <w:r w:rsidRPr="00827530">
        <w:t>: Supplier Compliance Status</w:t>
      </w:r>
      <w:bookmarkEnd w:id="16"/>
    </w:p>
    <w:tbl>
      <w:tblPr>
        <w:tblW w:w="12144" w:type="dxa"/>
        <w:tblLook w:val="04A0" w:firstRow="1" w:lastRow="0" w:firstColumn="1" w:lastColumn="0" w:noHBand="0" w:noVBand="1"/>
      </w:tblPr>
      <w:tblGrid>
        <w:gridCol w:w="9865"/>
        <w:gridCol w:w="222"/>
        <w:gridCol w:w="222"/>
        <w:gridCol w:w="222"/>
        <w:gridCol w:w="174"/>
        <w:gridCol w:w="331"/>
        <w:gridCol w:w="1108"/>
      </w:tblGrid>
      <w:tr w:rsidR="004939CB" w:rsidRPr="001504FA" w14:paraId="35F10839" w14:textId="77777777" w:rsidTr="004939CB">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939CB" w:rsidRPr="00827530" w14:paraId="21DCA033" w14:textId="77777777" w:rsidTr="004939CB">
              <w:tc>
                <w:tcPr>
                  <w:tcW w:w="2127" w:type="dxa"/>
                </w:tcPr>
                <w:p w14:paraId="596E44CD"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Tax Compliance system PIN</w:t>
                  </w:r>
                </w:p>
                <w:p w14:paraId="76525A3D"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1559" w:type="dxa"/>
                </w:tcPr>
                <w:p w14:paraId="505CDA55"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709" w:type="dxa"/>
                </w:tcPr>
                <w:p w14:paraId="1530D89B"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DF2711A"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827530">
                    <w:rPr>
                      <w:rFonts w:asciiTheme="minorHAnsi" w:hAnsiTheme="minorHAnsi" w:cs="Arial"/>
                      <w:b/>
                      <w:bCs/>
                      <w:u w:val="single"/>
                    </w:rPr>
                    <w:t>OR</w:t>
                  </w:r>
                </w:p>
              </w:tc>
              <w:tc>
                <w:tcPr>
                  <w:tcW w:w="2693" w:type="dxa"/>
                </w:tcPr>
                <w:p w14:paraId="28E9AE2A"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7CB522F"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Central Supplier Database number</w:t>
                  </w:r>
                </w:p>
                <w:p w14:paraId="3E1C8F25"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2551" w:type="dxa"/>
                </w:tcPr>
                <w:p w14:paraId="68AC4F83"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57342F6"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 xml:space="preserve">MAAA </w:t>
                  </w:r>
                </w:p>
              </w:tc>
            </w:tr>
            <w:tr w:rsidR="004939CB" w:rsidRPr="00827530" w14:paraId="076432EF" w14:textId="77777777" w:rsidTr="004939CB">
              <w:tc>
                <w:tcPr>
                  <w:tcW w:w="2127" w:type="dxa"/>
                </w:tcPr>
                <w:p w14:paraId="27FA8D49"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B-BBEE Status Level Verification Certificate</w:t>
                  </w:r>
                </w:p>
                <w:p w14:paraId="520AEB4E"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1559" w:type="dxa"/>
                </w:tcPr>
                <w:p w14:paraId="07F1FB9C"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94E5534"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Yes / No</w:t>
                  </w:r>
                </w:p>
              </w:tc>
              <w:tc>
                <w:tcPr>
                  <w:tcW w:w="709" w:type="dxa"/>
                </w:tcPr>
                <w:p w14:paraId="7D279B4E"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37E035B"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827530">
                    <w:rPr>
                      <w:rFonts w:asciiTheme="minorHAnsi" w:hAnsiTheme="minorHAnsi" w:cs="Arial"/>
                      <w:b/>
                      <w:bCs/>
                      <w:u w:val="single"/>
                    </w:rPr>
                    <w:t>OR</w:t>
                  </w:r>
                </w:p>
              </w:tc>
              <w:tc>
                <w:tcPr>
                  <w:tcW w:w="2693" w:type="dxa"/>
                </w:tcPr>
                <w:p w14:paraId="4453BC5C"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B6DEA77"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B-BBEE Status level sworn affidavit</w:t>
                  </w:r>
                </w:p>
              </w:tc>
              <w:tc>
                <w:tcPr>
                  <w:tcW w:w="2551" w:type="dxa"/>
                </w:tcPr>
                <w:p w14:paraId="22C8B74A"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92C667B"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Yes / No</w:t>
                  </w:r>
                </w:p>
              </w:tc>
            </w:tr>
            <w:tr w:rsidR="004939CB" w:rsidRPr="00827530" w14:paraId="141FF827" w14:textId="77777777" w:rsidTr="004939CB">
              <w:tc>
                <w:tcPr>
                  <w:tcW w:w="2127" w:type="dxa"/>
                </w:tcPr>
                <w:p w14:paraId="2A02C1C8"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Are you the accredited representative in South Africa for the goods / services / works offered?</w:t>
                  </w:r>
                </w:p>
              </w:tc>
              <w:tc>
                <w:tcPr>
                  <w:tcW w:w="1559" w:type="dxa"/>
                </w:tcPr>
                <w:p w14:paraId="46D0F005"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894CBE7"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Yes / No</w:t>
                  </w:r>
                </w:p>
                <w:p w14:paraId="5F5F3FD2"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4205280"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(If yes, please enclose proof)</w:t>
                  </w:r>
                </w:p>
              </w:tc>
              <w:tc>
                <w:tcPr>
                  <w:tcW w:w="709" w:type="dxa"/>
                </w:tcPr>
                <w:p w14:paraId="4709D1F7"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EC8C5EC"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827530">
                    <w:rPr>
                      <w:rFonts w:asciiTheme="minorHAnsi" w:hAnsiTheme="minorHAnsi" w:cs="Arial"/>
                      <w:b/>
                      <w:bCs/>
                      <w:u w:val="single"/>
                    </w:rPr>
                    <w:t>OR</w:t>
                  </w:r>
                </w:p>
              </w:tc>
              <w:tc>
                <w:tcPr>
                  <w:tcW w:w="2693" w:type="dxa"/>
                </w:tcPr>
                <w:p w14:paraId="575DDCBA"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6E9BE49"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Are you a foreign based supplier for the goods / services / works offered?</w:t>
                  </w:r>
                </w:p>
              </w:tc>
              <w:tc>
                <w:tcPr>
                  <w:tcW w:w="2551" w:type="dxa"/>
                </w:tcPr>
                <w:p w14:paraId="1035D3E2"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C0E4503"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Yes / No</w:t>
                  </w:r>
                </w:p>
                <w:p w14:paraId="4A7A81F8"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8D8E6ED"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(If yes, please complete the questionnaire below)</w:t>
                  </w:r>
                </w:p>
              </w:tc>
            </w:tr>
          </w:tbl>
          <w:p w14:paraId="297FB2C8"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22FA687E"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827530">
              <w:rPr>
                <w:rFonts w:asciiTheme="minorHAnsi" w:hAnsiTheme="minorHAnsi" w:cstheme="minorHAnsi"/>
                <w:b/>
                <w:bCs/>
                <w:u w:val="single"/>
              </w:rPr>
              <w:t>PLEASE NOTE</w:t>
            </w:r>
            <w:r w:rsidRPr="00827530">
              <w:rPr>
                <w:rFonts w:asciiTheme="minorHAnsi" w:hAnsiTheme="minorHAnsi" w:cstheme="minorHAnsi"/>
                <w:b/>
                <w:bCs/>
              </w:rPr>
              <w:t xml:space="preserve">: </w:t>
            </w:r>
            <w:r w:rsidRPr="00827530">
              <w:rPr>
                <w:rFonts w:asciiTheme="minorHAnsi" w:hAnsiTheme="minorHAnsi" w:cstheme="minorHAnsi"/>
              </w:rPr>
              <w:t xml:space="preserve">A valid B-BBEE status level verification certificate / sworn affidavit (for EME’s and QSE’s) must be submitted in order to qualify for preference points for B-BBEE. </w:t>
            </w:r>
          </w:p>
          <w:p w14:paraId="7B876856"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BA9EC9" w14:textId="3AEB7A0B" w:rsidR="004939CB" w:rsidRPr="00827530" w:rsidRDefault="004939CB" w:rsidP="004939CB">
            <w:pPr>
              <w:pStyle w:val="Caption"/>
            </w:pPr>
            <w:bookmarkStart w:id="17" w:name="_Toc107394437"/>
            <w:r w:rsidRPr="00827530">
              <w:lastRenderedPageBreak/>
              <w:t xml:space="preserve">Table </w:t>
            </w:r>
            <w:r w:rsidRPr="00827530">
              <w:fldChar w:fldCharType="begin"/>
            </w:r>
            <w:r w:rsidRPr="00827530">
              <w:instrText xml:space="preserve"> SEQ Table \* ARABIC </w:instrText>
            </w:r>
            <w:r w:rsidRPr="00827530">
              <w:fldChar w:fldCharType="separate"/>
            </w:r>
            <w:r w:rsidR="00EA760E">
              <w:t>3</w:t>
            </w:r>
            <w:r w:rsidRPr="00827530">
              <w:fldChar w:fldCharType="end"/>
            </w:r>
            <w:r w:rsidRPr="00827530">
              <w:t>: Foreign Suppliers Questionnaire</w:t>
            </w:r>
            <w:bookmarkEnd w:id="1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939CB" w:rsidRPr="00827530" w14:paraId="255F97D1" w14:textId="77777777" w:rsidTr="004939CB">
              <w:tc>
                <w:tcPr>
                  <w:tcW w:w="6408" w:type="dxa"/>
                </w:tcPr>
                <w:p w14:paraId="566A3C17"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Is the entity a resident of the Republic of South Africa (RSA)?</w:t>
                  </w:r>
                </w:p>
                <w:p w14:paraId="44902B9A"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9E58657"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 xml:space="preserve"> Yes / No</w:t>
                  </w:r>
                </w:p>
              </w:tc>
            </w:tr>
            <w:tr w:rsidR="004939CB" w:rsidRPr="00827530" w14:paraId="61866D22" w14:textId="77777777" w:rsidTr="004939CB">
              <w:tc>
                <w:tcPr>
                  <w:tcW w:w="6408" w:type="dxa"/>
                </w:tcPr>
                <w:p w14:paraId="5F4FE917"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Does the entity have a branch in the RSA?</w:t>
                  </w:r>
                </w:p>
                <w:p w14:paraId="17AE1217"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BF8C411"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Yes / No</w:t>
                  </w:r>
                </w:p>
              </w:tc>
            </w:tr>
            <w:tr w:rsidR="004939CB" w:rsidRPr="00827530" w14:paraId="075D79AE" w14:textId="77777777" w:rsidTr="004939CB">
              <w:tc>
                <w:tcPr>
                  <w:tcW w:w="6408" w:type="dxa"/>
                </w:tcPr>
                <w:p w14:paraId="7D158A96"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Does the entity have a permanent establishment in the RSA?</w:t>
                  </w:r>
                </w:p>
                <w:p w14:paraId="3E72A982"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DDB45F"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Yes / No</w:t>
                  </w:r>
                </w:p>
              </w:tc>
            </w:tr>
            <w:tr w:rsidR="004939CB" w:rsidRPr="00827530" w14:paraId="6C77D5DA" w14:textId="77777777" w:rsidTr="004939CB">
              <w:tc>
                <w:tcPr>
                  <w:tcW w:w="6408" w:type="dxa"/>
                </w:tcPr>
                <w:p w14:paraId="2811C188"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Does the entity have any source of income in the RSA?</w:t>
                  </w:r>
                </w:p>
                <w:p w14:paraId="4C3A5686"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5161D88"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Yes / No</w:t>
                  </w:r>
                </w:p>
              </w:tc>
            </w:tr>
            <w:tr w:rsidR="004939CB" w:rsidRPr="00827530" w14:paraId="77F59D23" w14:textId="77777777" w:rsidTr="004939CB">
              <w:tc>
                <w:tcPr>
                  <w:tcW w:w="6408" w:type="dxa"/>
                </w:tcPr>
                <w:p w14:paraId="4C53F851"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Is the entity liable in the RSA for any form of taxation?</w:t>
                  </w:r>
                </w:p>
                <w:p w14:paraId="4C6A1976"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D5F9C23"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Yes / No</w:t>
                  </w:r>
                </w:p>
              </w:tc>
            </w:tr>
          </w:tbl>
          <w:p w14:paraId="249A5149"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F2D23E0"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827530">
              <w:rPr>
                <w:rFonts w:asciiTheme="minorHAnsi" w:hAnsiTheme="minorHAnsi" w:cstheme="minorHAnsi"/>
                <w:b/>
              </w:rPr>
              <w:t xml:space="preserve">PLEASE NOTE: </w:t>
            </w:r>
            <w:r w:rsidRPr="00827530">
              <w:rPr>
                <w:rFonts w:asciiTheme="minorHAnsi" w:hAnsiTheme="minorHAnsi" w:cstheme="minorHAnsi"/>
                <w:bCs/>
              </w:rPr>
              <w:t>If the answer is ‘NO’ to all the above questions it is not a requirement to register for a tax compliance status system PIN code from the South African Revenue Service (SARS). If not, the bidder is required to register in accordance with par 1.4 below.</w:t>
            </w:r>
            <w:r w:rsidRPr="00827530">
              <w:rPr>
                <w:rFonts w:asciiTheme="minorHAnsi" w:hAnsiTheme="minorHAnsi" w:cstheme="minorHAnsi"/>
                <w:b/>
              </w:rPr>
              <w:t xml:space="preserve"> </w:t>
            </w:r>
          </w:p>
        </w:tc>
        <w:tc>
          <w:tcPr>
            <w:tcW w:w="222" w:type="dxa"/>
          </w:tcPr>
          <w:p w14:paraId="11C637B9" w14:textId="77777777" w:rsidR="004939CB" w:rsidRPr="001504FA" w:rsidRDefault="004939CB" w:rsidP="004939CB">
            <w:pPr>
              <w:tabs>
                <w:tab w:val="left" w:pos="720"/>
                <w:tab w:val="left" w:pos="1134"/>
                <w:tab w:val="left" w:pos="1944"/>
                <w:tab w:val="left" w:pos="3384"/>
                <w:tab w:val="left" w:pos="3744"/>
                <w:tab w:val="left" w:pos="4644"/>
                <w:tab w:val="left" w:pos="5760"/>
                <w:tab w:val="left" w:pos="7920"/>
              </w:tabs>
              <w:rPr>
                <w:rFonts w:ascii="Arial" w:hAnsi="Arial" w:cs="Arial"/>
                <w:sz w:val="20"/>
                <w:highlight w:val="blue"/>
                <w:lang w:val="en-GB"/>
              </w:rPr>
            </w:pPr>
          </w:p>
        </w:tc>
        <w:tc>
          <w:tcPr>
            <w:tcW w:w="222" w:type="dxa"/>
          </w:tcPr>
          <w:p w14:paraId="7C546488" w14:textId="77777777" w:rsidR="004939CB" w:rsidRPr="001504FA" w:rsidRDefault="004939CB" w:rsidP="004939CB">
            <w:pPr>
              <w:tabs>
                <w:tab w:val="left" w:pos="720"/>
                <w:tab w:val="left" w:pos="1134"/>
                <w:tab w:val="left" w:pos="1944"/>
                <w:tab w:val="left" w:pos="3384"/>
                <w:tab w:val="left" w:pos="3744"/>
                <w:tab w:val="left" w:pos="4644"/>
                <w:tab w:val="left" w:pos="5760"/>
                <w:tab w:val="left" w:pos="7920"/>
              </w:tabs>
              <w:rPr>
                <w:rFonts w:ascii="Arial" w:hAnsi="Arial" w:cs="Arial"/>
                <w:sz w:val="20"/>
                <w:highlight w:val="blue"/>
                <w:lang w:val="en-GB"/>
              </w:rPr>
            </w:pPr>
          </w:p>
        </w:tc>
        <w:tc>
          <w:tcPr>
            <w:tcW w:w="222" w:type="dxa"/>
          </w:tcPr>
          <w:p w14:paraId="4CA1BBAD" w14:textId="77777777" w:rsidR="004939CB" w:rsidRPr="001504FA" w:rsidRDefault="004939CB" w:rsidP="004939CB">
            <w:pPr>
              <w:tabs>
                <w:tab w:val="left" w:pos="720"/>
                <w:tab w:val="left" w:pos="1134"/>
                <w:tab w:val="left" w:pos="1944"/>
                <w:tab w:val="left" w:pos="3384"/>
                <w:tab w:val="left" w:pos="3744"/>
                <w:tab w:val="left" w:pos="4644"/>
                <w:tab w:val="left" w:pos="5760"/>
                <w:tab w:val="left" w:pos="7920"/>
              </w:tabs>
              <w:jc w:val="center"/>
              <w:rPr>
                <w:rFonts w:ascii="Arial" w:hAnsi="Arial" w:cs="Arial"/>
                <w:b/>
                <w:sz w:val="20"/>
                <w:highlight w:val="blue"/>
                <w:lang w:val="en-GB"/>
              </w:rPr>
            </w:pPr>
          </w:p>
        </w:tc>
        <w:tc>
          <w:tcPr>
            <w:tcW w:w="505" w:type="dxa"/>
            <w:gridSpan w:val="2"/>
          </w:tcPr>
          <w:p w14:paraId="73A9C8DE" w14:textId="77777777" w:rsidR="004939CB" w:rsidRPr="001504FA" w:rsidRDefault="004939CB" w:rsidP="004939CB">
            <w:pPr>
              <w:tabs>
                <w:tab w:val="left" w:pos="720"/>
                <w:tab w:val="left" w:pos="1134"/>
                <w:tab w:val="left" w:pos="1944"/>
                <w:tab w:val="left" w:pos="3384"/>
                <w:tab w:val="left" w:pos="3744"/>
                <w:tab w:val="left" w:pos="4644"/>
                <w:tab w:val="left" w:pos="5760"/>
                <w:tab w:val="left" w:pos="7920"/>
              </w:tabs>
              <w:rPr>
                <w:rFonts w:ascii="Arial" w:hAnsi="Arial" w:cs="Arial"/>
                <w:sz w:val="20"/>
                <w:highlight w:val="blue"/>
                <w:lang w:val="en-GB"/>
              </w:rPr>
            </w:pPr>
          </w:p>
        </w:tc>
        <w:tc>
          <w:tcPr>
            <w:tcW w:w="1108" w:type="dxa"/>
          </w:tcPr>
          <w:p w14:paraId="538BD180" w14:textId="77777777" w:rsidR="004939CB" w:rsidRPr="001504FA" w:rsidRDefault="004939CB" w:rsidP="004939CB">
            <w:pPr>
              <w:tabs>
                <w:tab w:val="left" w:pos="720"/>
                <w:tab w:val="left" w:pos="1134"/>
                <w:tab w:val="left" w:pos="1944"/>
                <w:tab w:val="left" w:pos="3384"/>
                <w:tab w:val="left" w:pos="3744"/>
                <w:tab w:val="left" w:pos="4644"/>
                <w:tab w:val="left" w:pos="5760"/>
                <w:tab w:val="left" w:pos="7920"/>
              </w:tabs>
              <w:rPr>
                <w:rFonts w:ascii="Arial" w:hAnsi="Arial" w:cs="Arial"/>
                <w:sz w:val="20"/>
                <w:highlight w:val="blue"/>
                <w:lang w:val="en-GB"/>
              </w:rPr>
            </w:pPr>
          </w:p>
        </w:tc>
      </w:tr>
      <w:tr w:rsidR="004939CB" w:rsidRPr="001504FA" w14:paraId="66DC5540" w14:textId="77777777" w:rsidTr="004939CB">
        <w:trPr>
          <w:trHeight w:val="2978"/>
        </w:trPr>
        <w:tc>
          <w:tcPr>
            <w:tcW w:w="9865" w:type="dxa"/>
          </w:tcPr>
          <w:p w14:paraId="7AD53BAF" w14:textId="027BC2D4" w:rsidR="004939CB" w:rsidRPr="00827530" w:rsidRDefault="004939CB" w:rsidP="004939CB">
            <w:pPr>
              <w:pStyle w:val="Caption"/>
            </w:pPr>
            <w:bookmarkStart w:id="18" w:name="_Toc107394438"/>
            <w:r w:rsidRPr="00827530">
              <w:t xml:space="preserve">Table </w:t>
            </w:r>
            <w:r w:rsidRPr="00827530">
              <w:fldChar w:fldCharType="begin"/>
            </w:r>
            <w:r w:rsidRPr="00827530">
              <w:instrText xml:space="preserve"> SEQ Table \* ARABIC </w:instrText>
            </w:r>
            <w:r w:rsidRPr="00827530">
              <w:fldChar w:fldCharType="separate"/>
            </w:r>
            <w:r w:rsidR="00EA760E">
              <w:t>4</w:t>
            </w:r>
            <w:r w:rsidRPr="00827530">
              <w:fldChar w:fldCharType="end"/>
            </w:r>
            <w:r w:rsidRPr="00827530">
              <w:t>: Bid Structure</w:t>
            </w:r>
            <w:bookmarkEnd w:id="1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939CB" w:rsidRPr="00827530" w14:paraId="2D61F179" w14:textId="77777777" w:rsidTr="004939CB">
              <w:tc>
                <w:tcPr>
                  <w:tcW w:w="9639" w:type="dxa"/>
                  <w:gridSpan w:val="2"/>
                </w:tcPr>
                <w:p w14:paraId="615FA5A1"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(Mark with X next to applicable structure)</w:t>
                  </w:r>
                </w:p>
              </w:tc>
            </w:tr>
            <w:tr w:rsidR="004939CB" w:rsidRPr="00827530" w14:paraId="26F93689" w14:textId="77777777" w:rsidTr="004939CB">
              <w:tc>
                <w:tcPr>
                  <w:tcW w:w="3715" w:type="dxa"/>
                </w:tcPr>
                <w:p w14:paraId="21797C96"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Individual Bidder</w:t>
                  </w:r>
                </w:p>
                <w:p w14:paraId="4CAD40DC"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D9E24DE"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939CB" w:rsidRPr="00827530" w14:paraId="61243FAC" w14:textId="77777777" w:rsidTr="004939CB">
              <w:tc>
                <w:tcPr>
                  <w:tcW w:w="3715" w:type="dxa"/>
                </w:tcPr>
                <w:p w14:paraId="41ADF019"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Joint Venture</w:t>
                  </w:r>
                </w:p>
                <w:p w14:paraId="48E0D01D"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39CCAFD"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939CB" w:rsidRPr="00827530" w14:paraId="0AB6C654" w14:textId="77777777" w:rsidTr="004939CB">
              <w:tc>
                <w:tcPr>
                  <w:tcW w:w="3715" w:type="dxa"/>
                </w:tcPr>
                <w:p w14:paraId="46AB9BC0"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Consortium</w:t>
                  </w:r>
                </w:p>
                <w:p w14:paraId="4082EEAA"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A0AC865"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939CB" w:rsidRPr="00827530" w14:paraId="2497658E" w14:textId="77777777" w:rsidTr="004939CB">
              <w:tc>
                <w:tcPr>
                  <w:tcW w:w="3715" w:type="dxa"/>
                </w:tcPr>
                <w:p w14:paraId="20E32CE7"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Sub-Contracting</w:t>
                  </w:r>
                </w:p>
                <w:p w14:paraId="463E7016"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45ED17C"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939CB" w:rsidRPr="00827530" w14:paraId="72CB2E9F" w14:textId="77777777" w:rsidTr="004939CB">
              <w:tc>
                <w:tcPr>
                  <w:tcW w:w="3715" w:type="dxa"/>
                </w:tcPr>
                <w:p w14:paraId="5F1FB474"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Other</w:t>
                  </w:r>
                </w:p>
                <w:p w14:paraId="5E5AA500"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678C931"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939CB" w:rsidRPr="00827530" w14:paraId="5FA74569" w14:textId="77777777" w:rsidTr="004939CB">
              <w:tc>
                <w:tcPr>
                  <w:tcW w:w="9639" w:type="dxa"/>
                  <w:gridSpan w:val="2"/>
                </w:tcPr>
                <w:p w14:paraId="77C87116"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If the response is submitted as a Consortium, Joint Venture or Sub Contracting Arrangement, list the members of such structure below:</w:t>
                  </w:r>
                </w:p>
              </w:tc>
            </w:tr>
            <w:tr w:rsidR="004939CB" w:rsidRPr="00827530" w14:paraId="55EABDF0" w14:textId="77777777" w:rsidTr="004939CB">
              <w:tc>
                <w:tcPr>
                  <w:tcW w:w="9639" w:type="dxa"/>
                  <w:gridSpan w:val="2"/>
                </w:tcPr>
                <w:p w14:paraId="2F1EC70E"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AC72BDE"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 xml:space="preserve">a) </w:t>
                  </w:r>
                </w:p>
              </w:tc>
            </w:tr>
            <w:tr w:rsidR="004939CB" w:rsidRPr="00827530" w14:paraId="059D7843" w14:textId="77777777" w:rsidTr="004939CB">
              <w:tc>
                <w:tcPr>
                  <w:tcW w:w="9639" w:type="dxa"/>
                  <w:gridSpan w:val="2"/>
                </w:tcPr>
                <w:p w14:paraId="2985754F"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FF2185C"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 xml:space="preserve">b) </w:t>
                  </w:r>
                </w:p>
              </w:tc>
            </w:tr>
            <w:tr w:rsidR="004939CB" w:rsidRPr="00827530" w14:paraId="16AF6E2A" w14:textId="77777777" w:rsidTr="004939CB">
              <w:tc>
                <w:tcPr>
                  <w:tcW w:w="9639" w:type="dxa"/>
                  <w:gridSpan w:val="2"/>
                </w:tcPr>
                <w:p w14:paraId="051B591E"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5367EE9"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 xml:space="preserve">c) </w:t>
                  </w:r>
                </w:p>
              </w:tc>
            </w:tr>
            <w:tr w:rsidR="004939CB" w:rsidRPr="00827530" w14:paraId="01516361" w14:textId="77777777" w:rsidTr="004939CB">
              <w:tc>
                <w:tcPr>
                  <w:tcW w:w="9639" w:type="dxa"/>
                  <w:gridSpan w:val="2"/>
                </w:tcPr>
                <w:p w14:paraId="6321F99A"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9717990"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 xml:space="preserve">d) </w:t>
                  </w:r>
                </w:p>
              </w:tc>
            </w:tr>
            <w:tr w:rsidR="004939CB" w:rsidRPr="00827530" w14:paraId="09449F7A" w14:textId="77777777" w:rsidTr="004939CB">
              <w:tc>
                <w:tcPr>
                  <w:tcW w:w="9639" w:type="dxa"/>
                  <w:gridSpan w:val="2"/>
                </w:tcPr>
                <w:p w14:paraId="2A5E4074"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CDB6F2A"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 xml:space="preserve">e) </w:t>
                  </w:r>
                </w:p>
              </w:tc>
            </w:tr>
            <w:tr w:rsidR="004939CB" w:rsidRPr="00827530" w14:paraId="55825D7A" w14:textId="77777777" w:rsidTr="004939CB">
              <w:tc>
                <w:tcPr>
                  <w:tcW w:w="9639" w:type="dxa"/>
                  <w:gridSpan w:val="2"/>
                </w:tcPr>
                <w:p w14:paraId="28A6B4E8"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E76FADB"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827530">
                    <w:rPr>
                      <w:rFonts w:asciiTheme="minorHAnsi" w:hAnsiTheme="minorHAnsi" w:cs="Arial"/>
                    </w:rPr>
                    <w:t>f)</w:t>
                  </w:r>
                </w:p>
              </w:tc>
            </w:tr>
          </w:tbl>
          <w:p w14:paraId="0548FAD3" w14:textId="77777777" w:rsidR="004939CB" w:rsidRPr="00827530" w:rsidRDefault="004939CB" w:rsidP="004939CB">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5BCB1A89" w14:textId="77777777" w:rsidR="004939CB" w:rsidRPr="001504FA" w:rsidRDefault="004939CB" w:rsidP="004939CB">
            <w:pPr>
              <w:tabs>
                <w:tab w:val="left" w:pos="720"/>
                <w:tab w:val="left" w:pos="1134"/>
                <w:tab w:val="left" w:pos="1944"/>
                <w:tab w:val="left" w:pos="3384"/>
                <w:tab w:val="left" w:pos="3744"/>
                <w:tab w:val="left" w:pos="4644"/>
                <w:tab w:val="left" w:pos="5760"/>
                <w:tab w:val="left" w:pos="7920"/>
              </w:tabs>
              <w:jc w:val="center"/>
              <w:rPr>
                <w:rFonts w:ascii="Arial" w:hAnsi="Arial" w:cs="Arial"/>
                <w:sz w:val="20"/>
                <w:highlight w:val="blue"/>
                <w:lang w:val="en-GB"/>
              </w:rPr>
            </w:pPr>
          </w:p>
        </w:tc>
        <w:tc>
          <w:tcPr>
            <w:tcW w:w="396" w:type="dxa"/>
            <w:gridSpan w:val="2"/>
          </w:tcPr>
          <w:p w14:paraId="19C5E837" w14:textId="77777777" w:rsidR="004939CB" w:rsidRPr="001504FA" w:rsidRDefault="004939CB" w:rsidP="004939CB">
            <w:pPr>
              <w:tabs>
                <w:tab w:val="left" w:pos="720"/>
                <w:tab w:val="left" w:pos="1134"/>
                <w:tab w:val="left" w:pos="1944"/>
                <w:tab w:val="left" w:pos="3384"/>
                <w:tab w:val="left" w:pos="3744"/>
                <w:tab w:val="left" w:pos="4644"/>
                <w:tab w:val="left" w:pos="5760"/>
                <w:tab w:val="left" w:pos="7920"/>
              </w:tabs>
              <w:rPr>
                <w:rFonts w:ascii="Arial" w:hAnsi="Arial" w:cs="Arial"/>
                <w:sz w:val="20"/>
                <w:highlight w:val="blue"/>
              </w:rPr>
            </w:pPr>
          </w:p>
        </w:tc>
        <w:tc>
          <w:tcPr>
            <w:tcW w:w="1439" w:type="dxa"/>
            <w:gridSpan w:val="2"/>
          </w:tcPr>
          <w:p w14:paraId="586A55C7" w14:textId="77777777" w:rsidR="004939CB" w:rsidRPr="001504FA" w:rsidRDefault="004939CB" w:rsidP="004939CB">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highlight w:val="blue"/>
                <w:lang w:val="en-GB"/>
              </w:rPr>
            </w:pPr>
            <w:r w:rsidRPr="001504FA">
              <w:rPr>
                <w:rFonts w:ascii="Arial" w:hAnsi="Arial" w:cs="Arial"/>
                <w:sz w:val="20"/>
                <w:szCs w:val="16"/>
                <w:highlight w:val="blue"/>
                <w:lang w:val="en-GB"/>
              </w:rPr>
              <w:t>[TICK APPLICABLE BOX]</w:t>
            </w:r>
          </w:p>
          <w:p w14:paraId="02699E4B" w14:textId="77777777" w:rsidR="004939CB" w:rsidRPr="001504FA" w:rsidRDefault="004939CB" w:rsidP="004939CB">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highlight w:val="blue"/>
                <w:lang w:val="en-GB"/>
              </w:rPr>
            </w:pPr>
          </w:p>
          <w:p w14:paraId="28EA6569" w14:textId="77777777" w:rsidR="004939CB" w:rsidRPr="001504FA" w:rsidRDefault="004939CB" w:rsidP="004939CB">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highlight w:val="blue"/>
                <w:lang w:val="en-GB"/>
              </w:rPr>
            </w:pPr>
          </w:p>
          <w:p w14:paraId="43412F89" w14:textId="77777777" w:rsidR="004939CB" w:rsidRPr="001504FA" w:rsidRDefault="004939CB" w:rsidP="004939CB">
            <w:pPr>
              <w:tabs>
                <w:tab w:val="left" w:pos="720"/>
                <w:tab w:val="left" w:pos="1134"/>
                <w:tab w:val="left" w:pos="1944"/>
                <w:tab w:val="left" w:pos="3384"/>
                <w:tab w:val="left" w:pos="3744"/>
                <w:tab w:val="left" w:pos="4644"/>
                <w:tab w:val="left" w:pos="5760"/>
                <w:tab w:val="left" w:pos="7920"/>
              </w:tabs>
              <w:jc w:val="center"/>
              <w:rPr>
                <w:rFonts w:ascii="Arial" w:hAnsi="Arial" w:cs="Arial"/>
                <w:sz w:val="20"/>
                <w:highlight w:val="blue"/>
                <w:lang w:val="en-GB"/>
              </w:rPr>
            </w:pPr>
            <w:r w:rsidRPr="001504FA">
              <w:rPr>
                <w:rFonts w:ascii="Arial" w:hAnsi="Arial" w:cs="Arial"/>
                <w:sz w:val="20"/>
                <w:highlight w:val="blue"/>
                <w:lang w:val="en-GB"/>
              </w:rPr>
              <w:fldChar w:fldCharType="begin">
                <w:ffData>
                  <w:name w:val="Check1"/>
                  <w:enabled/>
                  <w:calcOnExit w:val="0"/>
                  <w:checkBox>
                    <w:sizeAuto/>
                    <w:default w:val="0"/>
                  </w:checkBox>
                </w:ffData>
              </w:fldChar>
            </w:r>
            <w:r w:rsidRPr="001504FA">
              <w:rPr>
                <w:rFonts w:ascii="Arial" w:hAnsi="Arial" w:cs="Arial"/>
                <w:sz w:val="20"/>
                <w:highlight w:val="blue"/>
                <w:lang w:val="en-GB"/>
              </w:rPr>
              <w:instrText xml:space="preserve"> FORMCHECKBOX </w:instrText>
            </w:r>
            <w:r w:rsidR="00936D73">
              <w:rPr>
                <w:rFonts w:ascii="Arial" w:hAnsi="Arial" w:cs="Arial"/>
                <w:sz w:val="20"/>
                <w:highlight w:val="blue"/>
                <w:lang w:val="en-GB"/>
              </w:rPr>
            </w:r>
            <w:r w:rsidR="00936D73">
              <w:rPr>
                <w:rFonts w:ascii="Arial" w:hAnsi="Arial" w:cs="Arial"/>
                <w:sz w:val="20"/>
                <w:highlight w:val="blue"/>
                <w:lang w:val="en-GB"/>
              </w:rPr>
              <w:fldChar w:fldCharType="separate"/>
            </w:r>
            <w:r w:rsidRPr="001504FA">
              <w:rPr>
                <w:rFonts w:ascii="Arial" w:hAnsi="Arial" w:cs="Arial"/>
                <w:sz w:val="20"/>
                <w:highlight w:val="blue"/>
                <w:lang w:val="en-GB"/>
              </w:rPr>
              <w:fldChar w:fldCharType="end"/>
            </w:r>
            <w:r w:rsidRPr="001504FA">
              <w:rPr>
                <w:rFonts w:ascii="Arial" w:hAnsi="Arial" w:cs="Arial"/>
                <w:sz w:val="20"/>
                <w:highlight w:val="blue"/>
                <w:lang w:val="en-GB"/>
              </w:rPr>
              <w:t xml:space="preserve"> Yes                  </w:t>
            </w:r>
            <w:r w:rsidRPr="001504FA">
              <w:rPr>
                <w:rFonts w:ascii="Arial" w:hAnsi="Arial" w:cs="Arial"/>
                <w:sz w:val="20"/>
                <w:highlight w:val="blue"/>
                <w:lang w:val="en-GB"/>
              </w:rPr>
              <w:fldChar w:fldCharType="begin">
                <w:ffData>
                  <w:name w:val="Check2"/>
                  <w:enabled/>
                  <w:calcOnExit w:val="0"/>
                  <w:checkBox>
                    <w:sizeAuto/>
                    <w:default w:val="0"/>
                  </w:checkBox>
                </w:ffData>
              </w:fldChar>
            </w:r>
            <w:r w:rsidRPr="001504FA">
              <w:rPr>
                <w:rFonts w:ascii="Arial" w:hAnsi="Arial" w:cs="Arial"/>
                <w:sz w:val="20"/>
                <w:highlight w:val="blue"/>
                <w:lang w:val="en-GB"/>
              </w:rPr>
              <w:instrText xml:space="preserve"> FORMCHECKBOX </w:instrText>
            </w:r>
            <w:r w:rsidR="00936D73">
              <w:rPr>
                <w:rFonts w:ascii="Arial" w:hAnsi="Arial" w:cs="Arial"/>
                <w:sz w:val="20"/>
                <w:highlight w:val="blue"/>
                <w:lang w:val="en-GB"/>
              </w:rPr>
            </w:r>
            <w:r w:rsidR="00936D73">
              <w:rPr>
                <w:rFonts w:ascii="Arial" w:hAnsi="Arial" w:cs="Arial"/>
                <w:sz w:val="20"/>
                <w:highlight w:val="blue"/>
                <w:lang w:val="en-GB"/>
              </w:rPr>
              <w:fldChar w:fldCharType="separate"/>
            </w:r>
            <w:r w:rsidRPr="001504FA">
              <w:rPr>
                <w:rFonts w:ascii="Arial" w:hAnsi="Arial" w:cs="Arial"/>
                <w:sz w:val="20"/>
                <w:highlight w:val="blue"/>
                <w:lang w:val="en-GB"/>
              </w:rPr>
              <w:fldChar w:fldCharType="end"/>
            </w:r>
            <w:r w:rsidRPr="001504FA">
              <w:rPr>
                <w:rFonts w:ascii="Arial" w:hAnsi="Arial" w:cs="Arial"/>
                <w:sz w:val="20"/>
                <w:highlight w:val="blue"/>
                <w:lang w:val="en-GB"/>
              </w:rPr>
              <w:t xml:space="preserve"> No</w:t>
            </w:r>
          </w:p>
          <w:p w14:paraId="36C962B4" w14:textId="77777777" w:rsidR="004939CB" w:rsidRPr="001504FA" w:rsidRDefault="004939CB" w:rsidP="004939CB">
            <w:pPr>
              <w:tabs>
                <w:tab w:val="left" w:pos="720"/>
                <w:tab w:val="left" w:pos="1134"/>
                <w:tab w:val="left" w:pos="1944"/>
                <w:tab w:val="left" w:pos="3384"/>
                <w:tab w:val="left" w:pos="3744"/>
                <w:tab w:val="left" w:pos="4644"/>
                <w:tab w:val="left" w:pos="5760"/>
                <w:tab w:val="left" w:pos="7920"/>
              </w:tabs>
              <w:jc w:val="center"/>
              <w:rPr>
                <w:rFonts w:ascii="Arial" w:hAnsi="Arial" w:cs="Arial"/>
                <w:sz w:val="20"/>
                <w:highlight w:val="blue"/>
                <w:lang w:val="en-GB"/>
              </w:rPr>
            </w:pPr>
          </w:p>
        </w:tc>
      </w:tr>
      <w:tr w:rsidR="004939CB" w:rsidRPr="001504FA" w14:paraId="715FB8E0" w14:textId="77777777" w:rsidTr="004939CB">
        <w:trPr>
          <w:trHeight w:val="864"/>
        </w:trPr>
        <w:tc>
          <w:tcPr>
            <w:tcW w:w="9865" w:type="dxa"/>
          </w:tcPr>
          <w:p w14:paraId="2DBF6B7E" w14:textId="77777777" w:rsidR="004939CB" w:rsidRPr="00827530" w:rsidRDefault="004939CB" w:rsidP="004939CB">
            <w:pPr>
              <w:tabs>
                <w:tab w:val="left" w:pos="0"/>
                <w:tab w:val="left" w:pos="426"/>
              </w:tabs>
              <w:autoSpaceDE w:val="0"/>
              <w:autoSpaceDN w:val="0"/>
              <w:adjustRightInd w:val="0"/>
              <w:spacing w:before="120"/>
              <w:rPr>
                <w:rFonts w:ascii="Arial" w:hAnsi="Arial" w:cs="Arial"/>
                <w:sz w:val="20"/>
              </w:rPr>
            </w:pPr>
          </w:p>
          <w:p w14:paraId="3A0E34DE" w14:textId="77777777" w:rsidR="004939CB" w:rsidRPr="00827530" w:rsidRDefault="004939CB" w:rsidP="00721405">
            <w:pPr>
              <w:pStyle w:val="Heading2"/>
              <w:numPr>
                <w:ilvl w:val="1"/>
                <w:numId w:val="47"/>
              </w:numPr>
              <w:spacing w:before="120"/>
            </w:pPr>
            <w:bookmarkStart w:id="19" w:name="_Toc106635101"/>
            <w:bookmarkStart w:id="20" w:name="_Toc115260074"/>
            <w:bookmarkStart w:id="21" w:name="_Toc117849375"/>
            <w:r w:rsidRPr="00827530">
              <w:t>Bid Submission Requirements</w:t>
            </w:r>
            <w:bookmarkEnd w:id="19"/>
            <w:bookmarkEnd w:id="20"/>
            <w:bookmarkEnd w:id="21"/>
          </w:p>
          <w:p w14:paraId="4E0F02C9" w14:textId="77777777" w:rsidR="004939CB" w:rsidRPr="00827530" w:rsidRDefault="004939CB" w:rsidP="00721405">
            <w:pPr>
              <w:pStyle w:val="ListParagraph"/>
              <w:numPr>
                <w:ilvl w:val="0"/>
                <w:numId w:val="62"/>
              </w:numPr>
              <w:spacing w:after="0" w:line="276" w:lineRule="auto"/>
              <w:jc w:val="both"/>
              <w:outlineLvl w:val="0"/>
            </w:pPr>
            <w:r w:rsidRPr="00827530">
              <w:t>Bids must be delivered by the stipulated closing date and time to the correct address</w:t>
            </w:r>
          </w:p>
          <w:p w14:paraId="30EAC691" w14:textId="77777777" w:rsidR="004939CB" w:rsidRPr="00827530" w:rsidRDefault="004939CB" w:rsidP="00721405">
            <w:pPr>
              <w:pStyle w:val="ListParagraph"/>
              <w:numPr>
                <w:ilvl w:val="0"/>
                <w:numId w:val="62"/>
              </w:numPr>
              <w:spacing w:after="0" w:line="276" w:lineRule="auto"/>
              <w:jc w:val="both"/>
              <w:outlineLvl w:val="0"/>
            </w:pPr>
            <w:r w:rsidRPr="00827530">
              <w:rPr>
                <w:b/>
                <w:bCs/>
              </w:rPr>
              <w:t>NO</w:t>
            </w:r>
            <w:r w:rsidRPr="00827530">
              <w:t xml:space="preserve"> late bids will be accepted</w:t>
            </w:r>
          </w:p>
          <w:p w14:paraId="39D07195" w14:textId="77777777" w:rsidR="004939CB" w:rsidRPr="00827530" w:rsidRDefault="004939CB" w:rsidP="00721405">
            <w:pPr>
              <w:pStyle w:val="ListParagraph"/>
              <w:numPr>
                <w:ilvl w:val="0"/>
                <w:numId w:val="62"/>
              </w:numPr>
              <w:spacing w:after="0" w:line="276" w:lineRule="auto"/>
              <w:jc w:val="both"/>
              <w:outlineLvl w:val="0"/>
            </w:pPr>
            <w:r w:rsidRPr="00827530">
              <w:lastRenderedPageBreak/>
              <w:t>All bids must be submitted on the official forms provided (no forms may be re-typed) or in the manner as prescribed in the bid document</w:t>
            </w:r>
          </w:p>
          <w:p w14:paraId="0CA230DB" w14:textId="77777777" w:rsidR="004939CB" w:rsidRPr="00827530" w:rsidRDefault="004939CB" w:rsidP="00721405">
            <w:pPr>
              <w:pStyle w:val="ListParagraph"/>
              <w:numPr>
                <w:ilvl w:val="0"/>
                <w:numId w:val="62"/>
              </w:numPr>
              <w:spacing w:after="0" w:line="276" w:lineRule="auto"/>
              <w:jc w:val="both"/>
              <w:outlineLvl w:val="0"/>
            </w:pPr>
            <w:r w:rsidRPr="00827530">
              <w:t>All bidders are required to accept the general conditions of contract (GCC) and, if applicable any special conditions of contract.</w:t>
            </w:r>
          </w:p>
          <w:p w14:paraId="4538FF39" w14:textId="77777777" w:rsidR="004939CB" w:rsidRPr="00827530" w:rsidRDefault="004939CB" w:rsidP="00721405">
            <w:pPr>
              <w:pStyle w:val="ListParagraph"/>
              <w:numPr>
                <w:ilvl w:val="0"/>
                <w:numId w:val="62"/>
              </w:numPr>
              <w:spacing w:after="0" w:line="276" w:lineRule="auto"/>
              <w:jc w:val="both"/>
              <w:outlineLvl w:val="0"/>
            </w:pPr>
            <w:r w:rsidRPr="00827530">
              <w:t>In the case of Consortia, Joint Ventures or Subcontractors, bidders are required to provide copies of signed agreements stipulating the split of the work and revenue.</w:t>
            </w:r>
          </w:p>
          <w:p w14:paraId="36A41A5B" w14:textId="77777777" w:rsidR="004939CB" w:rsidRPr="00827530" w:rsidRDefault="004939CB" w:rsidP="00721405">
            <w:pPr>
              <w:pStyle w:val="ListParagraph"/>
              <w:numPr>
                <w:ilvl w:val="0"/>
                <w:numId w:val="62"/>
              </w:numPr>
              <w:spacing w:after="0" w:line="276" w:lineRule="auto"/>
              <w:jc w:val="both"/>
              <w:outlineLvl w:val="0"/>
            </w:pPr>
            <w:r w:rsidRPr="00827530">
              <w:t>Where applicable, bidders who are distributors, resellers and installers of network equipment are required to submit back-to-back agreements or certification from their OEM/OSM</w:t>
            </w:r>
          </w:p>
          <w:p w14:paraId="5093D712" w14:textId="77777777" w:rsidR="004939CB" w:rsidRPr="00827530" w:rsidRDefault="004939CB" w:rsidP="004939CB">
            <w:pPr>
              <w:pStyle w:val="ListParagraph"/>
              <w:ind w:left="1134"/>
            </w:pPr>
          </w:p>
          <w:p w14:paraId="52AEA85A" w14:textId="77777777" w:rsidR="004939CB" w:rsidRPr="00827530" w:rsidRDefault="004939CB" w:rsidP="00721405">
            <w:pPr>
              <w:pStyle w:val="Heading2"/>
              <w:numPr>
                <w:ilvl w:val="1"/>
                <w:numId w:val="47"/>
              </w:numPr>
              <w:spacing w:before="120"/>
            </w:pPr>
            <w:bookmarkStart w:id="22" w:name="_Toc106635102"/>
            <w:bookmarkStart w:id="23" w:name="_Toc115260075"/>
            <w:bookmarkStart w:id="24" w:name="_Toc117849376"/>
            <w:r w:rsidRPr="00827530">
              <w:t>Bid Submission Instructions</w:t>
            </w:r>
            <w:bookmarkEnd w:id="22"/>
            <w:bookmarkEnd w:id="23"/>
            <w:bookmarkEnd w:id="24"/>
          </w:p>
          <w:p w14:paraId="117D643B" w14:textId="77777777" w:rsidR="004939CB" w:rsidRPr="00827530" w:rsidRDefault="004939CB" w:rsidP="00721405">
            <w:pPr>
              <w:pStyle w:val="ListParagraph"/>
              <w:numPr>
                <w:ilvl w:val="0"/>
                <w:numId w:val="63"/>
              </w:numPr>
              <w:spacing w:after="0" w:line="276" w:lineRule="auto"/>
              <w:jc w:val="both"/>
              <w:outlineLvl w:val="0"/>
            </w:pPr>
            <w:r w:rsidRPr="00827530">
              <w:t xml:space="preserve">Bidders must submit an original bid submission in hard-copy marked as “ORIGINAL” in a separate envelope with pricing details included, 2 copies of the original marked as “COPY” and an electronic version of the original using a flash drive (USB). </w:t>
            </w:r>
          </w:p>
          <w:p w14:paraId="127AF59E" w14:textId="77777777" w:rsidR="004939CB" w:rsidRPr="00827530" w:rsidRDefault="004939CB" w:rsidP="00721405">
            <w:pPr>
              <w:pStyle w:val="ListParagraph"/>
              <w:numPr>
                <w:ilvl w:val="0"/>
                <w:numId w:val="63"/>
              </w:numPr>
              <w:spacing w:after="0" w:line="276" w:lineRule="auto"/>
              <w:jc w:val="both"/>
              <w:outlineLvl w:val="0"/>
            </w:pPr>
            <w:r w:rsidRPr="00827530">
              <w:t xml:space="preserve">Bidders must submit a separate pricing proposal in a separate envelope </w:t>
            </w:r>
          </w:p>
          <w:p w14:paraId="122D5B22" w14:textId="77777777" w:rsidR="004939CB" w:rsidRPr="00827530" w:rsidRDefault="004939CB" w:rsidP="00721405">
            <w:pPr>
              <w:pStyle w:val="ListParagraph"/>
              <w:numPr>
                <w:ilvl w:val="0"/>
                <w:numId w:val="63"/>
              </w:numPr>
              <w:spacing w:after="0" w:line="276" w:lineRule="auto"/>
              <w:jc w:val="both"/>
              <w:outlineLvl w:val="0"/>
            </w:pPr>
            <w:r w:rsidRPr="00827530">
              <w:t xml:space="preserve">The proposal must be </w:t>
            </w:r>
            <w:r w:rsidRPr="00827530">
              <w:rPr>
                <w:u w:val="single"/>
              </w:rPr>
              <w:t>signed</w:t>
            </w:r>
            <w:r w:rsidRPr="00827530">
              <w:t xml:space="preserve"> by an authorised employee, agent or representative of the bidder. The proposal must bear the initials of the signatory at the bottom of every page as an indication that the bidder has familiarised itself with the terms and conditions of this RFB document.</w:t>
            </w:r>
          </w:p>
          <w:p w14:paraId="710DEBAF" w14:textId="77777777" w:rsidR="004939CB" w:rsidRPr="00827530" w:rsidRDefault="004939CB" w:rsidP="00721405">
            <w:pPr>
              <w:pStyle w:val="ListParagraph"/>
              <w:numPr>
                <w:ilvl w:val="0"/>
                <w:numId w:val="63"/>
              </w:numPr>
              <w:spacing w:after="0" w:line="276" w:lineRule="auto"/>
              <w:jc w:val="both"/>
              <w:outlineLvl w:val="0"/>
            </w:pPr>
            <w:r w:rsidRPr="00827530">
              <w:t>Faxed or e-mailed bids will not be accepted.</w:t>
            </w:r>
          </w:p>
          <w:p w14:paraId="3E178B97" w14:textId="77777777" w:rsidR="004939CB" w:rsidRPr="00827530" w:rsidRDefault="004939CB" w:rsidP="00721405">
            <w:pPr>
              <w:pStyle w:val="ListParagraph"/>
              <w:numPr>
                <w:ilvl w:val="0"/>
                <w:numId w:val="63"/>
              </w:numPr>
              <w:spacing w:after="0" w:line="276" w:lineRule="auto"/>
              <w:jc w:val="both"/>
              <w:outlineLvl w:val="0"/>
              <w:rPr>
                <w:rFonts w:cstheme="minorHAnsi"/>
              </w:rPr>
            </w:pPr>
            <w:r w:rsidRPr="00827530">
              <w:rPr>
                <w:rFonts w:cstheme="minorHAnsi"/>
              </w:rPr>
              <w:t xml:space="preserve">Bidders shall submit proposal responses in accordance with the prescribed manner of submission as specified in this document. </w:t>
            </w:r>
            <w:r w:rsidRPr="00827530">
              <w:rPr>
                <w:rFonts w:cstheme="minorHAnsi"/>
                <w:b/>
              </w:rPr>
              <w:t>Failure to comply with the bid submission requirements will lead to disqualification.</w:t>
            </w:r>
          </w:p>
          <w:p w14:paraId="2852F2CE" w14:textId="77777777" w:rsidR="004939CB" w:rsidRPr="00827530" w:rsidRDefault="004939CB" w:rsidP="00721405">
            <w:pPr>
              <w:pStyle w:val="ListParagraph"/>
              <w:numPr>
                <w:ilvl w:val="0"/>
                <w:numId w:val="63"/>
              </w:numPr>
              <w:spacing w:after="0" w:line="276" w:lineRule="auto"/>
              <w:jc w:val="both"/>
              <w:outlineLvl w:val="0"/>
              <w:rPr>
                <w:rFonts w:cstheme="minorHAnsi"/>
              </w:rPr>
            </w:pPr>
            <w:r w:rsidRPr="00827530">
              <w:rPr>
                <w:rFonts w:cstheme="minorHAnsi"/>
              </w:rPr>
              <w:t>Bidders are required to submit all returnable documents/information together with their Bids/proposals on or before the closing time and date of the Bids/proposals.</w:t>
            </w:r>
          </w:p>
          <w:p w14:paraId="11397F3D" w14:textId="77777777" w:rsidR="004939CB" w:rsidRPr="00827530" w:rsidRDefault="004939CB" w:rsidP="00721405">
            <w:pPr>
              <w:pStyle w:val="ListParagraph"/>
              <w:numPr>
                <w:ilvl w:val="0"/>
                <w:numId w:val="63"/>
              </w:numPr>
              <w:spacing w:after="0" w:line="276" w:lineRule="auto"/>
              <w:jc w:val="both"/>
              <w:outlineLvl w:val="0"/>
              <w:rPr>
                <w:rFonts w:cstheme="minorHAnsi"/>
              </w:rPr>
            </w:pPr>
            <w:r w:rsidRPr="00827530">
              <w:rPr>
                <w:rFonts w:cstheme="minorHAnsi"/>
              </w:rPr>
              <w:t>All services supplied in accordance with the bidder’s proposal must be in accordance with all applicable legal requirements in terms of South African law, policies and regulations.</w:t>
            </w:r>
          </w:p>
          <w:p w14:paraId="65D2F5B0" w14:textId="77777777" w:rsidR="004939CB" w:rsidRPr="00827530" w:rsidRDefault="004939CB" w:rsidP="004939CB"/>
          <w:p w14:paraId="6928596C" w14:textId="77777777" w:rsidR="004939CB" w:rsidRPr="00827530" w:rsidRDefault="004939CB" w:rsidP="00721405">
            <w:pPr>
              <w:pStyle w:val="Heading2"/>
              <w:numPr>
                <w:ilvl w:val="1"/>
                <w:numId w:val="47"/>
              </w:numPr>
              <w:spacing w:before="120"/>
            </w:pPr>
            <w:bookmarkStart w:id="25" w:name="_Toc106635103"/>
            <w:bookmarkStart w:id="26" w:name="_Toc115260076"/>
            <w:bookmarkStart w:id="27" w:name="_Toc117849377"/>
            <w:r w:rsidRPr="00827530">
              <w:t>Bid Submission Conditions</w:t>
            </w:r>
            <w:bookmarkEnd w:id="25"/>
            <w:bookmarkEnd w:id="26"/>
            <w:bookmarkEnd w:id="27"/>
          </w:p>
          <w:p w14:paraId="4BFB6112" w14:textId="77777777" w:rsidR="004939CB" w:rsidRPr="00827530" w:rsidRDefault="004939CB" w:rsidP="00721405">
            <w:pPr>
              <w:pStyle w:val="ListParagraph"/>
              <w:numPr>
                <w:ilvl w:val="0"/>
                <w:numId w:val="64"/>
              </w:numPr>
              <w:spacing w:after="0" w:line="276" w:lineRule="auto"/>
              <w:jc w:val="both"/>
              <w:outlineLvl w:val="0"/>
            </w:pPr>
            <w:r w:rsidRPr="00827530">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05C7CB68" w14:textId="77777777" w:rsidR="004939CB" w:rsidRPr="00827530" w:rsidRDefault="004939CB" w:rsidP="00721405">
            <w:pPr>
              <w:pStyle w:val="ListParagraph"/>
              <w:numPr>
                <w:ilvl w:val="0"/>
                <w:numId w:val="64"/>
              </w:numPr>
              <w:spacing w:after="0" w:line="276" w:lineRule="auto"/>
              <w:jc w:val="both"/>
              <w:outlineLvl w:val="0"/>
            </w:pPr>
            <w:r w:rsidRPr="00827530">
              <w:t>The successful bidder will be required to enter into a written contract for the delivery of the goods / services / works awarded to them.</w:t>
            </w:r>
          </w:p>
          <w:p w14:paraId="5CD2FC6B" w14:textId="77777777" w:rsidR="004939CB" w:rsidRPr="00827530" w:rsidRDefault="004939CB" w:rsidP="00721405">
            <w:pPr>
              <w:pStyle w:val="ListParagraph"/>
              <w:numPr>
                <w:ilvl w:val="0"/>
                <w:numId w:val="64"/>
              </w:numPr>
              <w:spacing w:after="0" w:line="276" w:lineRule="auto"/>
              <w:jc w:val="both"/>
              <w:rPr>
                <w:rFonts w:cstheme="minorHAnsi"/>
              </w:rPr>
            </w:pPr>
            <w:r w:rsidRPr="00827530">
              <w:rPr>
                <w:rFonts w:cstheme="minorHAnsi"/>
              </w:rPr>
              <w:t>SITA reserves the right to disqualify any Bid/proposal that is not submitted in accordance with any of the instructions prescribed above.</w:t>
            </w:r>
          </w:p>
          <w:p w14:paraId="252A7215" w14:textId="77777777" w:rsidR="004939CB" w:rsidRPr="00827530" w:rsidRDefault="004939CB" w:rsidP="00721405">
            <w:pPr>
              <w:pStyle w:val="ListParagraph"/>
              <w:numPr>
                <w:ilvl w:val="0"/>
                <w:numId w:val="64"/>
              </w:numPr>
              <w:spacing w:after="0" w:line="276" w:lineRule="auto"/>
              <w:jc w:val="both"/>
              <w:rPr>
                <w:rFonts w:cstheme="minorHAnsi"/>
              </w:rPr>
            </w:pPr>
            <w:r w:rsidRPr="00827530">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86767F8" w14:textId="77777777" w:rsidR="004939CB" w:rsidRPr="00827530" w:rsidRDefault="004939CB" w:rsidP="00721405">
            <w:pPr>
              <w:pStyle w:val="ListParagraph"/>
              <w:numPr>
                <w:ilvl w:val="0"/>
                <w:numId w:val="64"/>
              </w:numPr>
              <w:spacing w:after="0" w:line="276" w:lineRule="auto"/>
              <w:jc w:val="both"/>
              <w:rPr>
                <w:rFonts w:cstheme="minorHAnsi"/>
              </w:rPr>
            </w:pPr>
            <w:r w:rsidRPr="00827530">
              <w:rPr>
                <w:rFonts w:cstheme="minorHAnsi"/>
              </w:rPr>
              <w:lastRenderedPageBreak/>
              <w:t>SITA reserves the right to conduct a due-diligence exercise to evaluate the Bidder’s capabilities to meet the requirements specified in the RFB and supporting documents</w:t>
            </w:r>
          </w:p>
          <w:p w14:paraId="620C74DA" w14:textId="77777777" w:rsidR="004939CB" w:rsidRPr="00827530" w:rsidRDefault="004939CB" w:rsidP="00721405">
            <w:pPr>
              <w:pStyle w:val="ListParagraph"/>
              <w:numPr>
                <w:ilvl w:val="0"/>
                <w:numId w:val="64"/>
              </w:numPr>
              <w:spacing w:after="0" w:line="276" w:lineRule="auto"/>
              <w:jc w:val="both"/>
              <w:rPr>
                <w:rFonts w:cstheme="minorHAnsi"/>
              </w:rPr>
            </w:pPr>
            <w:r w:rsidRPr="00827530">
              <w:rPr>
                <w:rFonts w:cstheme="minorHAnsi"/>
              </w:rPr>
              <w:t>Where applicable, SITA reserves the right to conduct benchmarks on prices and/or product/services offered during and after the evaluation</w:t>
            </w:r>
          </w:p>
          <w:p w14:paraId="12EBAE48" w14:textId="77777777" w:rsidR="004939CB" w:rsidRPr="00827530" w:rsidRDefault="004939CB" w:rsidP="00721405">
            <w:pPr>
              <w:pStyle w:val="ListParagraph"/>
              <w:numPr>
                <w:ilvl w:val="0"/>
                <w:numId w:val="64"/>
              </w:numPr>
              <w:spacing w:after="0" w:line="276" w:lineRule="auto"/>
              <w:jc w:val="both"/>
              <w:rPr>
                <w:rFonts w:cstheme="minorHAnsi"/>
              </w:rPr>
            </w:pPr>
            <w:r w:rsidRPr="00827530">
              <w:rPr>
                <w:rFonts w:cstheme="minorHAnsi"/>
              </w:rPr>
              <w:t>Where the RFB calls for already available solutions, bidders who offer to provide future based solutions will/may be disqualified.</w:t>
            </w:r>
          </w:p>
          <w:p w14:paraId="7689C6E3" w14:textId="77777777" w:rsidR="004939CB" w:rsidRPr="00827530" w:rsidRDefault="004939CB" w:rsidP="00721405">
            <w:pPr>
              <w:pStyle w:val="ListParagraph"/>
              <w:numPr>
                <w:ilvl w:val="0"/>
                <w:numId w:val="64"/>
              </w:numPr>
              <w:spacing w:after="0" w:line="276" w:lineRule="auto"/>
              <w:jc w:val="both"/>
              <w:rPr>
                <w:rFonts w:cstheme="minorHAnsi"/>
              </w:rPr>
            </w:pPr>
            <w:r w:rsidRPr="00827530">
              <w:rPr>
                <w:rFonts w:cstheme="minorHAnsi"/>
              </w:rPr>
              <w:t>Failure or neglect by SITA to (at any time) enforce any of the provisions of this RFB shall not in any manner, be construed to be a waiver of any of SITA’s rights in that regard and in terms of this RFB. Such failure or neglect shall not, in any manner, affect the continued, unaltered validity of this RFB or prejudice the right of SITA to institute action or to exercise any other right available to SITA by law</w:t>
            </w:r>
          </w:p>
          <w:p w14:paraId="1E9FDE4A" w14:textId="77777777" w:rsidR="004939CB" w:rsidRPr="00827530" w:rsidRDefault="004939CB" w:rsidP="00721405">
            <w:pPr>
              <w:pStyle w:val="ListParagraph"/>
              <w:numPr>
                <w:ilvl w:val="0"/>
                <w:numId w:val="64"/>
              </w:numPr>
              <w:spacing w:after="0" w:line="276" w:lineRule="auto"/>
              <w:jc w:val="both"/>
              <w:rPr>
                <w:rFonts w:cstheme="minorHAnsi"/>
              </w:rPr>
            </w:pPr>
            <w:r w:rsidRPr="00827530">
              <w:rPr>
                <w:rFonts w:cstheme="minorHAnsi"/>
              </w:rPr>
              <w:t>The onus is on the bidder to continuously check the SITA website for any communication and changes on the RFB document. SITA will not be held responsible for any failure by the bidder to check updates on the RFB document</w:t>
            </w:r>
          </w:p>
          <w:p w14:paraId="761F7F0B" w14:textId="77777777" w:rsidR="004939CB" w:rsidRPr="00827530" w:rsidRDefault="004939CB" w:rsidP="00721405">
            <w:pPr>
              <w:pStyle w:val="ListParagraph"/>
              <w:numPr>
                <w:ilvl w:val="0"/>
                <w:numId w:val="64"/>
              </w:numPr>
              <w:spacing w:after="0" w:line="276" w:lineRule="auto"/>
              <w:jc w:val="both"/>
              <w:rPr>
                <w:rFonts w:cstheme="minorHAnsi"/>
              </w:rPr>
            </w:pPr>
            <w:r w:rsidRPr="00827530">
              <w:rPr>
                <w:rFonts w:cstheme="minorHAnsi"/>
              </w:rPr>
              <w:t>Alternative Bids will only be accepted where the Bid that strictly complies with the specifications of this RFB has also been submitted together with the alternative Bid and only if the alternative Bid may be evaluated using the criteria in the RFB document.</w:t>
            </w:r>
          </w:p>
          <w:p w14:paraId="3159B1BF" w14:textId="77777777" w:rsidR="004939CB" w:rsidRPr="00827530" w:rsidRDefault="004939CB" w:rsidP="004939CB">
            <w:pPr>
              <w:pStyle w:val="ListParagraph"/>
              <w:ind w:left="1134"/>
              <w:rPr>
                <w:rFonts w:cstheme="minorHAnsi"/>
              </w:rPr>
            </w:pPr>
          </w:p>
          <w:p w14:paraId="5904C3D4" w14:textId="77777777" w:rsidR="004939CB" w:rsidRPr="00827530" w:rsidRDefault="004939CB" w:rsidP="00721405">
            <w:pPr>
              <w:pStyle w:val="Heading2"/>
              <w:numPr>
                <w:ilvl w:val="1"/>
                <w:numId w:val="47"/>
              </w:numPr>
              <w:spacing w:before="120"/>
            </w:pPr>
            <w:bookmarkStart w:id="28" w:name="_Toc106635104"/>
            <w:bookmarkStart w:id="29" w:name="_Toc115260077"/>
            <w:bookmarkStart w:id="30" w:name="_Toc117849378"/>
            <w:r w:rsidRPr="00827530">
              <w:t>Tax Compliance Requirements</w:t>
            </w:r>
            <w:bookmarkEnd w:id="28"/>
            <w:bookmarkEnd w:id="29"/>
            <w:bookmarkEnd w:id="30"/>
          </w:p>
          <w:p w14:paraId="26D974E2" w14:textId="77777777" w:rsidR="004939CB" w:rsidRPr="00827530" w:rsidRDefault="004939CB" w:rsidP="00721405">
            <w:pPr>
              <w:pStyle w:val="ListParagraph"/>
              <w:numPr>
                <w:ilvl w:val="0"/>
                <w:numId w:val="65"/>
              </w:numPr>
              <w:spacing w:after="0" w:line="276" w:lineRule="auto"/>
              <w:jc w:val="both"/>
              <w:outlineLvl w:val="0"/>
            </w:pPr>
            <w:r w:rsidRPr="00827530">
              <w:t>Bidders must ensure compliance with their tax obligations</w:t>
            </w:r>
          </w:p>
          <w:p w14:paraId="7F65C5E8" w14:textId="77777777" w:rsidR="004939CB" w:rsidRPr="00827530" w:rsidRDefault="004939CB" w:rsidP="00721405">
            <w:pPr>
              <w:pStyle w:val="ListParagraph"/>
              <w:numPr>
                <w:ilvl w:val="0"/>
                <w:numId w:val="65"/>
              </w:numPr>
              <w:spacing w:after="0" w:line="276" w:lineRule="auto"/>
              <w:jc w:val="both"/>
              <w:outlineLvl w:val="0"/>
            </w:pPr>
            <w:r w:rsidRPr="00827530">
              <w:t>Bidders are required to provide their unique personal Identification Number (PIN) issued by SARS to enable the SITA to verify the taxpayer’s profile and tax status.</w:t>
            </w:r>
          </w:p>
          <w:p w14:paraId="7E66643E" w14:textId="77777777" w:rsidR="004939CB" w:rsidRPr="00827530" w:rsidRDefault="004939CB" w:rsidP="00721405">
            <w:pPr>
              <w:pStyle w:val="ListParagraph"/>
              <w:numPr>
                <w:ilvl w:val="0"/>
                <w:numId w:val="65"/>
              </w:numPr>
              <w:spacing w:after="0" w:line="276" w:lineRule="auto"/>
              <w:jc w:val="both"/>
              <w:outlineLvl w:val="0"/>
            </w:pPr>
            <w:r w:rsidRPr="00827530">
              <w:t xml:space="preserve">Application for Tax Compliance Status (TCS) may be made via e-filing through the SARS website, </w:t>
            </w:r>
            <w:hyperlink r:id="rId12" w:history="1">
              <w:r w:rsidRPr="00827530">
                <w:rPr>
                  <w:rStyle w:val="Hyperlink"/>
                  <w:rFonts w:eastAsiaTheme="majorEastAsia"/>
                </w:rPr>
                <w:t>www.sars.gov.xza</w:t>
              </w:r>
            </w:hyperlink>
          </w:p>
          <w:p w14:paraId="39208E3E" w14:textId="77777777" w:rsidR="004939CB" w:rsidRPr="00827530" w:rsidRDefault="004939CB" w:rsidP="00721405">
            <w:pPr>
              <w:pStyle w:val="ListParagraph"/>
              <w:numPr>
                <w:ilvl w:val="0"/>
                <w:numId w:val="65"/>
              </w:numPr>
              <w:spacing w:after="0" w:line="276" w:lineRule="auto"/>
              <w:jc w:val="both"/>
              <w:outlineLvl w:val="0"/>
            </w:pPr>
            <w:r w:rsidRPr="00827530">
              <w:t>Bidders may also submit a hard copy TCS certificate with their bid</w:t>
            </w:r>
          </w:p>
          <w:p w14:paraId="30FDB3C5" w14:textId="77777777" w:rsidR="004939CB" w:rsidRPr="00827530" w:rsidRDefault="004939CB" w:rsidP="00721405">
            <w:pPr>
              <w:pStyle w:val="ListParagraph"/>
              <w:numPr>
                <w:ilvl w:val="0"/>
                <w:numId w:val="65"/>
              </w:numPr>
              <w:spacing w:after="0" w:line="276" w:lineRule="auto"/>
              <w:jc w:val="both"/>
              <w:outlineLvl w:val="0"/>
            </w:pPr>
            <w:r w:rsidRPr="00827530">
              <w:t>In bids where a consortium, joint venture or sub-contractors are involved, each part must submit a separate TCS PIN / CSD registration number</w:t>
            </w:r>
          </w:p>
          <w:p w14:paraId="0FE65ED7" w14:textId="77777777" w:rsidR="004939CB" w:rsidRPr="00827530" w:rsidRDefault="004939CB" w:rsidP="00721405">
            <w:pPr>
              <w:pStyle w:val="ListParagraph"/>
              <w:numPr>
                <w:ilvl w:val="0"/>
                <w:numId w:val="65"/>
              </w:numPr>
              <w:spacing w:after="0" w:line="276" w:lineRule="auto"/>
              <w:jc w:val="both"/>
              <w:outlineLvl w:val="0"/>
            </w:pPr>
            <w:r w:rsidRPr="00827530">
              <w:t>No bids will be accepted from government employees, companies with directors who are government employees or closed corporations with members who are government employees.</w:t>
            </w:r>
          </w:p>
          <w:p w14:paraId="13D12285" w14:textId="77777777" w:rsidR="004939CB" w:rsidRPr="00827530" w:rsidRDefault="004939CB" w:rsidP="004939CB">
            <w:pPr>
              <w:pStyle w:val="ListParagraph"/>
              <w:ind w:left="1134"/>
            </w:pPr>
          </w:p>
          <w:p w14:paraId="5925F592" w14:textId="77777777" w:rsidR="004939CB" w:rsidRPr="00827530" w:rsidRDefault="004939CB" w:rsidP="004939CB">
            <w:pPr>
              <w:pStyle w:val="ListParagraph"/>
              <w:ind w:left="601"/>
            </w:pPr>
            <w:r w:rsidRPr="00827530">
              <w:rPr>
                <w:rFonts w:cstheme="minorHAnsi"/>
                <w:b/>
              </w:rPr>
              <w:t xml:space="preserve">PLEASE NOTE: </w:t>
            </w:r>
            <w:r w:rsidRPr="00827530">
              <w:rPr>
                <w:rFonts w:cstheme="minorHAnsi"/>
                <w:bCs/>
              </w:rPr>
              <w:t>Failure to provide or comply with any of the above requirements and instructions may render the bid invalid.</w:t>
            </w:r>
            <w:r w:rsidRPr="00827530">
              <w:rPr>
                <w:rFonts w:cstheme="minorHAnsi"/>
                <w:b/>
              </w:rPr>
              <w:t xml:space="preserve"> </w:t>
            </w:r>
          </w:p>
        </w:tc>
        <w:tc>
          <w:tcPr>
            <w:tcW w:w="444" w:type="dxa"/>
            <w:gridSpan w:val="2"/>
          </w:tcPr>
          <w:p w14:paraId="204AD727" w14:textId="77777777" w:rsidR="004939CB" w:rsidRPr="001504FA" w:rsidRDefault="004939CB" w:rsidP="004939CB">
            <w:pPr>
              <w:tabs>
                <w:tab w:val="left" w:pos="720"/>
                <w:tab w:val="left" w:pos="1134"/>
                <w:tab w:val="left" w:pos="1944"/>
                <w:tab w:val="left" w:pos="3384"/>
                <w:tab w:val="left" w:pos="3744"/>
                <w:tab w:val="left" w:pos="4644"/>
                <w:tab w:val="left" w:pos="5760"/>
                <w:tab w:val="left" w:pos="7920"/>
              </w:tabs>
              <w:rPr>
                <w:rFonts w:ascii="Arial" w:hAnsi="Arial" w:cs="Arial"/>
                <w:sz w:val="20"/>
                <w:highlight w:val="blue"/>
                <w:lang w:val="en-GB"/>
              </w:rPr>
            </w:pPr>
          </w:p>
        </w:tc>
        <w:tc>
          <w:tcPr>
            <w:tcW w:w="396" w:type="dxa"/>
            <w:gridSpan w:val="2"/>
          </w:tcPr>
          <w:p w14:paraId="722CC955" w14:textId="77777777" w:rsidR="004939CB" w:rsidRPr="001504FA" w:rsidRDefault="004939CB" w:rsidP="004939CB">
            <w:pPr>
              <w:pStyle w:val="Heading4"/>
              <w:numPr>
                <w:ilvl w:val="0"/>
                <w:numId w:val="0"/>
              </w:numPr>
              <w:ind w:hanging="851"/>
              <w:rPr>
                <w:rFonts w:cs="Arial"/>
                <w:sz w:val="20"/>
                <w:highlight w:val="blue"/>
              </w:rPr>
            </w:pPr>
          </w:p>
        </w:tc>
        <w:tc>
          <w:tcPr>
            <w:tcW w:w="1439" w:type="dxa"/>
            <w:gridSpan w:val="2"/>
          </w:tcPr>
          <w:p w14:paraId="3B34BDBC" w14:textId="77777777" w:rsidR="004939CB" w:rsidRPr="001504FA" w:rsidRDefault="004939CB" w:rsidP="004939CB">
            <w:pPr>
              <w:tabs>
                <w:tab w:val="left" w:pos="720"/>
                <w:tab w:val="left" w:pos="1134"/>
                <w:tab w:val="left" w:pos="1944"/>
                <w:tab w:val="left" w:pos="3384"/>
                <w:tab w:val="left" w:pos="3744"/>
                <w:tab w:val="left" w:pos="4644"/>
                <w:tab w:val="left" w:pos="5760"/>
                <w:tab w:val="left" w:pos="7920"/>
              </w:tabs>
              <w:rPr>
                <w:rFonts w:ascii="Arial" w:hAnsi="Arial" w:cs="Arial"/>
                <w:sz w:val="20"/>
                <w:highlight w:val="blue"/>
              </w:rPr>
            </w:pPr>
          </w:p>
        </w:tc>
      </w:tr>
      <w:tr w:rsidR="004939CB" w:rsidRPr="001504FA" w14:paraId="5820AC24" w14:textId="77777777" w:rsidTr="004939CB">
        <w:trPr>
          <w:trHeight w:val="20"/>
        </w:trPr>
        <w:tc>
          <w:tcPr>
            <w:tcW w:w="12144" w:type="dxa"/>
            <w:gridSpan w:val="7"/>
          </w:tcPr>
          <w:p w14:paraId="00445294" w14:textId="77777777" w:rsidR="004939CB" w:rsidRPr="001504FA" w:rsidRDefault="004939CB" w:rsidP="004939CB">
            <w:pPr>
              <w:tabs>
                <w:tab w:val="left" w:pos="426"/>
              </w:tabs>
              <w:spacing w:line="215" w:lineRule="auto"/>
              <w:rPr>
                <w:rFonts w:ascii="Arial" w:hAnsi="Arial" w:cs="Arial"/>
                <w:sz w:val="20"/>
                <w:highlight w:val="blue"/>
                <w:lang w:val="en-GB"/>
              </w:rPr>
            </w:pPr>
          </w:p>
        </w:tc>
      </w:tr>
      <w:tr w:rsidR="004939CB" w:rsidRPr="001504FA" w14:paraId="31F1ECA1" w14:textId="77777777" w:rsidTr="004939CB">
        <w:trPr>
          <w:trHeight w:val="397"/>
        </w:trPr>
        <w:tc>
          <w:tcPr>
            <w:tcW w:w="12144" w:type="dxa"/>
            <w:gridSpan w:val="7"/>
          </w:tcPr>
          <w:p w14:paraId="7878B9A4" w14:textId="77777777" w:rsidR="004939CB" w:rsidRPr="00827530" w:rsidRDefault="004939CB" w:rsidP="004939CB">
            <w:pPr>
              <w:pStyle w:val="Header"/>
              <w:spacing w:line="360" w:lineRule="auto"/>
              <w:rPr>
                <w:rFonts w:ascii="Arial" w:hAnsi="Arial" w:cs="Arial"/>
                <w:b/>
              </w:rPr>
            </w:pPr>
          </w:p>
          <w:p w14:paraId="4A76CBA1" w14:textId="77777777" w:rsidR="004939CB" w:rsidRPr="00827530" w:rsidRDefault="004939CB" w:rsidP="004939CB">
            <w:pPr>
              <w:pStyle w:val="Header"/>
              <w:spacing w:line="360" w:lineRule="auto"/>
              <w:rPr>
                <w:rFonts w:asciiTheme="minorHAnsi" w:hAnsiTheme="minorHAnsi" w:cstheme="minorHAnsi"/>
                <w:bCs/>
              </w:rPr>
            </w:pPr>
            <w:r w:rsidRPr="00827530">
              <w:rPr>
                <w:rFonts w:asciiTheme="minorHAnsi" w:hAnsiTheme="minorHAnsi" w:cstheme="minorHAnsi"/>
                <w:b/>
              </w:rPr>
              <w:t xml:space="preserve">Signature of authorised Bidder Representative: </w:t>
            </w:r>
            <w:r w:rsidRPr="00827530">
              <w:rPr>
                <w:rFonts w:asciiTheme="minorHAnsi" w:hAnsiTheme="minorHAnsi" w:cstheme="minorHAnsi"/>
                <w:bCs/>
              </w:rPr>
              <w:t xml:space="preserve"> _________________________________</w:t>
            </w:r>
          </w:p>
          <w:p w14:paraId="4A6EAD7D" w14:textId="77777777" w:rsidR="004939CB" w:rsidRPr="00827530" w:rsidRDefault="004939CB" w:rsidP="004939CB">
            <w:pPr>
              <w:pStyle w:val="Header"/>
              <w:spacing w:line="360" w:lineRule="auto"/>
              <w:rPr>
                <w:rFonts w:asciiTheme="minorHAnsi" w:hAnsiTheme="minorHAnsi" w:cstheme="minorHAnsi"/>
                <w:bCs/>
              </w:rPr>
            </w:pPr>
          </w:p>
          <w:p w14:paraId="130271A0" w14:textId="77777777" w:rsidR="004939CB" w:rsidRPr="00827530" w:rsidRDefault="004939CB" w:rsidP="004939CB">
            <w:pPr>
              <w:pStyle w:val="Header"/>
              <w:spacing w:line="360" w:lineRule="auto"/>
              <w:rPr>
                <w:rFonts w:asciiTheme="minorHAnsi" w:hAnsiTheme="minorHAnsi" w:cstheme="minorHAnsi"/>
                <w:bCs/>
              </w:rPr>
            </w:pPr>
            <w:r w:rsidRPr="00827530">
              <w:rPr>
                <w:rFonts w:asciiTheme="minorHAnsi" w:hAnsiTheme="minorHAnsi" w:cstheme="minorHAnsi"/>
                <w:b/>
              </w:rPr>
              <w:t>Capacity under which this response is signed:</w:t>
            </w:r>
            <w:r w:rsidRPr="00827530">
              <w:rPr>
                <w:rFonts w:asciiTheme="minorHAnsi" w:hAnsiTheme="minorHAnsi" w:cstheme="minorHAnsi"/>
                <w:bCs/>
              </w:rPr>
              <w:t xml:space="preserve">  __________________________________</w:t>
            </w:r>
          </w:p>
          <w:p w14:paraId="5FCDB91A" w14:textId="77777777" w:rsidR="004939CB" w:rsidRPr="00827530" w:rsidRDefault="004939CB" w:rsidP="004939CB">
            <w:pPr>
              <w:pStyle w:val="Header"/>
              <w:spacing w:line="360" w:lineRule="auto"/>
              <w:rPr>
                <w:rFonts w:asciiTheme="minorHAnsi" w:hAnsiTheme="minorHAnsi" w:cstheme="minorHAnsi"/>
                <w:bCs/>
              </w:rPr>
            </w:pPr>
            <w:r w:rsidRPr="00827530">
              <w:rPr>
                <w:rFonts w:asciiTheme="minorHAnsi" w:hAnsiTheme="minorHAnsi" w:cstheme="minorHAnsi"/>
                <w:bCs/>
              </w:rPr>
              <w:t>(Proof of authority e.g. Company Resolution must be submitted)</w:t>
            </w:r>
          </w:p>
          <w:p w14:paraId="0E857BFA" w14:textId="77777777" w:rsidR="004939CB" w:rsidRPr="00827530" w:rsidRDefault="004939CB" w:rsidP="004939CB">
            <w:pPr>
              <w:pStyle w:val="Header"/>
              <w:spacing w:line="360" w:lineRule="auto"/>
              <w:rPr>
                <w:rFonts w:ascii="Arial" w:hAnsi="Arial" w:cs="Arial"/>
                <w:bCs/>
              </w:rPr>
            </w:pPr>
            <w:r w:rsidRPr="00827530">
              <w:rPr>
                <w:rFonts w:asciiTheme="minorHAnsi" w:hAnsiTheme="minorHAnsi" w:cstheme="minorHAnsi"/>
                <w:b/>
              </w:rPr>
              <w:t>Date:</w:t>
            </w:r>
            <w:r w:rsidRPr="00827530">
              <w:rPr>
                <w:rFonts w:asciiTheme="minorHAnsi" w:hAnsiTheme="minorHAnsi" w:cstheme="minorHAnsi"/>
                <w:bCs/>
              </w:rPr>
              <w:t xml:space="preserve"> ___________________</w:t>
            </w:r>
          </w:p>
        </w:tc>
      </w:tr>
    </w:tbl>
    <w:p w14:paraId="58CFFD56" w14:textId="77777777" w:rsidR="004939CB" w:rsidRPr="001504FA" w:rsidRDefault="004939CB" w:rsidP="004939CB">
      <w:pPr>
        <w:rPr>
          <w:rFonts w:ascii="Arial" w:hAnsi="Arial" w:cs="Arial"/>
          <w:highlight w:val="blue"/>
        </w:rPr>
      </w:pPr>
      <w:r w:rsidRPr="001504FA">
        <w:rPr>
          <w:rFonts w:ascii="Arial" w:hAnsi="Arial" w:cs="Arial"/>
          <w:highlight w:val="blue"/>
        </w:rPr>
        <w:br w:type="page"/>
      </w:r>
    </w:p>
    <w:p w14:paraId="3E36AE66" w14:textId="77777777" w:rsidR="004939CB" w:rsidRPr="00827530" w:rsidRDefault="004939CB" w:rsidP="00721405">
      <w:pPr>
        <w:pStyle w:val="Heading1"/>
        <w:keepLines w:val="0"/>
        <w:numPr>
          <w:ilvl w:val="0"/>
          <w:numId w:val="47"/>
        </w:numPr>
        <w:spacing w:before="120"/>
      </w:pPr>
      <w:bookmarkStart w:id="31" w:name="_Toc106635105"/>
      <w:bookmarkStart w:id="32" w:name="_Toc115260078"/>
      <w:bookmarkStart w:id="33" w:name="_Toc117849379"/>
      <w:r w:rsidRPr="00827530">
        <w:lastRenderedPageBreak/>
        <w:t>Bid Terms and Conditions</w:t>
      </w:r>
      <w:bookmarkEnd w:id="31"/>
      <w:bookmarkEnd w:id="32"/>
      <w:bookmarkEnd w:id="33"/>
    </w:p>
    <w:p w14:paraId="52CD56F2" w14:textId="77777777" w:rsidR="004939CB" w:rsidRPr="00827530" w:rsidRDefault="004939CB" w:rsidP="004939CB">
      <w:pPr>
        <w:rPr>
          <w:rFonts w:asciiTheme="minorHAnsi" w:hAnsiTheme="minorHAnsi" w:cstheme="minorHAnsi"/>
          <w:snapToGrid w:val="0"/>
        </w:rPr>
      </w:pPr>
      <w:r w:rsidRPr="00827530">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2A8D5E3A" w14:textId="77777777" w:rsidR="004939CB" w:rsidRPr="00827530" w:rsidRDefault="004939CB" w:rsidP="004939CB">
      <w:pPr>
        <w:rPr>
          <w:rFonts w:asciiTheme="minorHAnsi" w:hAnsiTheme="minorHAnsi" w:cstheme="minorHAnsi"/>
          <w:lang w:val="en-GB"/>
        </w:rPr>
      </w:pPr>
      <w:r w:rsidRPr="00827530">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0C64A885" w14:textId="77777777" w:rsidR="004939CB" w:rsidRPr="00827530" w:rsidRDefault="004939CB" w:rsidP="00721405">
      <w:pPr>
        <w:pStyle w:val="Heading2"/>
        <w:numPr>
          <w:ilvl w:val="1"/>
          <w:numId w:val="47"/>
        </w:numPr>
        <w:spacing w:before="120"/>
      </w:pPr>
      <w:bookmarkStart w:id="34" w:name="_Toc150587193"/>
      <w:bookmarkStart w:id="35" w:name="_Toc199296471"/>
      <w:bookmarkStart w:id="36" w:name="_Toc454470837"/>
      <w:bookmarkStart w:id="37" w:name="_Toc459824251"/>
      <w:bookmarkStart w:id="38" w:name="_Toc94521921"/>
      <w:bookmarkStart w:id="39" w:name="_Toc94528456"/>
      <w:bookmarkStart w:id="40" w:name="_Toc106635106"/>
      <w:bookmarkStart w:id="41" w:name="_Toc115260079"/>
      <w:bookmarkStart w:id="42" w:name="_Toc117849380"/>
      <w:bookmarkStart w:id="43" w:name="_Toc97010978"/>
      <w:r w:rsidRPr="00827530">
        <w:t>General rules and instructions</w:t>
      </w:r>
      <w:bookmarkEnd w:id="34"/>
      <w:bookmarkEnd w:id="35"/>
      <w:bookmarkEnd w:id="36"/>
      <w:bookmarkEnd w:id="37"/>
      <w:bookmarkEnd w:id="38"/>
      <w:bookmarkEnd w:id="39"/>
      <w:bookmarkEnd w:id="40"/>
      <w:bookmarkEnd w:id="41"/>
      <w:bookmarkEnd w:id="42"/>
    </w:p>
    <w:p w14:paraId="0CA1BACE" w14:textId="77777777" w:rsidR="004939CB" w:rsidRPr="00827530" w:rsidRDefault="004939CB" w:rsidP="00721405">
      <w:pPr>
        <w:pStyle w:val="Heading3"/>
        <w:numPr>
          <w:ilvl w:val="2"/>
          <w:numId w:val="47"/>
        </w:numPr>
        <w:spacing w:after="60" w:line="276" w:lineRule="auto"/>
        <w:rPr>
          <w:bCs/>
        </w:rPr>
      </w:pPr>
      <w:bookmarkStart w:id="44" w:name="_Toc106635107"/>
      <w:bookmarkStart w:id="45" w:name="_Toc115260080"/>
      <w:bookmarkStart w:id="46" w:name="_Toc117849381"/>
      <w:r w:rsidRPr="00827530">
        <w:rPr>
          <w:bCs/>
        </w:rPr>
        <w:t>News and press releases</w:t>
      </w:r>
      <w:bookmarkEnd w:id="44"/>
      <w:bookmarkEnd w:id="45"/>
      <w:bookmarkEnd w:id="46"/>
    </w:p>
    <w:p w14:paraId="33882510" w14:textId="77777777" w:rsidR="004939CB" w:rsidRPr="00827530" w:rsidRDefault="004939CB" w:rsidP="00721405">
      <w:pPr>
        <w:pStyle w:val="ListParagraph"/>
        <w:numPr>
          <w:ilvl w:val="0"/>
          <w:numId w:val="54"/>
        </w:numPr>
        <w:tabs>
          <w:tab w:val="num" w:pos="567"/>
        </w:tabs>
        <w:spacing w:after="0" w:line="276" w:lineRule="auto"/>
        <w:jc w:val="both"/>
        <w:outlineLvl w:val="0"/>
        <w:rPr>
          <w:rFonts w:cstheme="minorHAnsi"/>
        </w:rPr>
      </w:pPr>
      <w:r w:rsidRPr="00827530">
        <w:rPr>
          <w:rFonts w:cstheme="minorHAnsi"/>
        </w:rPr>
        <w:t>Bidders or their agents shall not make any news releases concerning this RFB or the awarding of the same or any resulting agreement(s) without the consent of and then only in collaboration with SITA and its Client.</w:t>
      </w:r>
    </w:p>
    <w:p w14:paraId="0902A172" w14:textId="77777777" w:rsidR="004939CB" w:rsidRPr="00827530" w:rsidRDefault="004939CB" w:rsidP="00721405">
      <w:pPr>
        <w:pStyle w:val="Heading3"/>
        <w:numPr>
          <w:ilvl w:val="2"/>
          <w:numId w:val="47"/>
        </w:numPr>
        <w:spacing w:after="60" w:line="276" w:lineRule="auto"/>
        <w:rPr>
          <w:bCs/>
        </w:rPr>
      </w:pPr>
      <w:bookmarkStart w:id="47" w:name="_Toc106635108"/>
      <w:bookmarkStart w:id="48" w:name="_Toc115260081"/>
      <w:bookmarkStart w:id="49" w:name="_Toc117849382"/>
      <w:r w:rsidRPr="00827530">
        <w:rPr>
          <w:bCs/>
        </w:rPr>
        <w:t>Precedence of documents</w:t>
      </w:r>
      <w:bookmarkEnd w:id="47"/>
      <w:bookmarkEnd w:id="48"/>
      <w:bookmarkEnd w:id="49"/>
    </w:p>
    <w:p w14:paraId="44F84298" w14:textId="77777777" w:rsidR="004939CB" w:rsidRPr="00827530" w:rsidRDefault="004939CB" w:rsidP="00721405">
      <w:pPr>
        <w:pStyle w:val="ListParagraph"/>
        <w:numPr>
          <w:ilvl w:val="0"/>
          <w:numId w:val="55"/>
        </w:numPr>
        <w:spacing w:after="0" w:line="276" w:lineRule="auto"/>
        <w:jc w:val="both"/>
        <w:outlineLvl w:val="0"/>
        <w:rPr>
          <w:rFonts w:cstheme="minorHAnsi"/>
        </w:rPr>
      </w:pPr>
      <w:r w:rsidRPr="00827530">
        <w:rPr>
          <w:rFonts w:cstheme="minorHAnsi"/>
        </w:rPr>
        <w:t>This RFB also incorporates Annexures/Schedules. Where there is a contradiction in terms between the clauses, phrases, words, stipulations or terms and herein referred to generally as stipulations in this RFB and the stipulations in any other document attached hereto or the proposal submitted in response thereto, the relevant stipulations in this RFB shall take precedence.</w:t>
      </w:r>
    </w:p>
    <w:p w14:paraId="031F9332" w14:textId="77777777" w:rsidR="004939CB" w:rsidRPr="00827530" w:rsidRDefault="004939CB" w:rsidP="00721405">
      <w:pPr>
        <w:pStyle w:val="ListParagraph"/>
        <w:numPr>
          <w:ilvl w:val="0"/>
          <w:numId w:val="55"/>
        </w:numPr>
        <w:tabs>
          <w:tab w:val="num" w:pos="567"/>
        </w:tabs>
        <w:spacing w:after="0" w:line="276" w:lineRule="auto"/>
        <w:jc w:val="both"/>
        <w:outlineLvl w:val="0"/>
        <w:rPr>
          <w:rFonts w:cstheme="minorHAnsi"/>
        </w:rPr>
      </w:pPr>
      <w:r w:rsidRPr="00827530">
        <w:rPr>
          <w:rFonts w:cstheme="minorHAnsi"/>
        </w:rPr>
        <w:t xml:space="preserve">Where this RFB is silent on any matter, the relevant stipulations addressing such matter shall take precedence to the extent that they do not contradict any applicable law, policy or standard. Bidders shall refrain from incorporating any additional stipulations or making amendments to the RFB document in their proposals submitted in response to this RFB document. Where any additions or amendments are proposed they should be clearly marked on a separate letter and SITA will exercise its discretion whether to accept the proposal or not. </w:t>
      </w:r>
    </w:p>
    <w:p w14:paraId="6D5E8DB3" w14:textId="77777777" w:rsidR="004939CB" w:rsidRPr="00827530" w:rsidRDefault="004939CB" w:rsidP="00721405">
      <w:pPr>
        <w:pStyle w:val="ListParagraph"/>
        <w:numPr>
          <w:ilvl w:val="0"/>
          <w:numId w:val="55"/>
        </w:numPr>
        <w:tabs>
          <w:tab w:val="num" w:pos="567"/>
        </w:tabs>
        <w:spacing w:after="0" w:line="276" w:lineRule="auto"/>
        <w:jc w:val="both"/>
        <w:outlineLvl w:val="0"/>
        <w:rPr>
          <w:rFonts w:cstheme="minorHAnsi"/>
        </w:rPr>
      </w:pPr>
      <w:r w:rsidRPr="00827530">
        <w:rPr>
          <w:rFonts w:cstheme="minorHAnsi"/>
        </w:rPr>
        <w:t>Any amendment or change of any nature made to this document shall only be of force and effect if it is in writing, signed by the delegated SITA signatory and added to this document as an addendum</w:t>
      </w:r>
    </w:p>
    <w:p w14:paraId="5F6EF022" w14:textId="77777777" w:rsidR="004939CB" w:rsidRPr="00827530" w:rsidRDefault="004939CB" w:rsidP="00721405">
      <w:pPr>
        <w:pStyle w:val="ListParagraph"/>
        <w:numPr>
          <w:ilvl w:val="0"/>
          <w:numId w:val="55"/>
        </w:numPr>
        <w:tabs>
          <w:tab w:val="num" w:pos="567"/>
        </w:tabs>
        <w:spacing w:after="0" w:line="276" w:lineRule="auto"/>
        <w:jc w:val="both"/>
        <w:outlineLvl w:val="0"/>
        <w:rPr>
          <w:rFonts w:cstheme="minorHAnsi"/>
        </w:rPr>
      </w:pPr>
      <w:r w:rsidRPr="00827530">
        <w:rPr>
          <w:rFonts w:cstheme="minorHAnsi"/>
        </w:rPr>
        <w:t>Should the bidder change any wording or phrase in this document without compliance to 2.1.2 (b) and (c) above, the RFB shall be evaluated as though no change has been made and the original wording or phrases shall be used.</w:t>
      </w:r>
    </w:p>
    <w:p w14:paraId="3DFF2CAE" w14:textId="77777777" w:rsidR="004939CB" w:rsidRPr="00827530" w:rsidRDefault="004939CB" w:rsidP="00721405">
      <w:pPr>
        <w:pStyle w:val="ListParagraph"/>
        <w:numPr>
          <w:ilvl w:val="0"/>
          <w:numId w:val="55"/>
        </w:numPr>
        <w:tabs>
          <w:tab w:val="num" w:pos="567"/>
        </w:tabs>
        <w:spacing w:after="0" w:line="276" w:lineRule="auto"/>
        <w:jc w:val="both"/>
        <w:outlineLvl w:val="0"/>
        <w:rPr>
          <w:rFonts w:cstheme="minorHAnsi"/>
        </w:rPr>
      </w:pPr>
      <w:r w:rsidRPr="00827530">
        <w:rPr>
          <w:rFonts w:cstheme="minorHAnsi"/>
        </w:rPr>
        <w:t>By submitting a proposal in response to this RFB, the Bidder hereby accepts all the terms and conditions contained in this document.</w:t>
      </w:r>
    </w:p>
    <w:p w14:paraId="0161F15F" w14:textId="77777777" w:rsidR="004939CB" w:rsidRPr="00827530" w:rsidRDefault="004939CB" w:rsidP="00721405">
      <w:pPr>
        <w:pStyle w:val="ListParagraph"/>
        <w:numPr>
          <w:ilvl w:val="0"/>
          <w:numId w:val="55"/>
        </w:numPr>
        <w:tabs>
          <w:tab w:val="num" w:pos="567"/>
        </w:tabs>
        <w:spacing w:after="0" w:line="276" w:lineRule="auto"/>
        <w:jc w:val="both"/>
        <w:outlineLvl w:val="0"/>
        <w:rPr>
          <w:rFonts w:cstheme="minorHAnsi"/>
        </w:rPr>
      </w:pPr>
      <w:r w:rsidRPr="00827530">
        <w:rPr>
          <w:rFonts w:cstheme="minorHAnsi"/>
        </w:rPr>
        <w:t>This RFB is subject to the General Conditions of Contract referred to in this RFB document which are only negotiable at SITA’s discretion.</w:t>
      </w:r>
    </w:p>
    <w:p w14:paraId="25757B0B" w14:textId="77777777" w:rsidR="004939CB" w:rsidRPr="00827530" w:rsidRDefault="004939CB" w:rsidP="00721405">
      <w:pPr>
        <w:pStyle w:val="Heading3"/>
        <w:numPr>
          <w:ilvl w:val="2"/>
          <w:numId w:val="47"/>
        </w:numPr>
        <w:spacing w:after="60" w:line="276" w:lineRule="auto"/>
        <w:rPr>
          <w:bCs/>
        </w:rPr>
      </w:pPr>
      <w:bookmarkStart w:id="50" w:name="_Toc106635109"/>
      <w:bookmarkStart w:id="51" w:name="_Toc115260082"/>
      <w:bookmarkStart w:id="52" w:name="_Toc117849383"/>
      <w:r w:rsidRPr="00827530">
        <w:rPr>
          <w:bCs/>
        </w:rPr>
        <w:t>Preferential procurement reform</w:t>
      </w:r>
      <w:bookmarkEnd w:id="50"/>
      <w:bookmarkEnd w:id="51"/>
      <w:bookmarkEnd w:id="52"/>
    </w:p>
    <w:p w14:paraId="26FE0AF3" w14:textId="77777777" w:rsidR="004939CB" w:rsidRPr="00827530" w:rsidRDefault="004939CB" w:rsidP="00721405">
      <w:pPr>
        <w:pStyle w:val="ListParagraph"/>
        <w:numPr>
          <w:ilvl w:val="0"/>
          <w:numId w:val="52"/>
        </w:numPr>
        <w:spacing w:after="0" w:line="276" w:lineRule="auto"/>
        <w:jc w:val="both"/>
        <w:outlineLvl w:val="0"/>
        <w:rPr>
          <w:rStyle w:val="Hyperlink"/>
          <w:rFonts w:eastAsiaTheme="majorEastAsia"/>
          <w:color w:val="auto"/>
        </w:rPr>
      </w:pPr>
      <w:r w:rsidRPr="00827530">
        <w:rPr>
          <w:rStyle w:val="Hyperlink"/>
          <w:rFonts w:eastAsiaTheme="majorEastAsia"/>
          <w:color w:val="auto"/>
        </w:rPr>
        <w:t xml:space="preserve">SITA supports B-BBEE as an essential ingredient of its business. In accordance with government policy, SITA insists that Bidders demonstrate their commitment and </w:t>
      </w:r>
      <w:r w:rsidRPr="00827530">
        <w:rPr>
          <w:rStyle w:val="Hyperlink"/>
          <w:rFonts w:eastAsiaTheme="majorEastAsia"/>
          <w:color w:val="auto"/>
        </w:rPr>
        <w:lastRenderedPageBreak/>
        <w:t xml:space="preserve">performance against B-BBEE in the areas of ownership (shareholding), skills transfer, employment equity and procurement practices (SMME Development), </w:t>
      </w:r>
      <w:r w:rsidRPr="00827530">
        <w:rPr>
          <w:rStyle w:val="Hyperlink"/>
          <w:rFonts w:eastAsiaTheme="majorEastAsia"/>
          <w:i/>
          <w:iCs/>
          <w:color w:val="auto"/>
        </w:rPr>
        <w:t>et cetera</w:t>
      </w:r>
      <w:r w:rsidRPr="00827530">
        <w:rPr>
          <w:rStyle w:val="Hyperlink"/>
          <w:rFonts w:eastAsiaTheme="majorEastAsia"/>
          <w:color w:val="auto"/>
        </w:rPr>
        <w:t>.</w:t>
      </w:r>
    </w:p>
    <w:p w14:paraId="7AF6C2DC" w14:textId="77777777" w:rsidR="004939CB" w:rsidRPr="00827530" w:rsidRDefault="004939CB" w:rsidP="00721405">
      <w:pPr>
        <w:pStyle w:val="Heading3"/>
        <w:numPr>
          <w:ilvl w:val="2"/>
          <w:numId w:val="47"/>
        </w:numPr>
        <w:spacing w:after="60" w:line="276" w:lineRule="auto"/>
        <w:rPr>
          <w:bCs/>
        </w:rPr>
      </w:pPr>
      <w:bookmarkStart w:id="53" w:name="_Toc106635111"/>
      <w:bookmarkStart w:id="54" w:name="_Toc115260083"/>
      <w:bookmarkStart w:id="55" w:name="_Toc117849384"/>
      <w:r w:rsidRPr="00827530">
        <w:rPr>
          <w:bCs/>
        </w:rPr>
        <w:t>Language</w:t>
      </w:r>
      <w:bookmarkEnd w:id="53"/>
      <w:bookmarkEnd w:id="54"/>
      <w:bookmarkEnd w:id="55"/>
    </w:p>
    <w:p w14:paraId="679E6B6A" w14:textId="77777777" w:rsidR="004939CB" w:rsidRPr="00827530" w:rsidRDefault="004939CB" w:rsidP="00721405">
      <w:pPr>
        <w:pStyle w:val="ListParagraph"/>
        <w:numPr>
          <w:ilvl w:val="0"/>
          <w:numId w:val="56"/>
        </w:numPr>
        <w:spacing w:after="0" w:line="276" w:lineRule="auto"/>
        <w:jc w:val="both"/>
        <w:outlineLvl w:val="0"/>
        <w:rPr>
          <w:rStyle w:val="Hyperlink"/>
          <w:rFonts w:eastAsiaTheme="majorEastAsia"/>
          <w:color w:val="auto"/>
        </w:rPr>
      </w:pPr>
      <w:r w:rsidRPr="00827530">
        <w:rPr>
          <w:rStyle w:val="Hyperlink"/>
          <w:rFonts w:eastAsiaTheme="majorEastAsia"/>
          <w:color w:val="auto"/>
        </w:rPr>
        <w:t>Bids shall be prepared in English.</w:t>
      </w:r>
    </w:p>
    <w:p w14:paraId="438BC2E9" w14:textId="77777777" w:rsidR="004939CB" w:rsidRPr="00827530" w:rsidRDefault="004939CB" w:rsidP="00721405">
      <w:pPr>
        <w:pStyle w:val="Heading3"/>
        <w:numPr>
          <w:ilvl w:val="2"/>
          <w:numId w:val="47"/>
        </w:numPr>
        <w:spacing w:after="60" w:line="276" w:lineRule="auto"/>
        <w:rPr>
          <w:bCs/>
        </w:rPr>
      </w:pPr>
      <w:bookmarkStart w:id="56" w:name="_Toc106635112"/>
      <w:bookmarkStart w:id="57" w:name="_Toc115260084"/>
      <w:bookmarkStart w:id="58" w:name="_Toc117849385"/>
      <w:r w:rsidRPr="00827530">
        <w:rPr>
          <w:bCs/>
        </w:rPr>
        <w:t>Gender</w:t>
      </w:r>
      <w:bookmarkEnd w:id="56"/>
      <w:bookmarkEnd w:id="57"/>
      <w:bookmarkEnd w:id="58"/>
    </w:p>
    <w:p w14:paraId="63C132B8" w14:textId="77777777" w:rsidR="004939CB" w:rsidRPr="00827530" w:rsidRDefault="004939CB" w:rsidP="00721405">
      <w:pPr>
        <w:pStyle w:val="ListParagraph"/>
        <w:numPr>
          <w:ilvl w:val="0"/>
          <w:numId w:val="56"/>
        </w:numPr>
        <w:spacing w:after="0" w:line="276" w:lineRule="auto"/>
        <w:jc w:val="both"/>
        <w:outlineLvl w:val="0"/>
        <w:rPr>
          <w:rStyle w:val="Hyperlink"/>
          <w:rFonts w:eastAsiaTheme="majorEastAsia"/>
          <w:color w:val="auto"/>
        </w:rPr>
      </w:pPr>
      <w:r w:rsidRPr="00827530">
        <w:rPr>
          <w:rStyle w:val="Hyperlink"/>
          <w:rFonts w:eastAsiaTheme="majorEastAsia"/>
          <w:color w:val="auto"/>
        </w:rPr>
        <w:tab/>
        <w:t>Any word implying any gender shall be interpreted to imply all other genders.</w:t>
      </w:r>
    </w:p>
    <w:p w14:paraId="05C3A107" w14:textId="77777777" w:rsidR="004939CB" w:rsidRPr="00827530" w:rsidRDefault="004939CB" w:rsidP="00721405">
      <w:pPr>
        <w:pStyle w:val="Heading3"/>
        <w:numPr>
          <w:ilvl w:val="2"/>
          <w:numId w:val="47"/>
        </w:numPr>
        <w:spacing w:after="60" w:line="276" w:lineRule="auto"/>
        <w:rPr>
          <w:bCs/>
        </w:rPr>
      </w:pPr>
      <w:bookmarkStart w:id="59" w:name="_Toc106635113"/>
      <w:bookmarkStart w:id="60" w:name="_Toc115260085"/>
      <w:bookmarkStart w:id="61" w:name="_Toc117849386"/>
      <w:r w:rsidRPr="00827530">
        <w:rPr>
          <w:bCs/>
        </w:rPr>
        <w:t>Headings</w:t>
      </w:r>
      <w:bookmarkEnd w:id="59"/>
      <w:bookmarkEnd w:id="60"/>
      <w:bookmarkEnd w:id="61"/>
    </w:p>
    <w:p w14:paraId="3D053766" w14:textId="77777777" w:rsidR="004939CB" w:rsidRPr="00827530" w:rsidRDefault="004939CB" w:rsidP="00721405">
      <w:pPr>
        <w:pStyle w:val="ListParagraph"/>
        <w:numPr>
          <w:ilvl w:val="0"/>
          <w:numId w:val="57"/>
        </w:numPr>
        <w:spacing w:after="0" w:line="276" w:lineRule="auto"/>
        <w:jc w:val="both"/>
        <w:outlineLvl w:val="0"/>
        <w:rPr>
          <w:rStyle w:val="Hyperlink"/>
          <w:rFonts w:eastAsiaTheme="majorEastAsia"/>
          <w:color w:val="auto"/>
        </w:rPr>
      </w:pPr>
      <w:r w:rsidRPr="00827530">
        <w:rPr>
          <w:rStyle w:val="Hyperlink"/>
          <w:rFonts w:eastAsiaTheme="majorEastAsia"/>
          <w:color w:val="auto"/>
        </w:rPr>
        <w:t>Headings are incorporated into this RFB document for ease of reference only and shall not be used for the purposes of interpreting any aspect of this RFB document.</w:t>
      </w:r>
    </w:p>
    <w:p w14:paraId="0C2B2431" w14:textId="77777777" w:rsidR="004939CB" w:rsidRPr="00827530" w:rsidRDefault="004939CB" w:rsidP="00721405">
      <w:pPr>
        <w:pStyle w:val="Heading3"/>
        <w:numPr>
          <w:ilvl w:val="2"/>
          <w:numId w:val="47"/>
        </w:numPr>
        <w:spacing w:after="60" w:line="276" w:lineRule="auto"/>
        <w:rPr>
          <w:bCs/>
        </w:rPr>
      </w:pPr>
      <w:bookmarkStart w:id="62" w:name="_Toc106635114"/>
      <w:bookmarkStart w:id="63" w:name="_Toc115260086"/>
      <w:bookmarkStart w:id="64" w:name="_Toc117849387"/>
      <w:r w:rsidRPr="00827530">
        <w:rPr>
          <w:bCs/>
        </w:rPr>
        <w:t>Bid Clarification</w:t>
      </w:r>
      <w:bookmarkEnd w:id="62"/>
      <w:bookmarkEnd w:id="63"/>
      <w:bookmarkEnd w:id="64"/>
    </w:p>
    <w:p w14:paraId="6E1820FF" w14:textId="77777777" w:rsidR="004939CB" w:rsidRPr="00827530" w:rsidRDefault="004939CB" w:rsidP="00721405">
      <w:pPr>
        <w:pStyle w:val="ListParagraph"/>
        <w:numPr>
          <w:ilvl w:val="0"/>
          <w:numId w:val="70"/>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outlineLvl w:val="0"/>
        <w:rPr>
          <w:rFonts w:cstheme="minorHAnsi"/>
          <w:bCs/>
        </w:rPr>
      </w:pPr>
      <w:r w:rsidRPr="00827530">
        <w:rPr>
          <w:rFonts w:cstheme="minorHAnsi"/>
        </w:rPr>
        <w:t xml:space="preserve">SITA SCM may request written clarification regarding any aspect of this RFB and Bids in response to the RFB.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7530">
        <w:rPr>
          <w:rFonts w:cstheme="minorHAnsi"/>
          <w:i/>
        </w:rPr>
        <w:t>et cetera</w:t>
      </w:r>
      <w:r w:rsidRPr="00827530">
        <w:rPr>
          <w:rFonts w:cstheme="minorHAnsi"/>
        </w:rPr>
        <w:t>.</w:t>
      </w:r>
    </w:p>
    <w:p w14:paraId="2EB6D57E" w14:textId="77777777" w:rsidR="004939CB" w:rsidRPr="00827530" w:rsidRDefault="004939CB" w:rsidP="00721405">
      <w:pPr>
        <w:pStyle w:val="Heading3"/>
        <w:numPr>
          <w:ilvl w:val="2"/>
          <w:numId w:val="47"/>
        </w:numPr>
        <w:spacing w:after="60" w:line="276" w:lineRule="auto"/>
        <w:rPr>
          <w:bCs/>
        </w:rPr>
      </w:pPr>
      <w:bookmarkStart w:id="65" w:name="_Toc106635115"/>
      <w:bookmarkStart w:id="66" w:name="_Toc115260087"/>
      <w:bookmarkStart w:id="67" w:name="_Toc117849388"/>
      <w:r w:rsidRPr="00827530">
        <w:rPr>
          <w:bCs/>
        </w:rPr>
        <w:t>Cancellation of Bid</w:t>
      </w:r>
      <w:bookmarkEnd w:id="65"/>
      <w:bookmarkEnd w:id="66"/>
      <w:bookmarkEnd w:id="67"/>
    </w:p>
    <w:p w14:paraId="37290A2E" w14:textId="77777777" w:rsidR="004939CB" w:rsidRPr="00827530" w:rsidRDefault="004939CB" w:rsidP="00721405">
      <w:pPr>
        <w:pStyle w:val="ListParagraph"/>
        <w:numPr>
          <w:ilvl w:val="0"/>
          <w:numId w:val="59"/>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SITA reserves the right to cancel this RFB, reject any proposal and to not award the contract to the lowest Bidder or to award parts of the proposal to different bidders.</w:t>
      </w:r>
    </w:p>
    <w:p w14:paraId="3C786486" w14:textId="77777777" w:rsidR="004939CB" w:rsidRPr="00827530" w:rsidRDefault="004939CB" w:rsidP="00721405">
      <w:pPr>
        <w:pStyle w:val="Heading3"/>
        <w:numPr>
          <w:ilvl w:val="2"/>
          <w:numId w:val="47"/>
        </w:numPr>
        <w:spacing w:after="60" w:line="276" w:lineRule="auto"/>
        <w:rPr>
          <w:bCs/>
        </w:rPr>
      </w:pPr>
      <w:bookmarkStart w:id="68" w:name="_Toc106635116"/>
      <w:bookmarkStart w:id="69" w:name="_Toc115260088"/>
      <w:bookmarkStart w:id="70" w:name="_Toc117849389"/>
      <w:r w:rsidRPr="00827530">
        <w:rPr>
          <w:bCs/>
        </w:rPr>
        <w:t>Bid Validity</w:t>
      </w:r>
      <w:bookmarkEnd w:id="68"/>
      <w:r w:rsidRPr="00827530">
        <w:rPr>
          <w:bCs/>
        </w:rPr>
        <w:t xml:space="preserve"> period</w:t>
      </w:r>
      <w:bookmarkEnd w:id="69"/>
      <w:bookmarkEnd w:id="70"/>
    </w:p>
    <w:p w14:paraId="71B52C0A" w14:textId="77777777" w:rsidR="004939CB" w:rsidRPr="00827530" w:rsidRDefault="004939CB" w:rsidP="00721405">
      <w:pPr>
        <w:pStyle w:val="ListParagraph"/>
        <w:numPr>
          <w:ilvl w:val="0"/>
          <w:numId w:val="73"/>
        </w:numPr>
        <w:spacing w:after="0" w:line="276" w:lineRule="auto"/>
        <w:jc w:val="both"/>
        <w:rPr>
          <w:rFonts w:cstheme="minorHAnsi"/>
        </w:rPr>
      </w:pPr>
      <w:r w:rsidRPr="00827530">
        <w:rPr>
          <w:rFonts w:cstheme="minorHAnsi"/>
        </w:rPr>
        <w:t>SITA has a discretion to extend the validity period should the evaluation of this RFB not be completed within the stipulated validity period. Any bidder that refuses to extend its validity period without any justifiable reasons will be disqualified</w:t>
      </w:r>
    </w:p>
    <w:p w14:paraId="4E6760C9" w14:textId="77777777" w:rsidR="004939CB" w:rsidRPr="00827530" w:rsidRDefault="004939CB" w:rsidP="00721405">
      <w:pPr>
        <w:pStyle w:val="ListParagraph"/>
        <w:numPr>
          <w:ilvl w:val="0"/>
          <w:numId w:val="73"/>
        </w:numPr>
        <w:spacing w:after="0" w:line="276" w:lineRule="auto"/>
        <w:jc w:val="both"/>
        <w:rPr>
          <w:rFonts w:cstheme="minorHAnsi"/>
        </w:rPr>
      </w:pPr>
      <w:r w:rsidRPr="00827530">
        <w:rPr>
          <w:rFonts w:cstheme="minorHAnsi"/>
        </w:rPr>
        <w:t>Upon receipt of the request to extend the validity period of the RFB, the bidder must respond within the required time frames and in writing on whether or not it agrees to hold his original RFB response valid under the same terms and conditions for a further period.</w:t>
      </w:r>
    </w:p>
    <w:p w14:paraId="6EF8E13F" w14:textId="77777777" w:rsidR="004939CB" w:rsidRPr="00827530" w:rsidRDefault="004939CB" w:rsidP="00721405">
      <w:pPr>
        <w:pStyle w:val="Heading3"/>
        <w:numPr>
          <w:ilvl w:val="2"/>
          <w:numId w:val="47"/>
        </w:numPr>
        <w:spacing w:after="60" w:line="276" w:lineRule="auto"/>
        <w:rPr>
          <w:bCs/>
        </w:rPr>
      </w:pPr>
      <w:bookmarkStart w:id="71" w:name="_Toc106635117"/>
      <w:bookmarkStart w:id="72" w:name="_Toc115260089"/>
      <w:bookmarkStart w:id="73" w:name="_Toc117849390"/>
      <w:r w:rsidRPr="00827530">
        <w:rPr>
          <w:bCs/>
        </w:rPr>
        <w:t>Occupational Injuries and Diseases Act 13 of 1993</w:t>
      </w:r>
      <w:bookmarkEnd w:id="71"/>
      <w:bookmarkEnd w:id="72"/>
      <w:bookmarkEnd w:id="73"/>
    </w:p>
    <w:p w14:paraId="5CE6331C" w14:textId="77777777" w:rsidR="004939CB" w:rsidRPr="00827530" w:rsidRDefault="004939CB" w:rsidP="00721405">
      <w:pPr>
        <w:pStyle w:val="ListParagraph"/>
        <w:numPr>
          <w:ilvl w:val="0"/>
          <w:numId w:val="58"/>
        </w:numPr>
        <w:spacing w:after="0" w:line="276" w:lineRule="auto"/>
        <w:jc w:val="both"/>
        <w:outlineLvl w:val="0"/>
        <w:rPr>
          <w:rStyle w:val="Hyperlink"/>
          <w:rFonts w:eastAsiaTheme="majorEastAsia"/>
          <w:color w:val="auto"/>
        </w:rPr>
      </w:pPr>
      <w:r w:rsidRPr="00827530">
        <w:rPr>
          <w:rStyle w:val="Hyperlink"/>
          <w:rFonts w:eastAsiaTheme="majorEastAsia"/>
          <w:color w:val="auto"/>
        </w:rPr>
        <w:t>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RFB and/ or subsequent agreement. SITA reserves the right to request the Bidder to submit documentary proof of the Bidder’s registration and “good standing” with the Compensation Fund, or similar proof acceptable to SITA.</w:t>
      </w:r>
    </w:p>
    <w:p w14:paraId="06439184" w14:textId="77777777" w:rsidR="004939CB" w:rsidRPr="00827530" w:rsidRDefault="004939CB" w:rsidP="00721405">
      <w:pPr>
        <w:pStyle w:val="Heading3"/>
        <w:numPr>
          <w:ilvl w:val="2"/>
          <w:numId w:val="47"/>
        </w:numPr>
        <w:spacing w:after="60" w:line="276" w:lineRule="auto"/>
        <w:rPr>
          <w:bCs/>
        </w:rPr>
      </w:pPr>
      <w:bookmarkStart w:id="74" w:name="_Toc106635118"/>
      <w:bookmarkStart w:id="75" w:name="_Toc115260090"/>
      <w:bookmarkStart w:id="76" w:name="_Toc117849391"/>
      <w:bookmarkStart w:id="77" w:name="_Hlk68880043"/>
      <w:r w:rsidRPr="00827530">
        <w:rPr>
          <w:bCs/>
        </w:rPr>
        <w:lastRenderedPageBreak/>
        <w:t>Processing of the Bidder’s Personal Information</w:t>
      </w:r>
      <w:bookmarkEnd w:id="74"/>
      <w:bookmarkEnd w:id="75"/>
      <w:bookmarkEnd w:id="76"/>
    </w:p>
    <w:bookmarkEnd w:id="77"/>
    <w:p w14:paraId="69322E59" w14:textId="77777777" w:rsidR="004939CB" w:rsidRPr="00827530" w:rsidRDefault="004939CB" w:rsidP="00721405">
      <w:pPr>
        <w:pStyle w:val="ListParagraph"/>
        <w:numPr>
          <w:ilvl w:val="0"/>
          <w:numId w:val="127"/>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 xml:space="preserve">All personal information of the Bidder, its employees, representatives, associates, and sub-contractors (“Bidder Personal Information”) required under this RFB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827530">
        <w:rPr>
          <w:rFonts w:cstheme="minorHAnsi"/>
        </w:rPr>
        <w:t xml:space="preserve">National Treasury’s Database of Restricted Suppliers.  </w:t>
      </w:r>
    </w:p>
    <w:p w14:paraId="4528EB6B" w14:textId="77777777" w:rsidR="004939CB" w:rsidRPr="00827530" w:rsidRDefault="004939CB" w:rsidP="00721405">
      <w:pPr>
        <w:pStyle w:val="ListParagraph"/>
        <w:numPr>
          <w:ilvl w:val="0"/>
          <w:numId w:val="127"/>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 xml:space="preserve">All Personal Information collected will be processed in accordance with POPIA and the SITA Data Privacy Policy. </w:t>
      </w:r>
    </w:p>
    <w:p w14:paraId="4DDC2E9A" w14:textId="77777777" w:rsidR="004939CB" w:rsidRPr="00827530" w:rsidRDefault="004939CB" w:rsidP="00721405">
      <w:pPr>
        <w:pStyle w:val="ListParagraph"/>
        <w:numPr>
          <w:ilvl w:val="0"/>
          <w:numId w:val="127"/>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 xml:space="preserve">The following persons will have access to the Personal Information that has been collected: </w:t>
      </w:r>
    </w:p>
    <w:p w14:paraId="12F4B5C5" w14:textId="77777777" w:rsidR="004939CB" w:rsidRPr="00827530" w:rsidRDefault="004939CB" w:rsidP="00721405">
      <w:pPr>
        <w:pStyle w:val="ListParagraph"/>
        <w:numPr>
          <w:ilvl w:val="1"/>
          <w:numId w:val="127"/>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SITA personnel participating in procurement/award procedures; and</w:t>
      </w:r>
    </w:p>
    <w:p w14:paraId="50EE08A7" w14:textId="77777777" w:rsidR="004939CB" w:rsidRPr="00827530" w:rsidRDefault="004939CB" w:rsidP="00721405">
      <w:pPr>
        <w:pStyle w:val="ListParagraph"/>
        <w:numPr>
          <w:ilvl w:val="1"/>
          <w:numId w:val="127"/>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Members of the public: within seven working days from the time the bid is awarded, the following information will have to be made available on National Treasury’s e-Tender portal:</w:t>
      </w:r>
    </w:p>
    <w:p w14:paraId="56CED073" w14:textId="77777777" w:rsidR="004939CB" w:rsidRPr="00827530" w:rsidRDefault="004939CB" w:rsidP="00721405">
      <w:pPr>
        <w:pStyle w:val="ListParagraph"/>
        <w:numPr>
          <w:ilvl w:val="2"/>
          <w:numId w:val="53"/>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contract description and bid number</w:t>
      </w:r>
    </w:p>
    <w:p w14:paraId="571FA730" w14:textId="77777777" w:rsidR="004939CB" w:rsidRPr="00827530" w:rsidRDefault="004939CB" w:rsidP="00721405">
      <w:pPr>
        <w:pStyle w:val="ListParagraph"/>
        <w:numPr>
          <w:ilvl w:val="2"/>
          <w:numId w:val="53"/>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names of the successful bidder(s) and preference points claimed</w:t>
      </w:r>
    </w:p>
    <w:p w14:paraId="745DCD5A" w14:textId="77777777" w:rsidR="004939CB" w:rsidRPr="00827530" w:rsidRDefault="004939CB" w:rsidP="00721405">
      <w:pPr>
        <w:pStyle w:val="ListParagraph"/>
        <w:numPr>
          <w:ilvl w:val="2"/>
          <w:numId w:val="53"/>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the contract price(s) (if possible)</w:t>
      </w:r>
    </w:p>
    <w:p w14:paraId="4D9BEBA2" w14:textId="77777777" w:rsidR="004939CB" w:rsidRPr="00827530" w:rsidRDefault="004939CB" w:rsidP="00721405">
      <w:pPr>
        <w:pStyle w:val="ListParagraph"/>
        <w:numPr>
          <w:ilvl w:val="2"/>
          <w:numId w:val="53"/>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contract period</w:t>
      </w:r>
    </w:p>
    <w:p w14:paraId="71AB7C17" w14:textId="77777777" w:rsidR="004939CB" w:rsidRPr="00827530" w:rsidRDefault="004939CB" w:rsidP="00721405">
      <w:pPr>
        <w:pStyle w:val="ListParagraph"/>
        <w:numPr>
          <w:ilvl w:val="2"/>
          <w:numId w:val="53"/>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 xml:space="preserve"> names of directors; and </w:t>
      </w:r>
    </w:p>
    <w:p w14:paraId="5AC4812E" w14:textId="77777777" w:rsidR="004939CB" w:rsidRPr="00827530" w:rsidRDefault="004939CB" w:rsidP="00721405">
      <w:pPr>
        <w:pStyle w:val="ListParagraph"/>
        <w:numPr>
          <w:ilvl w:val="2"/>
          <w:numId w:val="53"/>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date of completion/award.</w:t>
      </w:r>
    </w:p>
    <w:p w14:paraId="3F9CA13F" w14:textId="77777777" w:rsidR="004939CB" w:rsidRPr="00827530" w:rsidRDefault="004939CB" w:rsidP="00721405">
      <w:pPr>
        <w:pStyle w:val="ListParagraph"/>
        <w:numPr>
          <w:ilvl w:val="0"/>
          <w:numId w:val="127"/>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 xml:space="preserve">SITA will ensure that the rights of the Bidder and of its employees or representatives (i.e. the right of access and the right to rectify) are effectively guaranteed in accordance with the procedures as specified in the SITA PAIA manual.  </w:t>
      </w:r>
    </w:p>
    <w:p w14:paraId="76E2B810" w14:textId="77777777" w:rsidR="004939CB" w:rsidRPr="00827530" w:rsidRDefault="004939CB" w:rsidP="00721405">
      <w:pPr>
        <w:pStyle w:val="ListParagraph"/>
        <w:numPr>
          <w:ilvl w:val="0"/>
          <w:numId w:val="127"/>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In signing this document, the Bidder consents to the use of its Personal Information for the purposes as specified in par. 2.1.12 above.</w:t>
      </w:r>
    </w:p>
    <w:p w14:paraId="72BC3745" w14:textId="77777777" w:rsidR="004939CB" w:rsidRPr="00827530" w:rsidRDefault="004939CB" w:rsidP="00721405">
      <w:pPr>
        <w:pStyle w:val="Heading3"/>
        <w:numPr>
          <w:ilvl w:val="2"/>
          <w:numId w:val="47"/>
        </w:numPr>
        <w:spacing w:after="60" w:line="276" w:lineRule="auto"/>
        <w:rPr>
          <w:bCs/>
        </w:rPr>
      </w:pPr>
      <w:bookmarkStart w:id="78" w:name="_Toc106635119"/>
      <w:bookmarkStart w:id="79" w:name="_Toc115260091"/>
      <w:bookmarkStart w:id="80" w:name="_Toc117849392"/>
      <w:r w:rsidRPr="00827530">
        <w:rPr>
          <w:bCs/>
        </w:rPr>
        <w:t>Formal contract</w:t>
      </w:r>
      <w:bookmarkEnd w:id="78"/>
      <w:bookmarkEnd w:id="79"/>
      <w:bookmarkEnd w:id="80"/>
    </w:p>
    <w:p w14:paraId="39A13CD7" w14:textId="77777777" w:rsidR="004939CB" w:rsidRPr="00827530" w:rsidRDefault="004939CB" w:rsidP="00721405">
      <w:pPr>
        <w:pStyle w:val="ListParagraph"/>
        <w:numPr>
          <w:ilvl w:val="0"/>
          <w:numId w:val="60"/>
        </w:numPr>
        <w:spacing w:after="0" w:line="276" w:lineRule="auto"/>
        <w:jc w:val="both"/>
        <w:outlineLvl w:val="0"/>
        <w:rPr>
          <w:rStyle w:val="Hyperlink"/>
          <w:rFonts w:eastAsiaTheme="majorEastAsia"/>
          <w:color w:val="auto"/>
        </w:rPr>
      </w:pPr>
      <w:r w:rsidRPr="00827530">
        <w:rPr>
          <w:rStyle w:val="Hyperlink"/>
          <w:rFonts w:eastAsiaTheme="majorEastAsia"/>
          <w:color w:val="auto"/>
        </w:rPr>
        <w:t xml:space="preserve">This RFB, all the appended documentation and the proposal in response thereto read together, form the basis for a formal contract to be negotiated and finalised between SITA and/or its clients and the enterprise(s) to whom SITA awards the RFB in whole or in part. </w:t>
      </w:r>
    </w:p>
    <w:p w14:paraId="79A7D7CC" w14:textId="77777777" w:rsidR="004939CB" w:rsidRPr="00827530" w:rsidRDefault="004939CB" w:rsidP="00721405">
      <w:pPr>
        <w:pStyle w:val="ListParagraph"/>
        <w:numPr>
          <w:ilvl w:val="0"/>
          <w:numId w:val="60"/>
        </w:numPr>
        <w:spacing w:after="0" w:line="276" w:lineRule="auto"/>
        <w:jc w:val="both"/>
        <w:outlineLvl w:val="0"/>
        <w:rPr>
          <w:rStyle w:val="Hyperlink"/>
          <w:rFonts w:eastAsiaTheme="majorEastAsia"/>
          <w:color w:val="auto"/>
        </w:rPr>
      </w:pPr>
      <w:r w:rsidRPr="00827530">
        <w:rPr>
          <w:rStyle w:val="Hyperlink"/>
          <w:rFonts w:eastAsiaTheme="majorEastAsia"/>
          <w:color w:val="auto"/>
        </w:rPr>
        <w:t>Any offer and/or acceptance entered into verbally between SITA and any Bidder will neither constitute a contract nor be binding on the parties.</w:t>
      </w:r>
    </w:p>
    <w:p w14:paraId="370EA931" w14:textId="77777777" w:rsidR="004939CB" w:rsidRPr="00827530" w:rsidRDefault="004939CB" w:rsidP="00721405">
      <w:pPr>
        <w:pStyle w:val="ListParagraph"/>
        <w:numPr>
          <w:ilvl w:val="0"/>
          <w:numId w:val="60"/>
        </w:numPr>
        <w:spacing w:after="0" w:line="276" w:lineRule="auto"/>
        <w:jc w:val="both"/>
        <w:outlineLvl w:val="0"/>
        <w:rPr>
          <w:rStyle w:val="Hyperlink"/>
          <w:rFonts w:eastAsiaTheme="majorEastAsia"/>
          <w:color w:val="auto"/>
        </w:rPr>
      </w:pPr>
      <w:r w:rsidRPr="00827530">
        <w:rPr>
          <w:rStyle w:val="Hyperlink"/>
          <w:rFonts w:eastAsiaTheme="majorEastAsia"/>
          <w:color w:val="auto"/>
        </w:rPr>
        <w:t>This RFB is subject to Government Procurement: General Contract Conditions, Special Contract Conditions and any other conditions to be finalised during the contracting stage. These conditions are only negotiable at the SITA’s discretion.</w:t>
      </w:r>
    </w:p>
    <w:p w14:paraId="487D8ED9" w14:textId="77777777" w:rsidR="004939CB" w:rsidRPr="00827530" w:rsidRDefault="004939CB" w:rsidP="00721405">
      <w:pPr>
        <w:pStyle w:val="ListParagraph"/>
        <w:numPr>
          <w:ilvl w:val="0"/>
          <w:numId w:val="60"/>
        </w:numPr>
        <w:spacing w:after="0" w:line="276" w:lineRule="auto"/>
        <w:jc w:val="both"/>
        <w:outlineLvl w:val="0"/>
        <w:rPr>
          <w:rStyle w:val="Hyperlink"/>
          <w:rFonts w:eastAsiaTheme="majorEastAsia"/>
          <w:color w:val="auto"/>
        </w:rPr>
      </w:pPr>
      <w:r w:rsidRPr="00827530">
        <w:rPr>
          <w:rStyle w:val="Hyperlink"/>
          <w:rFonts w:eastAsiaTheme="majorEastAsia"/>
          <w:color w:val="auto"/>
        </w:rPr>
        <w:t>The laws of the RSA shall govern this RFB and the bidders hereby accept that the courts of the Republic of South Africa shall have jurisdiction over any dispute arising from this RFB document or the award of a contract in relation to it.</w:t>
      </w:r>
    </w:p>
    <w:p w14:paraId="13DDF0B4" w14:textId="77777777" w:rsidR="004939CB" w:rsidRPr="00827530" w:rsidRDefault="004939CB" w:rsidP="00721405">
      <w:pPr>
        <w:pStyle w:val="ListParagraph"/>
        <w:numPr>
          <w:ilvl w:val="0"/>
          <w:numId w:val="60"/>
        </w:numPr>
        <w:spacing w:after="0" w:line="276" w:lineRule="auto"/>
        <w:jc w:val="both"/>
        <w:outlineLvl w:val="0"/>
        <w:rPr>
          <w:rStyle w:val="Hyperlink"/>
          <w:rFonts w:eastAsiaTheme="majorEastAsia"/>
          <w:color w:val="auto"/>
        </w:rPr>
      </w:pPr>
      <w:r w:rsidRPr="00827530">
        <w:rPr>
          <w:rStyle w:val="Hyperlink"/>
          <w:rFonts w:eastAsiaTheme="majorEastAsia"/>
          <w:color w:val="auto"/>
        </w:rPr>
        <w:lastRenderedPageBreak/>
        <w:t>The bid will be awarded to the Prime Contractor and/or Bidder who shall be responsible for the management of the awarded contract. No separate contract shall be entered into between SITA and any subcontractors</w:t>
      </w:r>
    </w:p>
    <w:p w14:paraId="4467E303" w14:textId="77777777" w:rsidR="004939CB" w:rsidRPr="00827530" w:rsidRDefault="004939CB" w:rsidP="00721405">
      <w:pPr>
        <w:pStyle w:val="ListParagraph"/>
        <w:numPr>
          <w:ilvl w:val="0"/>
          <w:numId w:val="60"/>
        </w:numPr>
        <w:spacing w:after="0" w:line="276" w:lineRule="auto"/>
        <w:jc w:val="both"/>
        <w:outlineLvl w:val="0"/>
        <w:rPr>
          <w:rStyle w:val="Hyperlink"/>
          <w:rFonts w:eastAsiaTheme="majorEastAsia" w:cstheme="minorHAnsi"/>
          <w:color w:val="auto"/>
        </w:rPr>
      </w:pPr>
      <w:r w:rsidRPr="00827530">
        <w:rPr>
          <w:rFonts w:cstheme="minorHAnsi"/>
          <w:color w:val="000000" w:themeColor="text1"/>
        </w:rPr>
        <w:t>The Bidders’ response to this RFB or parts of the response, shall be included as a whole or by reference in the final contract to the extent that it is acceptable to SITA</w:t>
      </w:r>
    </w:p>
    <w:p w14:paraId="607CB7B7" w14:textId="77777777" w:rsidR="004939CB" w:rsidRPr="00827530" w:rsidRDefault="004939CB" w:rsidP="00721405">
      <w:pPr>
        <w:pStyle w:val="Heading3"/>
        <w:numPr>
          <w:ilvl w:val="2"/>
          <w:numId w:val="47"/>
        </w:numPr>
        <w:spacing w:after="60" w:line="276" w:lineRule="auto"/>
        <w:rPr>
          <w:bCs/>
        </w:rPr>
      </w:pPr>
      <w:bookmarkStart w:id="81" w:name="_Toc106635120"/>
      <w:bookmarkStart w:id="82" w:name="_Toc115260092"/>
      <w:bookmarkStart w:id="83" w:name="_Toc117849393"/>
      <w:r w:rsidRPr="00827530">
        <w:rPr>
          <w:bCs/>
        </w:rPr>
        <w:t>Failure to agree before contract conclusion</w:t>
      </w:r>
      <w:bookmarkEnd w:id="81"/>
      <w:bookmarkEnd w:id="82"/>
      <w:bookmarkEnd w:id="83"/>
      <w:r w:rsidRPr="00827530">
        <w:rPr>
          <w:bCs/>
        </w:rPr>
        <w:t xml:space="preserve"> </w:t>
      </w:r>
    </w:p>
    <w:p w14:paraId="2BA0C837" w14:textId="77777777" w:rsidR="004939CB" w:rsidRPr="00827530" w:rsidRDefault="004939CB" w:rsidP="00721405">
      <w:pPr>
        <w:pStyle w:val="ListParagraph"/>
        <w:numPr>
          <w:ilvl w:val="0"/>
          <w:numId w:val="71"/>
        </w:numPr>
        <w:spacing w:after="0" w:line="276" w:lineRule="auto"/>
        <w:jc w:val="both"/>
        <w:outlineLvl w:val="0"/>
        <w:rPr>
          <w:rStyle w:val="Hyperlink"/>
          <w:rFonts w:eastAsiaTheme="majorEastAsia"/>
          <w:color w:val="auto"/>
        </w:rPr>
      </w:pPr>
      <w:r w:rsidRPr="00827530">
        <w:rPr>
          <w:rStyle w:val="Hyperlink"/>
          <w:rFonts w:eastAsiaTheme="majorEastAsia"/>
          <w:color w:val="auto"/>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827530">
        <w:rPr>
          <w:rStyle w:val="Hyperlink"/>
          <w:rFonts w:eastAsiaTheme="majorEastAsia"/>
          <w:i/>
          <w:iCs/>
          <w:color w:val="auto"/>
        </w:rPr>
        <w:t>et cetera</w:t>
      </w:r>
      <w:r w:rsidRPr="00827530">
        <w:rPr>
          <w:rStyle w:val="Hyperlink"/>
          <w:rFonts w:eastAsiaTheme="majorEastAsia"/>
          <w:color w:val="auto"/>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cancellation.</w:t>
      </w:r>
    </w:p>
    <w:p w14:paraId="522DAC90" w14:textId="77777777" w:rsidR="004939CB" w:rsidRPr="00827530" w:rsidRDefault="004939CB" w:rsidP="00721405">
      <w:pPr>
        <w:pStyle w:val="ListParagraph"/>
        <w:numPr>
          <w:ilvl w:val="0"/>
          <w:numId w:val="71"/>
        </w:numPr>
        <w:spacing w:after="0" w:line="276" w:lineRule="auto"/>
        <w:jc w:val="both"/>
        <w:outlineLvl w:val="0"/>
        <w:rPr>
          <w:rStyle w:val="Hyperlink"/>
          <w:rFonts w:eastAsiaTheme="majorEastAsia"/>
          <w:color w:val="auto"/>
        </w:rPr>
      </w:pPr>
      <w:r w:rsidRPr="00827530">
        <w:rPr>
          <w:rStyle w:val="Hyperlink"/>
          <w:rFonts w:eastAsiaTheme="majorEastAsia"/>
          <w:color w:val="auto"/>
        </w:rPr>
        <w:t>Such cancellation shall mean that SITA reserves the right to award the same proposal to next best bidders as it deems fit.</w:t>
      </w:r>
    </w:p>
    <w:p w14:paraId="3D41EE33" w14:textId="77777777" w:rsidR="004939CB" w:rsidRPr="00827530" w:rsidRDefault="004939CB" w:rsidP="00721405">
      <w:pPr>
        <w:pStyle w:val="Heading3"/>
        <w:numPr>
          <w:ilvl w:val="2"/>
          <w:numId w:val="47"/>
        </w:numPr>
        <w:spacing w:after="60" w:line="276" w:lineRule="auto"/>
        <w:rPr>
          <w:bCs/>
        </w:rPr>
      </w:pPr>
      <w:bookmarkStart w:id="84" w:name="_Toc106635121"/>
      <w:bookmarkStart w:id="85" w:name="_Toc115260093"/>
      <w:bookmarkStart w:id="86" w:name="_Toc117849394"/>
      <w:r w:rsidRPr="00827530">
        <w:rPr>
          <w:bCs/>
        </w:rPr>
        <w:t>Withdrawal of proposal after award</w:t>
      </w:r>
      <w:bookmarkEnd w:id="84"/>
      <w:bookmarkEnd w:id="85"/>
      <w:bookmarkEnd w:id="86"/>
    </w:p>
    <w:p w14:paraId="255BE4DC" w14:textId="77777777" w:rsidR="004939CB" w:rsidRPr="00827530" w:rsidRDefault="004939CB" w:rsidP="00721405">
      <w:pPr>
        <w:pStyle w:val="ListParagraph"/>
        <w:numPr>
          <w:ilvl w:val="0"/>
          <w:numId w:val="72"/>
        </w:numPr>
        <w:spacing w:after="0" w:line="276" w:lineRule="auto"/>
        <w:jc w:val="both"/>
        <w:outlineLvl w:val="0"/>
        <w:rPr>
          <w:rStyle w:val="Hyperlink"/>
          <w:rFonts w:eastAsiaTheme="majorEastAsia"/>
          <w:color w:val="auto"/>
        </w:rPr>
      </w:pPr>
      <w:r w:rsidRPr="00827530">
        <w:rPr>
          <w:rStyle w:val="Hyperlink"/>
          <w:rFonts w:eastAsiaTheme="majorEastAsia"/>
          <w:color w:val="auto"/>
        </w:rPr>
        <w:t>Should a Bidder withdraw its proposal after accepting the award, SITA reserves the right to recover any additional expenses incurred by SITA for having to accept any less favourable proposal or the additional expenditure incurred by SITA in the preparation of a new RFB</w:t>
      </w:r>
    </w:p>
    <w:p w14:paraId="51678697" w14:textId="77777777" w:rsidR="004939CB" w:rsidRPr="00827530" w:rsidRDefault="004939CB" w:rsidP="00721405">
      <w:pPr>
        <w:pStyle w:val="Heading3"/>
        <w:numPr>
          <w:ilvl w:val="2"/>
          <w:numId w:val="47"/>
        </w:numPr>
        <w:spacing w:after="60" w:line="276" w:lineRule="auto"/>
        <w:rPr>
          <w:bCs/>
        </w:rPr>
      </w:pPr>
      <w:bookmarkStart w:id="87" w:name="_Toc454470839"/>
      <w:bookmarkStart w:id="88" w:name="_Toc459824253"/>
      <w:bookmarkStart w:id="89" w:name="_Toc68878751"/>
      <w:bookmarkStart w:id="90" w:name="_Toc94521922"/>
      <w:bookmarkStart w:id="91" w:name="_Toc94528457"/>
      <w:bookmarkStart w:id="92" w:name="_Toc106635122"/>
      <w:bookmarkStart w:id="93" w:name="_Toc115260094"/>
      <w:bookmarkStart w:id="94" w:name="_Toc117849395"/>
      <w:bookmarkStart w:id="95" w:name="_Toc150587198"/>
      <w:bookmarkStart w:id="96" w:name="_Toc199296475"/>
      <w:r w:rsidRPr="00827530">
        <w:rPr>
          <w:bCs/>
        </w:rPr>
        <w:t>Oral presentations</w:t>
      </w:r>
      <w:bookmarkEnd w:id="87"/>
      <w:bookmarkEnd w:id="88"/>
      <w:bookmarkEnd w:id="89"/>
      <w:bookmarkEnd w:id="90"/>
      <w:bookmarkEnd w:id="91"/>
      <w:bookmarkEnd w:id="92"/>
      <w:bookmarkEnd w:id="93"/>
      <w:bookmarkEnd w:id="94"/>
      <w:r w:rsidRPr="00827530">
        <w:rPr>
          <w:bCs/>
        </w:rPr>
        <w:t xml:space="preserve"> </w:t>
      </w:r>
      <w:bookmarkEnd w:id="95"/>
      <w:bookmarkEnd w:id="96"/>
    </w:p>
    <w:p w14:paraId="0BA33151" w14:textId="77777777" w:rsidR="004939CB" w:rsidRPr="00827530" w:rsidRDefault="004939CB" w:rsidP="00721405">
      <w:pPr>
        <w:pStyle w:val="ListParagraph"/>
        <w:numPr>
          <w:ilvl w:val="0"/>
          <w:numId w:val="61"/>
        </w:numPr>
        <w:spacing w:after="0" w:line="276" w:lineRule="auto"/>
        <w:jc w:val="both"/>
        <w:outlineLvl w:val="0"/>
        <w:rPr>
          <w:rStyle w:val="Hyperlink"/>
          <w:rFonts w:eastAsiaTheme="majorEastAsia"/>
          <w:color w:val="auto"/>
        </w:rPr>
      </w:pPr>
      <w:r w:rsidRPr="00827530">
        <w:rPr>
          <w:rStyle w:val="Hyperlink"/>
          <w:rFonts w:eastAsiaTheme="majorEastAsia"/>
          <w:color w:val="auto"/>
        </w:rPr>
        <w:t>Bidders who submit Bids in response to this RFB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0EA79777" w14:textId="77777777" w:rsidR="004939CB" w:rsidRPr="00827530" w:rsidRDefault="004939CB" w:rsidP="00721405">
      <w:pPr>
        <w:pStyle w:val="Heading3"/>
        <w:numPr>
          <w:ilvl w:val="2"/>
          <w:numId w:val="47"/>
        </w:numPr>
        <w:spacing w:after="60" w:line="276" w:lineRule="auto"/>
        <w:rPr>
          <w:bCs/>
        </w:rPr>
      </w:pPr>
      <w:bookmarkStart w:id="97" w:name="_Toc106635123"/>
      <w:bookmarkStart w:id="98" w:name="_Toc115260095"/>
      <w:bookmarkStart w:id="99" w:name="_Toc117849396"/>
      <w:r w:rsidRPr="00827530">
        <w:rPr>
          <w:bCs/>
        </w:rPr>
        <w:t>Objection to brand specific requirements</w:t>
      </w:r>
      <w:bookmarkEnd w:id="97"/>
      <w:bookmarkEnd w:id="98"/>
      <w:bookmarkEnd w:id="99"/>
    </w:p>
    <w:p w14:paraId="4E6A7C0F" w14:textId="77777777" w:rsidR="004939CB" w:rsidRPr="00827530" w:rsidRDefault="004939CB" w:rsidP="00721405">
      <w:pPr>
        <w:pStyle w:val="ListParagraph"/>
        <w:numPr>
          <w:ilvl w:val="0"/>
          <w:numId w:val="66"/>
        </w:numPr>
        <w:spacing w:after="0" w:line="276" w:lineRule="auto"/>
        <w:jc w:val="both"/>
        <w:outlineLvl w:val="0"/>
        <w:rPr>
          <w:rStyle w:val="Hyperlink"/>
          <w:rFonts w:eastAsiaTheme="majorEastAsia"/>
          <w:color w:val="auto"/>
        </w:rPr>
      </w:pPr>
      <w:r w:rsidRPr="00827530">
        <w:rPr>
          <w:rStyle w:val="Hyperlink"/>
          <w:rFonts w:eastAsiaTheme="majorEastAsia"/>
          <w:color w:val="auto"/>
        </w:rPr>
        <w:t>Any bidder who has reasons to believe that the RFB specification is based on a specific brand must inform SITA within five (5) days from the date of the publication of this RFB document. Failure to notify SITA within the stipulated timeframes may result in SITA not considering the concern.</w:t>
      </w:r>
    </w:p>
    <w:p w14:paraId="66261E65" w14:textId="77777777" w:rsidR="004939CB" w:rsidRPr="00827530" w:rsidRDefault="004939CB" w:rsidP="00721405">
      <w:pPr>
        <w:pStyle w:val="Heading2"/>
        <w:numPr>
          <w:ilvl w:val="1"/>
          <w:numId w:val="47"/>
        </w:numPr>
        <w:spacing w:before="120"/>
        <w:rPr>
          <w:rFonts w:cs="Arial"/>
          <w:iCs/>
          <w:color w:val="000080"/>
          <w:lang w:val="en-GB"/>
        </w:rPr>
      </w:pPr>
      <w:bookmarkStart w:id="100" w:name="_Toc106635124"/>
      <w:bookmarkStart w:id="101" w:name="_Toc115260096"/>
      <w:bookmarkStart w:id="102" w:name="_Toc117849397"/>
      <w:r w:rsidRPr="00827530">
        <w:rPr>
          <w:rFonts w:cs="Arial"/>
          <w:iCs/>
          <w:color w:val="000080"/>
          <w:lang w:val="en-GB"/>
        </w:rPr>
        <w:t xml:space="preserve">RFB </w:t>
      </w:r>
      <w:proofErr w:type="spellStart"/>
      <w:r w:rsidRPr="00827530">
        <w:rPr>
          <w:rFonts w:cs="Arial"/>
          <w:iCs/>
          <w:color w:val="000080"/>
          <w:lang w:val="en-GB"/>
        </w:rPr>
        <w:t>Returnables</w:t>
      </w:r>
      <w:bookmarkEnd w:id="100"/>
      <w:bookmarkEnd w:id="101"/>
      <w:bookmarkEnd w:id="102"/>
      <w:proofErr w:type="spellEnd"/>
    </w:p>
    <w:p w14:paraId="5F68E573" w14:textId="77777777" w:rsidR="004939CB" w:rsidRPr="00827530" w:rsidRDefault="004939CB" w:rsidP="00721405">
      <w:pPr>
        <w:pStyle w:val="Heading3"/>
        <w:numPr>
          <w:ilvl w:val="2"/>
          <w:numId w:val="47"/>
        </w:numPr>
        <w:spacing w:before="120"/>
      </w:pPr>
      <w:bookmarkStart w:id="103" w:name="_Toc106635125"/>
      <w:bookmarkStart w:id="104" w:name="_Toc115260097"/>
      <w:bookmarkStart w:id="105" w:name="_Toc117849398"/>
      <w:bookmarkStart w:id="106" w:name="Response"/>
      <w:bookmarkStart w:id="107" w:name="_Toc150587194"/>
      <w:bookmarkStart w:id="108" w:name="_Toc199296472"/>
      <w:r w:rsidRPr="00827530">
        <w:t>Administrative Returnable Documents</w:t>
      </w:r>
      <w:bookmarkEnd w:id="103"/>
      <w:bookmarkEnd w:id="104"/>
      <w:bookmarkEnd w:id="105"/>
    </w:p>
    <w:p w14:paraId="56376809" w14:textId="77777777" w:rsidR="004939CB" w:rsidRPr="00827530" w:rsidRDefault="004939CB" w:rsidP="00721405">
      <w:pPr>
        <w:pStyle w:val="ListParagraph"/>
        <w:numPr>
          <w:ilvl w:val="0"/>
          <w:numId w:val="67"/>
        </w:numPr>
        <w:spacing w:after="0" w:line="276" w:lineRule="auto"/>
        <w:jc w:val="both"/>
        <w:outlineLvl w:val="0"/>
        <w:rPr>
          <w:rStyle w:val="Hyperlink"/>
          <w:rFonts w:eastAsiaTheme="majorEastAsia"/>
          <w:color w:val="auto"/>
        </w:rPr>
      </w:pPr>
      <w:r w:rsidRPr="00827530">
        <w:rPr>
          <w:rStyle w:val="Hyperlink"/>
          <w:rFonts w:eastAsiaTheme="majorEastAsia"/>
          <w:color w:val="auto"/>
        </w:rPr>
        <w:t>SBD 4 – Bidder’s Disclosure</w:t>
      </w:r>
    </w:p>
    <w:p w14:paraId="269EF365" w14:textId="77777777" w:rsidR="004939CB" w:rsidRPr="00827530" w:rsidRDefault="004939CB" w:rsidP="00721405">
      <w:pPr>
        <w:pStyle w:val="ListParagraph"/>
        <w:numPr>
          <w:ilvl w:val="0"/>
          <w:numId w:val="67"/>
        </w:numPr>
        <w:spacing w:after="0" w:line="276" w:lineRule="auto"/>
        <w:jc w:val="both"/>
        <w:outlineLvl w:val="0"/>
        <w:rPr>
          <w:rStyle w:val="Hyperlink"/>
          <w:rFonts w:eastAsiaTheme="majorEastAsia"/>
          <w:color w:val="auto"/>
        </w:rPr>
      </w:pPr>
      <w:r w:rsidRPr="00827530">
        <w:rPr>
          <w:rStyle w:val="Hyperlink"/>
          <w:rFonts w:eastAsiaTheme="majorEastAsia"/>
          <w:color w:val="auto"/>
        </w:rPr>
        <w:t>SBD 6.1- Preferential Procurement Claim form and copy of the B-BBEE Verification Certificate(s) issued by an authorised body or person, or a sworn affidavit prescribed by the B-BBEE Codes of Good Practice or a Sector Code.</w:t>
      </w:r>
    </w:p>
    <w:p w14:paraId="3AEC202A" w14:textId="77777777" w:rsidR="004939CB" w:rsidRPr="00827530" w:rsidRDefault="004939CB" w:rsidP="00721405">
      <w:pPr>
        <w:pStyle w:val="ListParagraph"/>
        <w:numPr>
          <w:ilvl w:val="0"/>
          <w:numId w:val="67"/>
        </w:numPr>
        <w:spacing w:after="0" w:line="276" w:lineRule="auto"/>
        <w:jc w:val="both"/>
        <w:outlineLvl w:val="0"/>
        <w:rPr>
          <w:rStyle w:val="Hyperlink"/>
          <w:rFonts w:eastAsiaTheme="majorEastAsia"/>
          <w:color w:val="auto"/>
        </w:rPr>
      </w:pPr>
      <w:r w:rsidRPr="00827530">
        <w:rPr>
          <w:rStyle w:val="Hyperlink"/>
          <w:rFonts w:eastAsiaTheme="majorEastAsia"/>
          <w:color w:val="auto"/>
        </w:rPr>
        <w:lastRenderedPageBreak/>
        <w:t>Government Procurement General Conditions of Contract</w:t>
      </w:r>
    </w:p>
    <w:p w14:paraId="0F9AC720" w14:textId="77777777" w:rsidR="004939CB" w:rsidRPr="00827530" w:rsidRDefault="004939CB" w:rsidP="00721405">
      <w:pPr>
        <w:pStyle w:val="ListParagraph"/>
        <w:numPr>
          <w:ilvl w:val="0"/>
          <w:numId w:val="67"/>
        </w:numPr>
        <w:spacing w:after="0" w:line="276" w:lineRule="auto"/>
        <w:jc w:val="both"/>
        <w:outlineLvl w:val="0"/>
        <w:rPr>
          <w:rStyle w:val="Hyperlink"/>
          <w:rFonts w:eastAsiaTheme="majorEastAsia"/>
          <w:color w:val="auto"/>
        </w:rPr>
      </w:pPr>
      <w:r w:rsidRPr="00827530">
        <w:rPr>
          <w:rStyle w:val="Hyperlink"/>
          <w:rFonts w:eastAsiaTheme="majorEastAsia"/>
          <w:color w:val="auto"/>
        </w:rPr>
        <w:t>Special Conditions of Contract</w:t>
      </w:r>
    </w:p>
    <w:p w14:paraId="3FD5BE43" w14:textId="77777777" w:rsidR="004939CB" w:rsidRPr="00827530" w:rsidRDefault="004939CB" w:rsidP="00721405">
      <w:pPr>
        <w:pStyle w:val="Heading3"/>
        <w:numPr>
          <w:ilvl w:val="2"/>
          <w:numId w:val="47"/>
        </w:numPr>
        <w:spacing w:before="120"/>
      </w:pPr>
      <w:bookmarkStart w:id="109" w:name="_Toc106635126"/>
      <w:bookmarkStart w:id="110" w:name="_Toc115260098"/>
      <w:bookmarkStart w:id="111" w:name="_Toc117849399"/>
      <w:r w:rsidRPr="00827530">
        <w:t>Mandatory Returnable Documents</w:t>
      </w:r>
      <w:bookmarkEnd w:id="109"/>
      <w:bookmarkEnd w:id="110"/>
      <w:bookmarkEnd w:id="111"/>
    </w:p>
    <w:p w14:paraId="05F0ED8E" w14:textId="77777777" w:rsidR="004939CB" w:rsidRPr="00827530" w:rsidRDefault="004939CB" w:rsidP="00721405">
      <w:pPr>
        <w:pStyle w:val="ListParagraph"/>
        <w:numPr>
          <w:ilvl w:val="0"/>
          <w:numId w:val="68"/>
        </w:numPr>
        <w:spacing w:after="0" w:line="276" w:lineRule="auto"/>
        <w:jc w:val="both"/>
        <w:outlineLvl w:val="0"/>
        <w:rPr>
          <w:rStyle w:val="Hyperlink"/>
          <w:rFonts w:eastAsiaTheme="majorEastAsia"/>
          <w:color w:val="auto"/>
        </w:rPr>
      </w:pPr>
      <w:r w:rsidRPr="00827530">
        <w:rPr>
          <w:rStyle w:val="Hyperlink"/>
          <w:rFonts w:eastAsiaTheme="majorEastAsia"/>
          <w:color w:val="auto"/>
        </w:rPr>
        <w:t>Cover letter (Provide an overview of the operating structure and geographical locations of the firm at the national, regional, and local levels, a brief profile of the bidder, a summary of the bidder’s proposal and contact person and details for this RFB).</w:t>
      </w:r>
    </w:p>
    <w:p w14:paraId="06D61291" w14:textId="77777777" w:rsidR="004939CB" w:rsidRPr="00827530" w:rsidRDefault="004939CB" w:rsidP="00721405">
      <w:pPr>
        <w:pStyle w:val="ListParagraph"/>
        <w:numPr>
          <w:ilvl w:val="0"/>
          <w:numId w:val="68"/>
        </w:numPr>
        <w:spacing w:after="0" w:line="276" w:lineRule="auto"/>
        <w:jc w:val="both"/>
        <w:outlineLvl w:val="0"/>
        <w:rPr>
          <w:rStyle w:val="Hyperlink"/>
          <w:rFonts w:eastAsiaTheme="majorEastAsia"/>
          <w:color w:val="auto"/>
        </w:rPr>
      </w:pPr>
      <w:r w:rsidRPr="00827530">
        <w:rPr>
          <w:rStyle w:val="Hyperlink"/>
          <w:rFonts w:eastAsiaTheme="majorEastAsia"/>
          <w:color w:val="auto"/>
        </w:rPr>
        <w:t>Technical / Functionality response/OEM or OSM accreditation letter</w:t>
      </w:r>
    </w:p>
    <w:p w14:paraId="5D92FE12" w14:textId="77777777" w:rsidR="004939CB" w:rsidRPr="00827530" w:rsidRDefault="004939CB" w:rsidP="00721405">
      <w:pPr>
        <w:pStyle w:val="ListParagraph"/>
        <w:numPr>
          <w:ilvl w:val="0"/>
          <w:numId w:val="68"/>
        </w:numPr>
        <w:spacing w:after="0" w:line="276" w:lineRule="auto"/>
        <w:jc w:val="both"/>
        <w:outlineLvl w:val="0"/>
        <w:rPr>
          <w:rStyle w:val="Hyperlink"/>
          <w:rFonts w:eastAsiaTheme="majorEastAsia"/>
          <w:color w:val="auto"/>
        </w:rPr>
      </w:pPr>
      <w:r w:rsidRPr="00827530">
        <w:rPr>
          <w:rStyle w:val="Hyperlink"/>
          <w:rFonts w:eastAsiaTheme="majorEastAsia"/>
          <w:color w:val="auto"/>
        </w:rPr>
        <w:t>Pricing / Costing</w:t>
      </w:r>
    </w:p>
    <w:p w14:paraId="6B29D79F" w14:textId="77777777" w:rsidR="004939CB" w:rsidRPr="00827530" w:rsidRDefault="004939CB" w:rsidP="00721405">
      <w:pPr>
        <w:pStyle w:val="ListParagraph"/>
        <w:numPr>
          <w:ilvl w:val="0"/>
          <w:numId w:val="68"/>
        </w:numPr>
        <w:spacing w:after="0" w:line="276" w:lineRule="auto"/>
        <w:jc w:val="both"/>
        <w:outlineLvl w:val="0"/>
        <w:rPr>
          <w:rStyle w:val="Hyperlink"/>
          <w:rFonts w:eastAsiaTheme="majorEastAsia"/>
          <w:color w:val="auto"/>
        </w:rPr>
      </w:pPr>
      <w:r w:rsidRPr="00827530">
        <w:rPr>
          <w:rStyle w:val="Hyperlink"/>
          <w:rFonts w:eastAsiaTheme="majorEastAsia"/>
          <w:color w:val="auto"/>
        </w:rPr>
        <w:t xml:space="preserve">SBD 6.2 Declaration of Local Content and Production </w:t>
      </w:r>
    </w:p>
    <w:p w14:paraId="3F41DBDC" w14:textId="77777777" w:rsidR="004939CB" w:rsidRPr="00827530" w:rsidRDefault="004939CB" w:rsidP="00721405">
      <w:pPr>
        <w:pStyle w:val="ListParagraph"/>
        <w:numPr>
          <w:ilvl w:val="0"/>
          <w:numId w:val="68"/>
        </w:numPr>
        <w:spacing w:after="0" w:line="276" w:lineRule="auto"/>
        <w:jc w:val="both"/>
        <w:outlineLvl w:val="0"/>
        <w:rPr>
          <w:b/>
        </w:rPr>
      </w:pPr>
      <w:r w:rsidRPr="00827530">
        <w:rPr>
          <w:rStyle w:val="Hyperlink"/>
          <w:rFonts w:eastAsiaTheme="majorEastAsia"/>
          <w:color w:val="auto"/>
        </w:rPr>
        <w:t xml:space="preserve">Annexure E to be issued at briefing session </w:t>
      </w:r>
      <w:r w:rsidRPr="00827530">
        <w:t>after bidders signed a Non-Disclosure Agreement.</w:t>
      </w:r>
    </w:p>
    <w:p w14:paraId="5C9C4C61" w14:textId="77777777" w:rsidR="004939CB" w:rsidRPr="00827530" w:rsidRDefault="004939CB" w:rsidP="004939CB">
      <w:pPr>
        <w:rPr>
          <w:rStyle w:val="Hyperlink"/>
          <w:rFonts w:eastAsiaTheme="majorEastAsia"/>
          <w:color w:val="auto"/>
        </w:rPr>
      </w:pPr>
    </w:p>
    <w:p w14:paraId="732B0DAF" w14:textId="77777777" w:rsidR="004939CB" w:rsidRPr="00827530" w:rsidRDefault="004939CB" w:rsidP="00721405">
      <w:pPr>
        <w:pStyle w:val="Heading3"/>
        <w:numPr>
          <w:ilvl w:val="2"/>
          <w:numId w:val="47"/>
        </w:numPr>
        <w:spacing w:before="120"/>
        <w:rPr>
          <w:rStyle w:val="Hyperlink"/>
          <w:color w:val="0E1B8D"/>
        </w:rPr>
      </w:pPr>
      <w:bookmarkStart w:id="112" w:name="_Toc106635127"/>
      <w:bookmarkStart w:id="113" w:name="_Toc115260099"/>
      <w:bookmarkStart w:id="114" w:name="_Toc117849400"/>
      <w:r w:rsidRPr="00827530">
        <w:t>Evaluation Returnable Documents</w:t>
      </w:r>
      <w:bookmarkEnd w:id="112"/>
      <w:bookmarkEnd w:id="113"/>
      <w:bookmarkEnd w:id="114"/>
    </w:p>
    <w:p w14:paraId="55B8FAB8" w14:textId="77777777" w:rsidR="004939CB" w:rsidRPr="00827530" w:rsidRDefault="004939CB" w:rsidP="00721405">
      <w:pPr>
        <w:pStyle w:val="ListParagraph"/>
        <w:numPr>
          <w:ilvl w:val="0"/>
          <w:numId w:val="69"/>
        </w:numPr>
        <w:spacing w:after="0" w:line="276" w:lineRule="auto"/>
        <w:jc w:val="both"/>
        <w:outlineLvl w:val="0"/>
        <w:rPr>
          <w:rStyle w:val="Hyperlink"/>
          <w:rFonts w:eastAsiaTheme="majorEastAsia"/>
          <w:color w:val="auto"/>
        </w:rPr>
      </w:pPr>
      <w:r w:rsidRPr="00827530">
        <w:rPr>
          <w:rStyle w:val="Hyperlink"/>
          <w:rFonts w:eastAsiaTheme="majorEastAsia"/>
          <w:color w:val="auto"/>
        </w:rPr>
        <w:t>Technical Proposal</w:t>
      </w:r>
    </w:p>
    <w:p w14:paraId="34774055" w14:textId="77777777" w:rsidR="004939CB" w:rsidRPr="00827530" w:rsidRDefault="004939CB" w:rsidP="00721405">
      <w:pPr>
        <w:pStyle w:val="ListParagraph"/>
        <w:numPr>
          <w:ilvl w:val="0"/>
          <w:numId w:val="69"/>
        </w:numPr>
        <w:spacing w:after="0" w:line="276" w:lineRule="auto"/>
        <w:jc w:val="both"/>
        <w:outlineLvl w:val="0"/>
        <w:rPr>
          <w:rStyle w:val="Hyperlink"/>
          <w:rFonts w:eastAsiaTheme="majorEastAsia"/>
          <w:color w:val="auto"/>
        </w:rPr>
      </w:pPr>
      <w:r w:rsidRPr="00827530">
        <w:rPr>
          <w:rStyle w:val="Hyperlink"/>
          <w:rFonts w:eastAsiaTheme="majorEastAsia"/>
          <w:color w:val="auto"/>
        </w:rPr>
        <w:t xml:space="preserve">Project Plan </w:t>
      </w:r>
    </w:p>
    <w:p w14:paraId="5DEBCE66" w14:textId="77777777" w:rsidR="004939CB" w:rsidRPr="00827530" w:rsidRDefault="004939CB" w:rsidP="004939CB">
      <w:pPr>
        <w:rPr>
          <w:lang w:val="en-GB"/>
        </w:rPr>
      </w:pPr>
    </w:p>
    <w:p w14:paraId="3A5A10DF" w14:textId="77777777" w:rsidR="004939CB" w:rsidRPr="00827530" w:rsidRDefault="004939CB" w:rsidP="004939CB">
      <w:pPr>
        <w:rPr>
          <w:rFonts w:asciiTheme="minorHAnsi" w:hAnsiTheme="minorHAnsi" w:cstheme="minorHAnsi"/>
        </w:rPr>
      </w:pPr>
      <w:r w:rsidRPr="00827530">
        <w:rPr>
          <w:b/>
          <w:bCs/>
          <w:lang w:val="en-GB"/>
        </w:rPr>
        <w:t>PLEASE NOTE:</w:t>
      </w:r>
      <w:r w:rsidRPr="00827530">
        <w:rPr>
          <w:lang w:val="en-GB"/>
        </w:rPr>
        <w:t xml:space="preserve"> </w:t>
      </w:r>
      <w:r w:rsidRPr="00827530">
        <w:rPr>
          <w:rFonts w:asciiTheme="minorHAnsi" w:hAnsiTheme="minorHAnsi" w:cstheme="minorHAnsi"/>
        </w:rPr>
        <w:t>Failure to submit the evaluation returnable documents will lead to the bidder being scored low as provided for in the evaluation criteria but will not necessarily lead to the bidder being disqualified from the bidding process.</w:t>
      </w:r>
    </w:p>
    <w:p w14:paraId="2C46117B" w14:textId="77777777" w:rsidR="004939CB" w:rsidRPr="00827530" w:rsidRDefault="004939CB" w:rsidP="004939CB">
      <w:pPr>
        <w:rPr>
          <w:rFonts w:asciiTheme="minorHAnsi" w:hAnsiTheme="minorHAnsi" w:cstheme="minorHAnsi"/>
        </w:rPr>
      </w:pPr>
      <w:r w:rsidRPr="00827530">
        <w:rPr>
          <w:rFonts w:asciiTheme="minorHAnsi" w:hAnsiTheme="minorHAnsi" w:cstheme="minorHAnsi"/>
        </w:rPr>
        <w:br w:type="page"/>
      </w:r>
    </w:p>
    <w:p w14:paraId="171966B1" w14:textId="77777777" w:rsidR="004939CB" w:rsidRPr="00827530" w:rsidRDefault="004939CB" w:rsidP="00721405">
      <w:pPr>
        <w:pStyle w:val="Heading1"/>
        <w:keepLines w:val="0"/>
        <w:numPr>
          <w:ilvl w:val="0"/>
          <w:numId w:val="47"/>
        </w:numPr>
        <w:spacing w:before="120"/>
      </w:pPr>
      <w:bookmarkStart w:id="115" w:name="_Toc106635128"/>
      <w:bookmarkStart w:id="116" w:name="_Toc115260100"/>
      <w:bookmarkStart w:id="117" w:name="_Toc117849401"/>
      <w:r w:rsidRPr="00827530">
        <w:lastRenderedPageBreak/>
        <w:t>Bidder’s disclosure (SBD 4)</w:t>
      </w:r>
      <w:bookmarkEnd w:id="115"/>
      <w:bookmarkEnd w:id="116"/>
      <w:bookmarkEnd w:id="117"/>
    </w:p>
    <w:p w14:paraId="448540F5" w14:textId="77777777" w:rsidR="004939CB" w:rsidRPr="00827530" w:rsidRDefault="004939CB" w:rsidP="00721405">
      <w:pPr>
        <w:pStyle w:val="Heading2"/>
        <w:numPr>
          <w:ilvl w:val="1"/>
          <w:numId w:val="47"/>
        </w:numPr>
        <w:spacing w:before="120"/>
        <w:rPr>
          <w:lang w:val="en-GB"/>
        </w:rPr>
      </w:pPr>
      <w:bookmarkStart w:id="118" w:name="_Toc106635129"/>
      <w:bookmarkStart w:id="119" w:name="_Toc115260101"/>
      <w:bookmarkStart w:id="120" w:name="_Toc117849402"/>
      <w:r w:rsidRPr="00827530">
        <w:rPr>
          <w:lang w:val="en-GB"/>
        </w:rPr>
        <w:t>Purpose of disclosure</w:t>
      </w:r>
      <w:bookmarkEnd w:id="118"/>
      <w:bookmarkEnd w:id="119"/>
      <w:bookmarkEnd w:id="120"/>
    </w:p>
    <w:bookmarkEnd w:id="106"/>
    <w:bookmarkEnd w:id="107"/>
    <w:bookmarkEnd w:id="108"/>
    <w:p w14:paraId="4719DABC" w14:textId="77777777" w:rsidR="004939CB" w:rsidRPr="00827530" w:rsidRDefault="004939CB" w:rsidP="004939CB">
      <w:pPr>
        <w:pStyle w:val="NoSpacing"/>
        <w:jc w:val="both"/>
        <w:rPr>
          <w:rStyle w:val="Hyperlink"/>
          <w:rFonts w:eastAsiaTheme="minorHAnsi"/>
          <w:color w:val="auto"/>
        </w:rPr>
      </w:pPr>
      <w:r w:rsidRPr="00827530">
        <w:rPr>
          <w:rStyle w:val="Hyperlink"/>
          <w:rFonts w:eastAsiaTheme="minorHAnsi"/>
          <w:color w:val="auto"/>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5E92F12" w14:textId="77777777" w:rsidR="004939CB" w:rsidRPr="00827530" w:rsidRDefault="004939CB" w:rsidP="004939CB">
      <w:pPr>
        <w:rPr>
          <w:rFonts w:asciiTheme="minorHAnsi" w:hAnsiTheme="minorHAnsi" w:cstheme="minorHAnsi"/>
          <w:lang w:val="en-GB"/>
        </w:rPr>
      </w:pPr>
      <w:bookmarkStart w:id="121" w:name="_Toc381779723"/>
      <w:bookmarkStart w:id="122" w:name="_Toc381780668"/>
      <w:bookmarkStart w:id="123" w:name="_Toc384898807"/>
      <w:bookmarkEnd w:id="43"/>
      <w:bookmarkEnd w:id="121"/>
      <w:bookmarkEnd w:id="122"/>
      <w:bookmarkEnd w:id="123"/>
    </w:p>
    <w:p w14:paraId="1DBF980A" w14:textId="77777777" w:rsidR="004939CB" w:rsidRPr="00827530" w:rsidRDefault="004939CB" w:rsidP="004939CB">
      <w:pPr>
        <w:rPr>
          <w:rFonts w:asciiTheme="minorHAnsi" w:hAnsiTheme="minorHAnsi" w:cstheme="minorHAnsi"/>
          <w:lang w:val="en-GB"/>
        </w:rPr>
      </w:pPr>
      <w:r w:rsidRPr="00827530">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5A386A95" w14:textId="77777777" w:rsidR="004939CB" w:rsidRPr="00827530" w:rsidRDefault="004939CB" w:rsidP="00721405">
      <w:pPr>
        <w:pStyle w:val="Heading2"/>
        <w:numPr>
          <w:ilvl w:val="1"/>
          <w:numId w:val="47"/>
        </w:numPr>
        <w:spacing w:before="120"/>
        <w:rPr>
          <w:lang w:val="en-GB"/>
        </w:rPr>
      </w:pPr>
      <w:bookmarkStart w:id="124" w:name="_Toc106635130"/>
      <w:bookmarkStart w:id="125" w:name="_Toc115260102"/>
      <w:bookmarkStart w:id="126" w:name="_Toc117849403"/>
      <w:r w:rsidRPr="00827530">
        <w:rPr>
          <w:lang w:val="en-GB"/>
        </w:rPr>
        <w:t>Bidder’s Disclosure</w:t>
      </w:r>
      <w:bookmarkEnd w:id="124"/>
      <w:bookmarkEnd w:id="125"/>
      <w:bookmarkEnd w:id="126"/>
    </w:p>
    <w:tbl>
      <w:tblPr>
        <w:tblStyle w:val="TableGrid"/>
        <w:tblpPr w:leftFromText="180" w:rightFromText="180" w:vertAnchor="text" w:horzAnchor="page" w:tblpX="2881" w:tblpY="643"/>
        <w:tblW w:w="0" w:type="auto"/>
        <w:tblLook w:val="04A0" w:firstRow="1" w:lastRow="0" w:firstColumn="1" w:lastColumn="0" w:noHBand="0" w:noVBand="1"/>
      </w:tblPr>
      <w:tblGrid>
        <w:gridCol w:w="558"/>
        <w:gridCol w:w="474"/>
        <w:gridCol w:w="504"/>
        <w:gridCol w:w="378"/>
      </w:tblGrid>
      <w:tr w:rsidR="004939CB" w:rsidRPr="00827530" w14:paraId="407BD995" w14:textId="77777777" w:rsidTr="004939CB">
        <w:tc>
          <w:tcPr>
            <w:tcW w:w="514" w:type="dxa"/>
          </w:tcPr>
          <w:p w14:paraId="415DC3C0" w14:textId="77777777" w:rsidR="004939CB" w:rsidRPr="00827530" w:rsidRDefault="004939CB" w:rsidP="004939CB">
            <w:pPr>
              <w:widowControl w:val="0"/>
              <w:tabs>
                <w:tab w:val="left" w:pos="-963"/>
                <w:tab w:val="left" w:pos="-720"/>
              </w:tabs>
              <w:rPr>
                <w:rFonts w:asciiTheme="minorHAnsi" w:hAnsiTheme="minorHAnsi" w:cs="Arial"/>
                <w:b/>
                <w:lang w:val="en-GB"/>
              </w:rPr>
            </w:pPr>
            <w:r w:rsidRPr="00827530">
              <w:rPr>
                <w:rFonts w:asciiTheme="minorHAnsi" w:hAnsiTheme="minorHAnsi" w:cs="Arial"/>
                <w:b/>
                <w:lang w:val="en-GB"/>
              </w:rPr>
              <w:t>Yes</w:t>
            </w:r>
          </w:p>
        </w:tc>
        <w:tc>
          <w:tcPr>
            <w:tcW w:w="474" w:type="dxa"/>
          </w:tcPr>
          <w:p w14:paraId="452B6CA0" w14:textId="77777777" w:rsidR="004939CB" w:rsidRPr="00827530" w:rsidRDefault="004939CB" w:rsidP="004939CB">
            <w:pPr>
              <w:widowControl w:val="0"/>
              <w:tabs>
                <w:tab w:val="left" w:pos="-963"/>
                <w:tab w:val="left" w:pos="-720"/>
              </w:tabs>
              <w:rPr>
                <w:rFonts w:asciiTheme="minorHAnsi" w:hAnsiTheme="minorHAnsi" w:cs="Arial"/>
                <w:b/>
                <w:lang w:val="en-GB"/>
              </w:rPr>
            </w:pPr>
          </w:p>
        </w:tc>
        <w:tc>
          <w:tcPr>
            <w:tcW w:w="330" w:type="dxa"/>
          </w:tcPr>
          <w:p w14:paraId="2DF301BB" w14:textId="77777777" w:rsidR="004939CB" w:rsidRPr="00827530" w:rsidRDefault="004939CB" w:rsidP="004939CB">
            <w:pPr>
              <w:widowControl w:val="0"/>
              <w:tabs>
                <w:tab w:val="left" w:pos="-963"/>
                <w:tab w:val="left" w:pos="-720"/>
              </w:tabs>
              <w:rPr>
                <w:rFonts w:asciiTheme="minorHAnsi" w:hAnsiTheme="minorHAnsi" w:cs="Arial"/>
                <w:b/>
                <w:lang w:val="en-GB"/>
              </w:rPr>
            </w:pPr>
            <w:r w:rsidRPr="00827530">
              <w:rPr>
                <w:rFonts w:asciiTheme="minorHAnsi" w:hAnsiTheme="minorHAnsi" w:cs="Arial"/>
                <w:b/>
                <w:lang w:val="en-GB"/>
              </w:rPr>
              <w:t>No</w:t>
            </w:r>
          </w:p>
        </w:tc>
        <w:tc>
          <w:tcPr>
            <w:tcW w:w="378" w:type="dxa"/>
          </w:tcPr>
          <w:p w14:paraId="5E9620F9" w14:textId="77777777" w:rsidR="004939CB" w:rsidRPr="00827530" w:rsidRDefault="004939CB" w:rsidP="004939CB">
            <w:pPr>
              <w:widowControl w:val="0"/>
              <w:tabs>
                <w:tab w:val="left" w:pos="-963"/>
                <w:tab w:val="left" w:pos="-720"/>
              </w:tabs>
              <w:rPr>
                <w:rFonts w:asciiTheme="minorHAnsi" w:hAnsiTheme="minorHAnsi" w:cs="Arial"/>
                <w:b/>
                <w:lang w:val="en-GB"/>
              </w:rPr>
            </w:pPr>
          </w:p>
        </w:tc>
      </w:tr>
    </w:tbl>
    <w:p w14:paraId="6A56FCE5" w14:textId="77777777" w:rsidR="004939CB" w:rsidRPr="00827530" w:rsidRDefault="004939CB" w:rsidP="004939CB">
      <w:pPr>
        <w:widowControl w:val="0"/>
        <w:tabs>
          <w:tab w:val="left" w:pos="-963"/>
          <w:tab w:val="left" w:pos="-720"/>
        </w:tabs>
        <w:rPr>
          <w:rFonts w:asciiTheme="minorHAnsi" w:hAnsiTheme="minorHAnsi" w:cs="Arial"/>
          <w:b/>
          <w:lang w:val="en-GB"/>
        </w:rPr>
      </w:pPr>
      <w:r w:rsidRPr="00827530">
        <w:rPr>
          <w:rFonts w:asciiTheme="minorHAnsi" w:hAnsiTheme="minorHAnsi" w:cs="Arial"/>
          <w:bCs/>
          <w:lang w:val="en-GB"/>
        </w:rPr>
        <w:t xml:space="preserve"> Is the bidder or any of its directors / trustees / shareholders / members / partners or any person having a controlling interest</w:t>
      </w:r>
      <w:r w:rsidRPr="00827530">
        <w:rPr>
          <w:rStyle w:val="FootnoteReference"/>
          <w:rFonts w:asciiTheme="minorHAnsi" w:hAnsiTheme="minorHAnsi" w:cs="Arial"/>
          <w:bCs/>
          <w:lang w:val="en-GB"/>
        </w:rPr>
        <w:footnoteReference w:id="1"/>
      </w:r>
      <w:r w:rsidRPr="00827530">
        <w:rPr>
          <w:rFonts w:asciiTheme="minorHAnsi" w:hAnsiTheme="minorHAnsi" w:cs="Arial"/>
          <w:bCs/>
          <w:lang w:val="en-GB"/>
        </w:rPr>
        <w:t xml:space="preserve"> in the enterprise, employed by the State / South African Government?  (mark applicable box with a X)</w:t>
      </w:r>
    </w:p>
    <w:p w14:paraId="2630E03E" w14:textId="77777777" w:rsidR="004939CB" w:rsidRPr="00827530" w:rsidRDefault="004939CB" w:rsidP="004939CB">
      <w:pPr>
        <w:widowControl w:val="0"/>
        <w:tabs>
          <w:tab w:val="left" w:pos="-963"/>
          <w:tab w:val="left" w:pos="-720"/>
        </w:tabs>
        <w:rPr>
          <w:rFonts w:asciiTheme="minorHAnsi" w:hAnsiTheme="minorHAnsi" w:cs="Arial"/>
          <w:bCs/>
          <w:lang w:val="en-GB"/>
        </w:rPr>
      </w:pPr>
      <w:r w:rsidRPr="00827530">
        <w:rPr>
          <w:rFonts w:asciiTheme="minorHAnsi" w:hAnsiTheme="minorHAnsi" w:cs="Arial"/>
          <w:bCs/>
          <w:lang w:val="en-GB"/>
        </w:rPr>
        <w:t>If yes, furnish particulars of the names, individual identity numbers, and, if applicable, state identity numbers of sole proprietor/ directors / trustees / shareholders / members/ partners or any person having a controlling interest in the enterprise, in table below.</w:t>
      </w:r>
    </w:p>
    <w:p w14:paraId="3C177873" w14:textId="7E9C3163" w:rsidR="004939CB" w:rsidRPr="00827530" w:rsidRDefault="004939CB" w:rsidP="004939CB">
      <w:pPr>
        <w:pStyle w:val="Caption"/>
        <w:rPr>
          <w:rFonts w:cs="Arial"/>
          <w:bCs/>
        </w:rPr>
      </w:pPr>
      <w:bookmarkStart w:id="127" w:name="_Toc107394439"/>
      <w:r w:rsidRPr="00827530">
        <w:t xml:space="preserve">Table </w:t>
      </w:r>
      <w:r w:rsidRPr="00827530">
        <w:fldChar w:fldCharType="begin"/>
      </w:r>
      <w:r w:rsidRPr="00827530">
        <w:instrText xml:space="preserve"> SEQ Table \* ARABIC </w:instrText>
      </w:r>
      <w:r w:rsidRPr="00827530">
        <w:fldChar w:fldCharType="separate"/>
      </w:r>
      <w:r w:rsidR="00EA760E">
        <w:t>5</w:t>
      </w:r>
      <w:r w:rsidRPr="00827530">
        <w:fldChar w:fldCharType="end"/>
      </w:r>
      <w:r w:rsidRPr="00827530">
        <w:t>: Government Employees</w:t>
      </w:r>
      <w:bookmarkEnd w:id="12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4939CB" w:rsidRPr="00827530" w14:paraId="7A08C5C4" w14:textId="77777777" w:rsidTr="004939CB">
        <w:tc>
          <w:tcPr>
            <w:tcW w:w="3209" w:type="dxa"/>
            <w:shd w:val="clear" w:color="auto" w:fill="DBE5F1" w:themeFill="accent1" w:themeFillTint="33"/>
          </w:tcPr>
          <w:p w14:paraId="6B74AA04" w14:textId="77777777" w:rsidR="004939CB" w:rsidRPr="00827530" w:rsidRDefault="004939CB" w:rsidP="004939CB">
            <w:pPr>
              <w:widowControl w:val="0"/>
              <w:tabs>
                <w:tab w:val="left" w:pos="-963"/>
                <w:tab w:val="left" w:pos="-720"/>
              </w:tabs>
              <w:rPr>
                <w:rFonts w:asciiTheme="majorHAnsi" w:eastAsiaTheme="majorEastAsia" w:hAnsiTheme="majorHAnsi" w:cstheme="minorBidi"/>
                <w:b/>
                <w:color w:val="0E1B8D"/>
                <w:szCs w:val="24"/>
                <w:lang w:val="en-GB"/>
              </w:rPr>
            </w:pPr>
            <w:r w:rsidRPr="00827530">
              <w:rPr>
                <w:rFonts w:asciiTheme="majorHAnsi" w:eastAsiaTheme="majorEastAsia" w:hAnsiTheme="majorHAnsi" w:cstheme="minorBidi"/>
                <w:b/>
                <w:color w:val="0E1B8D"/>
                <w:szCs w:val="24"/>
                <w:lang w:val="en-GB"/>
              </w:rPr>
              <w:t>Full Names and Surname</w:t>
            </w:r>
          </w:p>
        </w:tc>
        <w:tc>
          <w:tcPr>
            <w:tcW w:w="3209" w:type="dxa"/>
            <w:shd w:val="clear" w:color="auto" w:fill="DBE5F1" w:themeFill="accent1" w:themeFillTint="33"/>
          </w:tcPr>
          <w:p w14:paraId="75AB5E46" w14:textId="77777777" w:rsidR="004939CB" w:rsidRPr="00827530" w:rsidRDefault="004939CB" w:rsidP="004939CB">
            <w:pPr>
              <w:widowControl w:val="0"/>
              <w:tabs>
                <w:tab w:val="left" w:pos="-963"/>
                <w:tab w:val="left" w:pos="-720"/>
              </w:tabs>
              <w:rPr>
                <w:rFonts w:asciiTheme="majorHAnsi" w:eastAsiaTheme="majorEastAsia" w:hAnsiTheme="majorHAnsi" w:cstheme="minorBidi"/>
                <w:b/>
                <w:color w:val="0E1B8D"/>
                <w:szCs w:val="24"/>
                <w:lang w:val="en-GB"/>
              </w:rPr>
            </w:pPr>
            <w:r w:rsidRPr="00827530">
              <w:rPr>
                <w:rFonts w:asciiTheme="majorHAnsi" w:eastAsiaTheme="majorEastAsia" w:hAnsiTheme="majorHAnsi" w:cstheme="minorBidi"/>
                <w:b/>
                <w:color w:val="0E1B8D"/>
                <w:szCs w:val="24"/>
                <w:lang w:val="en-GB"/>
              </w:rPr>
              <w:t>Identity Number</w:t>
            </w:r>
          </w:p>
        </w:tc>
        <w:tc>
          <w:tcPr>
            <w:tcW w:w="3210" w:type="dxa"/>
            <w:shd w:val="clear" w:color="auto" w:fill="DBE5F1" w:themeFill="accent1" w:themeFillTint="33"/>
          </w:tcPr>
          <w:p w14:paraId="4A4CA954" w14:textId="77777777" w:rsidR="004939CB" w:rsidRPr="00827530" w:rsidRDefault="004939CB" w:rsidP="004939CB">
            <w:pPr>
              <w:widowControl w:val="0"/>
              <w:tabs>
                <w:tab w:val="left" w:pos="-963"/>
                <w:tab w:val="left" w:pos="-720"/>
              </w:tabs>
              <w:rPr>
                <w:rFonts w:asciiTheme="majorHAnsi" w:eastAsiaTheme="majorEastAsia" w:hAnsiTheme="majorHAnsi" w:cstheme="minorBidi"/>
                <w:b/>
                <w:color w:val="0E1B8D"/>
                <w:szCs w:val="24"/>
                <w:lang w:val="en-GB"/>
              </w:rPr>
            </w:pPr>
            <w:r w:rsidRPr="00827530">
              <w:rPr>
                <w:rFonts w:asciiTheme="majorHAnsi" w:eastAsiaTheme="majorEastAsia" w:hAnsiTheme="majorHAnsi" w:cstheme="minorBidi"/>
                <w:b/>
                <w:color w:val="0E1B8D"/>
                <w:szCs w:val="24"/>
                <w:lang w:val="en-GB"/>
              </w:rPr>
              <w:t>Name of State institution</w:t>
            </w:r>
          </w:p>
        </w:tc>
      </w:tr>
      <w:tr w:rsidR="004939CB" w:rsidRPr="00827530" w14:paraId="2694921E" w14:textId="77777777" w:rsidTr="004939CB">
        <w:tc>
          <w:tcPr>
            <w:tcW w:w="3209" w:type="dxa"/>
          </w:tcPr>
          <w:p w14:paraId="3D97F0A1" w14:textId="77777777" w:rsidR="004939CB" w:rsidRPr="00827530" w:rsidRDefault="004939CB" w:rsidP="004939CB">
            <w:pPr>
              <w:widowControl w:val="0"/>
              <w:tabs>
                <w:tab w:val="left" w:pos="-963"/>
                <w:tab w:val="left" w:pos="-720"/>
              </w:tabs>
              <w:rPr>
                <w:rFonts w:asciiTheme="minorHAnsi" w:hAnsiTheme="minorHAnsi" w:cs="Arial"/>
                <w:bCs/>
                <w:lang w:val="en-GB"/>
              </w:rPr>
            </w:pPr>
          </w:p>
          <w:p w14:paraId="08F73738" w14:textId="77777777" w:rsidR="004939CB" w:rsidRPr="00827530" w:rsidRDefault="004939CB" w:rsidP="004939CB">
            <w:pPr>
              <w:widowControl w:val="0"/>
              <w:tabs>
                <w:tab w:val="left" w:pos="-963"/>
                <w:tab w:val="left" w:pos="-720"/>
              </w:tabs>
              <w:rPr>
                <w:rFonts w:asciiTheme="minorHAnsi" w:hAnsiTheme="minorHAnsi" w:cs="Arial"/>
                <w:bCs/>
                <w:lang w:val="en-GB"/>
              </w:rPr>
            </w:pPr>
          </w:p>
        </w:tc>
        <w:tc>
          <w:tcPr>
            <w:tcW w:w="3209" w:type="dxa"/>
          </w:tcPr>
          <w:p w14:paraId="0F0E13F2" w14:textId="77777777" w:rsidR="004939CB" w:rsidRPr="00827530" w:rsidRDefault="004939CB" w:rsidP="004939CB">
            <w:pPr>
              <w:widowControl w:val="0"/>
              <w:tabs>
                <w:tab w:val="left" w:pos="-963"/>
                <w:tab w:val="left" w:pos="-720"/>
              </w:tabs>
              <w:rPr>
                <w:rFonts w:asciiTheme="minorHAnsi" w:hAnsiTheme="minorHAnsi" w:cs="Arial"/>
                <w:bCs/>
                <w:lang w:val="en-GB"/>
              </w:rPr>
            </w:pPr>
          </w:p>
        </w:tc>
        <w:tc>
          <w:tcPr>
            <w:tcW w:w="3210" w:type="dxa"/>
          </w:tcPr>
          <w:p w14:paraId="2A1FF206" w14:textId="77777777" w:rsidR="004939CB" w:rsidRPr="00827530" w:rsidRDefault="004939CB" w:rsidP="004939CB">
            <w:pPr>
              <w:widowControl w:val="0"/>
              <w:tabs>
                <w:tab w:val="left" w:pos="-963"/>
                <w:tab w:val="left" w:pos="-720"/>
              </w:tabs>
              <w:rPr>
                <w:rFonts w:asciiTheme="minorHAnsi" w:hAnsiTheme="minorHAnsi" w:cs="Arial"/>
                <w:bCs/>
                <w:lang w:val="en-GB"/>
              </w:rPr>
            </w:pPr>
          </w:p>
        </w:tc>
      </w:tr>
      <w:tr w:rsidR="004939CB" w:rsidRPr="00827530" w14:paraId="5ED4886C" w14:textId="77777777" w:rsidTr="004939CB">
        <w:tc>
          <w:tcPr>
            <w:tcW w:w="3209" w:type="dxa"/>
          </w:tcPr>
          <w:p w14:paraId="2CB65CBF" w14:textId="77777777" w:rsidR="004939CB" w:rsidRPr="00827530" w:rsidRDefault="004939CB" w:rsidP="004939CB">
            <w:pPr>
              <w:widowControl w:val="0"/>
              <w:tabs>
                <w:tab w:val="left" w:pos="-963"/>
                <w:tab w:val="left" w:pos="-720"/>
              </w:tabs>
              <w:rPr>
                <w:rFonts w:asciiTheme="minorHAnsi" w:hAnsiTheme="minorHAnsi" w:cs="Arial"/>
                <w:bCs/>
                <w:lang w:val="en-GB"/>
              </w:rPr>
            </w:pPr>
          </w:p>
          <w:p w14:paraId="6B10C8AD" w14:textId="77777777" w:rsidR="004939CB" w:rsidRPr="00827530" w:rsidRDefault="004939CB" w:rsidP="004939CB">
            <w:pPr>
              <w:widowControl w:val="0"/>
              <w:tabs>
                <w:tab w:val="left" w:pos="-963"/>
                <w:tab w:val="left" w:pos="-720"/>
              </w:tabs>
              <w:rPr>
                <w:rFonts w:asciiTheme="minorHAnsi" w:hAnsiTheme="minorHAnsi" w:cs="Arial"/>
                <w:bCs/>
                <w:lang w:val="en-GB"/>
              </w:rPr>
            </w:pPr>
          </w:p>
        </w:tc>
        <w:tc>
          <w:tcPr>
            <w:tcW w:w="3209" w:type="dxa"/>
          </w:tcPr>
          <w:p w14:paraId="7DEF8503" w14:textId="77777777" w:rsidR="004939CB" w:rsidRPr="00827530" w:rsidRDefault="004939CB" w:rsidP="004939CB">
            <w:pPr>
              <w:widowControl w:val="0"/>
              <w:tabs>
                <w:tab w:val="left" w:pos="-963"/>
                <w:tab w:val="left" w:pos="-720"/>
              </w:tabs>
              <w:rPr>
                <w:rFonts w:asciiTheme="minorHAnsi" w:hAnsiTheme="minorHAnsi" w:cs="Arial"/>
                <w:bCs/>
                <w:lang w:val="en-GB"/>
              </w:rPr>
            </w:pPr>
          </w:p>
        </w:tc>
        <w:tc>
          <w:tcPr>
            <w:tcW w:w="3210" w:type="dxa"/>
          </w:tcPr>
          <w:p w14:paraId="68CEC125" w14:textId="77777777" w:rsidR="004939CB" w:rsidRPr="00827530" w:rsidRDefault="004939CB" w:rsidP="004939CB">
            <w:pPr>
              <w:widowControl w:val="0"/>
              <w:tabs>
                <w:tab w:val="left" w:pos="-963"/>
                <w:tab w:val="left" w:pos="-720"/>
              </w:tabs>
              <w:rPr>
                <w:rFonts w:asciiTheme="minorHAnsi" w:hAnsiTheme="minorHAnsi" w:cs="Arial"/>
                <w:bCs/>
                <w:lang w:val="en-GB"/>
              </w:rPr>
            </w:pPr>
          </w:p>
        </w:tc>
      </w:tr>
      <w:tr w:rsidR="004939CB" w:rsidRPr="00827530" w14:paraId="3D76DFFD" w14:textId="77777777" w:rsidTr="004939CB">
        <w:tc>
          <w:tcPr>
            <w:tcW w:w="3209" w:type="dxa"/>
          </w:tcPr>
          <w:p w14:paraId="1A828B3A" w14:textId="77777777" w:rsidR="004939CB" w:rsidRPr="00827530" w:rsidRDefault="004939CB" w:rsidP="004939CB">
            <w:pPr>
              <w:widowControl w:val="0"/>
              <w:tabs>
                <w:tab w:val="left" w:pos="-963"/>
                <w:tab w:val="left" w:pos="-720"/>
              </w:tabs>
              <w:rPr>
                <w:rFonts w:asciiTheme="minorHAnsi" w:hAnsiTheme="minorHAnsi" w:cs="Arial"/>
                <w:bCs/>
                <w:lang w:val="en-GB"/>
              </w:rPr>
            </w:pPr>
          </w:p>
          <w:p w14:paraId="1D23EA71" w14:textId="77777777" w:rsidR="004939CB" w:rsidRPr="00827530" w:rsidRDefault="004939CB" w:rsidP="004939CB">
            <w:pPr>
              <w:widowControl w:val="0"/>
              <w:tabs>
                <w:tab w:val="left" w:pos="-963"/>
                <w:tab w:val="left" w:pos="-720"/>
              </w:tabs>
              <w:rPr>
                <w:rFonts w:asciiTheme="minorHAnsi" w:hAnsiTheme="minorHAnsi" w:cs="Arial"/>
                <w:bCs/>
                <w:lang w:val="en-GB"/>
              </w:rPr>
            </w:pPr>
          </w:p>
        </w:tc>
        <w:tc>
          <w:tcPr>
            <w:tcW w:w="3209" w:type="dxa"/>
          </w:tcPr>
          <w:p w14:paraId="05E5B7A3" w14:textId="77777777" w:rsidR="004939CB" w:rsidRPr="00827530" w:rsidRDefault="004939CB" w:rsidP="004939CB">
            <w:pPr>
              <w:widowControl w:val="0"/>
              <w:tabs>
                <w:tab w:val="left" w:pos="-963"/>
                <w:tab w:val="left" w:pos="-720"/>
              </w:tabs>
              <w:rPr>
                <w:rFonts w:asciiTheme="minorHAnsi" w:hAnsiTheme="minorHAnsi" w:cs="Arial"/>
                <w:bCs/>
                <w:lang w:val="en-GB"/>
              </w:rPr>
            </w:pPr>
          </w:p>
        </w:tc>
        <w:tc>
          <w:tcPr>
            <w:tcW w:w="3210" w:type="dxa"/>
          </w:tcPr>
          <w:p w14:paraId="58C29FBC" w14:textId="77777777" w:rsidR="004939CB" w:rsidRPr="00827530" w:rsidRDefault="004939CB" w:rsidP="004939CB">
            <w:pPr>
              <w:widowControl w:val="0"/>
              <w:tabs>
                <w:tab w:val="left" w:pos="-963"/>
                <w:tab w:val="left" w:pos="-720"/>
              </w:tabs>
              <w:rPr>
                <w:rFonts w:asciiTheme="minorHAnsi" w:hAnsiTheme="minorHAnsi" w:cs="Arial"/>
                <w:bCs/>
                <w:lang w:val="en-GB"/>
              </w:rPr>
            </w:pPr>
          </w:p>
        </w:tc>
      </w:tr>
      <w:tr w:rsidR="004939CB" w:rsidRPr="00827530" w14:paraId="5AAC74BE" w14:textId="77777777" w:rsidTr="004939CB">
        <w:tc>
          <w:tcPr>
            <w:tcW w:w="3209" w:type="dxa"/>
          </w:tcPr>
          <w:p w14:paraId="147BCDF2" w14:textId="77777777" w:rsidR="004939CB" w:rsidRPr="00827530" w:rsidRDefault="004939CB" w:rsidP="004939CB">
            <w:pPr>
              <w:widowControl w:val="0"/>
              <w:tabs>
                <w:tab w:val="left" w:pos="-963"/>
                <w:tab w:val="left" w:pos="-720"/>
              </w:tabs>
              <w:rPr>
                <w:rFonts w:asciiTheme="minorHAnsi" w:hAnsiTheme="minorHAnsi" w:cs="Arial"/>
                <w:bCs/>
                <w:lang w:val="en-GB"/>
              </w:rPr>
            </w:pPr>
          </w:p>
          <w:p w14:paraId="6C987901" w14:textId="77777777" w:rsidR="004939CB" w:rsidRPr="00827530" w:rsidRDefault="004939CB" w:rsidP="004939CB">
            <w:pPr>
              <w:widowControl w:val="0"/>
              <w:tabs>
                <w:tab w:val="left" w:pos="-963"/>
                <w:tab w:val="left" w:pos="-720"/>
              </w:tabs>
              <w:rPr>
                <w:rFonts w:asciiTheme="minorHAnsi" w:hAnsiTheme="minorHAnsi" w:cs="Arial"/>
                <w:bCs/>
                <w:lang w:val="en-GB"/>
              </w:rPr>
            </w:pPr>
          </w:p>
        </w:tc>
        <w:tc>
          <w:tcPr>
            <w:tcW w:w="3209" w:type="dxa"/>
          </w:tcPr>
          <w:p w14:paraId="30670F21" w14:textId="77777777" w:rsidR="004939CB" w:rsidRPr="00827530" w:rsidRDefault="004939CB" w:rsidP="004939CB">
            <w:pPr>
              <w:widowControl w:val="0"/>
              <w:tabs>
                <w:tab w:val="left" w:pos="-963"/>
                <w:tab w:val="left" w:pos="-720"/>
              </w:tabs>
              <w:rPr>
                <w:rFonts w:asciiTheme="minorHAnsi" w:hAnsiTheme="minorHAnsi" w:cs="Arial"/>
                <w:bCs/>
                <w:lang w:val="en-GB"/>
              </w:rPr>
            </w:pPr>
          </w:p>
        </w:tc>
        <w:tc>
          <w:tcPr>
            <w:tcW w:w="3210" w:type="dxa"/>
          </w:tcPr>
          <w:p w14:paraId="7CBC30E3" w14:textId="77777777" w:rsidR="004939CB" w:rsidRPr="00827530" w:rsidRDefault="004939CB" w:rsidP="004939CB">
            <w:pPr>
              <w:widowControl w:val="0"/>
              <w:tabs>
                <w:tab w:val="left" w:pos="-963"/>
                <w:tab w:val="left" w:pos="-720"/>
              </w:tabs>
              <w:rPr>
                <w:rFonts w:asciiTheme="minorHAnsi" w:hAnsiTheme="minorHAnsi" w:cs="Arial"/>
                <w:bCs/>
                <w:lang w:val="en-GB"/>
              </w:rPr>
            </w:pPr>
          </w:p>
        </w:tc>
      </w:tr>
    </w:tbl>
    <w:p w14:paraId="250775AA" w14:textId="77777777" w:rsidR="004939CB" w:rsidRPr="00827530" w:rsidRDefault="004939CB" w:rsidP="004939CB">
      <w:pPr>
        <w:tabs>
          <w:tab w:val="left" w:pos="-963"/>
          <w:tab w:val="left" w:pos="-720"/>
          <w:tab w:val="left" w:pos="900"/>
          <w:tab w:val="left" w:pos="1215"/>
          <w:tab w:val="left" w:pos="2250"/>
          <w:tab w:val="left" w:pos="7363"/>
        </w:tabs>
        <w:rPr>
          <w:rFonts w:ascii="Arial" w:hAnsi="Arial" w:cs="Arial"/>
          <w:sz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58"/>
        <w:gridCol w:w="474"/>
        <w:gridCol w:w="504"/>
        <w:gridCol w:w="520"/>
      </w:tblGrid>
      <w:tr w:rsidR="004939CB" w:rsidRPr="00827530" w14:paraId="01611D1A" w14:textId="77777777" w:rsidTr="004939CB">
        <w:tc>
          <w:tcPr>
            <w:tcW w:w="514" w:type="dxa"/>
          </w:tcPr>
          <w:p w14:paraId="2A39D007" w14:textId="77777777" w:rsidR="004939CB" w:rsidRPr="00827530" w:rsidRDefault="004939CB" w:rsidP="004939CB">
            <w:pPr>
              <w:widowControl w:val="0"/>
              <w:tabs>
                <w:tab w:val="left" w:pos="-963"/>
                <w:tab w:val="left" w:pos="-720"/>
              </w:tabs>
              <w:rPr>
                <w:rFonts w:asciiTheme="minorHAnsi" w:hAnsiTheme="minorHAnsi" w:cs="Arial"/>
                <w:b/>
                <w:lang w:val="en-GB"/>
              </w:rPr>
            </w:pPr>
            <w:r w:rsidRPr="00827530">
              <w:rPr>
                <w:rFonts w:asciiTheme="minorHAnsi" w:hAnsiTheme="minorHAnsi" w:cs="Arial"/>
                <w:b/>
                <w:lang w:val="en-GB"/>
              </w:rPr>
              <w:t>Yes</w:t>
            </w:r>
          </w:p>
        </w:tc>
        <w:tc>
          <w:tcPr>
            <w:tcW w:w="474" w:type="dxa"/>
          </w:tcPr>
          <w:p w14:paraId="06EE6B26" w14:textId="77777777" w:rsidR="004939CB" w:rsidRPr="00827530" w:rsidRDefault="004939CB" w:rsidP="004939CB">
            <w:pPr>
              <w:widowControl w:val="0"/>
              <w:tabs>
                <w:tab w:val="left" w:pos="-963"/>
                <w:tab w:val="left" w:pos="-720"/>
              </w:tabs>
              <w:rPr>
                <w:rFonts w:asciiTheme="minorHAnsi" w:hAnsiTheme="minorHAnsi" w:cs="Arial"/>
                <w:b/>
                <w:lang w:val="en-GB"/>
              </w:rPr>
            </w:pPr>
          </w:p>
        </w:tc>
        <w:tc>
          <w:tcPr>
            <w:tcW w:w="472" w:type="dxa"/>
          </w:tcPr>
          <w:p w14:paraId="039132AD" w14:textId="77777777" w:rsidR="004939CB" w:rsidRPr="00827530" w:rsidRDefault="004939CB" w:rsidP="004939CB">
            <w:pPr>
              <w:widowControl w:val="0"/>
              <w:tabs>
                <w:tab w:val="left" w:pos="-963"/>
                <w:tab w:val="left" w:pos="-720"/>
              </w:tabs>
              <w:rPr>
                <w:rFonts w:asciiTheme="minorHAnsi" w:hAnsiTheme="minorHAnsi" w:cs="Arial"/>
                <w:b/>
                <w:lang w:val="en-GB"/>
              </w:rPr>
            </w:pPr>
            <w:r w:rsidRPr="00827530">
              <w:rPr>
                <w:rFonts w:asciiTheme="minorHAnsi" w:hAnsiTheme="minorHAnsi" w:cs="Arial"/>
                <w:b/>
                <w:lang w:val="en-GB"/>
              </w:rPr>
              <w:t>No</w:t>
            </w:r>
          </w:p>
        </w:tc>
        <w:tc>
          <w:tcPr>
            <w:tcW w:w="520" w:type="dxa"/>
          </w:tcPr>
          <w:p w14:paraId="7451CE38" w14:textId="77777777" w:rsidR="004939CB" w:rsidRPr="00827530" w:rsidRDefault="004939CB" w:rsidP="004939CB">
            <w:pPr>
              <w:widowControl w:val="0"/>
              <w:tabs>
                <w:tab w:val="left" w:pos="-963"/>
                <w:tab w:val="left" w:pos="-720"/>
              </w:tabs>
              <w:rPr>
                <w:rFonts w:asciiTheme="minorHAnsi" w:hAnsiTheme="minorHAnsi" w:cs="Arial"/>
                <w:b/>
                <w:lang w:val="en-GB"/>
              </w:rPr>
            </w:pPr>
          </w:p>
        </w:tc>
      </w:tr>
    </w:tbl>
    <w:p w14:paraId="05A63183" w14:textId="77777777" w:rsidR="004939CB" w:rsidRPr="00827530" w:rsidRDefault="004939CB" w:rsidP="004939CB">
      <w:pPr>
        <w:tabs>
          <w:tab w:val="left" w:pos="-963"/>
          <w:tab w:val="left" w:pos="-720"/>
          <w:tab w:val="left" w:pos="900"/>
          <w:tab w:val="left" w:pos="1215"/>
          <w:tab w:val="left" w:pos="2250"/>
          <w:tab w:val="left" w:pos="7363"/>
        </w:tabs>
        <w:rPr>
          <w:rFonts w:asciiTheme="minorHAnsi" w:hAnsiTheme="minorHAnsi" w:cs="Arial"/>
          <w:b/>
          <w:bCs/>
          <w:lang w:val="en-GB"/>
        </w:rPr>
      </w:pPr>
      <w:r w:rsidRPr="00827530">
        <w:rPr>
          <w:rFonts w:asciiTheme="minorHAnsi" w:hAnsiTheme="minorHAnsi" w:cs="Arial"/>
          <w:lang w:val="en-GB"/>
        </w:rPr>
        <w:t xml:space="preserve">Do you, or any person connected with the bidder, have a relationship with any person who is employed by the procuring institution? </w:t>
      </w:r>
      <w:r w:rsidRPr="00827530">
        <w:rPr>
          <w:rFonts w:asciiTheme="minorHAnsi" w:hAnsiTheme="minorHAnsi" w:cs="Arial"/>
          <w:bCs/>
          <w:lang w:val="en-GB"/>
        </w:rPr>
        <w:t>(mark applicable box with a X)</w:t>
      </w:r>
      <w:r w:rsidRPr="00827530">
        <w:rPr>
          <w:rFonts w:asciiTheme="minorHAnsi" w:hAnsiTheme="minorHAnsi" w:cs="Arial"/>
          <w:lang w:val="en-GB"/>
        </w:rPr>
        <w:t xml:space="preserve"> </w:t>
      </w:r>
      <w:r w:rsidRPr="00827530">
        <w:rPr>
          <w:rFonts w:asciiTheme="minorHAnsi" w:hAnsiTheme="minorHAnsi" w:cs="Arial"/>
          <w:b/>
          <w:bCs/>
          <w:lang w:val="en-GB"/>
        </w:rPr>
        <w:t xml:space="preserve"> </w:t>
      </w:r>
    </w:p>
    <w:p w14:paraId="53C61182" w14:textId="77777777" w:rsidR="004939CB" w:rsidRPr="00827530" w:rsidRDefault="004939CB" w:rsidP="004939CB">
      <w:pPr>
        <w:tabs>
          <w:tab w:val="left" w:pos="-963"/>
          <w:tab w:val="left" w:pos="-720"/>
          <w:tab w:val="left" w:pos="900"/>
          <w:tab w:val="left" w:pos="1215"/>
          <w:tab w:val="left" w:pos="2250"/>
          <w:tab w:val="left" w:pos="7363"/>
        </w:tabs>
        <w:rPr>
          <w:rFonts w:asciiTheme="minorHAnsi" w:hAnsiTheme="minorHAnsi" w:cs="Arial"/>
          <w:lang w:val="en-GB"/>
        </w:rPr>
      </w:pPr>
      <w:r w:rsidRPr="00827530">
        <w:rPr>
          <w:rFonts w:asciiTheme="minorHAnsi" w:hAnsiTheme="minorHAnsi" w:cs="Arial"/>
          <w:lang w:val="en-GB"/>
        </w:rPr>
        <w:t xml:space="preserve"> If yes provide particulars in the table below:</w:t>
      </w:r>
    </w:p>
    <w:p w14:paraId="709A7FEC" w14:textId="789DC157" w:rsidR="004939CB" w:rsidRPr="00827530" w:rsidRDefault="004939CB" w:rsidP="004939CB">
      <w:pPr>
        <w:pStyle w:val="Caption"/>
        <w:rPr>
          <w:rFonts w:cs="Arial"/>
        </w:rPr>
      </w:pPr>
      <w:bookmarkStart w:id="128" w:name="_Toc107394440"/>
      <w:r w:rsidRPr="00827530">
        <w:t xml:space="preserve">Table </w:t>
      </w:r>
      <w:r w:rsidRPr="00827530">
        <w:fldChar w:fldCharType="begin"/>
      </w:r>
      <w:r w:rsidRPr="00827530">
        <w:instrText xml:space="preserve"> SEQ Table \* ARABIC </w:instrText>
      </w:r>
      <w:r w:rsidRPr="00827530">
        <w:fldChar w:fldCharType="separate"/>
      </w:r>
      <w:r w:rsidR="00EA760E">
        <w:t>6</w:t>
      </w:r>
      <w:r w:rsidRPr="00827530">
        <w:fldChar w:fldCharType="end"/>
      </w:r>
      <w:r w:rsidRPr="00827530">
        <w:t>: Connections with procuring institution</w:t>
      </w:r>
      <w:bookmarkEnd w:id="12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4939CB" w:rsidRPr="00827530" w14:paraId="13B2DAD1" w14:textId="77777777" w:rsidTr="004939CB">
        <w:tc>
          <w:tcPr>
            <w:tcW w:w="3209" w:type="dxa"/>
            <w:shd w:val="clear" w:color="auto" w:fill="DBE5F1" w:themeFill="accent1" w:themeFillTint="33"/>
          </w:tcPr>
          <w:p w14:paraId="722A7D90" w14:textId="77777777" w:rsidR="004939CB" w:rsidRPr="00827530" w:rsidRDefault="004939CB" w:rsidP="004939CB">
            <w:pPr>
              <w:widowControl w:val="0"/>
              <w:tabs>
                <w:tab w:val="left" w:pos="-963"/>
                <w:tab w:val="left" w:pos="-720"/>
              </w:tabs>
              <w:rPr>
                <w:rFonts w:asciiTheme="majorHAnsi" w:eastAsiaTheme="majorEastAsia" w:hAnsiTheme="majorHAnsi" w:cstheme="minorBidi"/>
                <w:b/>
                <w:color w:val="0E1B8D"/>
                <w:szCs w:val="24"/>
                <w:lang w:val="en-GB"/>
              </w:rPr>
            </w:pPr>
            <w:r w:rsidRPr="00827530">
              <w:rPr>
                <w:rFonts w:asciiTheme="majorHAnsi" w:eastAsiaTheme="majorEastAsia" w:hAnsiTheme="majorHAnsi" w:cstheme="minorBidi"/>
                <w:b/>
                <w:color w:val="0E1B8D"/>
                <w:szCs w:val="24"/>
                <w:lang w:val="en-GB"/>
              </w:rPr>
              <w:t>Full names and surname</w:t>
            </w:r>
          </w:p>
        </w:tc>
        <w:tc>
          <w:tcPr>
            <w:tcW w:w="3209" w:type="dxa"/>
            <w:shd w:val="clear" w:color="auto" w:fill="DBE5F1" w:themeFill="accent1" w:themeFillTint="33"/>
          </w:tcPr>
          <w:p w14:paraId="631FEED4" w14:textId="77777777" w:rsidR="004939CB" w:rsidRPr="00827530" w:rsidRDefault="004939CB" w:rsidP="004939CB">
            <w:pPr>
              <w:widowControl w:val="0"/>
              <w:tabs>
                <w:tab w:val="left" w:pos="-963"/>
                <w:tab w:val="left" w:pos="-720"/>
              </w:tabs>
              <w:rPr>
                <w:rFonts w:asciiTheme="majorHAnsi" w:eastAsiaTheme="majorEastAsia" w:hAnsiTheme="majorHAnsi" w:cstheme="minorBidi"/>
                <w:b/>
                <w:color w:val="0E1B8D"/>
                <w:szCs w:val="24"/>
                <w:lang w:val="en-GB"/>
              </w:rPr>
            </w:pPr>
            <w:r w:rsidRPr="00827530">
              <w:rPr>
                <w:rFonts w:asciiTheme="majorHAnsi" w:eastAsiaTheme="majorEastAsia" w:hAnsiTheme="majorHAnsi" w:cstheme="minorBidi"/>
                <w:b/>
                <w:color w:val="0E1B8D"/>
                <w:szCs w:val="24"/>
                <w:lang w:val="en-GB"/>
              </w:rPr>
              <w:t>Identity Number</w:t>
            </w:r>
          </w:p>
        </w:tc>
        <w:tc>
          <w:tcPr>
            <w:tcW w:w="3210" w:type="dxa"/>
            <w:shd w:val="clear" w:color="auto" w:fill="DBE5F1" w:themeFill="accent1" w:themeFillTint="33"/>
          </w:tcPr>
          <w:p w14:paraId="5B1A1C0C" w14:textId="77777777" w:rsidR="004939CB" w:rsidRPr="00827530" w:rsidRDefault="004939CB" w:rsidP="004939CB">
            <w:pPr>
              <w:widowControl w:val="0"/>
              <w:tabs>
                <w:tab w:val="left" w:pos="-963"/>
                <w:tab w:val="left" w:pos="-720"/>
              </w:tabs>
              <w:rPr>
                <w:rFonts w:asciiTheme="majorHAnsi" w:eastAsiaTheme="majorEastAsia" w:hAnsiTheme="majorHAnsi" w:cstheme="minorBidi"/>
                <w:b/>
                <w:color w:val="0E1B8D"/>
                <w:szCs w:val="24"/>
                <w:lang w:val="en-GB"/>
              </w:rPr>
            </w:pPr>
            <w:r w:rsidRPr="00827530">
              <w:rPr>
                <w:rFonts w:asciiTheme="majorHAnsi" w:eastAsiaTheme="majorEastAsia" w:hAnsiTheme="majorHAnsi" w:cstheme="minorBidi"/>
                <w:b/>
                <w:color w:val="0E1B8D"/>
                <w:szCs w:val="24"/>
                <w:lang w:val="en-GB"/>
              </w:rPr>
              <w:t>Nature of Relationship</w:t>
            </w:r>
          </w:p>
        </w:tc>
      </w:tr>
      <w:tr w:rsidR="004939CB" w:rsidRPr="00827530" w14:paraId="43E01076" w14:textId="77777777" w:rsidTr="004939CB">
        <w:tc>
          <w:tcPr>
            <w:tcW w:w="3209" w:type="dxa"/>
          </w:tcPr>
          <w:p w14:paraId="4F815153" w14:textId="77777777" w:rsidR="004939CB" w:rsidRPr="00827530" w:rsidRDefault="004939CB" w:rsidP="004939CB">
            <w:pPr>
              <w:tabs>
                <w:tab w:val="left" w:pos="-963"/>
                <w:tab w:val="left" w:pos="-720"/>
                <w:tab w:val="left" w:pos="900"/>
                <w:tab w:val="left" w:pos="1215"/>
                <w:tab w:val="left" w:pos="2250"/>
                <w:tab w:val="left" w:pos="7363"/>
              </w:tabs>
              <w:rPr>
                <w:rFonts w:asciiTheme="minorHAnsi" w:hAnsiTheme="minorHAnsi" w:cs="Arial"/>
                <w:lang w:val="en-GB"/>
              </w:rPr>
            </w:pPr>
          </w:p>
          <w:p w14:paraId="2F19CF58" w14:textId="77777777" w:rsidR="004939CB" w:rsidRPr="00827530" w:rsidRDefault="004939CB" w:rsidP="004939CB">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C3435EB" w14:textId="77777777" w:rsidR="004939CB" w:rsidRPr="00827530" w:rsidRDefault="004939CB" w:rsidP="004939CB">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A052EC5" w14:textId="77777777" w:rsidR="004939CB" w:rsidRPr="00827530" w:rsidRDefault="004939CB" w:rsidP="004939CB">
            <w:pPr>
              <w:tabs>
                <w:tab w:val="left" w:pos="-963"/>
                <w:tab w:val="left" w:pos="-720"/>
                <w:tab w:val="left" w:pos="900"/>
                <w:tab w:val="left" w:pos="1215"/>
                <w:tab w:val="left" w:pos="2250"/>
                <w:tab w:val="left" w:pos="7363"/>
              </w:tabs>
              <w:rPr>
                <w:rFonts w:asciiTheme="minorHAnsi" w:hAnsiTheme="minorHAnsi" w:cs="Arial"/>
                <w:lang w:val="en-GB"/>
              </w:rPr>
            </w:pPr>
          </w:p>
        </w:tc>
      </w:tr>
      <w:tr w:rsidR="004939CB" w:rsidRPr="00827530" w14:paraId="0DDAE677" w14:textId="77777777" w:rsidTr="004939CB">
        <w:tc>
          <w:tcPr>
            <w:tcW w:w="3209" w:type="dxa"/>
          </w:tcPr>
          <w:p w14:paraId="05E450FE" w14:textId="77777777" w:rsidR="004939CB" w:rsidRPr="00827530" w:rsidRDefault="004939CB" w:rsidP="004939CB">
            <w:pPr>
              <w:tabs>
                <w:tab w:val="left" w:pos="-963"/>
                <w:tab w:val="left" w:pos="-720"/>
                <w:tab w:val="left" w:pos="900"/>
                <w:tab w:val="left" w:pos="1215"/>
                <w:tab w:val="left" w:pos="2250"/>
                <w:tab w:val="left" w:pos="7363"/>
              </w:tabs>
              <w:rPr>
                <w:rFonts w:asciiTheme="minorHAnsi" w:hAnsiTheme="minorHAnsi" w:cs="Arial"/>
                <w:lang w:val="en-GB"/>
              </w:rPr>
            </w:pPr>
          </w:p>
          <w:p w14:paraId="2303D6C0" w14:textId="77777777" w:rsidR="004939CB" w:rsidRPr="00827530" w:rsidRDefault="004939CB" w:rsidP="004939CB">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552393F" w14:textId="77777777" w:rsidR="004939CB" w:rsidRPr="00827530" w:rsidRDefault="004939CB" w:rsidP="004939CB">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E6B1A41" w14:textId="77777777" w:rsidR="004939CB" w:rsidRPr="00827530" w:rsidRDefault="004939CB" w:rsidP="004939CB">
            <w:pPr>
              <w:tabs>
                <w:tab w:val="left" w:pos="-963"/>
                <w:tab w:val="left" w:pos="-720"/>
                <w:tab w:val="left" w:pos="900"/>
                <w:tab w:val="left" w:pos="1215"/>
                <w:tab w:val="left" w:pos="2250"/>
                <w:tab w:val="left" w:pos="7363"/>
              </w:tabs>
              <w:rPr>
                <w:rFonts w:asciiTheme="minorHAnsi" w:hAnsiTheme="minorHAnsi" w:cs="Arial"/>
                <w:lang w:val="en-GB"/>
              </w:rPr>
            </w:pPr>
          </w:p>
        </w:tc>
      </w:tr>
      <w:tr w:rsidR="004939CB" w:rsidRPr="00827530" w14:paraId="5A60D816" w14:textId="77777777" w:rsidTr="004939CB">
        <w:tc>
          <w:tcPr>
            <w:tcW w:w="3209" w:type="dxa"/>
          </w:tcPr>
          <w:p w14:paraId="21C81536" w14:textId="77777777" w:rsidR="004939CB" w:rsidRPr="00827530" w:rsidRDefault="004939CB" w:rsidP="004939CB">
            <w:pPr>
              <w:tabs>
                <w:tab w:val="left" w:pos="-963"/>
                <w:tab w:val="left" w:pos="-720"/>
                <w:tab w:val="left" w:pos="900"/>
                <w:tab w:val="left" w:pos="1215"/>
                <w:tab w:val="left" w:pos="2250"/>
                <w:tab w:val="left" w:pos="7363"/>
              </w:tabs>
              <w:rPr>
                <w:rFonts w:asciiTheme="minorHAnsi" w:hAnsiTheme="minorHAnsi" w:cs="Arial"/>
                <w:lang w:val="en-GB"/>
              </w:rPr>
            </w:pPr>
          </w:p>
          <w:p w14:paraId="13E27204" w14:textId="77777777" w:rsidR="004939CB" w:rsidRPr="00827530" w:rsidRDefault="004939CB" w:rsidP="004939CB">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13CBC2C" w14:textId="77777777" w:rsidR="004939CB" w:rsidRPr="00827530" w:rsidRDefault="004939CB" w:rsidP="004939CB">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20BD115" w14:textId="77777777" w:rsidR="004939CB" w:rsidRPr="00827530" w:rsidRDefault="004939CB" w:rsidP="004939CB">
            <w:pPr>
              <w:tabs>
                <w:tab w:val="left" w:pos="-963"/>
                <w:tab w:val="left" w:pos="-720"/>
                <w:tab w:val="left" w:pos="900"/>
                <w:tab w:val="left" w:pos="1215"/>
                <w:tab w:val="left" w:pos="2250"/>
                <w:tab w:val="left" w:pos="7363"/>
              </w:tabs>
              <w:rPr>
                <w:rFonts w:asciiTheme="minorHAnsi" w:hAnsiTheme="minorHAnsi" w:cs="Arial"/>
                <w:lang w:val="en-GB"/>
              </w:rPr>
            </w:pPr>
          </w:p>
        </w:tc>
      </w:tr>
    </w:tbl>
    <w:p w14:paraId="504EAC71" w14:textId="77777777" w:rsidR="004939CB" w:rsidRPr="00827530" w:rsidRDefault="004939CB" w:rsidP="004939CB">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58"/>
        <w:gridCol w:w="474"/>
        <w:gridCol w:w="504"/>
        <w:gridCol w:w="520"/>
      </w:tblGrid>
      <w:tr w:rsidR="004939CB" w:rsidRPr="00827530" w14:paraId="73B775F3" w14:textId="77777777" w:rsidTr="004939CB">
        <w:tc>
          <w:tcPr>
            <w:tcW w:w="514" w:type="dxa"/>
          </w:tcPr>
          <w:p w14:paraId="753A4CD4" w14:textId="77777777" w:rsidR="004939CB" w:rsidRPr="00827530" w:rsidRDefault="004939CB" w:rsidP="004939CB">
            <w:pPr>
              <w:widowControl w:val="0"/>
              <w:tabs>
                <w:tab w:val="left" w:pos="-963"/>
                <w:tab w:val="left" w:pos="-720"/>
              </w:tabs>
              <w:rPr>
                <w:rFonts w:asciiTheme="minorHAnsi" w:hAnsiTheme="minorHAnsi" w:cs="Arial"/>
                <w:b/>
                <w:lang w:val="en-GB"/>
              </w:rPr>
            </w:pPr>
            <w:r w:rsidRPr="00827530">
              <w:rPr>
                <w:rFonts w:asciiTheme="minorHAnsi" w:hAnsiTheme="minorHAnsi" w:cs="Arial"/>
                <w:b/>
                <w:lang w:val="en-GB"/>
              </w:rPr>
              <w:lastRenderedPageBreak/>
              <w:t>Yes</w:t>
            </w:r>
          </w:p>
        </w:tc>
        <w:tc>
          <w:tcPr>
            <w:tcW w:w="474" w:type="dxa"/>
          </w:tcPr>
          <w:p w14:paraId="58A262CA" w14:textId="77777777" w:rsidR="004939CB" w:rsidRPr="00827530" w:rsidRDefault="004939CB" w:rsidP="004939CB">
            <w:pPr>
              <w:widowControl w:val="0"/>
              <w:tabs>
                <w:tab w:val="left" w:pos="-963"/>
                <w:tab w:val="left" w:pos="-720"/>
              </w:tabs>
              <w:rPr>
                <w:rFonts w:asciiTheme="minorHAnsi" w:hAnsiTheme="minorHAnsi" w:cs="Arial"/>
                <w:b/>
                <w:lang w:val="en-GB"/>
              </w:rPr>
            </w:pPr>
          </w:p>
        </w:tc>
        <w:tc>
          <w:tcPr>
            <w:tcW w:w="472" w:type="dxa"/>
          </w:tcPr>
          <w:p w14:paraId="68B4D04C" w14:textId="77777777" w:rsidR="004939CB" w:rsidRPr="00827530" w:rsidRDefault="004939CB" w:rsidP="004939CB">
            <w:pPr>
              <w:widowControl w:val="0"/>
              <w:tabs>
                <w:tab w:val="left" w:pos="-963"/>
                <w:tab w:val="left" w:pos="-720"/>
              </w:tabs>
              <w:rPr>
                <w:rFonts w:asciiTheme="minorHAnsi" w:hAnsiTheme="minorHAnsi" w:cs="Arial"/>
                <w:b/>
                <w:lang w:val="en-GB"/>
              </w:rPr>
            </w:pPr>
            <w:r w:rsidRPr="00827530">
              <w:rPr>
                <w:rFonts w:asciiTheme="minorHAnsi" w:hAnsiTheme="minorHAnsi" w:cs="Arial"/>
                <w:b/>
                <w:lang w:val="en-GB"/>
              </w:rPr>
              <w:t>No</w:t>
            </w:r>
          </w:p>
        </w:tc>
        <w:tc>
          <w:tcPr>
            <w:tcW w:w="520" w:type="dxa"/>
          </w:tcPr>
          <w:p w14:paraId="7BA7E98B" w14:textId="77777777" w:rsidR="004939CB" w:rsidRPr="00827530" w:rsidRDefault="004939CB" w:rsidP="004939CB">
            <w:pPr>
              <w:widowControl w:val="0"/>
              <w:tabs>
                <w:tab w:val="left" w:pos="-963"/>
                <w:tab w:val="left" w:pos="-720"/>
              </w:tabs>
              <w:rPr>
                <w:rFonts w:asciiTheme="minorHAnsi" w:hAnsiTheme="minorHAnsi" w:cs="Arial"/>
                <w:b/>
                <w:lang w:val="en-GB"/>
              </w:rPr>
            </w:pPr>
          </w:p>
        </w:tc>
      </w:tr>
    </w:tbl>
    <w:p w14:paraId="6034E03D" w14:textId="77777777" w:rsidR="004939CB" w:rsidRPr="00827530" w:rsidRDefault="004939CB" w:rsidP="004939CB">
      <w:pPr>
        <w:tabs>
          <w:tab w:val="left" w:pos="-963"/>
          <w:tab w:val="left" w:pos="-720"/>
          <w:tab w:val="left" w:pos="900"/>
          <w:tab w:val="left" w:pos="1215"/>
          <w:tab w:val="left" w:pos="2250"/>
          <w:tab w:val="left" w:pos="7363"/>
        </w:tabs>
        <w:rPr>
          <w:rFonts w:asciiTheme="minorHAnsi" w:hAnsiTheme="minorHAnsi" w:cs="Arial"/>
          <w:lang w:val="en-GB"/>
        </w:rPr>
      </w:pPr>
      <w:r w:rsidRPr="00827530">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whether or not they are bidding for this contract?  (mark applicable box with a X)  </w:t>
      </w:r>
    </w:p>
    <w:p w14:paraId="678B72D4" w14:textId="77777777" w:rsidR="004939CB" w:rsidRPr="00827530" w:rsidRDefault="004939CB" w:rsidP="004939CB">
      <w:pPr>
        <w:tabs>
          <w:tab w:val="left" w:pos="-963"/>
          <w:tab w:val="left" w:pos="-720"/>
          <w:tab w:val="left" w:pos="900"/>
          <w:tab w:val="left" w:pos="1215"/>
          <w:tab w:val="left" w:pos="2250"/>
          <w:tab w:val="left" w:pos="7363"/>
        </w:tabs>
        <w:rPr>
          <w:rFonts w:asciiTheme="minorHAnsi" w:hAnsiTheme="minorHAnsi" w:cs="Arial"/>
          <w:lang w:val="en-GB"/>
        </w:rPr>
      </w:pPr>
      <w:r w:rsidRPr="00827530">
        <w:rPr>
          <w:rFonts w:asciiTheme="minorHAnsi" w:hAnsiTheme="minorHAnsi" w:cs="Arial"/>
          <w:lang w:val="en-GB"/>
        </w:rPr>
        <w:t>If Yes, provide the following details:</w:t>
      </w:r>
    </w:p>
    <w:p w14:paraId="6BC113B8" w14:textId="0AC5BEA0" w:rsidR="004939CB" w:rsidRPr="00827530" w:rsidRDefault="004939CB" w:rsidP="004939CB">
      <w:pPr>
        <w:pStyle w:val="Caption"/>
        <w:rPr>
          <w:rFonts w:ascii="Arial" w:hAnsi="Arial" w:cs="Arial"/>
          <w:sz w:val="20"/>
          <w:szCs w:val="20"/>
        </w:rPr>
      </w:pPr>
      <w:bookmarkStart w:id="129" w:name="_Toc107394441"/>
      <w:r w:rsidRPr="00827530">
        <w:t xml:space="preserve">Table </w:t>
      </w:r>
      <w:r w:rsidRPr="00827530">
        <w:fldChar w:fldCharType="begin"/>
      </w:r>
      <w:r w:rsidRPr="00827530">
        <w:instrText xml:space="preserve"> SEQ Table \* ARABIC </w:instrText>
      </w:r>
      <w:r w:rsidRPr="00827530">
        <w:fldChar w:fldCharType="separate"/>
      </w:r>
      <w:r w:rsidR="00EA760E">
        <w:t>7</w:t>
      </w:r>
      <w:r w:rsidRPr="00827530">
        <w:fldChar w:fldCharType="end"/>
      </w:r>
      <w:r w:rsidRPr="00827530">
        <w:t>: Related Enterprise Details</w:t>
      </w:r>
      <w:bookmarkEnd w:id="12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4939CB" w:rsidRPr="00827530" w14:paraId="03BD0CE4" w14:textId="77777777" w:rsidTr="004939CB">
        <w:tc>
          <w:tcPr>
            <w:tcW w:w="3209" w:type="dxa"/>
            <w:shd w:val="solid" w:color="DBE5F1" w:themeColor="accent1" w:themeTint="33" w:fill="DBE5F1" w:themeFill="accent1" w:themeFillTint="33"/>
          </w:tcPr>
          <w:p w14:paraId="691E587A" w14:textId="77777777" w:rsidR="004939CB" w:rsidRPr="00827530" w:rsidRDefault="004939CB" w:rsidP="004939CB">
            <w:pPr>
              <w:widowControl w:val="0"/>
              <w:tabs>
                <w:tab w:val="left" w:pos="-963"/>
                <w:tab w:val="left" w:pos="-720"/>
              </w:tabs>
              <w:rPr>
                <w:rFonts w:asciiTheme="majorHAnsi" w:eastAsiaTheme="majorEastAsia" w:hAnsiTheme="majorHAnsi" w:cstheme="minorBidi"/>
                <w:b/>
                <w:color w:val="0E1B8D"/>
                <w:szCs w:val="24"/>
                <w:lang w:val="en-GB"/>
              </w:rPr>
            </w:pPr>
            <w:r w:rsidRPr="00827530">
              <w:rPr>
                <w:rFonts w:asciiTheme="majorHAnsi" w:eastAsiaTheme="majorEastAsia" w:hAnsiTheme="majorHAnsi" w:cstheme="minorBidi"/>
                <w:b/>
                <w:color w:val="0E1B8D"/>
                <w:szCs w:val="24"/>
                <w:lang w:val="en-GB"/>
              </w:rPr>
              <w:t>Full names and surname</w:t>
            </w:r>
          </w:p>
        </w:tc>
        <w:tc>
          <w:tcPr>
            <w:tcW w:w="3209" w:type="dxa"/>
            <w:shd w:val="solid" w:color="DBE5F1" w:themeColor="accent1" w:themeTint="33" w:fill="DBE5F1" w:themeFill="accent1" w:themeFillTint="33"/>
          </w:tcPr>
          <w:p w14:paraId="4C352A0B" w14:textId="77777777" w:rsidR="004939CB" w:rsidRPr="00827530" w:rsidRDefault="004939CB" w:rsidP="004939CB">
            <w:pPr>
              <w:widowControl w:val="0"/>
              <w:tabs>
                <w:tab w:val="left" w:pos="-963"/>
                <w:tab w:val="left" w:pos="-720"/>
              </w:tabs>
              <w:rPr>
                <w:rFonts w:asciiTheme="majorHAnsi" w:eastAsiaTheme="majorEastAsia" w:hAnsiTheme="majorHAnsi" w:cstheme="minorBidi"/>
                <w:b/>
                <w:color w:val="0E1B8D"/>
                <w:szCs w:val="24"/>
                <w:lang w:val="en-GB"/>
              </w:rPr>
            </w:pPr>
            <w:r w:rsidRPr="00827530">
              <w:rPr>
                <w:rFonts w:asciiTheme="majorHAnsi" w:eastAsiaTheme="majorEastAsia" w:hAnsiTheme="majorHAnsi" w:cstheme="minorBidi"/>
                <w:b/>
                <w:color w:val="0E1B8D"/>
                <w:szCs w:val="24"/>
                <w:lang w:val="en-GB"/>
              </w:rPr>
              <w:t>Identity Number</w:t>
            </w:r>
          </w:p>
        </w:tc>
        <w:tc>
          <w:tcPr>
            <w:tcW w:w="3210" w:type="dxa"/>
            <w:shd w:val="solid" w:color="DBE5F1" w:themeColor="accent1" w:themeTint="33" w:fill="DBE5F1" w:themeFill="accent1" w:themeFillTint="33"/>
          </w:tcPr>
          <w:p w14:paraId="2E9ACD27" w14:textId="77777777" w:rsidR="004939CB" w:rsidRPr="00827530" w:rsidRDefault="004939CB" w:rsidP="004939CB">
            <w:pPr>
              <w:widowControl w:val="0"/>
              <w:tabs>
                <w:tab w:val="left" w:pos="-963"/>
                <w:tab w:val="left" w:pos="-720"/>
              </w:tabs>
              <w:rPr>
                <w:rFonts w:asciiTheme="majorHAnsi" w:eastAsiaTheme="majorEastAsia" w:hAnsiTheme="majorHAnsi" w:cstheme="minorBidi"/>
                <w:b/>
                <w:color w:val="0E1B8D"/>
                <w:szCs w:val="24"/>
                <w:lang w:val="en-GB"/>
              </w:rPr>
            </w:pPr>
            <w:r w:rsidRPr="00827530">
              <w:rPr>
                <w:rFonts w:asciiTheme="majorHAnsi" w:eastAsiaTheme="majorEastAsia" w:hAnsiTheme="majorHAnsi" w:cstheme="minorBidi"/>
                <w:b/>
                <w:color w:val="0E1B8D"/>
                <w:szCs w:val="24"/>
                <w:lang w:val="en-GB"/>
              </w:rPr>
              <w:t>Related Enterprise Name</w:t>
            </w:r>
          </w:p>
        </w:tc>
      </w:tr>
      <w:tr w:rsidR="004939CB" w:rsidRPr="00827530" w14:paraId="4BD92D77" w14:textId="77777777" w:rsidTr="004939CB">
        <w:tc>
          <w:tcPr>
            <w:tcW w:w="3209" w:type="dxa"/>
          </w:tcPr>
          <w:p w14:paraId="06A43164" w14:textId="77777777" w:rsidR="004939CB" w:rsidRPr="00827530" w:rsidRDefault="004939CB" w:rsidP="004939CB">
            <w:pPr>
              <w:tabs>
                <w:tab w:val="left" w:pos="-963"/>
                <w:tab w:val="left" w:pos="-720"/>
                <w:tab w:val="left" w:pos="900"/>
                <w:tab w:val="left" w:pos="1215"/>
                <w:tab w:val="left" w:pos="2250"/>
                <w:tab w:val="left" w:pos="7363"/>
              </w:tabs>
              <w:rPr>
                <w:rFonts w:asciiTheme="minorHAnsi" w:hAnsiTheme="minorHAnsi" w:cs="Arial"/>
                <w:lang w:val="en-GB"/>
              </w:rPr>
            </w:pPr>
          </w:p>
          <w:p w14:paraId="64078365" w14:textId="77777777" w:rsidR="004939CB" w:rsidRPr="00827530" w:rsidRDefault="004939CB" w:rsidP="004939CB">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F48B121" w14:textId="77777777" w:rsidR="004939CB" w:rsidRPr="00827530" w:rsidRDefault="004939CB" w:rsidP="004939CB">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2C006FE" w14:textId="77777777" w:rsidR="004939CB" w:rsidRPr="00827530" w:rsidRDefault="004939CB" w:rsidP="004939CB">
            <w:pPr>
              <w:tabs>
                <w:tab w:val="left" w:pos="-963"/>
                <w:tab w:val="left" w:pos="-720"/>
                <w:tab w:val="left" w:pos="900"/>
                <w:tab w:val="left" w:pos="1215"/>
                <w:tab w:val="left" w:pos="2250"/>
                <w:tab w:val="left" w:pos="7363"/>
              </w:tabs>
              <w:rPr>
                <w:rFonts w:asciiTheme="minorHAnsi" w:hAnsiTheme="minorHAnsi" w:cs="Arial"/>
                <w:lang w:val="en-GB"/>
              </w:rPr>
            </w:pPr>
          </w:p>
        </w:tc>
      </w:tr>
      <w:tr w:rsidR="004939CB" w:rsidRPr="00827530" w14:paraId="5D9DF00F" w14:textId="77777777" w:rsidTr="004939CB">
        <w:tc>
          <w:tcPr>
            <w:tcW w:w="3209" w:type="dxa"/>
          </w:tcPr>
          <w:p w14:paraId="65B21D59" w14:textId="77777777" w:rsidR="004939CB" w:rsidRPr="00827530" w:rsidRDefault="004939CB" w:rsidP="004939CB">
            <w:pPr>
              <w:tabs>
                <w:tab w:val="left" w:pos="-963"/>
                <w:tab w:val="left" w:pos="-720"/>
                <w:tab w:val="left" w:pos="900"/>
                <w:tab w:val="left" w:pos="1215"/>
                <w:tab w:val="left" w:pos="2250"/>
                <w:tab w:val="left" w:pos="7363"/>
              </w:tabs>
              <w:rPr>
                <w:rFonts w:asciiTheme="minorHAnsi" w:hAnsiTheme="minorHAnsi" w:cs="Arial"/>
                <w:lang w:val="en-GB"/>
              </w:rPr>
            </w:pPr>
          </w:p>
          <w:p w14:paraId="7D1CC77B" w14:textId="77777777" w:rsidR="004939CB" w:rsidRPr="00827530" w:rsidRDefault="004939CB" w:rsidP="004939CB">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1DA5F4" w14:textId="77777777" w:rsidR="004939CB" w:rsidRPr="00827530" w:rsidRDefault="004939CB" w:rsidP="004939CB">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0746D9E" w14:textId="77777777" w:rsidR="004939CB" w:rsidRPr="00827530" w:rsidRDefault="004939CB" w:rsidP="004939CB">
            <w:pPr>
              <w:tabs>
                <w:tab w:val="left" w:pos="-963"/>
                <w:tab w:val="left" w:pos="-720"/>
                <w:tab w:val="left" w:pos="900"/>
                <w:tab w:val="left" w:pos="1215"/>
                <w:tab w:val="left" w:pos="2250"/>
                <w:tab w:val="left" w:pos="7363"/>
              </w:tabs>
              <w:rPr>
                <w:rFonts w:asciiTheme="minorHAnsi" w:hAnsiTheme="minorHAnsi" w:cs="Arial"/>
                <w:lang w:val="en-GB"/>
              </w:rPr>
            </w:pPr>
          </w:p>
        </w:tc>
      </w:tr>
      <w:tr w:rsidR="004939CB" w:rsidRPr="00827530" w14:paraId="36088CA3" w14:textId="77777777" w:rsidTr="004939CB">
        <w:tc>
          <w:tcPr>
            <w:tcW w:w="3209" w:type="dxa"/>
          </w:tcPr>
          <w:p w14:paraId="0F0F48FE" w14:textId="77777777" w:rsidR="004939CB" w:rsidRPr="00827530" w:rsidRDefault="004939CB" w:rsidP="004939CB">
            <w:pPr>
              <w:tabs>
                <w:tab w:val="left" w:pos="-963"/>
                <w:tab w:val="left" w:pos="-720"/>
                <w:tab w:val="left" w:pos="900"/>
                <w:tab w:val="left" w:pos="1215"/>
                <w:tab w:val="left" w:pos="2250"/>
                <w:tab w:val="left" w:pos="7363"/>
              </w:tabs>
              <w:rPr>
                <w:rFonts w:asciiTheme="minorHAnsi" w:hAnsiTheme="minorHAnsi" w:cs="Arial"/>
                <w:lang w:val="en-GB"/>
              </w:rPr>
            </w:pPr>
          </w:p>
          <w:p w14:paraId="586FEE12" w14:textId="77777777" w:rsidR="004939CB" w:rsidRPr="00827530" w:rsidRDefault="004939CB" w:rsidP="004939CB">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90D1269" w14:textId="77777777" w:rsidR="004939CB" w:rsidRPr="00827530" w:rsidRDefault="004939CB" w:rsidP="004939CB">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588393B" w14:textId="77777777" w:rsidR="004939CB" w:rsidRPr="00827530" w:rsidRDefault="004939CB" w:rsidP="004939CB">
            <w:pPr>
              <w:tabs>
                <w:tab w:val="left" w:pos="-963"/>
                <w:tab w:val="left" w:pos="-720"/>
                <w:tab w:val="left" w:pos="900"/>
                <w:tab w:val="left" w:pos="1215"/>
                <w:tab w:val="left" w:pos="2250"/>
                <w:tab w:val="left" w:pos="7363"/>
              </w:tabs>
              <w:rPr>
                <w:rFonts w:asciiTheme="minorHAnsi" w:hAnsiTheme="minorHAnsi" w:cs="Arial"/>
                <w:lang w:val="en-GB"/>
              </w:rPr>
            </w:pPr>
          </w:p>
        </w:tc>
      </w:tr>
    </w:tbl>
    <w:p w14:paraId="01081AE4" w14:textId="77777777" w:rsidR="004939CB" w:rsidRPr="00827530" w:rsidRDefault="004939CB" w:rsidP="00721405">
      <w:pPr>
        <w:pStyle w:val="Heading2"/>
        <w:numPr>
          <w:ilvl w:val="1"/>
          <w:numId w:val="47"/>
        </w:numPr>
        <w:spacing w:before="120"/>
        <w:rPr>
          <w:lang w:val="en-GB"/>
        </w:rPr>
      </w:pPr>
      <w:bookmarkStart w:id="130" w:name="_Toc106635131"/>
      <w:bookmarkStart w:id="131" w:name="_Toc115260103"/>
      <w:bookmarkStart w:id="132" w:name="_Toc117849404"/>
      <w:r w:rsidRPr="00827530">
        <w:rPr>
          <w:lang w:val="en-GB"/>
        </w:rPr>
        <w:t>Bidder’s Declaration</w:t>
      </w:r>
      <w:bookmarkEnd w:id="130"/>
      <w:bookmarkEnd w:id="131"/>
      <w:bookmarkEnd w:id="132"/>
    </w:p>
    <w:p w14:paraId="2EFC4FDB" w14:textId="77777777" w:rsidR="004939CB" w:rsidRPr="00827530" w:rsidRDefault="004939CB" w:rsidP="004939CB">
      <w:pPr>
        <w:rPr>
          <w:rFonts w:asciiTheme="minorHAnsi" w:hAnsiTheme="minorHAnsi" w:cstheme="minorHAnsi"/>
        </w:rPr>
      </w:pPr>
      <w:r w:rsidRPr="00827530">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209052CA" w14:textId="77777777" w:rsidR="004939CB" w:rsidRPr="00827530" w:rsidRDefault="004939CB" w:rsidP="00721405">
      <w:pPr>
        <w:pStyle w:val="ListParagraph"/>
        <w:numPr>
          <w:ilvl w:val="3"/>
          <w:numId w:val="74"/>
        </w:numPr>
        <w:spacing w:after="0" w:line="276" w:lineRule="auto"/>
        <w:ind w:left="709" w:hanging="425"/>
        <w:jc w:val="both"/>
        <w:outlineLvl w:val="0"/>
        <w:rPr>
          <w:rFonts w:cstheme="minorHAnsi"/>
        </w:rPr>
      </w:pPr>
      <w:r w:rsidRPr="00827530">
        <w:rPr>
          <w:rFonts w:cstheme="minorHAnsi"/>
        </w:rPr>
        <w:t>I have read and I understand the contents of this disclosure</w:t>
      </w:r>
    </w:p>
    <w:p w14:paraId="5BC4C046" w14:textId="77777777" w:rsidR="004939CB" w:rsidRPr="00827530" w:rsidRDefault="004939CB" w:rsidP="00721405">
      <w:pPr>
        <w:pStyle w:val="ListParagraph"/>
        <w:numPr>
          <w:ilvl w:val="3"/>
          <w:numId w:val="74"/>
        </w:numPr>
        <w:spacing w:after="0" w:line="276" w:lineRule="auto"/>
        <w:ind w:left="709" w:hanging="425"/>
        <w:jc w:val="both"/>
        <w:outlineLvl w:val="0"/>
        <w:rPr>
          <w:rFonts w:cstheme="minorHAnsi"/>
        </w:rPr>
      </w:pPr>
      <w:r w:rsidRPr="00827530">
        <w:rPr>
          <w:rFonts w:cstheme="minorHAnsi"/>
        </w:rPr>
        <w:t>The bidder has arrived at the accompanying bid independently from, and without consultation, communication, agreement or arrangement with any competitor. However, communication between partners in a joint venture or consortium</w:t>
      </w:r>
      <w:r w:rsidRPr="00827530">
        <w:rPr>
          <w:rStyle w:val="FootnoteReference"/>
          <w:rFonts w:cstheme="minorHAnsi"/>
          <w:bCs/>
          <w:lang w:val="en-GB"/>
        </w:rPr>
        <w:t>2</w:t>
      </w:r>
      <w:r w:rsidRPr="00827530">
        <w:rPr>
          <w:rFonts w:cstheme="minorHAnsi"/>
        </w:rPr>
        <w:t xml:space="preserve"> will not be construed as collusive bidding</w:t>
      </w:r>
    </w:p>
    <w:p w14:paraId="2611180F" w14:textId="77777777" w:rsidR="004939CB" w:rsidRPr="00827530" w:rsidRDefault="004939CB" w:rsidP="00721405">
      <w:pPr>
        <w:pStyle w:val="ListParagraph"/>
        <w:numPr>
          <w:ilvl w:val="3"/>
          <w:numId w:val="74"/>
        </w:numPr>
        <w:spacing w:after="0" w:line="276" w:lineRule="auto"/>
        <w:ind w:left="709" w:hanging="425"/>
        <w:jc w:val="both"/>
        <w:outlineLvl w:val="0"/>
        <w:rPr>
          <w:rFonts w:cstheme="minorHAnsi"/>
        </w:rPr>
      </w:pPr>
      <w:r w:rsidRPr="00827530">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8D4B257" w14:textId="77777777" w:rsidR="004939CB" w:rsidRPr="00827530" w:rsidRDefault="004939CB" w:rsidP="00721405">
      <w:pPr>
        <w:pStyle w:val="ListParagraph"/>
        <w:numPr>
          <w:ilvl w:val="3"/>
          <w:numId w:val="74"/>
        </w:numPr>
        <w:spacing w:after="0" w:line="276" w:lineRule="auto"/>
        <w:ind w:left="709" w:hanging="425"/>
        <w:jc w:val="both"/>
        <w:outlineLvl w:val="0"/>
        <w:rPr>
          <w:rFonts w:cstheme="minorHAnsi"/>
        </w:rPr>
      </w:pPr>
      <w:r w:rsidRPr="00827530">
        <w:rPr>
          <w:rFonts w:cstheme="minorHAnsi"/>
        </w:rPr>
        <w:t>The terms of the accompanying bid have not been, and will not be, disclosed by the bidder, directly or indirectly, to any competitor prior to the date and time of the official bid opening or of the awarding of the contract</w:t>
      </w:r>
    </w:p>
    <w:p w14:paraId="12CAAAF8" w14:textId="77777777" w:rsidR="004939CB" w:rsidRPr="00827530" w:rsidRDefault="004939CB" w:rsidP="00721405">
      <w:pPr>
        <w:pStyle w:val="ListParagraph"/>
        <w:numPr>
          <w:ilvl w:val="3"/>
          <w:numId w:val="74"/>
        </w:numPr>
        <w:spacing w:after="0" w:line="276" w:lineRule="auto"/>
        <w:ind w:left="709" w:hanging="425"/>
        <w:jc w:val="both"/>
        <w:outlineLvl w:val="0"/>
        <w:rPr>
          <w:rFonts w:cstheme="minorHAnsi"/>
        </w:rPr>
      </w:pPr>
      <w:r w:rsidRPr="00827530">
        <w:rPr>
          <w:rFonts w:cstheme="minorHAnsi"/>
        </w:rPr>
        <w:t>I understand that the accompanying bid will be disqualified if this disclosure is found not to be true and complete in every respect</w:t>
      </w:r>
    </w:p>
    <w:p w14:paraId="040DAD36" w14:textId="77777777" w:rsidR="004939CB" w:rsidRPr="00827530" w:rsidRDefault="004939CB" w:rsidP="00721405">
      <w:pPr>
        <w:pStyle w:val="ListParagraph"/>
        <w:numPr>
          <w:ilvl w:val="3"/>
          <w:numId w:val="74"/>
        </w:numPr>
        <w:spacing w:after="0" w:line="276" w:lineRule="auto"/>
        <w:ind w:left="709" w:hanging="425"/>
        <w:jc w:val="both"/>
        <w:outlineLvl w:val="0"/>
        <w:rPr>
          <w:rFonts w:cstheme="minorHAnsi"/>
        </w:rPr>
      </w:pPr>
      <w:r w:rsidRPr="00827530">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BBA9E2D" w14:textId="77777777" w:rsidR="004939CB" w:rsidRPr="00827530" w:rsidRDefault="004939CB" w:rsidP="00721405">
      <w:pPr>
        <w:pStyle w:val="ListParagraph"/>
        <w:numPr>
          <w:ilvl w:val="3"/>
          <w:numId w:val="74"/>
        </w:numPr>
        <w:spacing w:after="0" w:line="276" w:lineRule="auto"/>
        <w:ind w:left="709" w:hanging="425"/>
        <w:jc w:val="both"/>
        <w:outlineLvl w:val="0"/>
        <w:rPr>
          <w:rFonts w:cstheme="minorHAnsi"/>
        </w:rPr>
      </w:pPr>
      <w:r w:rsidRPr="00827530">
        <w:rPr>
          <w:rFonts w:cstheme="minorHAnsi"/>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w:t>
      </w:r>
      <w:r w:rsidRPr="00827530">
        <w:rPr>
          <w:rFonts w:cstheme="minorHAnsi"/>
        </w:rPr>
        <w:lastRenderedPageBreak/>
        <w:t>exceeding ten (10) years in terms of the Prevention and Combating of Corrupt Activities Act No 12 of 2004 or any other applicable legislation</w:t>
      </w:r>
    </w:p>
    <w:p w14:paraId="6152E89B" w14:textId="77777777" w:rsidR="004939CB" w:rsidRPr="00827530" w:rsidRDefault="004939CB" w:rsidP="004939CB">
      <w:pPr>
        <w:pStyle w:val="ListParagraph"/>
        <w:ind w:left="2268"/>
        <w:rPr>
          <w:rFonts w:cstheme="minorHAnsi"/>
        </w:rPr>
      </w:pPr>
    </w:p>
    <w:p w14:paraId="44B26E5B" w14:textId="77777777" w:rsidR="004939CB" w:rsidRPr="00827530" w:rsidRDefault="004939CB" w:rsidP="004939CB">
      <w:pPr>
        <w:pStyle w:val="ListParagraph"/>
        <w:ind w:left="2268"/>
        <w:rPr>
          <w:rFonts w:cstheme="minorHAnsi"/>
        </w:rPr>
      </w:pPr>
    </w:p>
    <w:p w14:paraId="0C40700E" w14:textId="77777777" w:rsidR="004939CB" w:rsidRPr="00827530" w:rsidRDefault="004939CB" w:rsidP="004939CB">
      <w:pPr>
        <w:pStyle w:val="FootnoteText"/>
        <w:rPr>
          <w:rStyle w:val="FootnoteReference"/>
          <w:sz w:val="16"/>
          <w:szCs w:val="16"/>
        </w:rPr>
      </w:pPr>
      <w:r w:rsidRPr="00827530">
        <w:rPr>
          <w:rStyle w:val="FootnoteReference"/>
          <w:b/>
          <w:bCs/>
          <w:sz w:val="16"/>
          <w:szCs w:val="16"/>
        </w:rPr>
        <w:t>2</w:t>
      </w:r>
      <w:r w:rsidRPr="00827530">
        <w:rPr>
          <w:sz w:val="16"/>
          <w:szCs w:val="16"/>
        </w:rPr>
        <w:t xml:space="preserve"> Joint venture or Consortium means an association of persons for the purpose of combining their expertise, property, capital, efforts, skill and knowledge in an activity for the execution of a contract</w:t>
      </w:r>
    </w:p>
    <w:p w14:paraId="1F177825" w14:textId="77777777" w:rsidR="004939CB" w:rsidRPr="00827530" w:rsidRDefault="004939CB" w:rsidP="00721405">
      <w:pPr>
        <w:pStyle w:val="ListParagraph"/>
        <w:numPr>
          <w:ilvl w:val="3"/>
          <w:numId w:val="74"/>
        </w:numPr>
        <w:spacing w:after="0" w:line="276" w:lineRule="auto"/>
        <w:ind w:left="709" w:hanging="425"/>
        <w:jc w:val="both"/>
        <w:outlineLvl w:val="0"/>
        <w:rPr>
          <w:rFonts w:cstheme="minorHAnsi"/>
        </w:rPr>
      </w:pPr>
      <w:r w:rsidRPr="00827530">
        <w:rPr>
          <w:rFonts w:cstheme="minorHAnsi"/>
        </w:rPr>
        <w:t>I certify that the information furnished in paragraph 3 of this document is correct and true. I accept that the SITA may reject the bid or act against me in terms of paragraph 6 of the PFMA and/or National Treasury Instruction Note 3 of 2021/22 on preventing and combating of abuse in the Supply Chain Management system should this declaration prove to be false.</w:t>
      </w:r>
    </w:p>
    <w:p w14:paraId="6268D99D" w14:textId="77777777" w:rsidR="004939CB" w:rsidRPr="00827530" w:rsidRDefault="004939CB" w:rsidP="004939CB">
      <w:pPr>
        <w:pStyle w:val="ListParagraph"/>
        <w:ind w:left="709"/>
        <w:rPr>
          <w:rFonts w:cstheme="minorHAnsi"/>
        </w:rPr>
      </w:pPr>
    </w:p>
    <w:p w14:paraId="6B714263" w14:textId="77777777" w:rsidR="004939CB" w:rsidRPr="00827530" w:rsidRDefault="004939CB" w:rsidP="004939CB">
      <w:pPr>
        <w:pStyle w:val="ListParagraph"/>
        <w:ind w:left="709"/>
        <w:rPr>
          <w:rFonts w:cstheme="minorHAnsi"/>
        </w:rPr>
      </w:pPr>
    </w:p>
    <w:p w14:paraId="730CAE72" w14:textId="77777777" w:rsidR="004939CB" w:rsidRPr="00827530" w:rsidRDefault="004939CB" w:rsidP="004939CB">
      <w:pPr>
        <w:ind w:left="709"/>
        <w:rPr>
          <w:rFonts w:asciiTheme="minorHAnsi" w:hAnsiTheme="minorHAnsi" w:cstheme="minorHAnsi"/>
        </w:rPr>
      </w:pPr>
      <w:r w:rsidRPr="00827530">
        <w:rPr>
          <w:rFonts w:asciiTheme="minorHAnsi" w:hAnsiTheme="minorHAnsi" w:cstheme="minorHAnsi"/>
        </w:rPr>
        <w:t>__________________________</w:t>
      </w:r>
      <w:r w:rsidRPr="00827530">
        <w:rPr>
          <w:rFonts w:asciiTheme="minorHAnsi" w:hAnsiTheme="minorHAnsi" w:cstheme="minorHAnsi"/>
        </w:rPr>
        <w:tab/>
      </w:r>
      <w:r w:rsidRPr="00827530">
        <w:rPr>
          <w:rFonts w:asciiTheme="minorHAnsi" w:hAnsiTheme="minorHAnsi" w:cstheme="minorHAnsi"/>
        </w:rPr>
        <w:tab/>
      </w:r>
      <w:r w:rsidRPr="00827530">
        <w:rPr>
          <w:rFonts w:asciiTheme="minorHAnsi" w:hAnsiTheme="minorHAnsi" w:cstheme="minorHAnsi"/>
        </w:rPr>
        <w:tab/>
      </w:r>
      <w:r w:rsidRPr="00827530">
        <w:rPr>
          <w:rFonts w:asciiTheme="minorHAnsi" w:hAnsiTheme="minorHAnsi" w:cstheme="minorHAnsi"/>
        </w:rPr>
        <w:tab/>
        <w:t>__________________</w:t>
      </w:r>
    </w:p>
    <w:p w14:paraId="488D4D90" w14:textId="77777777" w:rsidR="004939CB" w:rsidRPr="00827530" w:rsidRDefault="004939CB" w:rsidP="004939CB">
      <w:pPr>
        <w:ind w:left="709"/>
        <w:rPr>
          <w:rFonts w:asciiTheme="minorHAnsi" w:hAnsiTheme="minorHAnsi" w:cstheme="minorHAnsi"/>
          <w:b/>
          <w:bCs/>
        </w:rPr>
      </w:pPr>
      <w:r w:rsidRPr="00827530">
        <w:rPr>
          <w:rFonts w:asciiTheme="minorHAnsi" w:hAnsiTheme="minorHAnsi" w:cstheme="minorHAnsi"/>
          <w:b/>
          <w:bCs/>
        </w:rPr>
        <w:t>Signature</w:t>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t>Date</w:t>
      </w:r>
    </w:p>
    <w:p w14:paraId="6FE57AC8" w14:textId="77777777" w:rsidR="004939CB" w:rsidRPr="00827530" w:rsidRDefault="004939CB" w:rsidP="004939CB">
      <w:pPr>
        <w:ind w:left="709"/>
        <w:rPr>
          <w:rFonts w:asciiTheme="minorHAnsi" w:hAnsiTheme="minorHAnsi" w:cstheme="minorHAnsi"/>
          <w:b/>
          <w:bCs/>
        </w:rPr>
      </w:pP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p>
    <w:p w14:paraId="51A432F5" w14:textId="77777777" w:rsidR="004939CB" w:rsidRPr="00827530" w:rsidRDefault="004939CB" w:rsidP="004939CB">
      <w:pPr>
        <w:ind w:left="709"/>
        <w:rPr>
          <w:rFonts w:asciiTheme="minorHAnsi" w:hAnsiTheme="minorHAnsi" w:cstheme="minorHAnsi"/>
        </w:rPr>
      </w:pPr>
      <w:r w:rsidRPr="00827530">
        <w:rPr>
          <w:rFonts w:asciiTheme="minorHAnsi" w:hAnsiTheme="minorHAnsi" w:cstheme="minorHAnsi"/>
        </w:rPr>
        <w:t>_____________________</w:t>
      </w:r>
      <w:r w:rsidRPr="00827530">
        <w:rPr>
          <w:rFonts w:asciiTheme="minorHAnsi" w:hAnsiTheme="minorHAnsi" w:cstheme="minorHAnsi"/>
        </w:rPr>
        <w:tab/>
      </w:r>
      <w:r w:rsidRPr="00827530">
        <w:rPr>
          <w:rFonts w:asciiTheme="minorHAnsi" w:hAnsiTheme="minorHAnsi" w:cstheme="minorHAnsi"/>
        </w:rPr>
        <w:tab/>
      </w:r>
      <w:r w:rsidRPr="00827530">
        <w:rPr>
          <w:rFonts w:asciiTheme="minorHAnsi" w:hAnsiTheme="minorHAnsi" w:cstheme="minorHAnsi"/>
        </w:rPr>
        <w:tab/>
      </w:r>
      <w:r w:rsidRPr="00827530">
        <w:rPr>
          <w:rFonts w:asciiTheme="minorHAnsi" w:hAnsiTheme="minorHAnsi" w:cstheme="minorHAnsi"/>
        </w:rPr>
        <w:tab/>
      </w:r>
      <w:r w:rsidRPr="00827530">
        <w:rPr>
          <w:rFonts w:asciiTheme="minorHAnsi" w:hAnsiTheme="minorHAnsi" w:cstheme="minorHAnsi"/>
        </w:rPr>
        <w:tab/>
        <w:t>___________________</w:t>
      </w:r>
      <w:r w:rsidRPr="00827530">
        <w:rPr>
          <w:rFonts w:asciiTheme="minorHAnsi" w:hAnsiTheme="minorHAnsi" w:cstheme="minorHAnsi"/>
        </w:rPr>
        <w:tab/>
      </w:r>
    </w:p>
    <w:p w14:paraId="2343B4DA" w14:textId="77777777" w:rsidR="004939CB" w:rsidRPr="00827530" w:rsidRDefault="004939CB" w:rsidP="004939CB">
      <w:pPr>
        <w:ind w:left="709"/>
        <w:rPr>
          <w:rFonts w:asciiTheme="minorHAnsi" w:hAnsiTheme="minorHAnsi" w:cstheme="minorHAnsi"/>
          <w:b/>
          <w:bCs/>
        </w:rPr>
      </w:pPr>
      <w:r w:rsidRPr="00827530">
        <w:rPr>
          <w:rFonts w:asciiTheme="minorHAnsi" w:hAnsiTheme="minorHAnsi" w:cstheme="minorHAnsi"/>
          <w:b/>
          <w:bCs/>
        </w:rPr>
        <w:t>Position</w:t>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r>
      <w:r w:rsidRPr="00827530">
        <w:rPr>
          <w:rFonts w:asciiTheme="minorHAnsi" w:hAnsiTheme="minorHAnsi" w:cstheme="minorHAnsi"/>
          <w:b/>
          <w:bCs/>
        </w:rPr>
        <w:tab/>
        <w:t>Name of Bidder</w:t>
      </w:r>
    </w:p>
    <w:p w14:paraId="777DCC7C" w14:textId="77777777" w:rsidR="004939CB" w:rsidRPr="00827530" w:rsidRDefault="004939CB" w:rsidP="004939CB">
      <w:pPr>
        <w:ind w:left="709"/>
        <w:rPr>
          <w:rFonts w:asciiTheme="minorHAnsi" w:hAnsiTheme="minorHAnsi" w:cstheme="minorHAnsi"/>
          <w:b/>
          <w:bCs/>
        </w:rPr>
      </w:pPr>
    </w:p>
    <w:p w14:paraId="301AA137" w14:textId="77777777" w:rsidR="004939CB" w:rsidRPr="00827530" w:rsidRDefault="004939CB" w:rsidP="004939CB">
      <w:pPr>
        <w:rPr>
          <w:rFonts w:asciiTheme="minorHAnsi" w:hAnsiTheme="minorHAnsi" w:cstheme="minorHAnsi"/>
        </w:rPr>
      </w:pPr>
    </w:p>
    <w:p w14:paraId="08A791AD" w14:textId="77777777" w:rsidR="004939CB" w:rsidRPr="00827530" w:rsidRDefault="004939CB" w:rsidP="004939CB">
      <w:pPr>
        <w:rPr>
          <w:rFonts w:asciiTheme="minorHAnsi" w:hAnsiTheme="minorHAnsi" w:cstheme="minorHAnsi"/>
        </w:rPr>
      </w:pPr>
    </w:p>
    <w:p w14:paraId="1F8C5365" w14:textId="77777777" w:rsidR="004939CB" w:rsidRPr="00827530" w:rsidRDefault="004939CB" w:rsidP="004939CB">
      <w:pPr>
        <w:rPr>
          <w:rFonts w:asciiTheme="minorHAnsi" w:hAnsiTheme="minorHAnsi" w:cstheme="minorHAnsi"/>
        </w:rPr>
      </w:pPr>
    </w:p>
    <w:p w14:paraId="65681059" w14:textId="77777777" w:rsidR="004939CB" w:rsidRPr="00827530" w:rsidRDefault="004939CB" w:rsidP="004939CB">
      <w:pPr>
        <w:rPr>
          <w:rFonts w:asciiTheme="minorHAnsi" w:hAnsiTheme="minorHAnsi" w:cstheme="minorHAnsi"/>
        </w:rPr>
      </w:pPr>
    </w:p>
    <w:p w14:paraId="64480B2F" w14:textId="77777777" w:rsidR="004939CB" w:rsidRPr="00827530" w:rsidRDefault="004939CB" w:rsidP="004939CB">
      <w:pPr>
        <w:rPr>
          <w:rFonts w:asciiTheme="minorHAnsi" w:hAnsiTheme="minorHAnsi" w:cstheme="minorHAnsi"/>
        </w:rPr>
      </w:pPr>
    </w:p>
    <w:p w14:paraId="3AE1F6A5" w14:textId="77777777" w:rsidR="004939CB" w:rsidRPr="00827530" w:rsidRDefault="004939CB" w:rsidP="004939CB">
      <w:pPr>
        <w:rPr>
          <w:rFonts w:asciiTheme="minorHAnsi" w:hAnsiTheme="minorHAnsi" w:cstheme="minorHAnsi"/>
        </w:rPr>
      </w:pPr>
    </w:p>
    <w:p w14:paraId="09BFF95A" w14:textId="77777777" w:rsidR="004939CB" w:rsidRPr="00827530" w:rsidRDefault="004939CB" w:rsidP="004939CB">
      <w:pPr>
        <w:rPr>
          <w:rFonts w:asciiTheme="minorHAnsi" w:hAnsiTheme="minorHAnsi" w:cstheme="minorHAnsi"/>
        </w:rPr>
      </w:pPr>
    </w:p>
    <w:p w14:paraId="24CDAA45" w14:textId="77777777" w:rsidR="004939CB" w:rsidRPr="00827530" w:rsidRDefault="004939CB" w:rsidP="004939CB">
      <w:pPr>
        <w:rPr>
          <w:rFonts w:asciiTheme="minorHAnsi" w:hAnsiTheme="minorHAnsi" w:cstheme="minorHAnsi"/>
        </w:rPr>
      </w:pPr>
    </w:p>
    <w:p w14:paraId="0109D1DE" w14:textId="77777777" w:rsidR="004939CB" w:rsidRPr="00827530" w:rsidRDefault="004939CB" w:rsidP="004939CB">
      <w:pPr>
        <w:rPr>
          <w:rFonts w:asciiTheme="minorHAnsi" w:hAnsiTheme="minorHAnsi" w:cstheme="minorHAnsi"/>
        </w:rPr>
      </w:pPr>
    </w:p>
    <w:p w14:paraId="70C4D8FC" w14:textId="77777777" w:rsidR="004939CB" w:rsidRPr="00827530" w:rsidRDefault="004939CB" w:rsidP="004939CB">
      <w:pPr>
        <w:rPr>
          <w:rFonts w:asciiTheme="minorHAnsi" w:hAnsiTheme="minorHAnsi" w:cstheme="minorHAnsi"/>
        </w:rPr>
      </w:pPr>
    </w:p>
    <w:p w14:paraId="4AC52340" w14:textId="77777777" w:rsidR="004939CB" w:rsidRPr="00827530" w:rsidRDefault="004939CB" w:rsidP="004939CB">
      <w:pPr>
        <w:rPr>
          <w:rFonts w:asciiTheme="minorHAnsi" w:hAnsiTheme="minorHAnsi" w:cstheme="minorHAnsi"/>
        </w:rPr>
      </w:pPr>
    </w:p>
    <w:p w14:paraId="07E61C41" w14:textId="77777777" w:rsidR="004939CB" w:rsidRPr="00827530" w:rsidRDefault="004939CB" w:rsidP="004939CB">
      <w:pPr>
        <w:rPr>
          <w:rFonts w:asciiTheme="minorHAnsi" w:hAnsiTheme="minorHAnsi" w:cstheme="minorHAnsi"/>
        </w:rPr>
      </w:pPr>
    </w:p>
    <w:p w14:paraId="21D6A077" w14:textId="77777777" w:rsidR="004939CB" w:rsidRPr="00827530" w:rsidRDefault="004939CB" w:rsidP="004939CB">
      <w:pPr>
        <w:rPr>
          <w:rFonts w:asciiTheme="minorHAnsi" w:hAnsiTheme="minorHAnsi" w:cstheme="minorHAnsi"/>
        </w:rPr>
      </w:pPr>
    </w:p>
    <w:p w14:paraId="41D6A735" w14:textId="77777777" w:rsidR="004939CB" w:rsidRPr="00827530" w:rsidRDefault="004939CB" w:rsidP="004939CB">
      <w:pPr>
        <w:rPr>
          <w:rFonts w:asciiTheme="minorHAnsi" w:hAnsiTheme="minorHAnsi" w:cstheme="minorHAnsi"/>
        </w:rPr>
      </w:pPr>
    </w:p>
    <w:p w14:paraId="62D97C03" w14:textId="77777777" w:rsidR="004939CB" w:rsidRPr="00827530" w:rsidRDefault="004939CB" w:rsidP="004939CB">
      <w:pPr>
        <w:rPr>
          <w:rFonts w:asciiTheme="minorHAnsi" w:hAnsiTheme="minorHAnsi" w:cstheme="minorHAnsi"/>
        </w:rPr>
      </w:pPr>
    </w:p>
    <w:p w14:paraId="4C775E2C" w14:textId="77777777" w:rsidR="004939CB" w:rsidRPr="00827530" w:rsidRDefault="004939CB" w:rsidP="004939CB">
      <w:pPr>
        <w:rPr>
          <w:rFonts w:asciiTheme="minorHAnsi" w:hAnsiTheme="minorHAnsi" w:cstheme="minorHAnsi"/>
        </w:rPr>
      </w:pPr>
    </w:p>
    <w:p w14:paraId="1A64AB15" w14:textId="77777777" w:rsidR="004939CB" w:rsidRPr="00827530" w:rsidRDefault="004939CB" w:rsidP="004939CB">
      <w:pPr>
        <w:rPr>
          <w:rFonts w:asciiTheme="minorHAnsi" w:hAnsiTheme="minorHAnsi" w:cstheme="minorHAnsi"/>
        </w:rPr>
      </w:pPr>
    </w:p>
    <w:p w14:paraId="23040A17" w14:textId="77777777" w:rsidR="004939CB" w:rsidRPr="00827530" w:rsidRDefault="004939CB" w:rsidP="004939CB">
      <w:pPr>
        <w:rPr>
          <w:rFonts w:asciiTheme="minorHAnsi" w:hAnsiTheme="minorHAnsi" w:cstheme="minorHAnsi"/>
        </w:rPr>
      </w:pPr>
    </w:p>
    <w:p w14:paraId="6D03D671" w14:textId="77777777" w:rsidR="004939CB" w:rsidRPr="00827530" w:rsidRDefault="004939CB" w:rsidP="004939CB">
      <w:pPr>
        <w:rPr>
          <w:rFonts w:asciiTheme="minorHAnsi" w:hAnsiTheme="minorHAnsi" w:cstheme="minorHAnsi"/>
        </w:rPr>
      </w:pPr>
    </w:p>
    <w:p w14:paraId="47468ED5" w14:textId="77777777" w:rsidR="004939CB" w:rsidRPr="00827530" w:rsidRDefault="004939CB" w:rsidP="004939CB">
      <w:pPr>
        <w:rPr>
          <w:rFonts w:asciiTheme="minorHAnsi" w:hAnsiTheme="minorHAnsi" w:cstheme="minorHAnsi"/>
        </w:rPr>
      </w:pPr>
    </w:p>
    <w:p w14:paraId="78E25CDD" w14:textId="77777777" w:rsidR="004939CB" w:rsidRPr="00827530" w:rsidRDefault="004939CB" w:rsidP="004939CB">
      <w:pPr>
        <w:rPr>
          <w:rFonts w:asciiTheme="minorHAnsi" w:hAnsiTheme="minorHAnsi" w:cstheme="minorHAnsi"/>
        </w:rPr>
      </w:pPr>
    </w:p>
    <w:p w14:paraId="1F11822C" w14:textId="77777777" w:rsidR="004939CB" w:rsidRPr="00827530" w:rsidRDefault="004939CB" w:rsidP="004939CB">
      <w:pPr>
        <w:rPr>
          <w:rFonts w:asciiTheme="minorHAnsi" w:hAnsiTheme="minorHAnsi" w:cstheme="minorHAnsi"/>
        </w:rPr>
      </w:pPr>
    </w:p>
    <w:p w14:paraId="7DBB9D6F" w14:textId="77777777" w:rsidR="004939CB" w:rsidRPr="00827530" w:rsidRDefault="004939CB" w:rsidP="004939CB">
      <w:pPr>
        <w:rPr>
          <w:rFonts w:asciiTheme="minorHAnsi" w:hAnsiTheme="minorHAnsi" w:cstheme="minorHAnsi"/>
        </w:rPr>
      </w:pPr>
      <w:r w:rsidRPr="00827530">
        <w:rPr>
          <w:rFonts w:asciiTheme="minorHAnsi" w:hAnsiTheme="minorHAnsi" w:cstheme="minorHAnsi"/>
        </w:rPr>
        <w:br w:type="page"/>
      </w:r>
    </w:p>
    <w:p w14:paraId="2193A828" w14:textId="77777777" w:rsidR="004939CB" w:rsidRPr="00827530" w:rsidRDefault="004939CB" w:rsidP="00721405">
      <w:pPr>
        <w:pStyle w:val="Heading1"/>
        <w:keepLines w:val="0"/>
        <w:numPr>
          <w:ilvl w:val="0"/>
          <w:numId w:val="47"/>
        </w:numPr>
        <w:spacing w:before="120"/>
      </w:pPr>
      <w:bookmarkStart w:id="133" w:name="_Toc106635132"/>
      <w:bookmarkStart w:id="134" w:name="_Toc115260104"/>
      <w:bookmarkStart w:id="135" w:name="_Toc117849405"/>
      <w:r w:rsidRPr="00827530">
        <w:lastRenderedPageBreak/>
        <w:t>Preferential Procurement Claim Form (SBD 6.1)</w:t>
      </w:r>
      <w:bookmarkEnd w:id="133"/>
      <w:bookmarkEnd w:id="134"/>
      <w:bookmarkEnd w:id="135"/>
    </w:p>
    <w:p w14:paraId="38A6D1AF" w14:textId="77777777" w:rsidR="004939CB" w:rsidRPr="00827530" w:rsidRDefault="004939CB" w:rsidP="004939CB">
      <w:pPr>
        <w:tabs>
          <w:tab w:val="left" w:pos="900"/>
          <w:tab w:val="left" w:pos="2880"/>
          <w:tab w:val="left" w:pos="5760"/>
          <w:tab w:val="left" w:pos="7920"/>
        </w:tabs>
        <w:rPr>
          <w:rFonts w:asciiTheme="minorHAnsi" w:hAnsiTheme="minorHAnsi" w:cstheme="minorHAnsi"/>
          <w:lang w:val="en-GB"/>
        </w:rPr>
      </w:pPr>
      <w:r w:rsidRPr="00827530">
        <w:rPr>
          <w:rFonts w:asciiTheme="minorHAnsi" w:hAnsiTheme="minorHAnsi" w:cstheme="minorHAnsi"/>
          <w:b/>
          <w:bCs/>
          <w:lang w:val="en-GB"/>
        </w:rPr>
        <w:t>PLEASE NOTE:</w:t>
      </w:r>
      <w:r w:rsidRPr="00827530">
        <w:rPr>
          <w:rFonts w:asciiTheme="minorHAnsi" w:hAnsiTheme="minorHAnsi" w:cstheme="minorHAnsi"/>
          <w:lang w:val="en-GB"/>
        </w:rPr>
        <w:t xml:space="preserve"> Before completing this form, bidders must study the general conditions, definitions and directives applicable to B-BBEE</w:t>
      </w:r>
    </w:p>
    <w:p w14:paraId="72C70787" w14:textId="77777777" w:rsidR="004939CB" w:rsidRPr="00827530" w:rsidRDefault="004939CB" w:rsidP="00721405">
      <w:pPr>
        <w:pStyle w:val="Heading2"/>
        <w:numPr>
          <w:ilvl w:val="1"/>
          <w:numId w:val="47"/>
        </w:numPr>
        <w:spacing w:before="120"/>
      </w:pPr>
      <w:bookmarkStart w:id="136" w:name="_Toc106635133"/>
      <w:bookmarkStart w:id="137" w:name="_Toc115260105"/>
      <w:bookmarkStart w:id="138" w:name="_Toc117849406"/>
      <w:r w:rsidRPr="00827530">
        <w:t>General Conditions</w:t>
      </w:r>
      <w:bookmarkEnd w:id="136"/>
      <w:r w:rsidRPr="00827530">
        <w:t xml:space="preserve"> for the preference point systems</w:t>
      </w:r>
      <w:bookmarkEnd w:id="137"/>
      <w:bookmarkEnd w:id="138"/>
    </w:p>
    <w:p w14:paraId="5878C7E4" w14:textId="77777777" w:rsidR="004939CB" w:rsidRPr="00827530" w:rsidRDefault="004939CB" w:rsidP="00721405">
      <w:pPr>
        <w:pStyle w:val="CM9"/>
        <w:numPr>
          <w:ilvl w:val="0"/>
          <w:numId w:val="117"/>
        </w:numPr>
        <w:spacing w:line="276" w:lineRule="auto"/>
        <w:jc w:val="both"/>
        <w:rPr>
          <w:rFonts w:asciiTheme="minorHAnsi" w:hAnsiTheme="minorHAnsi" w:cs="Arial"/>
          <w:sz w:val="22"/>
          <w:szCs w:val="22"/>
        </w:rPr>
      </w:pPr>
      <w:r w:rsidRPr="00827530">
        <w:rPr>
          <w:rFonts w:asciiTheme="minorHAnsi" w:hAnsiTheme="minorHAnsi" w:cs="Arial"/>
          <w:sz w:val="22"/>
          <w:szCs w:val="22"/>
        </w:rPr>
        <w:t>The following preference point systems are applicable to all bids:</w:t>
      </w:r>
    </w:p>
    <w:p w14:paraId="2C996DCA" w14:textId="77777777" w:rsidR="004939CB" w:rsidRPr="00827530" w:rsidRDefault="004939CB" w:rsidP="00721405">
      <w:pPr>
        <w:pStyle w:val="ListParagraph"/>
        <w:numPr>
          <w:ilvl w:val="1"/>
          <w:numId w:val="118"/>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 xml:space="preserve">the 80/20 system for requirements with a Rand value of up to R50 000 000 (all applicable taxes included); and </w:t>
      </w:r>
    </w:p>
    <w:p w14:paraId="1515B0CF" w14:textId="77777777" w:rsidR="004939CB" w:rsidRPr="00827530" w:rsidRDefault="004939CB" w:rsidP="00721405">
      <w:pPr>
        <w:pStyle w:val="ListParagraph"/>
        <w:numPr>
          <w:ilvl w:val="1"/>
          <w:numId w:val="118"/>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the 90/10 system for requirements with a Rand value above R50 000 000 (all applicable taxes included).</w:t>
      </w:r>
    </w:p>
    <w:p w14:paraId="7C2CA12E" w14:textId="77777777" w:rsidR="004939CB" w:rsidRPr="00827530" w:rsidRDefault="004939CB" w:rsidP="00721405">
      <w:pPr>
        <w:pStyle w:val="ListParagraph"/>
        <w:numPr>
          <w:ilvl w:val="1"/>
          <w:numId w:val="118"/>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 xml:space="preserve">If the lowest acceptable bid price is up to and including R50 000 000 (all applicable taxes included) then the 80/20 preferential point system will apply to all acceptable bids; or </w:t>
      </w:r>
    </w:p>
    <w:p w14:paraId="57305373" w14:textId="77777777" w:rsidR="004939CB" w:rsidRPr="00827530" w:rsidRDefault="004939CB" w:rsidP="00721405">
      <w:pPr>
        <w:pStyle w:val="ListParagraph"/>
        <w:numPr>
          <w:ilvl w:val="1"/>
          <w:numId w:val="118"/>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if it is unclear which preference point system will be applicable, that either the 80/20 or 90/10 preference point system will apply. The price of the lowest technically acceptable tender will be used to determine the applicable preference point system.</w:t>
      </w:r>
    </w:p>
    <w:p w14:paraId="73FE58C9" w14:textId="77777777" w:rsidR="004939CB" w:rsidRPr="00827530" w:rsidRDefault="004939CB" w:rsidP="00721405">
      <w:pPr>
        <w:pStyle w:val="CM9"/>
        <w:numPr>
          <w:ilvl w:val="0"/>
          <w:numId w:val="117"/>
        </w:numPr>
        <w:spacing w:line="276" w:lineRule="auto"/>
        <w:jc w:val="both"/>
        <w:rPr>
          <w:rFonts w:asciiTheme="minorHAnsi" w:hAnsiTheme="minorHAnsi" w:cs="Arial"/>
          <w:sz w:val="22"/>
          <w:szCs w:val="22"/>
        </w:rPr>
      </w:pPr>
      <w:r w:rsidRPr="00827530">
        <w:rPr>
          <w:rFonts w:asciiTheme="minorHAnsi" w:hAnsiTheme="minorHAnsi" w:cs="Arial"/>
          <w:sz w:val="22"/>
          <w:szCs w:val="22"/>
        </w:rPr>
        <w:t xml:space="preserve">Points for this bid shall be awarded for: </w:t>
      </w:r>
    </w:p>
    <w:p w14:paraId="7FA11A71" w14:textId="77777777" w:rsidR="004939CB" w:rsidRPr="00827530" w:rsidRDefault="004939CB" w:rsidP="00721405">
      <w:pPr>
        <w:pStyle w:val="ListParagraph"/>
        <w:numPr>
          <w:ilvl w:val="1"/>
          <w:numId w:val="119"/>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Price; and</w:t>
      </w:r>
    </w:p>
    <w:p w14:paraId="628051F7" w14:textId="77777777" w:rsidR="004939CB" w:rsidRPr="00827530" w:rsidRDefault="004939CB" w:rsidP="00721405">
      <w:pPr>
        <w:pStyle w:val="ListParagraph"/>
        <w:numPr>
          <w:ilvl w:val="1"/>
          <w:numId w:val="119"/>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B-BBEE Status Level of Contributor.</w:t>
      </w:r>
    </w:p>
    <w:p w14:paraId="6FD566BD" w14:textId="77777777" w:rsidR="004939CB" w:rsidRPr="00827530" w:rsidRDefault="004939CB" w:rsidP="004939CB">
      <w:pPr>
        <w:pStyle w:val="ListParagraph"/>
        <w:ind w:left="1701"/>
        <w:rPr>
          <w:rStyle w:val="Hyperlink"/>
          <w:rFonts w:eastAsiaTheme="majorEastAsia" w:cstheme="minorHAnsi"/>
          <w:color w:val="auto"/>
        </w:rPr>
      </w:pPr>
    </w:p>
    <w:p w14:paraId="68D36415" w14:textId="77777777" w:rsidR="004939CB" w:rsidRPr="00827530" w:rsidRDefault="004939CB" w:rsidP="00721405">
      <w:pPr>
        <w:pStyle w:val="CM9"/>
        <w:numPr>
          <w:ilvl w:val="0"/>
          <w:numId w:val="117"/>
        </w:numPr>
        <w:spacing w:line="276" w:lineRule="auto"/>
        <w:jc w:val="both"/>
        <w:rPr>
          <w:rFonts w:asciiTheme="minorHAnsi" w:hAnsiTheme="minorHAnsi" w:cs="Arial"/>
          <w:sz w:val="22"/>
          <w:szCs w:val="22"/>
        </w:rPr>
      </w:pPr>
      <w:r w:rsidRPr="00827530">
        <w:rPr>
          <w:rFonts w:asciiTheme="minorHAnsi" w:hAnsiTheme="minorHAnsi" w:cs="Arial"/>
          <w:sz w:val="22"/>
          <w:szCs w:val="22"/>
        </w:rPr>
        <w:t>The maximum points for this RFB will be allocated as follows, subject to par 4.1 (a) (iv):</w:t>
      </w:r>
    </w:p>
    <w:p w14:paraId="10B36A8D" w14:textId="5C6BD41D" w:rsidR="004939CB" w:rsidRPr="00827530" w:rsidRDefault="004939CB" w:rsidP="004939CB">
      <w:pPr>
        <w:pStyle w:val="Caption"/>
        <w:jc w:val="left"/>
      </w:pPr>
      <w:r w:rsidRPr="00827530">
        <w:tab/>
      </w:r>
      <w:r w:rsidRPr="00827530">
        <w:tab/>
      </w:r>
      <w:r w:rsidRPr="00827530">
        <w:tab/>
      </w:r>
      <w:r w:rsidRPr="00827530">
        <w:tab/>
      </w:r>
      <w:r w:rsidRPr="00827530">
        <w:tab/>
      </w:r>
      <w:r w:rsidRPr="00827530">
        <w:tab/>
      </w:r>
      <w:bookmarkStart w:id="139" w:name="_Toc107394442"/>
      <w:r w:rsidRPr="00827530">
        <w:t xml:space="preserve">Table </w:t>
      </w:r>
      <w:r w:rsidRPr="00827530">
        <w:fldChar w:fldCharType="begin"/>
      </w:r>
      <w:r w:rsidRPr="00827530">
        <w:instrText xml:space="preserve"> SEQ Table \* ARABIC </w:instrText>
      </w:r>
      <w:r w:rsidRPr="00827530">
        <w:fldChar w:fldCharType="separate"/>
      </w:r>
      <w:r w:rsidR="00EA760E">
        <w:t>8</w:t>
      </w:r>
      <w:r w:rsidRPr="00827530">
        <w:fldChar w:fldCharType="end"/>
      </w:r>
      <w:r w:rsidRPr="00827530">
        <w:t>: B-BBEE Points allocation</w:t>
      </w:r>
      <w:bookmarkEnd w:id="13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4939CB" w:rsidRPr="00827530" w14:paraId="269C1B66" w14:textId="77777777" w:rsidTr="004939CB">
        <w:tc>
          <w:tcPr>
            <w:tcW w:w="4957" w:type="dxa"/>
            <w:shd w:val="solid" w:color="DBE5F1" w:themeColor="accent1" w:themeTint="33" w:fill="DBE5F1" w:themeFill="accent1" w:themeFillTint="33"/>
          </w:tcPr>
          <w:p w14:paraId="4E0B4C6F" w14:textId="77777777" w:rsidR="004939CB" w:rsidRPr="00827530" w:rsidRDefault="004939CB" w:rsidP="004939CB">
            <w:pPr>
              <w:pStyle w:val="Default"/>
              <w:rPr>
                <w:rFonts w:asciiTheme="minorHAnsi" w:hAnsiTheme="minorHAnsi" w:cstheme="minorHAnsi"/>
                <w:b/>
                <w:bCs/>
                <w:color w:val="002060"/>
              </w:rPr>
            </w:pPr>
            <w:r w:rsidRPr="00827530">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2280146B" w14:textId="77777777" w:rsidR="004939CB" w:rsidRPr="00827530" w:rsidRDefault="004939CB" w:rsidP="004939CB">
            <w:pPr>
              <w:pStyle w:val="Default"/>
              <w:rPr>
                <w:rFonts w:asciiTheme="minorHAnsi" w:hAnsiTheme="minorHAnsi" w:cstheme="minorHAnsi"/>
                <w:b/>
                <w:bCs/>
                <w:color w:val="002060"/>
              </w:rPr>
            </w:pPr>
            <w:r w:rsidRPr="00827530">
              <w:rPr>
                <w:rFonts w:asciiTheme="minorHAnsi" w:hAnsiTheme="minorHAnsi" w:cstheme="minorHAnsi"/>
                <w:b/>
                <w:bCs/>
                <w:color w:val="002060"/>
              </w:rPr>
              <w:t>Points</w:t>
            </w:r>
          </w:p>
        </w:tc>
      </w:tr>
      <w:tr w:rsidR="004939CB" w:rsidRPr="00827530" w14:paraId="1376DE8A" w14:textId="77777777" w:rsidTr="004939CB">
        <w:tc>
          <w:tcPr>
            <w:tcW w:w="4957" w:type="dxa"/>
          </w:tcPr>
          <w:p w14:paraId="4DD3D951"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Price</w:t>
            </w:r>
          </w:p>
        </w:tc>
        <w:tc>
          <w:tcPr>
            <w:tcW w:w="1275" w:type="dxa"/>
          </w:tcPr>
          <w:p w14:paraId="5344DA48"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90</w:t>
            </w:r>
          </w:p>
        </w:tc>
      </w:tr>
      <w:tr w:rsidR="004939CB" w:rsidRPr="00827530" w14:paraId="5BD758B2" w14:textId="77777777" w:rsidTr="004939CB">
        <w:tc>
          <w:tcPr>
            <w:tcW w:w="4957" w:type="dxa"/>
          </w:tcPr>
          <w:p w14:paraId="52441A91"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B-BEE Status level of Contributor</w:t>
            </w:r>
          </w:p>
        </w:tc>
        <w:tc>
          <w:tcPr>
            <w:tcW w:w="1275" w:type="dxa"/>
          </w:tcPr>
          <w:p w14:paraId="19BBFCA0"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10</w:t>
            </w:r>
          </w:p>
        </w:tc>
      </w:tr>
      <w:tr w:rsidR="004939CB" w:rsidRPr="00827530" w14:paraId="5105AFC1" w14:textId="77777777" w:rsidTr="004939CB">
        <w:tc>
          <w:tcPr>
            <w:tcW w:w="4957" w:type="dxa"/>
          </w:tcPr>
          <w:p w14:paraId="6F7284F2"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Total points for Price and B-BBEE must not exceed</w:t>
            </w:r>
          </w:p>
        </w:tc>
        <w:tc>
          <w:tcPr>
            <w:tcW w:w="1275" w:type="dxa"/>
          </w:tcPr>
          <w:p w14:paraId="1763216A"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100</w:t>
            </w:r>
          </w:p>
        </w:tc>
      </w:tr>
    </w:tbl>
    <w:p w14:paraId="62346D8E" w14:textId="77777777" w:rsidR="004939CB" w:rsidRPr="00827530" w:rsidRDefault="004939CB" w:rsidP="004939CB">
      <w:pPr>
        <w:pStyle w:val="Default"/>
      </w:pPr>
    </w:p>
    <w:p w14:paraId="105BD6C0" w14:textId="77777777" w:rsidR="004939CB" w:rsidRPr="00827530" w:rsidRDefault="004939CB" w:rsidP="00721405">
      <w:pPr>
        <w:pStyle w:val="CM9"/>
        <w:numPr>
          <w:ilvl w:val="0"/>
          <w:numId w:val="117"/>
        </w:numPr>
        <w:spacing w:line="276" w:lineRule="auto"/>
        <w:jc w:val="both"/>
        <w:rPr>
          <w:rFonts w:asciiTheme="minorHAnsi" w:hAnsiTheme="minorHAnsi" w:cs="Arial"/>
          <w:sz w:val="22"/>
          <w:szCs w:val="22"/>
        </w:rPr>
      </w:pPr>
      <w:r w:rsidRPr="00827530">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14:paraId="2E4A4863" w14:textId="77777777" w:rsidR="004939CB" w:rsidRPr="00827530" w:rsidRDefault="004939CB" w:rsidP="00721405">
      <w:pPr>
        <w:pStyle w:val="CM9"/>
        <w:numPr>
          <w:ilvl w:val="0"/>
          <w:numId w:val="117"/>
        </w:numPr>
        <w:spacing w:line="276" w:lineRule="auto"/>
        <w:jc w:val="both"/>
        <w:rPr>
          <w:rFonts w:asciiTheme="minorHAnsi" w:hAnsiTheme="minorHAnsi" w:cstheme="minorHAnsi"/>
          <w:sz w:val="22"/>
          <w:szCs w:val="22"/>
        </w:rPr>
      </w:pPr>
      <w:r w:rsidRPr="00827530">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827530">
        <w:rPr>
          <w:rFonts w:asciiTheme="minorHAnsi" w:hAnsiTheme="minorHAnsi" w:cstheme="minorHAnsi"/>
          <w:sz w:val="22"/>
          <w:szCs w:val="22"/>
        </w:rPr>
        <w:t>by SITA.</w:t>
      </w:r>
    </w:p>
    <w:p w14:paraId="72C7C020" w14:textId="77777777" w:rsidR="004939CB" w:rsidRPr="00827530" w:rsidRDefault="004939CB" w:rsidP="00721405">
      <w:pPr>
        <w:pStyle w:val="Heading2"/>
        <w:numPr>
          <w:ilvl w:val="1"/>
          <w:numId w:val="47"/>
        </w:numPr>
        <w:spacing w:before="120"/>
        <w:rPr>
          <w:rFonts w:asciiTheme="minorHAnsi" w:hAnsiTheme="minorHAnsi" w:cstheme="minorHAnsi"/>
        </w:rPr>
      </w:pPr>
      <w:bookmarkStart w:id="140" w:name="_Toc106635134"/>
      <w:bookmarkStart w:id="141" w:name="_Toc115260106"/>
      <w:bookmarkStart w:id="142" w:name="_Toc117849407"/>
      <w:r w:rsidRPr="00827530">
        <w:t>Points awarded for price</w:t>
      </w:r>
      <w:bookmarkEnd w:id="140"/>
      <w:bookmarkEnd w:id="141"/>
      <w:bookmarkEnd w:id="142"/>
    </w:p>
    <w:p w14:paraId="7422745F" w14:textId="77777777" w:rsidR="004939CB" w:rsidRPr="00827530" w:rsidRDefault="004939CB" w:rsidP="00721405">
      <w:pPr>
        <w:pStyle w:val="CM9"/>
        <w:numPr>
          <w:ilvl w:val="0"/>
          <w:numId w:val="120"/>
        </w:numPr>
        <w:spacing w:line="276" w:lineRule="auto"/>
        <w:jc w:val="both"/>
        <w:rPr>
          <w:rFonts w:asciiTheme="minorHAnsi" w:hAnsiTheme="minorHAnsi" w:cs="Arial"/>
          <w:sz w:val="22"/>
          <w:szCs w:val="22"/>
        </w:rPr>
      </w:pPr>
      <w:r w:rsidRPr="00827530">
        <w:rPr>
          <w:rFonts w:asciiTheme="minorHAnsi" w:hAnsiTheme="minorHAnsi" w:cs="Arial"/>
          <w:sz w:val="22"/>
          <w:szCs w:val="22"/>
        </w:rPr>
        <w:tab/>
        <w:t>A maximum of  90 points is allocated for price on the following basis:</w:t>
      </w:r>
    </w:p>
    <w:p w14:paraId="68D75E50" w14:textId="77777777" w:rsidR="004939CB" w:rsidRPr="00827530" w:rsidRDefault="004939CB" w:rsidP="004939CB">
      <w:pPr>
        <w:ind w:left="180" w:firstLine="720"/>
        <w:rPr>
          <w:rFonts w:asciiTheme="minorHAnsi" w:hAnsiTheme="minorHAnsi" w:cstheme="minorHAnsi"/>
          <w:b/>
        </w:rPr>
      </w:pPr>
      <w:r w:rsidRPr="00827530">
        <w:rPr>
          <w:rFonts w:asciiTheme="minorHAnsi" w:hAnsiTheme="minorHAnsi" w:cstheme="minorHAnsi"/>
          <w:b/>
        </w:rPr>
        <w:tab/>
        <w:t>90/10</w:t>
      </w:r>
      <w:r w:rsidRPr="00827530">
        <w:rPr>
          <w:rFonts w:asciiTheme="minorHAnsi" w:hAnsiTheme="minorHAnsi" w:cstheme="minorHAnsi"/>
          <w:b/>
        </w:rPr>
        <w:tab/>
      </w:r>
    </w:p>
    <w:p w14:paraId="294A225E" w14:textId="77777777" w:rsidR="004939CB" w:rsidRPr="00827530" w:rsidRDefault="004939CB" w:rsidP="004939CB">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827530">
        <w:rPr>
          <w:rFonts w:asciiTheme="minorHAnsi" w:hAnsiTheme="minorHAnsi" w:cstheme="minorHAnsi"/>
          <w:b/>
        </w:rPr>
        <w:tab/>
      </w:r>
      <w:r w:rsidRPr="00827530">
        <w:rPr>
          <w:rFonts w:asciiTheme="minorHAnsi" w:hAnsiTheme="minorHAnsi" w:cstheme="minorHAnsi"/>
        </w:rPr>
        <w:tab/>
      </w:r>
      <w:r w:rsidRPr="00827530">
        <w:rPr>
          <w:rFonts w:asciiTheme="minorHAnsi" w:hAnsiTheme="minorHAnsi" w:cstheme="minorHAnsi"/>
          <w:b/>
          <w:noProof/>
          <w:position w:val="-28"/>
        </w:rPr>
        <w:object w:dxaOrig="2439" w:dyaOrig="680" w14:anchorId="75816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4.15pt;height:36pt;mso-width-percent:0;mso-height-percent:0;mso-width-percent:0;mso-height-percent:0" o:ole="" fillcolor="window">
            <v:imagedata r:id="rId13" o:title=""/>
          </v:shape>
          <o:OLEObject Type="Embed" ProgID="Equation.3" ShapeID="_x0000_i1025" DrawAspect="Content" ObjectID="_1729422433" r:id="rId14"/>
        </w:object>
      </w:r>
    </w:p>
    <w:p w14:paraId="1C153AEE" w14:textId="77777777" w:rsidR="004939CB" w:rsidRPr="00827530" w:rsidRDefault="004939CB" w:rsidP="004939CB">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14:paraId="75827A93" w14:textId="77777777" w:rsidR="004939CB" w:rsidRPr="00827530" w:rsidRDefault="004939CB" w:rsidP="004939CB">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14:paraId="29A5497F" w14:textId="77777777" w:rsidR="004939CB" w:rsidRPr="00827530" w:rsidRDefault="004939CB" w:rsidP="004939CB">
      <w:pPr>
        <w:tabs>
          <w:tab w:val="left" w:pos="900"/>
          <w:tab w:val="left" w:pos="1620"/>
          <w:tab w:val="left" w:pos="2160"/>
          <w:tab w:val="left" w:pos="2700"/>
          <w:tab w:val="left" w:pos="7920"/>
        </w:tabs>
        <w:rPr>
          <w:rFonts w:asciiTheme="minorHAnsi" w:hAnsiTheme="minorHAnsi" w:cstheme="minorHAnsi"/>
          <w:color w:val="FF0000"/>
          <w:lang w:val="en-GB"/>
        </w:rPr>
      </w:pPr>
      <w:r w:rsidRPr="00827530">
        <w:rPr>
          <w:rFonts w:asciiTheme="minorHAnsi" w:hAnsiTheme="minorHAnsi" w:cstheme="minorHAnsi"/>
          <w:color w:val="FF0000"/>
          <w:lang w:val="en-GB"/>
        </w:rPr>
        <w:tab/>
      </w:r>
      <w:r w:rsidRPr="00827530">
        <w:rPr>
          <w:rFonts w:asciiTheme="minorHAnsi" w:hAnsiTheme="minorHAnsi" w:cstheme="minorHAnsi"/>
          <w:lang w:val="en-GB"/>
        </w:rPr>
        <w:t>Where</w:t>
      </w:r>
    </w:p>
    <w:p w14:paraId="45015CC9" w14:textId="77777777" w:rsidR="004939CB" w:rsidRPr="00827530" w:rsidRDefault="004939CB" w:rsidP="004939CB">
      <w:pPr>
        <w:tabs>
          <w:tab w:val="left" w:pos="900"/>
          <w:tab w:val="left" w:pos="1620"/>
          <w:tab w:val="left" w:pos="2160"/>
          <w:tab w:val="left" w:pos="2700"/>
          <w:tab w:val="left" w:pos="7920"/>
        </w:tabs>
        <w:rPr>
          <w:rFonts w:asciiTheme="minorHAnsi" w:hAnsiTheme="minorHAnsi" w:cstheme="minorHAnsi"/>
          <w:lang w:val="en-GB"/>
        </w:rPr>
      </w:pPr>
      <w:r w:rsidRPr="00827530">
        <w:rPr>
          <w:rFonts w:asciiTheme="minorHAnsi" w:hAnsiTheme="minorHAnsi" w:cstheme="minorHAnsi"/>
          <w:lang w:val="en-GB"/>
        </w:rPr>
        <w:tab/>
        <w:t>Ps</w:t>
      </w:r>
      <w:r w:rsidRPr="00827530">
        <w:rPr>
          <w:rFonts w:asciiTheme="minorHAnsi" w:hAnsiTheme="minorHAnsi" w:cstheme="minorHAnsi"/>
          <w:lang w:val="en-GB"/>
        </w:rPr>
        <w:tab/>
        <w:t>=</w:t>
      </w:r>
      <w:r w:rsidRPr="00827530">
        <w:rPr>
          <w:rFonts w:asciiTheme="minorHAnsi" w:hAnsiTheme="minorHAnsi" w:cstheme="minorHAnsi"/>
          <w:lang w:val="en-GB"/>
        </w:rPr>
        <w:tab/>
        <w:t>Points scored for price of bid under consideration</w:t>
      </w:r>
    </w:p>
    <w:p w14:paraId="60516814" w14:textId="77777777" w:rsidR="004939CB" w:rsidRPr="00827530" w:rsidRDefault="004939CB" w:rsidP="004939CB">
      <w:pPr>
        <w:tabs>
          <w:tab w:val="left" w:pos="900"/>
          <w:tab w:val="left" w:pos="1620"/>
          <w:tab w:val="left" w:pos="2160"/>
          <w:tab w:val="left" w:pos="2700"/>
          <w:tab w:val="left" w:pos="7920"/>
        </w:tabs>
        <w:rPr>
          <w:rFonts w:asciiTheme="minorHAnsi" w:hAnsiTheme="minorHAnsi" w:cstheme="minorHAnsi"/>
          <w:lang w:val="en-GB"/>
        </w:rPr>
      </w:pPr>
      <w:r w:rsidRPr="00827530">
        <w:rPr>
          <w:rFonts w:asciiTheme="minorHAnsi" w:hAnsiTheme="minorHAnsi" w:cstheme="minorHAnsi"/>
          <w:lang w:val="en-GB"/>
        </w:rPr>
        <w:tab/>
        <w:t>Pt</w:t>
      </w:r>
      <w:r w:rsidRPr="00827530">
        <w:rPr>
          <w:rFonts w:asciiTheme="minorHAnsi" w:hAnsiTheme="minorHAnsi" w:cstheme="minorHAnsi"/>
          <w:lang w:val="en-GB"/>
        </w:rPr>
        <w:tab/>
        <w:t>=</w:t>
      </w:r>
      <w:r w:rsidRPr="00827530">
        <w:rPr>
          <w:rFonts w:asciiTheme="minorHAnsi" w:hAnsiTheme="minorHAnsi" w:cstheme="minorHAnsi"/>
          <w:lang w:val="en-GB"/>
        </w:rPr>
        <w:tab/>
        <w:t>Price of bid under consideration</w:t>
      </w:r>
    </w:p>
    <w:p w14:paraId="2E12B809" w14:textId="77777777" w:rsidR="004939CB" w:rsidRPr="00827530" w:rsidRDefault="004939CB" w:rsidP="004939CB">
      <w:pPr>
        <w:tabs>
          <w:tab w:val="left" w:pos="900"/>
          <w:tab w:val="left" w:pos="1620"/>
          <w:tab w:val="left" w:pos="2160"/>
          <w:tab w:val="left" w:pos="2700"/>
          <w:tab w:val="left" w:pos="7920"/>
        </w:tabs>
        <w:rPr>
          <w:rFonts w:asciiTheme="minorHAnsi" w:hAnsiTheme="minorHAnsi" w:cstheme="minorHAnsi"/>
          <w:lang w:val="en-GB"/>
        </w:rPr>
      </w:pPr>
      <w:r w:rsidRPr="00827530">
        <w:rPr>
          <w:rFonts w:asciiTheme="minorHAnsi" w:hAnsiTheme="minorHAnsi" w:cstheme="minorHAnsi"/>
          <w:lang w:val="en-GB"/>
        </w:rPr>
        <w:tab/>
      </w:r>
      <w:proofErr w:type="spellStart"/>
      <w:r w:rsidRPr="00827530">
        <w:rPr>
          <w:rFonts w:asciiTheme="minorHAnsi" w:hAnsiTheme="minorHAnsi" w:cstheme="minorHAnsi"/>
          <w:lang w:val="en-GB"/>
        </w:rPr>
        <w:t>Pmin</w:t>
      </w:r>
      <w:proofErr w:type="spellEnd"/>
      <w:r w:rsidRPr="00827530">
        <w:rPr>
          <w:rFonts w:asciiTheme="minorHAnsi" w:hAnsiTheme="minorHAnsi" w:cstheme="minorHAnsi"/>
          <w:lang w:val="en-GB"/>
        </w:rPr>
        <w:tab/>
        <w:t>=</w:t>
      </w:r>
      <w:r w:rsidRPr="00827530">
        <w:rPr>
          <w:rFonts w:asciiTheme="minorHAnsi" w:hAnsiTheme="minorHAnsi" w:cstheme="minorHAnsi"/>
          <w:lang w:val="en-GB"/>
        </w:rPr>
        <w:tab/>
        <w:t>Price of lowest acceptable bid</w:t>
      </w:r>
    </w:p>
    <w:p w14:paraId="1F2AF2E9" w14:textId="77777777" w:rsidR="004939CB" w:rsidRPr="00827530" w:rsidRDefault="004939CB" w:rsidP="00721405">
      <w:pPr>
        <w:pStyle w:val="Heading2"/>
        <w:numPr>
          <w:ilvl w:val="1"/>
          <w:numId w:val="47"/>
        </w:numPr>
        <w:spacing w:before="120"/>
      </w:pPr>
      <w:bookmarkStart w:id="143" w:name="_Toc106635135"/>
      <w:bookmarkStart w:id="144" w:name="_Toc115260107"/>
      <w:bookmarkStart w:id="145" w:name="_Toc117849408"/>
      <w:r w:rsidRPr="00827530">
        <w:t>Points awarded for B-BBEE status level of contributor</w:t>
      </w:r>
      <w:bookmarkEnd w:id="143"/>
      <w:bookmarkEnd w:id="144"/>
      <w:bookmarkEnd w:id="145"/>
    </w:p>
    <w:p w14:paraId="4DB58C9E" w14:textId="77777777" w:rsidR="004939CB" w:rsidRPr="00827530" w:rsidRDefault="004939CB" w:rsidP="00721405">
      <w:pPr>
        <w:pStyle w:val="CM9"/>
        <w:numPr>
          <w:ilvl w:val="0"/>
          <w:numId w:val="121"/>
        </w:numPr>
        <w:spacing w:line="276" w:lineRule="auto"/>
        <w:jc w:val="both"/>
        <w:rPr>
          <w:rFonts w:asciiTheme="minorHAnsi" w:hAnsiTheme="minorHAnsi" w:cstheme="minorHAnsi"/>
          <w:sz w:val="22"/>
          <w:szCs w:val="22"/>
        </w:rPr>
      </w:pPr>
      <w:r w:rsidRPr="00827530">
        <w:rPr>
          <w:rFonts w:asciiTheme="minorHAnsi" w:hAnsiTheme="minorHAnsi" w:cstheme="minorHAnsi"/>
          <w:sz w:val="22"/>
          <w:szCs w:val="22"/>
          <w:lang w:val="en-GB"/>
        </w:rPr>
        <w:t>In terms of SITA’s Preferential Procurement Policy, preference points</w:t>
      </w:r>
      <w:r w:rsidRPr="00827530">
        <w:rPr>
          <w:rFonts w:asciiTheme="minorHAnsi" w:hAnsiTheme="minorHAnsi" w:cstheme="minorHAnsi"/>
          <w:sz w:val="22"/>
          <w:szCs w:val="22"/>
        </w:rPr>
        <w:t xml:space="preserve"> must be awarded to a bidder for attaining the B-BBEE status level of contribution in accordance with the table below:</w:t>
      </w:r>
    </w:p>
    <w:p w14:paraId="48E0572C" w14:textId="14FD6982" w:rsidR="004939CB" w:rsidRPr="00827530" w:rsidRDefault="004939CB" w:rsidP="004939CB">
      <w:pPr>
        <w:pStyle w:val="Caption"/>
      </w:pPr>
      <w:bookmarkStart w:id="146" w:name="_Toc107394443"/>
      <w:r w:rsidRPr="00827530">
        <w:t xml:space="preserve">Table </w:t>
      </w:r>
      <w:r w:rsidRPr="00827530">
        <w:fldChar w:fldCharType="begin"/>
      </w:r>
      <w:r w:rsidRPr="00827530">
        <w:instrText xml:space="preserve"> SEQ Table \* ARABIC </w:instrText>
      </w:r>
      <w:r w:rsidRPr="00827530">
        <w:fldChar w:fldCharType="separate"/>
      </w:r>
      <w:r w:rsidR="00EA760E">
        <w:t>9</w:t>
      </w:r>
      <w:r w:rsidRPr="00827530">
        <w:fldChar w:fldCharType="end"/>
      </w:r>
      <w:r w:rsidRPr="00827530">
        <w:t>: B-BBEE Points system</w:t>
      </w:r>
      <w:bookmarkEnd w:id="146"/>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4939CB" w:rsidRPr="00827530" w14:paraId="5D027069" w14:textId="77777777" w:rsidTr="004939CB">
        <w:tc>
          <w:tcPr>
            <w:tcW w:w="2263" w:type="dxa"/>
            <w:shd w:val="solid" w:color="DBE5F1" w:themeColor="accent1" w:themeTint="33" w:fill="DBE5F1" w:themeFill="accent1" w:themeFillTint="33"/>
          </w:tcPr>
          <w:p w14:paraId="617D21A7" w14:textId="77777777" w:rsidR="004939CB" w:rsidRPr="00827530" w:rsidRDefault="004939CB" w:rsidP="004939CB">
            <w:pPr>
              <w:pStyle w:val="Default"/>
              <w:rPr>
                <w:rFonts w:asciiTheme="majorHAnsi" w:eastAsiaTheme="majorEastAsia" w:hAnsiTheme="majorHAnsi" w:cstheme="minorBidi"/>
                <w:b/>
                <w:color w:val="0E1B8D"/>
              </w:rPr>
            </w:pPr>
            <w:r w:rsidRPr="00827530">
              <w:rPr>
                <w:rFonts w:asciiTheme="majorHAnsi" w:eastAsiaTheme="majorEastAsia" w:hAnsiTheme="majorHAnsi" w:cstheme="minorBidi"/>
                <w:b/>
                <w:color w:val="0E1B8D"/>
              </w:rPr>
              <w:t>B-BBEE Status</w:t>
            </w:r>
          </w:p>
        </w:tc>
        <w:tc>
          <w:tcPr>
            <w:tcW w:w="2410" w:type="dxa"/>
            <w:shd w:val="solid" w:color="DBE5F1" w:themeColor="accent1" w:themeTint="33" w:fill="DBE5F1" w:themeFill="accent1" w:themeFillTint="33"/>
          </w:tcPr>
          <w:p w14:paraId="1880E860" w14:textId="77777777" w:rsidR="004939CB" w:rsidRPr="00827530" w:rsidRDefault="004939CB" w:rsidP="004939CB">
            <w:pPr>
              <w:pStyle w:val="Default"/>
              <w:rPr>
                <w:rFonts w:asciiTheme="majorHAnsi" w:eastAsiaTheme="majorEastAsia" w:hAnsiTheme="majorHAnsi" w:cstheme="minorBidi"/>
                <w:b/>
                <w:color w:val="0E1B8D"/>
              </w:rPr>
            </w:pPr>
            <w:r w:rsidRPr="00827530">
              <w:rPr>
                <w:rFonts w:asciiTheme="majorHAnsi" w:eastAsiaTheme="majorEastAsia" w:hAnsiTheme="majorHAnsi" w:cstheme="minorBidi"/>
                <w:b/>
                <w:color w:val="0E1B8D"/>
              </w:rPr>
              <w:t>Number of Points</w:t>
            </w:r>
          </w:p>
          <w:p w14:paraId="245F6326" w14:textId="77777777" w:rsidR="004939CB" w:rsidRPr="00827530" w:rsidRDefault="004939CB" w:rsidP="004939CB">
            <w:pPr>
              <w:pStyle w:val="Default"/>
              <w:rPr>
                <w:rFonts w:asciiTheme="majorHAnsi" w:eastAsiaTheme="majorEastAsia" w:hAnsiTheme="majorHAnsi" w:cstheme="minorBidi"/>
                <w:b/>
                <w:color w:val="0E1B8D"/>
              </w:rPr>
            </w:pPr>
            <w:r w:rsidRPr="00827530">
              <w:rPr>
                <w:rFonts w:asciiTheme="majorHAnsi" w:eastAsiaTheme="majorEastAsia" w:hAnsiTheme="majorHAnsi" w:cstheme="minorBidi"/>
                <w:b/>
                <w:color w:val="0E1B8D"/>
              </w:rPr>
              <w:t>(90/10 system)</w:t>
            </w:r>
          </w:p>
        </w:tc>
        <w:tc>
          <w:tcPr>
            <w:tcW w:w="2552" w:type="dxa"/>
            <w:shd w:val="solid" w:color="DBE5F1" w:themeColor="accent1" w:themeTint="33" w:fill="DBE5F1" w:themeFill="accent1" w:themeFillTint="33"/>
          </w:tcPr>
          <w:p w14:paraId="7A6B6C16" w14:textId="77777777" w:rsidR="004939CB" w:rsidRPr="00827530" w:rsidRDefault="004939CB" w:rsidP="004939CB">
            <w:pPr>
              <w:pStyle w:val="Default"/>
              <w:rPr>
                <w:rFonts w:asciiTheme="majorHAnsi" w:eastAsiaTheme="majorEastAsia" w:hAnsiTheme="majorHAnsi" w:cstheme="minorBidi"/>
                <w:b/>
                <w:color w:val="0E1B8D"/>
              </w:rPr>
            </w:pPr>
            <w:r w:rsidRPr="00827530">
              <w:rPr>
                <w:rFonts w:asciiTheme="majorHAnsi" w:eastAsiaTheme="majorEastAsia" w:hAnsiTheme="majorHAnsi" w:cstheme="minorBidi"/>
                <w:b/>
                <w:color w:val="0E1B8D"/>
              </w:rPr>
              <w:t xml:space="preserve">Number of Points </w:t>
            </w:r>
          </w:p>
          <w:p w14:paraId="061E8C8B" w14:textId="77777777" w:rsidR="004939CB" w:rsidRPr="00827530" w:rsidRDefault="004939CB" w:rsidP="004939CB">
            <w:pPr>
              <w:pStyle w:val="Default"/>
              <w:rPr>
                <w:rFonts w:asciiTheme="majorHAnsi" w:eastAsiaTheme="majorEastAsia" w:hAnsiTheme="majorHAnsi" w:cstheme="minorBidi"/>
                <w:b/>
                <w:color w:val="0E1B8D"/>
              </w:rPr>
            </w:pPr>
            <w:r w:rsidRPr="00827530">
              <w:rPr>
                <w:rFonts w:asciiTheme="majorHAnsi" w:eastAsiaTheme="majorEastAsia" w:hAnsiTheme="majorHAnsi" w:cstheme="minorBidi"/>
                <w:b/>
                <w:color w:val="0E1B8D"/>
              </w:rPr>
              <w:t>((80/20 system)</w:t>
            </w:r>
          </w:p>
        </w:tc>
      </w:tr>
      <w:tr w:rsidR="004939CB" w:rsidRPr="00827530" w14:paraId="256CC33D" w14:textId="77777777" w:rsidTr="004939CB">
        <w:tc>
          <w:tcPr>
            <w:tcW w:w="2263" w:type="dxa"/>
          </w:tcPr>
          <w:p w14:paraId="419F43A9"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Level 1</w:t>
            </w:r>
          </w:p>
        </w:tc>
        <w:tc>
          <w:tcPr>
            <w:tcW w:w="2410" w:type="dxa"/>
          </w:tcPr>
          <w:p w14:paraId="15F38A3B"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10</w:t>
            </w:r>
          </w:p>
        </w:tc>
        <w:tc>
          <w:tcPr>
            <w:tcW w:w="2552" w:type="dxa"/>
          </w:tcPr>
          <w:p w14:paraId="3B0AB920"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20</w:t>
            </w:r>
          </w:p>
        </w:tc>
      </w:tr>
      <w:tr w:rsidR="004939CB" w:rsidRPr="00827530" w14:paraId="25B3BE77" w14:textId="77777777" w:rsidTr="004939CB">
        <w:tc>
          <w:tcPr>
            <w:tcW w:w="2263" w:type="dxa"/>
          </w:tcPr>
          <w:p w14:paraId="588AC0FE"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Level 2</w:t>
            </w:r>
          </w:p>
        </w:tc>
        <w:tc>
          <w:tcPr>
            <w:tcW w:w="2410" w:type="dxa"/>
          </w:tcPr>
          <w:p w14:paraId="5E1AB533"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8</w:t>
            </w:r>
          </w:p>
        </w:tc>
        <w:tc>
          <w:tcPr>
            <w:tcW w:w="2552" w:type="dxa"/>
          </w:tcPr>
          <w:p w14:paraId="41A65911"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18</w:t>
            </w:r>
          </w:p>
        </w:tc>
      </w:tr>
      <w:tr w:rsidR="004939CB" w:rsidRPr="00827530" w14:paraId="2BB82BCF" w14:textId="77777777" w:rsidTr="004939CB">
        <w:tc>
          <w:tcPr>
            <w:tcW w:w="2263" w:type="dxa"/>
          </w:tcPr>
          <w:p w14:paraId="7B9E942C"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Level 3</w:t>
            </w:r>
          </w:p>
        </w:tc>
        <w:tc>
          <w:tcPr>
            <w:tcW w:w="2410" w:type="dxa"/>
          </w:tcPr>
          <w:p w14:paraId="0DA75DFD"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6</w:t>
            </w:r>
          </w:p>
        </w:tc>
        <w:tc>
          <w:tcPr>
            <w:tcW w:w="2552" w:type="dxa"/>
          </w:tcPr>
          <w:p w14:paraId="68CD6C14"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12</w:t>
            </w:r>
          </w:p>
        </w:tc>
      </w:tr>
      <w:tr w:rsidR="004939CB" w:rsidRPr="00827530" w14:paraId="735A4F8B" w14:textId="77777777" w:rsidTr="004939CB">
        <w:tc>
          <w:tcPr>
            <w:tcW w:w="2263" w:type="dxa"/>
          </w:tcPr>
          <w:p w14:paraId="5375774B"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Level 4</w:t>
            </w:r>
          </w:p>
        </w:tc>
        <w:tc>
          <w:tcPr>
            <w:tcW w:w="2410" w:type="dxa"/>
          </w:tcPr>
          <w:p w14:paraId="5C6E62F1"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5</w:t>
            </w:r>
          </w:p>
        </w:tc>
        <w:tc>
          <w:tcPr>
            <w:tcW w:w="2552" w:type="dxa"/>
          </w:tcPr>
          <w:p w14:paraId="11D6AA92"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10</w:t>
            </w:r>
          </w:p>
        </w:tc>
      </w:tr>
      <w:tr w:rsidR="004939CB" w:rsidRPr="00827530" w14:paraId="1E3C390A" w14:textId="77777777" w:rsidTr="004939CB">
        <w:tc>
          <w:tcPr>
            <w:tcW w:w="2263" w:type="dxa"/>
          </w:tcPr>
          <w:p w14:paraId="6AAA83A6"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Level 5</w:t>
            </w:r>
          </w:p>
        </w:tc>
        <w:tc>
          <w:tcPr>
            <w:tcW w:w="2410" w:type="dxa"/>
          </w:tcPr>
          <w:p w14:paraId="2A8976C2"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4</w:t>
            </w:r>
          </w:p>
        </w:tc>
        <w:tc>
          <w:tcPr>
            <w:tcW w:w="2552" w:type="dxa"/>
          </w:tcPr>
          <w:p w14:paraId="769DC930"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8</w:t>
            </w:r>
          </w:p>
        </w:tc>
      </w:tr>
      <w:tr w:rsidR="004939CB" w:rsidRPr="00827530" w14:paraId="67602299" w14:textId="77777777" w:rsidTr="004939CB">
        <w:tc>
          <w:tcPr>
            <w:tcW w:w="2263" w:type="dxa"/>
          </w:tcPr>
          <w:p w14:paraId="0764FF31"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Level 6</w:t>
            </w:r>
          </w:p>
        </w:tc>
        <w:tc>
          <w:tcPr>
            <w:tcW w:w="2410" w:type="dxa"/>
          </w:tcPr>
          <w:p w14:paraId="489EA403"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3</w:t>
            </w:r>
          </w:p>
        </w:tc>
        <w:tc>
          <w:tcPr>
            <w:tcW w:w="2552" w:type="dxa"/>
          </w:tcPr>
          <w:p w14:paraId="0906DD30"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6</w:t>
            </w:r>
          </w:p>
        </w:tc>
      </w:tr>
      <w:tr w:rsidR="004939CB" w:rsidRPr="00827530" w14:paraId="71B9A7C2" w14:textId="77777777" w:rsidTr="004939CB">
        <w:tc>
          <w:tcPr>
            <w:tcW w:w="2263" w:type="dxa"/>
          </w:tcPr>
          <w:p w14:paraId="6E1C2F35"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Level 7</w:t>
            </w:r>
          </w:p>
        </w:tc>
        <w:tc>
          <w:tcPr>
            <w:tcW w:w="2410" w:type="dxa"/>
          </w:tcPr>
          <w:p w14:paraId="4A4BE61C"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2</w:t>
            </w:r>
          </w:p>
        </w:tc>
        <w:tc>
          <w:tcPr>
            <w:tcW w:w="2552" w:type="dxa"/>
          </w:tcPr>
          <w:p w14:paraId="5CC7A2B3"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4</w:t>
            </w:r>
          </w:p>
        </w:tc>
      </w:tr>
      <w:tr w:rsidR="004939CB" w:rsidRPr="00827530" w14:paraId="04E958B2" w14:textId="77777777" w:rsidTr="004939CB">
        <w:tc>
          <w:tcPr>
            <w:tcW w:w="2263" w:type="dxa"/>
          </w:tcPr>
          <w:p w14:paraId="7A65AB8B"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Level 8</w:t>
            </w:r>
          </w:p>
        </w:tc>
        <w:tc>
          <w:tcPr>
            <w:tcW w:w="2410" w:type="dxa"/>
          </w:tcPr>
          <w:p w14:paraId="2972ED42"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1</w:t>
            </w:r>
          </w:p>
        </w:tc>
        <w:tc>
          <w:tcPr>
            <w:tcW w:w="2552" w:type="dxa"/>
          </w:tcPr>
          <w:p w14:paraId="3904B6E6"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1</w:t>
            </w:r>
          </w:p>
        </w:tc>
      </w:tr>
      <w:tr w:rsidR="004939CB" w:rsidRPr="00827530" w14:paraId="4D7AFA59" w14:textId="77777777" w:rsidTr="004939CB">
        <w:tc>
          <w:tcPr>
            <w:tcW w:w="2263" w:type="dxa"/>
          </w:tcPr>
          <w:p w14:paraId="06FC4E8E"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Non-compliant</w:t>
            </w:r>
          </w:p>
        </w:tc>
        <w:tc>
          <w:tcPr>
            <w:tcW w:w="2410" w:type="dxa"/>
          </w:tcPr>
          <w:p w14:paraId="185E3F4E"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0</w:t>
            </w:r>
          </w:p>
        </w:tc>
        <w:tc>
          <w:tcPr>
            <w:tcW w:w="2552" w:type="dxa"/>
          </w:tcPr>
          <w:p w14:paraId="72AF6322" w14:textId="77777777" w:rsidR="004939CB" w:rsidRPr="00827530" w:rsidRDefault="004939CB" w:rsidP="004939CB">
            <w:pPr>
              <w:pStyle w:val="Default"/>
              <w:rPr>
                <w:rFonts w:asciiTheme="minorHAnsi" w:hAnsiTheme="minorHAnsi" w:cstheme="minorHAnsi"/>
                <w:sz w:val="22"/>
                <w:szCs w:val="22"/>
              </w:rPr>
            </w:pPr>
            <w:r w:rsidRPr="00827530">
              <w:rPr>
                <w:rFonts w:asciiTheme="minorHAnsi" w:hAnsiTheme="minorHAnsi" w:cstheme="minorHAnsi"/>
                <w:sz w:val="22"/>
                <w:szCs w:val="22"/>
              </w:rPr>
              <w:t>0</w:t>
            </w:r>
          </w:p>
        </w:tc>
      </w:tr>
      <w:tr w:rsidR="004939CB" w:rsidRPr="00827530" w14:paraId="7F0A8A4E" w14:textId="77777777" w:rsidTr="004939CB">
        <w:tc>
          <w:tcPr>
            <w:tcW w:w="7225" w:type="dxa"/>
            <w:gridSpan w:val="3"/>
          </w:tcPr>
          <w:p w14:paraId="01E310DC" w14:textId="77777777" w:rsidR="004939CB" w:rsidRPr="00827530" w:rsidRDefault="004939CB" w:rsidP="004939CB">
            <w:pPr>
              <w:pStyle w:val="Default"/>
              <w:jc w:val="center"/>
              <w:rPr>
                <w:rFonts w:asciiTheme="minorHAnsi" w:hAnsiTheme="minorHAnsi" w:cstheme="minorHAnsi"/>
                <w:b/>
                <w:bCs/>
                <w:sz w:val="22"/>
                <w:szCs w:val="22"/>
              </w:rPr>
            </w:pPr>
            <w:r w:rsidRPr="00827530">
              <w:rPr>
                <w:rFonts w:asciiTheme="minorHAnsi" w:hAnsiTheme="minorHAnsi" w:cstheme="minorHAnsi"/>
                <w:b/>
                <w:bCs/>
                <w:sz w:val="22"/>
                <w:szCs w:val="22"/>
              </w:rPr>
              <w:t>Maximum of 10/20 points for B-BBEE</w:t>
            </w:r>
          </w:p>
        </w:tc>
      </w:tr>
    </w:tbl>
    <w:p w14:paraId="5268CFFE" w14:textId="77777777" w:rsidR="004939CB" w:rsidRPr="00827530" w:rsidRDefault="004939CB" w:rsidP="004939CB">
      <w:pPr>
        <w:pStyle w:val="Default"/>
      </w:pPr>
    </w:p>
    <w:p w14:paraId="1A002535" w14:textId="77777777" w:rsidR="004939CB" w:rsidRPr="00827530" w:rsidRDefault="004939CB" w:rsidP="00721405">
      <w:pPr>
        <w:pStyle w:val="Heading2"/>
        <w:numPr>
          <w:ilvl w:val="1"/>
          <w:numId w:val="47"/>
        </w:numPr>
        <w:spacing w:before="120"/>
      </w:pPr>
      <w:bookmarkStart w:id="147" w:name="_Toc106635136"/>
      <w:bookmarkStart w:id="148" w:name="_Toc115260108"/>
      <w:bookmarkStart w:id="149" w:name="_Toc117849409"/>
      <w:r w:rsidRPr="00827530">
        <w:t>Bid Declaration</w:t>
      </w:r>
      <w:bookmarkEnd w:id="147"/>
      <w:bookmarkEnd w:id="148"/>
      <w:bookmarkEnd w:id="149"/>
    </w:p>
    <w:p w14:paraId="12A0253E" w14:textId="77777777" w:rsidR="004939CB" w:rsidRPr="00827530" w:rsidRDefault="004939CB" w:rsidP="00721405">
      <w:pPr>
        <w:pStyle w:val="CM9"/>
        <w:numPr>
          <w:ilvl w:val="0"/>
          <w:numId w:val="122"/>
        </w:numPr>
        <w:spacing w:line="276" w:lineRule="auto"/>
        <w:jc w:val="both"/>
        <w:rPr>
          <w:rFonts w:asciiTheme="minorHAnsi" w:hAnsiTheme="minorHAnsi" w:cstheme="minorHAnsi"/>
          <w:sz w:val="22"/>
          <w:szCs w:val="22"/>
          <w:lang w:val="en-GB"/>
        </w:rPr>
      </w:pPr>
      <w:r w:rsidRPr="00827530">
        <w:rPr>
          <w:rFonts w:asciiTheme="minorHAnsi" w:hAnsiTheme="minorHAnsi" w:cstheme="minorHAnsi"/>
          <w:sz w:val="22"/>
          <w:szCs w:val="22"/>
          <w:lang w:val="en-GB"/>
        </w:rPr>
        <w:t>Bidders who claim points in respect of B-BBEE Status Level of Contribution must complete the following:</w:t>
      </w:r>
    </w:p>
    <w:p w14:paraId="24C17DD6" w14:textId="77777777" w:rsidR="004939CB" w:rsidRPr="00827530" w:rsidRDefault="004939CB" w:rsidP="00721405">
      <w:pPr>
        <w:pStyle w:val="CM9"/>
        <w:numPr>
          <w:ilvl w:val="0"/>
          <w:numId w:val="122"/>
        </w:numPr>
        <w:spacing w:line="276" w:lineRule="auto"/>
        <w:jc w:val="both"/>
        <w:rPr>
          <w:rFonts w:asciiTheme="minorHAnsi" w:hAnsiTheme="minorHAnsi" w:cstheme="minorHAnsi"/>
          <w:sz w:val="22"/>
          <w:szCs w:val="22"/>
          <w:lang w:val="en-GB"/>
        </w:rPr>
      </w:pPr>
      <w:r w:rsidRPr="00827530">
        <w:rPr>
          <w:rFonts w:asciiTheme="minorHAnsi" w:hAnsiTheme="minorHAnsi" w:cstheme="minorHAnsi"/>
          <w:sz w:val="22"/>
          <w:szCs w:val="22"/>
          <w:lang w:val="en-GB"/>
        </w:rPr>
        <w:t>B-BBEE Status Level of Contributor: ____10____(maximum of 10 or 20 points) (claimed in terms of Table 8 and par. 4.2 (a).</w:t>
      </w:r>
    </w:p>
    <w:p w14:paraId="2E054B11" w14:textId="77777777" w:rsidR="004939CB" w:rsidRPr="00827530" w:rsidRDefault="004939CB" w:rsidP="00721405">
      <w:pPr>
        <w:pStyle w:val="CM9"/>
        <w:numPr>
          <w:ilvl w:val="0"/>
          <w:numId w:val="122"/>
        </w:numPr>
        <w:spacing w:line="276" w:lineRule="auto"/>
        <w:jc w:val="both"/>
        <w:rPr>
          <w:rFonts w:asciiTheme="minorHAnsi" w:hAnsiTheme="minorHAnsi" w:cstheme="minorHAnsi"/>
          <w:sz w:val="22"/>
          <w:szCs w:val="22"/>
          <w:lang w:val="en-GB"/>
        </w:rPr>
      </w:pPr>
      <w:r w:rsidRPr="00827530">
        <w:rPr>
          <w:rFonts w:asciiTheme="minorHAnsi" w:hAnsiTheme="minorHAnsi" w:cstheme="minorHAnsi"/>
          <w:sz w:val="22"/>
          <w:szCs w:val="22"/>
          <w:lang w:val="en-GB"/>
        </w:rPr>
        <w:t>Points claimed in respect of par 4.4 (b)</w:t>
      </w:r>
      <w:r w:rsidRPr="00827530">
        <w:rPr>
          <w:rFonts w:asciiTheme="minorHAnsi" w:hAnsiTheme="minorHAnsi" w:cstheme="minorHAnsi"/>
          <w:color w:val="FF0000"/>
          <w:sz w:val="22"/>
          <w:szCs w:val="22"/>
          <w:lang w:val="en-GB"/>
        </w:rPr>
        <w:t xml:space="preserve"> </w:t>
      </w:r>
      <w:r w:rsidRPr="00827530">
        <w:rPr>
          <w:rFonts w:asciiTheme="minorHAnsi" w:hAnsiTheme="minorHAnsi" w:cstheme="minorHAnsi"/>
          <w:sz w:val="22"/>
          <w:szCs w:val="22"/>
          <w:lang w:val="en-GB"/>
        </w:rPr>
        <w:t>must be in accordance with Table 9 above and must be substantiated by relevant proof of B-BBEE status level of contributor.</w:t>
      </w:r>
    </w:p>
    <w:p w14:paraId="1C1D9A3A" w14:textId="77777777" w:rsidR="004939CB" w:rsidRPr="00827530" w:rsidRDefault="004939CB" w:rsidP="00721405">
      <w:pPr>
        <w:pStyle w:val="Heading2"/>
        <w:numPr>
          <w:ilvl w:val="1"/>
          <w:numId w:val="47"/>
        </w:numPr>
        <w:spacing w:before="120"/>
      </w:pPr>
      <w:bookmarkStart w:id="150" w:name="_Toc106635137"/>
      <w:bookmarkStart w:id="151" w:name="_Toc115260109"/>
      <w:bookmarkStart w:id="152" w:name="_Toc117849410"/>
      <w:r w:rsidRPr="00827530">
        <w:t>Sub-Contracting</w:t>
      </w:r>
      <w:bookmarkEnd w:id="150"/>
      <w:bookmarkEnd w:id="151"/>
      <w:bookmarkEnd w:id="152"/>
    </w:p>
    <w:tbl>
      <w:tblPr>
        <w:tblStyle w:val="TableGrid"/>
        <w:tblpPr w:leftFromText="180" w:rightFromText="180" w:vertAnchor="text" w:horzAnchor="page" w:tblpX="7093" w:tblpY="3"/>
        <w:tblW w:w="0" w:type="auto"/>
        <w:tblLook w:val="04A0" w:firstRow="1" w:lastRow="0" w:firstColumn="1" w:lastColumn="0" w:noHBand="0" w:noVBand="1"/>
      </w:tblPr>
      <w:tblGrid>
        <w:gridCol w:w="558"/>
        <w:gridCol w:w="474"/>
        <w:gridCol w:w="504"/>
        <w:gridCol w:w="520"/>
      </w:tblGrid>
      <w:tr w:rsidR="004939CB" w:rsidRPr="00827530" w14:paraId="1D2F072F" w14:textId="77777777" w:rsidTr="004939CB">
        <w:tc>
          <w:tcPr>
            <w:tcW w:w="514" w:type="dxa"/>
          </w:tcPr>
          <w:p w14:paraId="36B26EC0" w14:textId="77777777" w:rsidR="004939CB" w:rsidRPr="00827530" w:rsidRDefault="004939CB" w:rsidP="004939CB">
            <w:pPr>
              <w:widowControl w:val="0"/>
              <w:tabs>
                <w:tab w:val="left" w:pos="-963"/>
                <w:tab w:val="left" w:pos="-720"/>
              </w:tabs>
              <w:rPr>
                <w:rFonts w:asciiTheme="minorHAnsi" w:hAnsiTheme="minorHAnsi" w:cs="Arial"/>
                <w:b/>
                <w:lang w:val="en-GB"/>
              </w:rPr>
            </w:pPr>
            <w:r w:rsidRPr="00827530">
              <w:rPr>
                <w:rFonts w:asciiTheme="minorHAnsi" w:hAnsiTheme="minorHAnsi" w:cs="Arial"/>
                <w:b/>
                <w:lang w:val="en-GB"/>
              </w:rPr>
              <w:t>Yes</w:t>
            </w:r>
          </w:p>
        </w:tc>
        <w:tc>
          <w:tcPr>
            <w:tcW w:w="474" w:type="dxa"/>
          </w:tcPr>
          <w:p w14:paraId="764F80C2" w14:textId="77777777" w:rsidR="004939CB" w:rsidRPr="00827530" w:rsidRDefault="004939CB" w:rsidP="004939CB">
            <w:pPr>
              <w:widowControl w:val="0"/>
              <w:tabs>
                <w:tab w:val="left" w:pos="-963"/>
                <w:tab w:val="left" w:pos="-720"/>
              </w:tabs>
              <w:rPr>
                <w:rFonts w:asciiTheme="minorHAnsi" w:hAnsiTheme="minorHAnsi" w:cs="Arial"/>
                <w:b/>
                <w:lang w:val="en-GB"/>
              </w:rPr>
            </w:pPr>
          </w:p>
        </w:tc>
        <w:tc>
          <w:tcPr>
            <w:tcW w:w="472" w:type="dxa"/>
          </w:tcPr>
          <w:p w14:paraId="630B777A" w14:textId="77777777" w:rsidR="004939CB" w:rsidRPr="00827530" w:rsidRDefault="004939CB" w:rsidP="004939CB">
            <w:pPr>
              <w:widowControl w:val="0"/>
              <w:tabs>
                <w:tab w:val="left" w:pos="-963"/>
                <w:tab w:val="left" w:pos="-720"/>
              </w:tabs>
              <w:rPr>
                <w:rFonts w:asciiTheme="minorHAnsi" w:hAnsiTheme="minorHAnsi" w:cs="Arial"/>
                <w:b/>
                <w:lang w:val="en-GB"/>
              </w:rPr>
            </w:pPr>
            <w:r w:rsidRPr="00827530">
              <w:rPr>
                <w:rFonts w:asciiTheme="minorHAnsi" w:hAnsiTheme="minorHAnsi" w:cs="Arial"/>
                <w:b/>
                <w:lang w:val="en-GB"/>
              </w:rPr>
              <w:t>No</w:t>
            </w:r>
          </w:p>
        </w:tc>
        <w:tc>
          <w:tcPr>
            <w:tcW w:w="520" w:type="dxa"/>
          </w:tcPr>
          <w:p w14:paraId="49F37DD4" w14:textId="77777777" w:rsidR="004939CB" w:rsidRPr="00827530" w:rsidRDefault="004939CB" w:rsidP="004939CB">
            <w:pPr>
              <w:widowControl w:val="0"/>
              <w:tabs>
                <w:tab w:val="left" w:pos="-963"/>
                <w:tab w:val="left" w:pos="-720"/>
              </w:tabs>
              <w:rPr>
                <w:rFonts w:asciiTheme="minorHAnsi" w:hAnsiTheme="minorHAnsi" w:cs="Arial"/>
                <w:b/>
                <w:lang w:val="en-GB"/>
              </w:rPr>
            </w:pPr>
          </w:p>
        </w:tc>
      </w:tr>
    </w:tbl>
    <w:p w14:paraId="30334F65" w14:textId="77777777" w:rsidR="004939CB" w:rsidRPr="00827530" w:rsidRDefault="004939CB" w:rsidP="00721405">
      <w:pPr>
        <w:pStyle w:val="CM9"/>
        <w:numPr>
          <w:ilvl w:val="0"/>
          <w:numId w:val="123"/>
        </w:numPr>
        <w:spacing w:line="276" w:lineRule="auto"/>
        <w:jc w:val="both"/>
        <w:rPr>
          <w:rFonts w:asciiTheme="minorHAnsi" w:hAnsiTheme="minorHAnsi" w:cstheme="minorHAnsi"/>
          <w:sz w:val="22"/>
          <w:szCs w:val="22"/>
          <w:lang w:val="en-GB"/>
        </w:rPr>
      </w:pPr>
      <w:r w:rsidRPr="00827530">
        <w:rPr>
          <w:rFonts w:asciiTheme="minorHAnsi" w:hAnsiTheme="minorHAnsi" w:cstheme="minorHAnsi"/>
          <w:sz w:val="22"/>
          <w:szCs w:val="22"/>
          <w:lang w:val="en-GB"/>
        </w:rPr>
        <w:t xml:space="preserve">Will any portion of the contract be sub-contracted?  </w:t>
      </w:r>
    </w:p>
    <w:p w14:paraId="3B79ADCF" w14:textId="77777777" w:rsidR="004939CB" w:rsidRPr="00827530" w:rsidRDefault="004939CB" w:rsidP="004939CB">
      <w:pPr>
        <w:pStyle w:val="CM9"/>
        <w:spacing w:line="276" w:lineRule="auto"/>
        <w:ind w:left="1134"/>
        <w:jc w:val="both"/>
        <w:rPr>
          <w:rFonts w:asciiTheme="minorHAnsi" w:hAnsiTheme="minorHAnsi" w:cstheme="minorHAnsi"/>
          <w:sz w:val="22"/>
          <w:szCs w:val="22"/>
          <w:lang w:val="en-GB"/>
        </w:rPr>
      </w:pPr>
      <w:r w:rsidRPr="00827530">
        <w:rPr>
          <w:rFonts w:asciiTheme="minorHAnsi" w:hAnsiTheme="minorHAnsi" w:cstheme="minorHAnsi"/>
          <w:sz w:val="22"/>
          <w:szCs w:val="22"/>
          <w:lang w:val="en-GB"/>
        </w:rPr>
        <w:t>If Yes please complete the following information</w:t>
      </w:r>
    </w:p>
    <w:p w14:paraId="460DA90D" w14:textId="4E7B98D3" w:rsidR="004939CB" w:rsidRPr="00827530" w:rsidRDefault="004939CB" w:rsidP="004939CB">
      <w:pPr>
        <w:pStyle w:val="Caption"/>
      </w:pPr>
      <w:bookmarkStart w:id="153" w:name="_Toc107394444"/>
      <w:r w:rsidRPr="00827530">
        <w:t xml:space="preserve">Table </w:t>
      </w:r>
      <w:r w:rsidRPr="00827530">
        <w:fldChar w:fldCharType="begin"/>
      </w:r>
      <w:r w:rsidRPr="00827530">
        <w:instrText xml:space="preserve"> SEQ Table \* ARABIC </w:instrText>
      </w:r>
      <w:r w:rsidRPr="00827530">
        <w:fldChar w:fldCharType="separate"/>
      </w:r>
      <w:r w:rsidR="00EA760E">
        <w:t>10</w:t>
      </w:r>
      <w:r w:rsidRPr="00827530">
        <w:fldChar w:fldCharType="end"/>
      </w:r>
      <w:r w:rsidRPr="00827530">
        <w:t>: Sub-Contracting</w:t>
      </w:r>
      <w:bookmarkEnd w:id="153"/>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4939CB" w:rsidRPr="00827530" w14:paraId="00D8FB3F" w14:textId="77777777" w:rsidTr="004939CB">
        <w:tc>
          <w:tcPr>
            <w:tcW w:w="5524" w:type="dxa"/>
          </w:tcPr>
          <w:p w14:paraId="151B432C" w14:textId="77777777" w:rsidR="004939CB" w:rsidRPr="00827530" w:rsidRDefault="004939CB" w:rsidP="004939CB">
            <w:pPr>
              <w:pStyle w:val="Default"/>
              <w:rPr>
                <w:rFonts w:asciiTheme="minorHAnsi" w:hAnsiTheme="minorHAnsi" w:cstheme="minorHAnsi"/>
                <w:sz w:val="22"/>
                <w:szCs w:val="22"/>
                <w:lang w:val="en-GB"/>
              </w:rPr>
            </w:pPr>
            <w:r w:rsidRPr="00827530">
              <w:rPr>
                <w:rFonts w:asciiTheme="minorHAnsi" w:hAnsiTheme="minorHAnsi" w:cstheme="minorHAnsi"/>
                <w:sz w:val="22"/>
                <w:szCs w:val="22"/>
                <w:lang w:val="en-GB"/>
              </w:rPr>
              <w:t>What percentage of the contract will be sub-contracted</w:t>
            </w:r>
          </w:p>
        </w:tc>
        <w:tc>
          <w:tcPr>
            <w:tcW w:w="1134" w:type="dxa"/>
          </w:tcPr>
          <w:p w14:paraId="51ECB498" w14:textId="77777777" w:rsidR="004939CB" w:rsidRPr="00827530" w:rsidRDefault="004939CB" w:rsidP="004939CB">
            <w:pPr>
              <w:pStyle w:val="Default"/>
              <w:rPr>
                <w:rFonts w:asciiTheme="minorHAnsi" w:hAnsiTheme="minorHAnsi" w:cstheme="minorHAnsi"/>
                <w:b/>
                <w:sz w:val="22"/>
                <w:szCs w:val="22"/>
                <w:lang w:val="en-GB"/>
              </w:rPr>
            </w:pPr>
            <w:r w:rsidRPr="00827530">
              <w:rPr>
                <w:rFonts w:asciiTheme="minorHAnsi" w:hAnsiTheme="minorHAnsi" w:cstheme="minorHAnsi"/>
                <w:b/>
                <w:sz w:val="22"/>
                <w:szCs w:val="22"/>
                <w:lang w:val="en-GB"/>
              </w:rPr>
              <w:t>30%</w:t>
            </w:r>
          </w:p>
        </w:tc>
      </w:tr>
      <w:tr w:rsidR="004939CB" w:rsidRPr="00827530" w14:paraId="51557FCA" w14:textId="77777777" w:rsidTr="004939CB">
        <w:tc>
          <w:tcPr>
            <w:tcW w:w="5524" w:type="dxa"/>
          </w:tcPr>
          <w:p w14:paraId="1F2B5311" w14:textId="77777777" w:rsidR="004939CB" w:rsidRPr="00827530" w:rsidRDefault="004939CB" w:rsidP="004939CB">
            <w:pPr>
              <w:pStyle w:val="Default"/>
              <w:rPr>
                <w:rFonts w:asciiTheme="minorHAnsi" w:hAnsiTheme="minorHAnsi" w:cstheme="minorHAnsi"/>
                <w:sz w:val="22"/>
                <w:szCs w:val="22"/>
                <w:lang w:val="en-GB"/>
              </w:rPr>
            </w:pPr>
            <w:r w:rsidRPr="00827530">
              <w:rPr>
                <w:rFonts w:asciiTheme="minorHAnsi" w:hAnsiTheme="minorHAnsi" w:cstheme="minorHAnsi"/>
                <w:sz w:val="22"/>
                <w:szCs w:val="22"/>
                <w:lang w:val="en-GB"/>
              </w:rPr>
              <w:t>Name of the sub-contractor</w:t>
            </w:r>
          </w:p>
          <w:p w14:paraId="5C1E68F9" w14:textId="77777777" w:rsidR="004939CB" w:rsidRPr="00827530" w:rsidRDefault="004939CB" w:rsidP="004939CB">
            <w:pPr>
              <w:pStyle w:val="Default"/>
              <w:rPr>
                <w:rFonts w:asciiTheme="minorHAnsi" w:hAnsiTheme="minorHAnsi" w:cstheme="minorHAnsi"/>
                <w:sz w:val="22"/>
                <w:szCs w:val="22"/>
                <w:lang w:val="en-GB"/>
              </w:rPr>
            </w:pPr>
          </w:p>
        </w:tc>
        <w:tc>
          <w:tcPr>
            <w:tcW w:w="1134" w:type="dxa"/>
          </w:tcPr>
          <w:p w14:paraId="15AE0DD6" w14:textId="77777777" w:rsidR="004939CB" w:rsidRPr="00827530" w:rsidRDefault="004939CB" w:rsidP="004939CB">
            <w:pPr>
              <w:pStyle w:val="Default"/>
              <w:rPr>
                <w:rFonts w:asciiTheme="minorHAnsi" w:hAnsiTheme="minorHAnsi" w:cstheme="minorHAnsi"/>
                <w:sz w:val="22"/>
                <w:szCs w:val="22"/>
                <w:lang w:val="en-GB"/>
              </w:rPr>
            </w:pPr>
          </w:p>
        </w:tc>
      </w:tr>
      <w:tr w:rsidR="004939CB" w:rsidRPr="00827530" w14:paraId="24DF06F4" w14:textId="77777777" w:rsidTr="004939CB">
        <w:tc>
          <w:tcPr>
            <w:tcW w:w="5524" w:type="dxa"/>
          </w:tcPr>
          <w:p w14:paraId="5814594C" w14:textId="77777777" w:rsidR="004939CB" w:rsidRPr="00827530" w:rsidRDefault="004939CB" w:rsidP="004939CB">
            <w:pPr>
              <w:pStyle w:val="Default"/>
              <w:rPr>
                <w:rFonts w:asciiTheme="minorHAnsi" w:hAnsiTheme="minorHAnsi" w:cstheme="minorHAnsi"/>
                <w:sz w:val="22"/>
                <w:szCs w:val="22"/>
                <w:lang w:val="en-GB"/>
              </w:rPr>
            </w:pPr>
            <w:r w:rsidRPr="00827530">
              <w:rPr>
                <w:rFonts w:asciiTheme="minorHAnsi" w:hAnsiTheme="minorHAnsi" w:cstheme="minorHAnsi"/>
                <w:sz w:val="22"/>
                <w:szCs w:val="22"/>
                <w:lang w:val="en-GB"/>
              </w:rPr>
              <w:t>B-BBEE status level of the sub-contractor</w:t>
            </w:r>
          </w:p>
        </w:tc>
        <w:tc>
          <w:tcPr>
            <w:tcW w:w="1134" w:type="dxa"/>
          </w:tcPr>
          <w:p w14:paraId="1FB2AE8C" w14:textId="77777777" w:rsidR="004939CB" w:rsidRPr="00827530" w:rsidRDefault="004939CB" w:rsidP="004939CB">
            <w:pPr>
              <w:pStyle w:val="Default"/>
              <w:rPr>
                <w:rFonts w:asciiTheme="minorHAnsi" w:hAnsiTheme="minorHAnsi" w:cstheme="minorHAnsi"/>
                <w:sz w:val="22"/>
                <w:szCs w:val="22"/>
                <w:lang w:val="en-GB"/>
              </w:rPr>
            </w:pPr>
          </w:p>
        </w:tc>
      </w:tr>
      <w:tr w:rsidR="004939CB" w:rsidRPr="00827530" w14:paraId="5F859EF5" w14:textId="77777777" w:rsidTr="004939CB">
        <w:tc>
          <w:tcPr>
            <w:tcW w:w="5524" w:type="dxa"/>
          </w:tcPr>
          <w:p w14:paraId="1B1A8D2B" w14:textId="77777777" w:rsidR="004939CB" w:rsidRPr="00827530" w:rsidRDefault="004939CB" w:rsidP="004939CB">
            <w:pPr>
              <w:pStyle w:val="Default"/>
              <w:rPr>
                <w:rFonts w:asciiTheme="minorHAnsi" w:hAnsiTheme="minorHAnsi" w:cstheme="minorHAnsi"/>
                <w:sz w:val="22"/>
                <w:szCs w:val="22"/>
                <w:lang w:val="en-GB"/>
              </w:rPr>
            </w:pPr>
            <w:r w:rsidRPr="00827530">
              <w:rPr>
                <w:rFonts w:asciiTheme="minorHAnsi" w:hAnsiTheme="minorHAnsi" w:cstheme="minorHAnsi"/>
                <w:sz w:val="22"/>
                <w:szCs w:val="22"/>
                <w:lang w:val="en-GB"/>
              </w:rPr>
              <w:t>Sub-contractor is an EME</w:t>
            </w:r>
          </w:p>
        </w:tc>
        <w:tc>
          <w:tcPr>
            <w:tcW w:w="1134" w:type="dxa"/>
          </w:tcPr>
          <w:p w14:paraId="64A66BE2" w14:textId="77777777" w:rsidR="004939CB" w:rsidRPr="00827530" w:rsidRDefault="004939CB" w:rsidP="004939CB">
            <w:pPr>
              <w:pStyle w:val="Default"/>
              <w:rPr>
                <w:rFonts w:asciiTheme="minorHAnsi" w:hAnsiTheme="minorHAnsi" w:cstheme="minorHAnsi"/>
                <w:sz w:val="22"/>
                <w:szCs w:val="22"/>
                <w:lang w:val="en-GB"/>
              </w:rPr>
            </w:pPr>
            <w:r w:rsidRPr="00827530">
              <w:rPr>
                <w:rFonts w:asciiTheme="minorHAnsi" w:hAnsiTheme="minorHAnsi" w:cstheme="minorHAnsi"/>
                <w:sz w:val="22"/>
                <w:szCs w:val="22"/>
                <w:lang w:val="en-GB"/>
              </w:rPr>
              <w:t>Yes / No</w:t>
            </w:r>
          </w:p>
        </w:tc>
      </w:tr>
      <w:tr w:rsidR="004939CB" w:rsidRPr="00827530" w14:paraId="273DFC01" w14:textId="77777777" w:rsidTr="004939CB">
        <w:tc>
          <w:tcPr>
            <w:tcW w:w="5524" w:type="dxa"/>
          </w:tcPr>
          <w:p w14:paraId="242FFF63" w14:textId="77777777" w:rsidR="004939CB" w:rsidRPr="00827530" w:rsidRDefault="004939CB" w:rsidP="004939CB">
            <w:pPr>
              <w:pStyle w:val="Default"/>
              <w:rPr>
                <w:rFonts w:asciiTheme="minorHAnsi" w:hAnsiTheme="minorHAnsi" w:cstheme="minorHAnsi"/>
                <w:sz w:val="22"/>
                <w:szCs w:val="22"/>
                <w:lang w:val="en-GB"/>
              </w:rPr>
            </w:pPr>
            <w:r w:rsidRPr="00827530">
              <w:rPr>
                <w:rFonts w:asciiTheme="minorHAnsi" w:hAnsiTheme="minorHAnsi" w:cstheme="minorHAnsi"/>
                <w:sz w:val="22"/>
                <w:szCs w:val="22"/>
                <w:lang w:val="en-GB"/>
              </w:rPr>
              <w:t>Sub-contractor is a QSE</w:t>
            </w:r>
          </w:p>
        </w:tc>
        <w:tc>
          <w:tcPr>
            <w:tcW w:w="1134" w:type="dxa"/>
          </w:tcPr>
          <w:p w14:paraId="60653F65" w14:textId="77777777" w:rsidR="004939CB" w:rsidRPr="00827530" w:rsidRDefault="004939CB" w:rsidP="004939CB">
            <w:pPr>
              <w:pStyle w:val="Default"/>
              <w:rPr>
                <w:rFonts w:asciiTheme="minorHAnsi" w:hAnsiTheme="minorHAnsi" w:cstheme="minorHAnsi"/>
                <w:sz w:val="22"/>
                <w:szCs w:val="22"/>
                <w:lang w:val="en-GB"/>
              </w:rPr>
            </w:pPr>
            <w:r w:rsidRPr="00827530">
              <w:rPr>
                <w:rFonts w:asciiTheme="minorHAnsi" w:hAnsiTheme="minorHAnsi" w:cstheme="minorHAnsi"/>
                <w:sz w:val="22"/>
                <w:szCs w:val="22"/>
                <w:lang w:val="en-GB"/>
              </w:rPr>
              <w:t>Yes / No</w:t>
            </w:r>
          </w:p>
        </w:tc>
      </w:tr>
    </w:tbl>
    <w:p w14:paraId="0FF984F0" w14:textId="77777777" w:rsidR="004939CB" w:rsidRPr="00827530" w:rsidRDefault="004939CB" w:rsidP="004939CB">
      <w:pPr>
        <w:pStyle w:val="Default"/>
        <w:rPr>
          <w:lang w:val="en-GB"/>
        </w:rPr>
      </w:pPr>
    </w:p>
    <w:p w14:paraId="726DA51B" w14:textId="6ED8BA30" w:rsidR="004939CB" w:rsidRPr="00827530" w:rsidRDefault="004939CB" w:rsidP="004939CB">
      <w:pPr>
        <w:pStyle w:val="Caption"/>
      </w:pPr>
      <w:bookmarkStart w:id="154" w:name="_Toc107394445"/>
      <w:r w:rsidRPr="00827530">
        <w:lastRenderedPageBreak/>
        <w:t xml:space="preserve">Table </w:t>
      </w:r>
      <w:r w:rsidRPr="00827530">
        <w:fldChar w:fldCharType="begin"/>
      </w:r>
      <w:r w:rsidRPr="00827530">
        <w:instrText xml:space="preserve"> SEQ Table \* ARABIC </w:instrText>
      </w:r>
      <w:r w:rsidRPr="00827530">
        <w:fldChar w:fldCharType="separate"/>
      </w:r>
      <w:r w:rsidR="00EA760E">
        <w:t>11</w:t>
      </w:r>
      <w:r w:rsidRPr="00827530">
        <w:fldChar w:fldCharType="end"/>
      </w:r>
      <w:r w:rsidRPr="00827530">
        <w:t>: Designated Group</w:t>
      </w:r>
      <w:bookmarkEnd w:id="15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4939CB" w:rsidRPr="00827530" w14:paraId="7AF47717" w14:textId="77777777" w:rsidTr="004939CB">
        <w:tc>
          <w:tcPr>
            <w:tcW w:w="7792" w:type="dxa"/>
          </w:tcPr>
          <w:p w14:paraId="7363E64E" w14:textId="77777777" w:rsidR="004939CB" w:rsidRPr="00827530" w:rsidRDefault="004939CB" w:rsidP="004939CB">
            <w:pPr>
              <w:pStyle w:val="Default"/>
              <w:rPr>
                <w:rFonts w:asciiTheme="majorHAnsi" w:hAnsiTheme="majorHAnsi" w:cstheme="majorHAnsi"/>
                <w:b/>
                <w:bCs/>
                <w:lang w:val="en-GB"/>
              </w:rPr>
            </w:pPr>
            <w:r w:rsidRPr="00827530">
              <w:rPr>
                <w:rFonts w:asciiTheme="majorHAnsi" w:hAnsiTheme="majorHAnsi" w:cstheme="majorHAnsi"/>
                <w:b/>
                <w:bCs/>
                <w:lang w:val="en-GB"/>
              </w:rPr>
              <w:t>Designated Group: An EME or QSE which is at least 51% owned by:</w:t>
            </w:r>
          </w:p>
        </w:tc>
        <w:tc>
          <w:tcPr>
            <w:tcW w:w="850" w:type="dxa"/>
          </w:tcPr>
          <w:p w14:paraId="5A8734F2" w14:textId="77777777" w:rsidR="004939CB" w:rsidRPr="00827530" w:rsidRDefault="004939CB" w:rsidP="004939CB">
            <w:pPr>
              <w:pStyle w:val="Default"/>
              <w:rPr>
                <w:rFonts w:asciiTheme="majorHAnsi" w:hAnsiTheme="majorHAnsi" w:cstheme="majorHAnsi"/>
                <w:b/>
                <w:bCs/>
                <w:lang w:val="en-GB"/>
              </w:rPr>
            </w:pPr>
            <w:r w:rsidRPr="00827530">
              <w:rPr>
                <w:rFonts w:asciiTheme="majorHAnsi" w:hAnsiTheme="majorHAnsi" w:cstheme="majorHAnsi"/>
                <w:b/>
                <w:bCs/>
                <w:lang w:val="en-GB"/>
              </w:rPr>
              <w:t>EME</w:t>
            </w:r>
          </w:p>
        </w:tc>
        <w:tc>
          <w:tcPr>
            <w:tcW w:w="986" w:type="dxa"/>
          </w:tcPr>
          <w:p w14:paraId="10071670" w14:textId="77777777" w:rsidR="004939CB" w:rsidRPr="00827530" w:rsidRDefault="004939CB" w:rsidP="004939CB">
            <w:pPr>
              <w:pStyle w:val="Default"/>
              <w:rPr>
                <w:rFonts w:asciiTheme="majorHAnsi" w:hAnsiTheme="majorHAnsi" w:cstheme="majorHAnsi"/>
                <w:b/>
                <w:bCs/>
                <w:lang w:val="en-GB"/>
              </w:rPr>
            </w:pPr>
            <w:r w:rsidRPr="00827530">
              <w:rPr>
                <w:rFonts w:asciiTheme="majorHAnsi" w:hAnsiTheme="majorHAnsi" w:cstheme="majorHAnsi"/>
                <w:b/>
                <w:bCs/>
                <w:lang w:val="en-GB"/>
              </w:rPr>
              <w:t>QSE</w:t>
            </w:r>
          </w:p>
        </w:tc>
      </w:tr>
      <w:tr w:rsidR="004939CB" w:rsidRPr="00827530" w14:paraId="07D6DCC1" w14:textId="77777777" w:rsidTr="004939CB">
        <w:tc>
          <w:tcPr>
            <w:tcW w:w="7792" w:type="dxa"/>
          </w:tcPr>
          <w:p w14:paraId="0F89943C" w14:textId="77777777" w:rsidR="004939CB" w:rsidRPr="00827530" w:rsidRDefault="004939CB" w:rsidP="004939CB">
            <w:pPr>
              <w:pStyle w:val="Default"/>
              <w:rPr>
                <w:lang w:val="en-GB"/>
              </w:rPr>
            </w:pPr>
            <w:r w:rsidRPr="00827530">
              <w:rPr>
                <w:rFonts w:asciiTheme="minorHAnsi" w:hAnsiTheme="minorHAnsi" w:cstheme="minorHAnsi"/>
                <w:sz w:val="22"/>
                <w:szCs w:val="22"/>
                <w:lang w:val="en-GB"/>
              </w:rPr>
              <w:t>Black people</w:t>
            </w:r>
          </w:p>
        </w:tc>
        <w:tc>
          <w:tcPr>
            <w:tcW w:w="850" w:type="dxa"/>
          </w:tcPr>
          <w:p w14:paraId="2C088469" w14:textId="77777777" w:rsidR="004939CB" w:rsidRPr="00827530" w:rsidRDefault="004939CB" w:rsidP="004939CB">
            <w:pPr>
              <w:pStyle w:val="Default"/>
              <w:rPr>
                <w:lang w:val="en-GB"/>
              </w:rPr>
            </w:pPr>
          </w:p>
        </w:tc>
        <w:tc>
          <w:tcPr>
            <w:tcW w:w="986" w:type="dxa"/>
          </w:tcPr>
          <w:p w14:paraId="5DCC75FA" w14:textId="77777777" w:rsidR="004939CB" w:rsidRPr="00827530" w:rsidRDefault="004939CB" w:rsidP="004939CB">
            <w:pPr>
              <w:pStyle w:val="Default"/>
              <w:rPr>
                <w:lang w:val="en-GB"/>
              </w:rPr>
            </w:pPr>
          </w:p>
        </w:tc>
      </w:tr>
      <w:tr w:rsidR="004939CB" w:rsidRPr="00827530" w14:paraId="2BACFB49" w14:textId="77777777" w:rsidTr="004939CB">
        <w:tc>
          <w:tcPr>
            <w:tcW w:w="7792" w:type="dxa"/>
          </w:tcPr>
          <w:p w14:paraId="58DF7EED" w14:textId="77777777" w:rsidR="004939CB" w:rsidRPr="00827530" w:rsidRDefault="004939CB" w:rsidP="004939CB">
            <w:pPr>
              <w:pStyle w:val="Default"/>
              <w:rPr>
                <w:lang w:val="en-GB"/>
              </w:rPr>
            </w:pPr>
            <w:r w:rsidRPr="00827530">
              <w:rPr>
                <w:rFonts w:asciiTheme="minorHAnsi" w:hAnsiTheme="minorHAnsi" w:cstheme="minorHAnsi"/>
                <w:sz w:val="22"/>
                <w:szCs w:val="22"/>
                <w:lang w:val="en-GB"/>
              </w:rPr>
              <w:t>Black people who are youth</w:t>
            </w:r>
          </w:p>
        </w:tc>
        <w:tc>
          <w:tcPr>
            <w:tcW w:w="850" w:type="dxa"/>
          </w:tcPr>
          <w:p w14:paraId="11152763" w14:textId="77777777" w:rsidR="004939CB" w:rsidRPr="00827530" w:rsidRDefault="004939CB" w:rsidP="004939CB">
            <w:pPr>
              <w:pStyle w:val="Default"/>
              <w:rPr>
                <w:lang w:val="en-GB"/>
              </w:rPr>
            </w:pPr>
          </w:p>
        </w:tc>
        <w:tc>
          <w:tcPr>
            <w:tcW w:w="986" w:type="dxa"/>
          </w:tcPr>
          <w:p w14:paraId="7394B9E8" w14:textId="77777777" w:rsidR="004939CB" w:rsidRPr="00827530" w:rsidRDefault="004939CB" w:rsidP="004939CB">
            <w:pPr>
              <w:pStyle w:val="Default"/>
              <w:rPr>
                <w:lang w:val="en-GB"/>
              </w:rPr>
            </w:pPr>
          </w:p>
        </w:tc>
      </w:tr>
      <w:tr w:rsidR="004939CB" w:rsidRPr="00827530" w14:paraId="10CD61FE" w14:textId="77777777" w:rsidTr="004939CB">
        <w:tc>
          <w:tcPr>
            <w:tcW w:w="7792" w:type="dxa"/>
          </w:tcPr>
          <w:p w14:paraId="2630D8B1" w14:textId="77777777" w:rsidR="004939CB" w:rsidRPr="00827530" w:rsidRDefault="004939CB" w:rsidP="004939CB">
            <w:pPr>
              <w:pStyle w:val="Default"/>
              <w:rPr>
                <w:lang w:val="en-GB"/>
              </w:rPr>
            </w:pPr>
            <w:r w:rsidRPr="00827530">
              <w:rPr>
                <w:rFonts w:asciiTheme="minorHAnsi" w:hAnsiTheme="minorHAnsi" w:cstheme="minorHAnsi"/>
                <w:sz w:val="22"/>
                <w:szCs w:val="22"/>
                <w:lang w:val="en-GB"/>
              </w:rPr>
              <w:t>Black people who are women</w:t>
            </w:r>
          </w:p>
        </w:tc>
        <w:tc>
          <w:tcPr>
            <w:tcW w:w="850" w:type="dxa"/>
          </w:tcPr>
          <w:p w14:paraId="3AF5C87B" w14:textId="77777777" w:rsidR="004939CB" w:rsidRPr="00827530" w:rsidRDefault="004939CB" w:rsidP="004939CB">
            <w:pPr>
              <w:pStyle w:val="Default"/>
              <w:rPr>
                <w:lang w:val="en-GB"/>
              </w:rPr>
            </w:pPr>
          </w:p>
        </w:tc>
        <w:tc>
          <w:tcPr>
            <w:tcW w:w="986" w:type="dxa"/>
          </w:tcPr>
          <w:p w14:paraId="0218E9C8" w14:textId="77777777" w:rsidR="004939CB" w:rsidRPr="00827530" w:rsidRDefault="004939CB" w:rsidP="004939CB">
            <w:pPr>
              <w:pStyle w:val="Default"/>
              <w:rPr>
                <w:lang w:val="en-GB"/>
              </w:rPr>
            </w:pPr>
          </w:p>
        </w:tc>
      </w:tr>
      <w:tr w:rsidR="004939CB" w:rsidRPr="00827530" w14:paraId="6AA67FE9" w14:textId="77777777" w:rsidTr="004939CB">
        <w:tc>
          <w:tcPr>
            <w:tcW w:w="7792" w:type="dxa"/>
          </w:tcPr>
          <w:p w14:paraId="323519EE" w14:textId="77777777" w:rsidR="004939CB" w:rsidRPr="00827530" w:rsidRDefault="004939CB" w:rsidP="004939CB">
            <w:pPr>
              <w:pStyle w:val="Default"/>
              <w:rPr>
                <w:rFonts w:asciiTheme="minorHAnsi" w:hAnsiTheme="minorHAnsi" w:cstheme="minorHAnsi"/>
                <w:sz w:val="22"/>
                <w:szCs w:val="22"/>
                <w:lang w:val="en-GB"/>
              </w:rPr>
            </w:pPr>
            <w:r w:rsidRPr="00827530">
              <w:rPr>
                <w:rFonts w:asciiTheme="minorHAnsi" w:hAnsiTheme="minorHAnsi" w:cstheme="minorHAnsi"/>
                <w:sz w:val="22"/>
                <w:szCs w:val="22"/>
                <w:lang w:val="en-GB"/>
              </w:rPr>
              <w:t>Black people with disabilities</w:t>
            </w:r>
          </w:p>
        </w:tc>
        <w:tc>
          <w:tcPr>
            <w:tcW w:w="850" w:type="dxa"/>
          </w:tcPr>
          <w:p w14:paraId="3A3082F9" w14:textId="77777777" w:rsidR="004939CB" w:rsidRPr="00827530" w:rsidRDefault="004939CB" w:rsidP="004939CB">
            <w:pPr>
              <w:pStyle w:val="Default"/>
              <w:rPr>
                <w:lang w:val="en-GB"/>
              </w:rPr>
            </w:pPr>
          </w:p>
        </w:tc>
        <w:tc>
          <w:tcPr>
            <w:tcW w:w="986" w:type="dxa"/>
          </w:tcPr>
          <w:p w14:paraId="721D572E" w14:textId="77777777" w:rsidR="004939CB" w:rsidRPr="00827530" w:rsidRDefault="004939CB" w:rsidP="004939CB">
            <w:pPr>
              <w:pStyle w:val="Default"/>
              <w:rPr>
                <w:lang w:val="en-GB"/>
              </w:rPr>
            </w:pPr>
          </w:p>
        </w:tc>
      </w:tr>
      <w:tr w:rsidR="004939CB" w:rsidRPr="00827530" w14:paraId="154632F2" w14:textId="77777777" w:rsidTr="004939CB">
        <w:tc>
          <w:tcPr>
            <w:tcW w:w="7792" w:type="dxa"/>
          </w:tcPr>
          <w:p w14:paraId="108605C2" w14:textId="77777777" w:rsidR="004939CB" w:rsidRPr="00827530" w:rsidRDefault="004939CB" w:rsidP="004939CB">
            <w:pPr>
              <w:pStyle w:val="Default"/>
              <w:rPr>
                <w:rFonts w:asciiTheme="minorHAnsi" w:hAnsiTheme="minorHAnsi" w:cstheme="minorHAnsi"/>
                <w:sz w:val="22"/>
                <w:szCs w:val="22"/>
                <w:lang w:val="en-GB"/>
              </w:rPr>
            </w:pPr>
            <w:r w:rsidRPr="00827530">
              <w:rPr>
                <w:rFonts w:asciiTheme="minorHAnsi" w:hAnsiTheme="minorHAnsi" w:cstheme="minorHAnsi"/>
                <w:sz w:val="22"/>
                <w:szCs w:val="22"/>
                <w:lang w:val="en-GB"/>
              </w:rPr>
              <w:t>Black people living in rural or underdeveloped areas or townships</w:t>
            </w:r>
          </w:p>
        </w:tc>
        <w:tc>
          <w:tcPr>
            <w:tcW w:w="850" w:type="dxa"/>
          </w:tcPr>
          <w:p w14:paraId="00979D7A" w14:textId="77777777" w:rsidR="004939CB" w:rsidRPr="00827530" w:rsidRDefault="004939CB" w:rsidP="004939CB">
            <w:pPr>
              <w:pStyle w:val="Default"/>
              <w:rPr>
                <w:lang w:val="en-GB"/>
              </w:rPr>
            </w:pPr>
          </w:p>
        </w:tc>
        <w:tc>
          <w:tcPr>
            <w:tcW w:w="986" w:type="dxa"/>
          </w:tcPr>
          <w:p w14:paraId="5380F50F" w14:textId="77777777" w:rsidR="004939CB" w:rsidRPr="00827530" w:rsidRDefault="004939CB" w:rsidP="004939CB">
            <w:pPr>
              <w:pStyle w:val="Default"/>
              <w:rPr>
                <w:lang w:val="en-GB"/>
              </w:rPr>
            </w:pPr>
          </w:p>
        </w:tc>
      </w:tr>
      <w:tr w:rsidR="004939CB" w:rsidRPr="00827530" w14:paraId="0EB4428A" w14:textId="77777777" w:rsidTr="004939CB">
        <w:tc>
          <w:tcPr>
            <w:tcW w:w="7792" w:type="dxa"/>
          </w:tcPr>
          <w:p w14:paraId="411D1B79" w14:textId="77777777" w:rsidR="004939CB" w:rsidRPr="00827530" w:rsidRDefault="004939CB" w:rsidP="004939CB">
            <w:pPr>
              <w:pStyle w:val="Default"/>
              <w:rPr>
                <w:rFonts w:asciiTheme="minorHAnsi" w:hAnsiTheme="minorHAnsi" w:cstheme="minorHAnsi"/>
                <w:sz w:val="22"/>
                <w:szCs w:val="22"/>
                <w:lang w:val="en-GB"/>
              </w:rPr>
            </w:pPr>
            <w:r w:rsidRPr="00827530">
              <w:rPr>
                <w:rFonts w:asciiTheme="minorHAnsi" w:hAnsiTheme="minorHAnsi" w:cstheme="minorHAnsi"/>
                <w:sz w:val="22"/>
                <w:szCs w:val="22"/>
                <w:lang w:val="en-GB"/>
              </w:rPr>
              <w:t>Black people who are military veterans</w:t>
            </w:r>
          </w:p>
        </w:tc>
        <w:tc>
          <w:tcPr>
            <w:tcW w:w="850" w:type="dxa"/>
          </w:tcPr>
          <w:p w14:paraId="14B3B538" w14:textId="77777777" w:rsidR="004939CB" w:rsidRPr="00827530" w:rsidRDefault="004939CB" w:rsidP="004939CB">
            <w:pPr>
              <w:pStyle w:val="Default"/>
              <w:rPr>
                <w:lang w:val="en-GB"/>
              </w:rPr>
            </w:pPr>
          </w:p>
        </w:tc>
        <w:tc>
          <w:tcPr>
            <w:tcW w:w="986" w:type="dxa"/>
          </w:tcPr>
          <w:p w14:paraId="4D3BEB07" w14:textId="77777777" w:rsidR="004939CB" w:rsidRPr="00827530" w:rsidRDefault="004939CB" w:rsidP="004939CB">
            <w:pPr>
              <w:pStyle w:val="Default"/>
              <w:rPr>
                <w:lang w:val="en-GB"/>
              </w:rPr>
            </w:pPr>
          </w:p>
        </w:tc>
      </w:tr>
      <w:tr w:rsidR="004939CB" w:rsidRPr="00827530" w14:paraId="4842A8F9" w14:textId="77777777" w:rsidTr="004939CB">
        <w:tc>
          <w:tcPr>
            <w:tcW w:w="9628" w:type="dxa"/>
            <w:gridSpan w:val="3"/>
          </w:tcPr>
          <w:p w14:paraId="34695730" w14:textId="77777777" w:rsidR="004939CB" w:rsidRPr="00827530" w:rsidRDefault="004939CB" w:rsidP="004939CB">
            <w:pPr>
              <w:pStyle w:val="Default"/>
              <w:jc w:val="center"/>
              <w:rPr>
                <w:b/>
                <w:bCs/>
                <w:lang w:val="en-GB"/>
              </w:rPr>
            </w:pPr>
            <w:r w:rsidRPr="00827530">
              <w:rPr>
                <w:rFonts w:asciiTheme="minorHAnsi" w:hAnsiTheme="minorHAnsi" w:cstheme="minorHAnsi"/>
                <w:b/>
                <w:bCs/>
                <w:sz w:val="22"/>
                <w:szCs w:val="22"/>
                <w:lang w:val="en-GB"/>
              </w:rPr>
              <w:t>OR</w:t>
            </w:r>
          </w:p>
        </w:tc>
      </w:tr>
      <w:tr w:rsidR="004939CB" w:rsidRPr="00827530" w14:paraId="72A2E8F2" w14:textId="77777777" w:rsidTr="004939CB">
        <w:tc>
          <w:tcPr>
            <w:tcW w:w="7792" w:type="dxa"/>
          </w:tcPr>
          <w:p w14:paraId="40593ECF" w14:textId="77777777" w:rsidR="004939CB" w:rsidRPr="00827530" w:rsidRDefault="004939CB" w:rsidP="004939CB">
            <w:pPr>
              <w:pStyle w:val="Default"/>
              <w:rPr>
                <w:rFonts w:asciiTheme="minorHAnsi" w:hAnsiTheme="minorHAnsi" w:cstheme="minorHAnsi"/>
                <w:sz w:val="22"/>
                <w:szCs w:val="22"/>
                <w:lang w:val="en-GB"/>
              </w:rPr>
            </w:pPr>
            <w:r w:rsidRPr="00827530">
              <w:rPr>
                <w:rFonts w:asciiTheme="minorHAnsi" w:hAnsiTheme="minorHAnsi" w:cstheme="minorHAnsi"/>
                <w:sz w:val="22"/>
                <w:szCs w:val="22"/>
                <w:lang w:val="en-GB"/>
              </w:rPr>
              <w:t>Any EME</w:t>
            </w:r>
          </w:p>
        </w:tc>
        <w:tc>
          <w:tcPr>
            <w:tcW w:w="850" w:type="dxa"/>
          </w:tcPr>
          <w:p w14:paraId="3ACB69AF" w14:textId="77777777" w:rsidR="004939CB" w:rsidRPr="00827530" w:rsidRDefault="004939CB" w:rsidP="004939CB">
            <w:pPr>
              <w:pStyle w:val="Default"/>
              <w:rPr>
                <w:lang w:val="en-GB"/>
              </w:rPr>
            </w:pPr>
          </w:p>
        </w:tc>
        <w:tc>
          <w:tcPr>
            <w:tcW w:w="986" w:type="dxa"/>
          </w:tcPr>
          <w:p w14:paraId="28A23A4A" w14:textId="77777777" w:rsidR="004939CB" w:rsidRPr="00827530" w:rsidRDefault="004939CB" w:rsidP="004939CB">
            <w:pPr>
              <w:pStyle w:val="Default"/>
              <w:rPr>
                <w:lang w:val="en-GB"/>
              </w:rPr>
            </w:pPr>
          </w:p>
        </w:tc>
      </w:tr>
      <w:tr w:rsidR="004939CB" w:rsidRPr="00827530" w14:paraId="4D904373" w14:textId="77777777" w:rsidTr="004939CB">
        <w:tc>
          <w:tcPr>
            <w:tcW w:w="7792" w:type="dxa"/>
          </w:tcPr>
          <w:p w14:paraId="6ECF715D" w14:textId="77777777" w:rsidR="004939CB" w:rsidRPr="00827530" w:rsidRDefault="004939CB" w:rsidP="004939CB">
            <w:pPr>
              <w:pStyle w:val="Default"/>
              <w:rPr>
                <w:rFonts w:asciiTheme="minorHAnsi" w:hAnsiTheme="minorHAnsi" w:cstheme="minorHAnsi"/>
                <w:sz w:val="22"/>
                <w:szCs w:val="22"/>
                <w:lang w:val="en-GB"/>
              </w:rPr>
            </w:pPr>
            <w:r w:rsidRPr="00827530">
              <w:rPr>
                <w:rFonts w:asciiTheme="minorHAnsi" w:hAnsiTheme="minorHAnsi" w:cstheme="minorHAnsi"/>
                <w:sz w:val="22"/>
                <w:szCs w:val="22"/>
                <w:lang w:val="en-GB"/>
              </w:rPr>
              <w:t>Any QSE</w:t>
            </w:r>
          </w:p>
        </w:tc>
        <w:tc>
          <w:tcPr>
            <w:tcW w:w="850" w:type="dxa"/>
          </w:tcPr>
          <w:p w14:paraId="273CFAE4" w14:textId="77777777" w:rsidR="004939CB" w:rsidRPr="00827530" w:rsidRDefault="004939CB" w:rsidP="004939CB">
            <w:pPr>
              <w:pStyle w:val="Default"/>
              <w:rPr>
                <w:lang w:val="en-GB"/>
              </w:rPr>
            </w:pPr>
          </w:p>
        </w:tc>
        <w:tc>
          <w:tcPr>
            <w:tcW w:w="986" w:type="dxa"/>
          </w:tcPr>
          <w:p w14:paraId="6971CB47" w14:textId="77777777" w:rsidR="004939CB" w:rsidRPr="00827530" w:rsidRDefault="004939CB" w:rsidP="004939CB">
            <w:pPr>
              <w:pStyle w:val="Default"/>
              <w:rPr>
                <w:lang w:val="en-GB"/>
              </w:rPr>
            </w:pPr>
          </w:p>
        </w:tc>
      </w:tr>
    </w:tbl>
    <w:p w14:paraId="327878C2" w14:textId="77777777" w:rsidR="004939CB" w:rsidRPr="00827530" w:rsidRDefault="004939CB" w:rsidP="004939CB">
      <w:pPr>
        <w:pStyle w:val="Default"/>
        <w:rPr>
          <w:lang w:val="en-GB"/>
        </w:rPr>
      </w:pPr>
    </w:p>
    <w:p w14:paraId="52BD661E" w14:textId="77777777" w:rsidR="004939CB" w:rsidRPr="00827530" w:rsidRDefault="004939CB" w:rsidP="00721405">
      <w:pPr>
        <w:pStyle w:val="Heading2"/>
        <w:numPr>
          <w:ilvl w:val="1"/>
          <w:numId w:val="47"/>
        </w:numPr>
        <w:spacing w:before="120"/>
      </w:pPr>
      <w:bookmarkStart w:id="155" w:name="_Toc106635138"/>
      <w:bookmarkStart w:id="156" w:name="_Toc115260110"/>
      <w:bookmarkStart w:id="157" w:name="_Toc117849411"/>
      <w:r w:rsidRPr="00827530">
        <w:t>Declaration with regard to Company / Firm</w:t>
      </w:r>
      <w:bookmarkEnd w:id="155"/>
      <w:bookmarkEnd w:id="156"/>
      <w:bookmarkEnd w:id="157"/>
    </w:p>
    <w:p w14:paraId="47037D37" w14:textId="42650AAE" w:rsidR="004939CB" w:rsidRPr="00827530" w:rsidRDefault="004939CB" w:rsidP="004939CB">
      <w:pPr>
        <w:pStyle w:val="Caption"/>
      </w:pPr>
      <w:bookmarkStart w:id="158" w:name="_Toc107394446"/>
      <w:r w:rsidRPr="00827530">
        <w:t xml:space="preserve">Table </w:t>
      </w:r>
      <w:r w:rsidRPr="00827530">
        <w:fldChar w:fldCharType="begin"/>
      </w:r>
      <w:r w:rsidRPr="00827530">
        <w:instrText xml:space="preserve"> SEQ Table \* ARABIC </w:instrText>
      </w:r>
      <w:r w:rsidRPr="00827530">
        <w:fldChar w:fldCharType="separate"/>
      </w:r>
      <w:r w:rsidR="00EA760E">
        <w:t>12</w:t>
      </w:r>
      <w:r w:rsidRPr="00827530">
        <w:fldChar w:fldCharType="end"/>
      </w:r>
      <w:r w:rsidRPr="00827530">
        <w:t>: Company declaration</w:t>
      </w:r>
      <w:bookmarkEnd w:id="15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4939CB" w:rsidRPr="00827530" w14:paraId="2B107C92" w14:textId="77777777" w:rsidTr="004939CB">
        <w:tc>
          <w:tcPr>
            <w:tcW w:w="3209" w:type="dxa"/>
          </w:tcPr>
          <w:p w14:paraId="6BE78B88" w14:textId="77777777" w:rsidR="004939CB" w:rsidRPr="00827530" w:rsidRDefault="004939CB" w:rsidP="004939CB">
            <w:r w:rsidRPr="00827530">
              <w:t>Name of Company / Firm</w:t>
            </w:r>
          </w:p>
        </w:tc>
        <w:tc>
          <w:tcPr>
            <w:tcW w:w="6419" w:type="dxa"/>
            <w:gridSpan w:val="2"/>
          </w:tcPr>
          <w:p w14:paraId="2CE0D778" w14:textId="77777777" w:rsidR="004939CB" w:rsidRPr="00827530" w:rsidRDefault="004939CB" w:rsidP="004939CB"/>
          <w:p w14:paraId="48B6E232" w14:textId="77777777" w:rsidR="004939CB" w:rsidRPr="00827530" w:rsidRDefault="004939CB" w:rsidP="004939CB"/>
        </w:tc>
      </w:tr>
      <w:tr w:rsidR="004939CB" w:rsidRPr="00827530" w14:paraId="65D6678A" w14:textId="77777777" w:rsidTr="004939CB">
        <w:tc>
          <w:tcPr>
            <w:tcW w:w="3209" w:type="dxa"/>
          </w:tcPr>
          <w:p w14:paraId="3287AFCD" w14:textId="77777777" w:rsidR="004939CB" w:rsidRPr="00827530" w:rsidRDefault="004939CB" w:rsidP="004939CB">
            <w:r w:rsidRPr="00827530">
              <w:t>VAT Registration Number</w:t>
            </w:r>
          </w:p>
        </w:tc>
        <w:tc>
          <w:tcPr>
            <w:tcW w:w="6419" w:type="dxa"/>
            <w:gridSpan w:val="2"/>
          </w:tcPr>
          <w:p w14:paraId="1A701F3F" w14:textId="77777777" w:rsidR="004939CB" w:rsidRPr="00827530" w:rsidRDefault="004939CB" w:rsidP="004939CB"/>
          <w:p w14:paraId="5A6B6A35" w14:textId="77777777" w:rsidR="004939CB" w:rsidRPr="00827530" w:rsidRDefault="004939CB" w:rsidP="004939CB"/>
        </w:tc>
      </w:tr>
      <w:tr w:rsidR="004939CB" w:rsidRPr="00827530" w14:paraId="101CA04B" w14:textId="77777777" w:rsidTr="004939CB">
        <w:tc>
          <w:tcPr>
            <w:tcW w:w="3209" w:type="dxa"/>
          </w:tcPr>
          <w:p w14:paraId="6D4F15BC" w14:textId="77777777" w:rsidR="004939CB" w:rsidRPr="00827530" w:rsidRDefault="004939CB" w:rsidP="004939CB">
            <w:r w:rsidRPr="00827530">
              <w:t>Company Registration number</w:t>
            </w:r>
          </w:p>
        </w:tc>
        <w:tc>
          <w:tcPr>
            <w:tcW w:w="6419" w:type="dxa"/>
            <w:gridSpan w:val="2"/>
          </w:tcPr>
          <w:p w14:paraId="0E01D020" w14:textId="77777777" w:rsidR="004939CB" w:rsidRPr="00827530" w:rsidRDefault="004939CB" w:rsidP="004939CB"/>
          <w:p w14:paraId="769A14CB" w14:textId="77777777" w:rsidR="004939CB" w:rsidRPr="00827530" w:rsidRDefault="004939CB" w:rsidP="004939CB"/>
        </w:tc>
      </w:tr>
      <w:tr w:rsidR="004939CB" w:rsidRPr="00827530" w14:paraId="15105C44" w14:textId="77777777" w:rsidTr="004939CB">
        <w:tc>
          <w:tcPr>
            <w:tcW w:w="3209" w:type="dxa"/>
          </w:tcPr>
          <w:p w14:paraId="353E0A21" w14:textId="77777777" w:rsidR="004939CB" w:rsidRPr="00827530" w:rsidRDefault="004939CB" w:rsidP="004939CB">
            <w:r w:rsidRPr="00827530">
              <w:t>Type of Company / Firm (mark the applicable option with X)</w:t>
            </w:r>
          </w:p>
        </w:tc>
        <w:tc>
          <w:tcPr>
            <w:tcW w:w="5291" w:type="dxa"/>
          </w:tcPr>
          <w:p w14:paraId="28176643" w14:textId="77777777" w:rsidR="004939CB" w:rsidRPr="00827530" w:rsidRDefault="004939CB" w:rsidP="004939CB">
            <w:r w:rsidRPr="00827530">
              <w:t>Partnership / Joint Venture / Consortium</w:t>
            </w:r>
          </w:p>
          <w:p w14:paraId="24BADCC0" w14:textId="77777777" w:rsidR="004939CB" w:rsidRPr="00827530" w:rsidRDefault="004939CB" w:rsidP="004939CB"/>
        </w:tc>
        <w:tc>
          <w:tcPr>
            <w:tcW w:w="1128" w:type="dxa"/>
          </w:tcPr>
          <w:p w14:paraId="2FB3855F" w14:textId="77777777" w:rsidR="004939CB" w:rsidRPr="00827530" w:rsidRDefault="004939CB" w:rsidP="004939CB"/>
        </w:tc>
      </w:tr>
      <w:tr w:rsidR="004939CB" w:rsidRPr="00827530" w14:paraId="277F0D2C" w14:textId="77777777" w:rsidTr="004939CB">
        <w:tc>
          <w:tcPr>
            <w:tcW w:w="3209" w:type="dxa"/>
          </w:tcPr>
          <w:p w14:paraId="2FB04C82" w14:textId="77777777" w:rsidR="004939CB" w:rsidRPr="00827530" w:rsidRDefault="004939CB" w:rsidP="004939CB"/>
        </w:tc>
        <w:tc>
          <w:tcPr>
            <w:tcW w:w="5291" w:type="dxa"/>
          </w:tcPr>
          <w:p w14:paraId="1973ECB9" w14:textId="77777777" w:rsidR="004939CB" w:rsidRPr="00827530" w:rsidRDefault="004939CB" w:rsidP="004939CB">
            <w:proofErr w:type="gramStart"/>
            <w:r w:rsidRPr="00827530">
              <w:t>One person</w:t>
            </w:r>
            <w:proofErr w:type="gramEnd"/>
            <w:r w:rsidRPr="00827530">
              <w:t xml:space="preserve"> business / Sole proprietor</w:t>
            </w:r>
          </w:p>
          <w:p w14:paraId="0F4D325A" w14:textId="77777777" w:rsidR="004939CB" w:rsidRPr="00827530" w:rsidRDefault="004939CB" w:rsidP="004939CB"/>
        </w:tc>
        <w:tc>
          <w:tcPr>
            <w:tcW w:w="1128" w:type="dxa"/>
          </w:tcPr>
          <w:p w14:paraId="1F916291" w14:textId="77777777" w:rsidR="004939CB" w:rsidRPr="00827530" w:rsidRDefault="004939CB" w:rsidP="004939CB"/>
        </w:tc>
      </w:tr>
      <w:tr w:rsidR="004939CB" w:rsidRPr="00827530" w14:paraId="1C38A7D8" w14:textId="77777777" w:rsidTr="004939CB">
        <w:tc>
          <w:tcPr>
            <w:tcW w:w="3209" w:type="dxa"/>
          </w:tcPr>
          <w:p w14:paraId="5029292D" w14:textId="77777777" w:rsidR="004939CB" w:rsidRPr="00827530" w:rsidRDefault="004939CB" w:rsidP="004939CB"/>
        </w:tc>
        <w:tc>
          <w:tcPr>
            <w:tcW w:w="5291" w:type="dxa"/>
          </w:tcPr>
          <w:p w14:paraId="561D752B" w14:textId="77777777" w:rsidR="004939CB" w:rsidRPr="00827530" w:rsidRDefault="004939CB" w:rsidP="004939CB">
            <w:r w:rsidRPr="00827530">
              <w:t>Closed Corporation</w:t>
            </w:r>
          </w:p>
          <w:p w14:paraId="4324D9F3" w14:textId="77777777" w:rsidR="004939CB" w:rsidRPr="00827530" w:rsidRDefault="004939CB" w:rsidP="004939CB"/>
        </w:tc>
        <w:tc>
          <w:tcPr>
            <w:tcW w:w="1128" w:type="dxa"/>
          </w:tcPr>
          <w:p w14:paraId="77CA0542" w14:textId="77777777" w:rsidR="004939CB" w:rsidRPr="00827530" w:rsidRDefault="004939CB" w:rsidP="004939CB"/>
        </w:tc>
      </w:tr>
      <w:tr w:rsidR="004939CB" w:rsidRPr="00827530" w14:paraId="25B3CA9D" w14:textId="77777777" w:rsidTr="004939CB">
        <w:tc>
          <w:tcPr>
            <w:tcW w:w="3209" w:type="dxa"/>
          </w:tcPr>
          <w:p w14:paraId="448BCE7A" w14:textId="77777777" w:rsidR="004939CB" w:rsidRPr="00827530" w:rsidRDefault="004939CB" w:rsidP="004939CB"/>
        </w:tc>
        <w:tc>
          <w:tcPr>
            <w:tcW w:w="5291" w:type="dxa"/>
          </w:tcPr>
          <w:p w14:paraId="427D0353" w14:textId="77777777" w:rsidR="004939CB" w:rsidRPr="00827530" w:rsidRDefault="004939CB" w:rsidP="004939CB">
            <w:r w:rsidRPr="00827530">
              <w:t>Company</w:t>
            </w:r>
          </w:p>
          <w:p w14:paraId="50F55B4C" w14:textId="77777777" w:rsidR="004939CB" w:rsidRPr="00827530" w:rsidRDefault="004939CB" w:rsidP="004939CB"/>
        </w:tc>
        <w:tc>
          <w:tcPr>
            <w:tcW w:w="1128" w:type="dxa"/>
          </w:tcPr>
          <w:p w14:paraId="6FBC4BC5" w14:textId="77777777" w:rsidR="004939CB" w:rsidRPr="00827530" w:rsidRDefault="004939CB" w:rsidP="004939CB"/>
        </w:tc>
      </w:tr>
      <w:tr w:rsidR="004939CB" w:rsidRPr="00827530" w14:paraId="21F90575" w14:textId="77777777" w:rsidTr="004939CB">
        <w:tc>
          <w:tcPr>
            <w:tcW w:w="3209" w:type="dxa"/>
          </w:tcPr>
          <w:p w14:paraId="7D70C139" w14:textId="77777777" w:rsidR="004939CB" w:rsidRPr="00827530" w:rsidRDefault="004939CB" w:rsidP="004939CB"/>
        </w:tc>
        <w:tc>
          <w:tcPr>
            <w:tcW w:w="5291" w:type="dxa"/>
          </w:tcPr>
          <w:p w14:paraId="69B19FE4" w14:textId="77777777" w:rsidR="004939CB" w:rsidRPr="00827530" w:rsidRDefault="004939CB" w:rsidP="004939CB">
            <w:r w:rsidRPr="00827530">
              <w:t>Pty (Ltd)</w:t>
            </w:r>
          </w:p>
          <w:p w14:paraId="5E4FD527" w14:textId="77777777" w:rsidR="004939CB" w:rsidRPr="00827530" w:rsidRDefault="004939CB" w:rsidP="004939CB"/>
        </w:tc>
        <w:tc>
          <w:tcPr>
            <w:tcW w:w="1128" w:type="dxa"/>
          </w:tcPr>
          <w:p w14:paraId="37B12584" w14:textId="77777777" w:rsidR="004939CB" w:rsidRPr="00827530" w:rsidRDefault="004939CB" w:rsidP="004939CB"/>
        </w:tc>
      </w:tr>
      <w:tr w:rsidR="004939CB" w:rsidRPr="00827530" w14:paraId="20861615" w14:textId="77777777" w:rsidTr="004939CB">
        <w:tc>
          <w:tcPr>
            <w:tcW w:w="3209" w:type="dxa"/>
          </w:tcPr>
          <w:p w14:paraId="69531E70" w14:textId="77777777" w:rsidR="004939CB" w:rsidRPr="00827530" w:rsidRDefault="004939CB" w:rsidP="004939CB">
            <w:r w:rsidRPr="00827530">
              <w:t>Describe the principal business activities of the Company</w:t>
            </w:r>
          </w:p>
        </w:tc>
        <w:tc>
          <w:tcPr>
            <w:tcW w:w="6419" w:type="dxa"/>
            <w:gridSpan w:val="2"/>
          </w:tcPr>
          <w:p w14:paraId="34C38CB9" w14:textId="77777777" w:rsidR="004939CB" w:rsidRPr="00827530" w:rsidRDefault="004939CB" w:rsidP="004939CB"/>
          <w:p w14:paraId="4CFA6D79" w14:textId="77777777" w:rsidR="004939CB" w:rsidRPr="00827530" w:rsidRDefault="004939CB" w:rsidP="004939CB"/>
          <w:p w14:paraId="3E4693BF" w14:textId="77777777" w:rsidR="004939CB" w:rsidRPr="00827530" w:rsidRDefault="004939CB" w:rsidP="004939CB"/>
          <w:p w14:paraId="349EE998" w14:textId="77777777" w:rsidR="004939CB" w:rsidRPr="00827530" w:rsidRDefault="004939CB" w:rsidP="004939CB"/>
          <w:p w14:paraId="4F743293" w14:textId="77777777" w:rsidR="004939CB" w:rsidRPr="00827530" w:rsidRDefault="004939CB" w:rsidP="004939CB"/>
          <w:p w14:paraId="37C520BF" w14:textId="77777777" w:rsidR="004939CB" w:rsidRPr="00827530" w:rsidRDefault="004939CB" w:rsidP="004939CB"/>
        </w:tc>
      </w:tr>
      <w:tr w:rsidR="004939CB" w:rsidRPr="00827530" w14:paraId="72ACEDA0" w14:textId="77777777" w:rsidTr="004939CB">
        <w:tc>
          <w:tcPr>
            <w:tcW w:w="3209" w:type="dxa"/>
          </w:tcPr>
          <w:p w14:paraId="5309DD2C" w14:textId="77777777" w:rsidR="004939CB" w:rsidRPr="00827530" w:rsidRDefault="004939CB" w:rsidP="004939CB">
            <w:r w:rsidRPr="00827530">
              <w:t>Company Classification (mark the applicable option with X)</w:t>
            </w:r>
          </w:p>
        </w:tc>
        <w:tc>
          <w:tcPr>
            <w:tcW w:w="5291" w:type="dxa"/>
          </w:tcPr>
          <w:p w14:paraId="3C76CE01" w14:textId="77777777" w:rsidR="004939CB" w:rsidRPr="00827530" w:rsidRDefault="004939CB" w:rsidP="004939CB">
            <w:r w:rsidRPr="00827530">
              <w:t>Manufacturer</w:t>
            </w:r>
          </w:p>
          <w:p w14:paraId="34C9E138" w14:textId="77777777" w:rsidR="004939CB" w:rsidRPr="00827530" w:rsidRDefault="004939CB" w:rsidP="004939CB"/>
        </w:tc>
        <w:tc>
          <w:tcPr>
            <w:tcW w:w="1128" w:type="dxa"/>
          </w:tcPr>
          <w:p w14:paraId="3FD1E78D" w14:textId="77777777" w:rsidR="004939CB" w:rsidRPr="00827530" w:rsidRDefault="004939CB" w:rsidP="004939CB"/>
        </w:tc>
      </w:tr>
      <w:tr w:rsidR="004939CB" w:rsidRPr="00827530" w14:paraId="712EB154" w14:textId="77777777" w:rsidTr="004939CB">
        <w:tc>
          <w:tcPr>
            <w:tcW w:w="3209" w:type="dxa"/>
          </w:tcPr>
          <w:p w14:paraId="6F25186B" w14:textId="77777777" w:rsidR="004939CB" w:rsidRPr="00827530" w:rsidRDefault="004939CB" w:rsidP="004939CB"/>
        </w:tc>
        <w:tc>
          <w:tcPr>
            <w:tcW w:w="5291" w:type="dxa"/>
          </w:tcPr>
          <w:p w14:paraId="7D26C677" w14:textId="77777777" w:rsidR="004939CB" w:rsidRPr="00827530" w:rsidRDefault="004939CB" w:rsidP="004939CB">
            <w:r w:rsidRPr="00827530">
              <w:t>Supplier</w:t>
            </w:r>
          </w:p>
          <w:p w14:paraId="5398BE56" w14:textId="77777777" w:rsidR="004939CB" w:rsidRPr="00827530" w:rsidRDefault="004939CB" w:rsidP="004939CB"/>
        </w:tc>
        <w:tc>
          <w:tcPr>
            <w:tcW w:w="1128" w:type="dxa"/>
          </w:tcPr>
          <w:p w14:paraId="25CAD3DE" w14:textId="77777777" w:rsidR="004939CB" w:rsidRPr="00827530" w:rsidRDefault="004939CB" w:rsidP="004939CB"/>
        </w:tc>
      </w:tr>
      <w:tr w:rsidR="004939CB" w:rsidRPr="00827530" w14:paraId="667E9818" w14:textId="77777777" w:rsidTr="004939CB">
        <w:tc>
          <w:tcPr>
            <w:tcW w:w="3209" w:type="dxa"/>
          </w:tcPr>
          <w:p w14:paraId="2755E0DF" w14:textId="77777777" w:rsidR="004939CB" w:rsidRPr="00827530" w:rsidRDefault="004939CB" w:rsidP="004939CB"/>
        </w:tc>
        <w:tc>
          <w:tcPr>
            <w:tcW w:w="5291" w:type="dxa"/>
          </w:tcPr>
          <w:p w14:paraId="24A0A082" w14:textId="77777777" w:rsidR="004939CB" w:rsidRPr="00827530" w:rsidRDefault="004939CB" w:rsidP="004939CB">
            <w:r w:rsidRPr="00827530">
              <w:t>Professional Services provider</w:t>
            </w:r>
          </w:p>
          <w:p w14:paraId="413A585E" w14:textId="77777777" w:rsidR="004939CB" w:rsidRPr="00827530" w:rsidRDefault="004939CB" w:rsidP="004939CB"/>
        </w:tc>
        <w:tc>
          <w:tcPr>
            <w:tcW w:w="1128" w:type="dxa"/>
          </w:tcPr>
          <w:p w14:paraId="765CF060" w14:textId="77777777" w:rsidR="004939CB" w:rsidRPr="00827530" w:rsidRDefault="004939CB" w:rsidP="004939CB"/>
        </w:tc>
      </w:tr>
      <w:tr w:rsidR="004939CB" w:rsidRPr="00827530" w14:paraId="4029FFFD" w14:textId="77777777" w:rsidTr="004939CB">
        <w:tc>
          <w:tcPr>
            <w:tcW w:w="3209" w:type="dxa"/>
          </w:tcPr>
          <w:p w14:paraId="219DCF6D" w14:textId="77777777" w:rsidR="004939CB" w:rsidRPr="00827530" w:rsidRDefault="004939CB" w:rsidP="004939CB"/>
        </w:tc>
        <w:tc>
          <w:tcPr>
            <w:tcW w:w="5291" w:type="dxa"/>
          </w:tcPr>
          <w:p w14:paraId="3E2B41FE" w14:textId="77777777" w:rsidR="004939CB" w:rsidRPr="00827530" w:rsidRDefault="004939CB" w:rsidP="004939CB">
            <w:r w:rsidRPr="00827530">
              <w:t>Another services provider e.g. transporter etc.</w:t>
            </w:r>
          </w:p>
          <w:p w14:paraId="1C8F8C5C" w14:textId="77777777" w:rsidR="004939CB" w:rsidRPr="00827530" w:rsidRDefault="004939CB" w:rsidP="004939CB"/>
        </w:tc>
        <w:tc>
          <w:tcPr>
            <w:tcW w:w="1128" w:type="dxa"/>
          </w:tcPr>
          <w:p w14:paraId="4A086C27" w14:textId="77777777" w:rsidR="004939CB" w:rsidRPr="00827530" w:rsidRDefault="004939CB" w:rsidP="004939CB"/>
        </w:tc>
      </w:tr>
      <w:tr w:rsidR="004939CB" w:rsidRPr="00827530" w14:paraId="095C54E5" w14:textId="77777777" w:rsidTr="004939CB">
        <w:tc>
          <w:tcPr>
            <w:tcW w:w="3209" w:type="dxa"/>
          </w:tcPr>
          <w:p w14:paraId="264E755D" w14:textId="77777777" w:rsidR="004939CB" w:rsidRPr="00827530" w:rsidRDefault="004939CB" w:rsidP="004939CB">
            <w:r w:rsidRPr="00827530">
              <w:t>Total number of years the Company/firm has been in business</w:t>
            </w:r>
          </w:p>
        </w:tc>
        <w:tc>
          <w:tcPr>
            <w:tcW w:w="5291" w:type="dxa"/>
          </w:tcPr>
          <w:p w14:paraId="2AF92C34" w14:textId="77777777" w:rsidR="004939CB" w:rsidRPr="00827530" w:rsidRDefault="004939CB" w:rsidP="004939CB"/>
        </w:tc>
        <w:tc>
          <w:tcPr>
            <w:tcW w:w="1128" w:type="dxa"/>
          </w:tcPr>
          <w:p w14:paraId="3421A24E" w14:textId="77777777" w:rsidR="004939CB" w:rsidRPr="00827530" w:rsidRDefault="004939CB" w:rsidP="004939CB"/>
        </w:tc>
      </w:tr>
    </w:tbl>
    <w:p w14:paraId="36317E67" w14:textId="77777777" w:rsidR="004939CB" w:rsidRPr="00827530" w:rsidRDefault="004939CB" w:rsidP="004939CB">
      <w:pPr>
        <w:tabs>
          <w:tab w:val="left" w:pos="900"/>
        </w:tabs>
        <w:spacing w:line="312" w:lineRule="auto"/>
        <w:ind w:left="1571"/>
        <w:rPr>
          <w:rFonts w:ascii="Arial" w:hAnsi="Arial" w:cs="Arial"/>
          <w:sz w:val="20"/>
          <w:lang w:val="en-GB"/>
        </w:rPr>
      </w:pPr>
    </w:p>
    <w:p w14:paraId="23CB0B83" w14:textId="77777777" w:rsidR="004939CB" w:rsidRPr="00827530" w:rsidRDefault="004939CB" w:rsidP="004939CB">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lang w:val="en-GB"/>
        </w:rPr>
      </w:pPr>
    </w:p>
    <w:p w14:paraId="3F856F1D" w14:textId="77777777" w:rsidR="004939CB" w:rsidRPr="00827530" w:rsidRDefault="004939CB" w:rsidP="00721405">
      <w:pPr>
        <w:pStyle w:val="CM9"/>
        <w:numPr>
          <w:ilvl w:val="0"/>
          <w:numId w:val="125"/>
        </w:numPr>
        <w:spacing w:line="276" w:lineRule="auto"/>
        <w:jc w:val="both"/>
        <w:rPr>
          <w:rFonts w:asciiTheme="minorHAnsi" w:hAnsiTheme="minorHAnsi" w:cstheme="minorHAnsi"/>
          <w:sz w:val="22"/>
          <w:szCs w:val="22"/>
          <w:lang w:val="en-GB"/>
        </w:rPr>
      </w:pPr>
      <w:r w:rsidRPr="00827530">
        <w:rPr>
          <w:rFonts w:asciiTheme="minorHAnsi" w:hAnsiTheme="minorHAnsi" w:cstheme="minorHAnsi"/>
          <w:sz w:val="22"/>
          <w:szCs w:val="22"/>
          <w:lang w:val="en-GB"/>
        </w:rPr>
        <w:t xml:space="preserve">I / we, the undersigned, who is / are duly authorised to do so on behalf of the company/firm, certify that the points claimed, based on the B-BBE status level of contributor indicated in paragraphs 4.1(d) and 4.4(b) of the foregoing </w:t>
      </w:r>
      <w:proofErr w:type="gramStart"/>
      <w:r w:rsidRPr="00827530">
        <w:rPr>
          <w:rFonts w:asciiTheme="minorHAnsi" w:hAnsiTheme="minorHAnsi" w:cstheme="minorHAnsi"/>
          <w:sz w:val="22"/>
          <w:szCs w:val="22"/>
          <w:lang w:val="en-GB"/>
        </w:rPr>
        <w:t>certificate</w:t>
      </w:r>
      <w:proofErr w:type="gramEnd"/>
      <w:r w:rsidRPr="00827530">
        <w:rPr>
          <w:rFonts w:asciiTheme="minorHAnsi" w:hAnsiTheme="minorHAnsi" w:cstheme="minorHAnsi"/>
          <w:sz w:val="22"/>
          <w:szCs w:val="22"/>
          <w:lang w:val="en-GB"/>
        </w:rPr>
        <w:t>, qualifies the company/ firm for the preference(s) shown and I / we acknowledge that:</w:t>
      </w:r>
    </w:p>
    <w:p w14:paraId="7D049328" w14:textId="77777777" w:rsidR="004939CB" w:rsidRPr="00827530" w:rsidRDefault="004939CB" w:rsidP="00721405">
      <w:pPr>
        <w:pStyle w:val="ListParagraph"/>
        <w:numPr>
          <w:ilvl w:val="1"/>
          <w:numId w:val="124"/>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The information furnished is true and correct;</w:t>
      </w:r>
    </w:p>
    <w:p w14:paraId="338E6DC1" w14:textId="77777777" w:rsidR="004939CB" w:rsidRPr="00827530" w:rsidRDefault="004939CB" w:rsidP="00721405">
      <w:pPr>
        <w:pStyle w:val="ListParagraph"/>
        <w:numPr>
          <w:ilvl w:val="1"/>
          <w:numId w:val="124"/>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The preference points claimed are in accordance with the General Conditions as indicated in paragraph 1 of this form;</w:t>
      </w:r>
    </w:p>
    <w:p w14:paraId="7A154147" w14:textId="77777777" w:rsidR="004939CB" w:rsidRPr="00827530" w:rsidRDefault="004939CB" w:rsidP="00721405">
      <w:pPr>
        <w:pStyle w:val="CM9"/>
        <w:numPr>
          <w:ilvl w:val="0"/>
          <w:numId w:val="125"/>
        </w:numPr>
        <w:spacing w:line="276" w:lineRule="auto"/>
        <w:jc w:val="both"/>
        <w:rPr>
          <w:rFonts w:asciiTheme="minorHAnsi" w:hAnsiTheme="minorHAnsi" w:cstheme="minorHAnsi"/>
          <w:sz w:val="22"/>
          <w:szCs w:val="22"/>
          <w:lang w:val="en-GB"/>
        </w:rPr>
      </w:pPr>
      <w:r w:rsidRPr="00827530">
        <w:rPr>
          <w:rFonts w:asciiTheme="minorHAnsi" w:hAnsiTheme="minorHAnsi" w:cstheme="minorHAnsi"/>
          <w:sz w:val="22"/>
          <w:szCs w:val="22"/>
          <w:lang w:val="en-GB"/>
        </w:rPr>
        <w:t xml:space="preserve">In the event of a contract being awarded as a result of points claimed as shown in paragraphs 4.2 and 4.4 (b), the contractor may be required to furnish documentary proof to the satisfaction of the purchaser that the claims are correct; </w:t>
      </w:r>
    </w:p>
    <w:p w14:paraId="1C763B87" w14:textId="77777777" w:rsidR="004939CB" w:rsidRPr="00827530" w:rsidRDefault="004939CB" w:rsidP="00721405">
      <w:pPr>
        <w:pStyle w:val="CM9"/>
        <w:numPr>
          <w:ilvl w:val="0"/>
          <w:numId w:val="125"/>
        </w:numPr>
        <w:spacing w:line="276" w:lineRule="auto"/>
        <w:jc w:val="both"/>
        <w:rPr>
          <w:rFonts w:asciiTheme="minorHAnsi" w:hAnsiTheme="minorHAnsi" w:cstheme="minorHAnsi"/>
          <w:sz w:val="22"/>
          <w:szCs w:val="22"/>
          <w:lang w:val="en-GB"/>
        </w:rPr>
      </w:pPr>
      <w:r w:rsidRPr="00827530">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7ED671E5" w14:textId="77777777" w:rsidR="004939CB" w:rsidRPr="00827530" w:rsidRDefault="004939CB" w:rsidP="00721405">
      <w:pPr>
        <w:pStyle w:val="ListParagraph"/>
        <w:numPr>
          <w:ilvl w:val="1"/>
          <w:numId w:val="126"/>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disqualify the person from the bidding process;</w:t>
      </w:r>
    </w:p>
    <w:p w14:paraId="03DC65D1" w14:textId="77777777" w:rsidR="004939CB" w:rsidRPr="00827530" w:rsidRDefault="004939CB" w:rsidP="00721405">
      <w:pPr>
        <w:pStyle w:val="ListParagraph"/>
        <w:numPr>
          <w:ilvl w:val="1"/>
          <w:numId w:val="126"/>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recover costs, losses or damages it has incurred or suffered as a result of that person’s conduct;</w:t>
      </w:r>
    </w:p>
    <w:p w14:paraId="393AADB6" w14:textId="77777777" w:rsidR="004939CB" w:rsidRPr="00827530" w:rsidRDefault="004939CB" w:rsidP="00721405">
      <w:pPr>
        <w:pStyle w:val="ListParagraph"/>
        <w:numPr>
          <w:ilvl w:val="1"/>
          <w:numId w:val="126"/>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cancel the contract and claim any damages which it has suffered as a result of having to make less favourable arrangements due to such cancellation;</w:t>
      </w:r>
    </w:p>
    <w:p w14:paraId="1B26EE18" w14:textId="77777777" w:rsidR="004939CB" w:rsidRPr="00827530" w:rsidRDefault="004939CB" w:rsidP="00721405">
      <w:pPr>
        <w:pStyle w:val="ListParagraph"/>
        <w:numPr>
          <w:ilvl w:val="1"/>
          <w:numId w:val="126"/>
        </w:numPr>
        <w:spacing w:after="0" w:line="276" w:lineRule="auto"/>
        <w:jc w:val="both"/>
        <w:outlineLvl w:val="0"/>
        <w:rPr>
          <w:rStyle w:val="Hyperlink"/>
          <w:rFonts w:eastAsiaTheme="majorEastAsia" w:cstheme="minorHAnsi"/>
          <w:color w:val="auto"/>
        </w:rPr>
      </w:pPr>
      <w:r w:rsidRPr="00827530">
        <w:rPr>
          <w:rStyle w:val="Hyperlink"/>
          <w:rFonts w:eastAsiaTheme="majorEastAsia" w:cstheme="minorHAnsi"/>
          <w:color w:val="auto"/>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827530">
        <w:rPr>
          <w:rStyle w:val="Hyperlink"/>
          <w:rFonts w:eastAsiaTheme="majorEastAsia" w:cstheme="minorHAnsi"/>
          <w:color w:val="auto"/>
        </w:rPr>
        <w:t>audi</w:t>
      </w:r>
      <w:proofErr w:type="spellEnd"/>
      <w:r w:rsidRPr="00827530">
        <w:rPr>
          <w:rStyle w:val="Hyperlink"/>
          <w:rFonts w:eastAsiaTheme="majorEastAsia" w:cstheme="minorHAnsi"/>
          <w:color w:val="auto"/>
        </w:rPr>
        <w:t xml:space="preserve"> alteram partem (hear the other side) rule has been applied; and</w:t>
      </w:r>
    </w:p>
    <w:p w14:paraId="3F88D36E" w14:textId="77777777" w:rsidR="004939CB" w:rsidRPr="00827530" w:rsidRDefault="004939CB" w:rsidP="00721405">
      <w:pPr>
        <w:pStyle w:val="ListParagraph"/>
        <w:numPr>
          <w:ilvl w:val="1"/>
          <w:numId w:val="126"/>
        </w:numPr>
        <w:spacing w:after="0" w:line="276" w:lineRule="auto"/>
        <w:jc w:val="both"/>
        <w:outlineLvl w:val="0"/>
        <w:rPr>
          <w:rFonts w:ascii="Arial" w:hAnsi="Arial" w:cs="Arial"/>
          <w:sz w:val="20"/>
          <w:szCs w:val="20"/>
          <w:lang w:val="en-GB"/>
        </w:rPr>
      </w:pPr>
      <w:r w:rsidRPr="00827530">
        <w:rPr>
          <w:rStyle w:val="Hyperlink"/>
          <w:rFonts w:eastAsiaTheme="majorEastAsia" w:cstheme="minorHAnsi"/>
          <w:color w:val="auto"/>
        </w:rPr>
        <w:t>forward the matter for criminal prosecution</w:t>
      </w:r>
      <w:r w:rsidRPr="00827530">
        <w:rPr>
          <w:rFonts w:ascii="Arial" w:hAnsi="Arial" w:cs="Arial"/>
          <w:sz w:val="20"/>
          <w:szCs w:val="20"/>
          <w:lang w:val="en-GB"/>
        </w:rPr>
        <w:t>.</w:t>
      </w:r>
    </w:p>
    <w:p w14:paraId="7F23EC16" w14:textId="77777777" w:rsidR="004939CB" w:rsidRPr="00827530" w:rsidRDefault="004939CB" w:rsidP="004939CB">
      <w:pPr>
        <w:rPr>
          <w:rFonts w:ascii="Arial" w:hAnsi="Arial" w:cs="Arial"/>
          <w:sz w:val="20"/>
          <w:lang w:val="en-GB"/>
        </w:rPr>
      </w:pPr>
    </w:p>
    <w:p w14:paraId="202512FD" w14:textId="77777777" w:rsidR="004939CB" w:rsidRPr="00827530" w:rsidRDefault="004939CB" w:rsidP="004939CB">
      <w:pPr>
        <w:rPr>
          <w:rFonts w:ascii="Arial" w:hAnsi="Arial" w:cs="Arial"/>
          <w:sz w:val="20"/>
          <w:lang w:val="en-GB"/>
        </w:rPr>
      </w:pPr>
    </w:p>
    <w:p w14:paraId="4956254A" w14:textId="77777777" w:rsidR="004939CB" w:rsidRPr="00827530" w:rsidRDefault="004939CB" w:rsidP="004939CB">
      <w:pPr>
        <w:rPr>
          <w:rFonts w:ascii="Arial" w:hAnsi="Arial" w:cs="Arial"/>
          <w:sz w:val="20"/>
          <w:lang w:val="en-GB"/>
        </w:rPr>
      </w:pPr>
    </w:p>
    <w:p w14:paraId="08E15643" w14:textId="77777777" w:rsidR="004939CB" w:rsidRPr="00827530" w:rsidRDefault="004939CB" w:rsidP="004939CB">
      <w:pPr>
        <w:rPr>
          <w:rFonts w:asciiTheme="minorHAnsi" w:hAnsiTheme="minorHAnsi" w:cstheme="minorHAnsi"/>
          <w:lang w:val="en-GB"/>
        </w:rPr>
      </w:pPr>
      <w:r w:rsidRPr="00827530">
        <w:rPr>
          <w:rFonts w:asciiTheme="minorHAnsi" w:hAnsiTheme="minorHAnsi" w:cstheme="minorHAnsi"/>
          <w:b/>
          <w:bCs/>
          <w:lang w:val="en-GB"/>
        </w:rPr>
        <w:t>Signature of Bidder(s)</w:t>
      </w:r>
      <w:r w:rsidRPr="00827530">
        <w:rPr>
          <w:rFonts w:asciiTheme="minorHAnsi" w:hAnsiTheme="minorHAnsi" w:cstheme="minorHAnsi"/>
          <w:lang w:val="en-GB"/>
        </w:rPr>
        <w:t>___________________________________________________________</w:t>
      </w:r>
    </w:p>
    <w:p w14:paraId="47B6FBAA" w14:textId="77777777" w:rsidR="004939CB" w:rsidRPr="00827530" w:rsidRDefault="004939CB" w:rsidP="004939CB">
      <w:pPr>
        <w:rPr>
          <w:rFonts w:asciiTheme="minorHAnsi" w:hAnsiTheme="minorHAnsi" w:cstheme="minorHAnsi"/>
          <w:lang w:val="en-GB"/>
        </w:rPr>
      </w:pPr>
    </w:p>
    <w:p w14:paraId="51E192DB" w14:textId="77777777" w:rsidR="004939CB" w:rsidRPr="00827530" w:rsidRDefault="004939CB" w:rsidP="004939CB">
      <w:pPr>
        <w:rPr>
          <w:rFonts w:asciiTheme="minorHAnsi" w:hAnsiTheme="minorHAnsi" w:cstheme="minorHAnsi"/>
          <w:lang w:val="en-GB"/>
        </w:rPr>
      </w:pPr>
      <w:r w:rsidRPr="00827530">
        <w:rPr>
          <w:rFonts w:asciiTheme="minorHAnsi" w:hAnsiTheme="minorHAnsi" w:cstheme="minorHAnsi"/>
          <w:b/>
          <w:bCs/>
          <w:lang w:val="en-GB"/>
        </w:rPr>
        <w:t>Address</w:t>
      </w:r>
      <w:r w:rsidRPr="00827530">
        <w:rPr>
          <w:rFonts w:asciiTheme="minorHAnsi" w:hAnsiTheme="minorHAnsi" w:cstheme="minorHAnsi"/>
          <w:lang w:val="en-GB"/>
        </w:rPr>
        <w:t>_______________________________________________________________________</w:t>
      </w:r>
    </w:p>
    <w:p w14:paraId="55CBBD30" w14:textId="77777777" w:rsidR="004939CB" w:rsidRPr="00827530" w:rsidRDefault="004939CB" w:rsidP="004939CB">
      <w:pPr>
        <w:rPr>
          <w:rFonts w:asciiTheme="minorHAnsi" w:hAnsiTheme="minorHAnsi" w:cstheme="minorHAnsi"/>
          <w:lang w:val="en-GB"/>
        </w:rPr>
      </w:pPr>
    </w:p>
    <w:p w14:paraId="0425CE48" w14:textId="77777777" w:rsidR="004939CB" w:rsidRPr="00827530" w:rsidRDefault="004939CB" w:rsidP="004939CB">
      <w:pPr>
        <w:rPr>
          <w:rFonts w:asciiTheme="minorHAnsi" w:hAnsiTheme="minorHAnsi" w:cstheme="minorHAnsi"/>
          <w:lang w:val="en-GB"/>
        </w:rPr>
      </w:pPr>
      <w:r w:rsidRPr="00827530">
        <w:rPr>
          <w:rFonts w:asciiTheme="minorHAnsi" w:hAnsiTheme="minorHAnsi" w:cstheme="minorHAnsi"/>
          <w:b/>
          <w:bCs/>
          <w:lang w:val="en-GB"/>
        </w:rPr>
        <w:t>Date</w:t>
      </w:r>
      <w:r w:rsidRPr="00827530">
        <w:rPr>
          <w:rFonts w:asciiTheme="minorHAnsi" w:hAnsiTheme="minorHAnsi" w:cstheme="minorHAnsi"/>
          <w:lang w:val="en-GB"/>
        </w:rPr>
        <w:t>____________________</w:t>
      </w:r>
      <w:r w:rsidRPr="00827530">
        <w:rPr>
          <w:rFonts w:asciiTheme="minorHAnsi" w:hAnsiTheme="minorHAnsi" w:cstheme="minorHAnsi"/>
          <w:lang w:val="en-GB"/>
        </w:rPr>
        <w:tab/>
      </w:r>
      <w:r w:rsidRPr="00827530">
        <w:rPr>
          <w:rFonts w:asciiTheme="minorHAnsi" w:hAnsiTheme="minorHAnsi" w:cstheme="minorHAnsi"/>
          <w:lang w:val="en-GB"/>
        </w:rPr>
        <w:tab/>
      </w:r>
      <w:r w:rsidRPr="00827530">
        <w:rPr>
          <w:rFonts w:asciiTheme="minorHAnsi" w:hAnsiTheme="minorHAnsi" w:cstheme="minorHAnsi"/>
          <w:lang w:val="en-GB"/>
        </w:rPr>
        <w:tab/>
      </w:r>
      <w:r w:rsidRPr="00827530">
        <w:rPr>
          <w:rFonts w:asciiTheme="minorHAnsi" w:hAnsiTheme="minorHAnsi" w:cstheme="minorHAnsi"/>
          <w:b/>
          <w:bCs/>
          <w:lang w:val="en-GB"/>
        </w:rPr>
        <w:t>Witnesses</w:t>
      </w:r>
      <w:r w:rsidRPr="00827530">
        <w:rPr>
          <w:rFonts w:asciiTheme="minorHAnsi" w:hAnsiTheme="minorHAnsi" w:cstheme="minorHAnsi"/>
          <w:lang w:val="en-GB"/>
        </w:rPr>
        <w:tab/>
        <w:t>1)______________________________</w:t>
      </w:r>
    </w:p>
    <w:p w14:paraId="39674C97" w14:textId="77777777" w:rsidR="004939CB" w:rsidRPr="00827530" w:rsidRDefault="004939CB" w:rsidP="004939CB">
      <w:pPr>
        <w:rPr>
          <w:rFonts w:asciiTheme="minorHAnsi" w:hAnsiTheme="minorHAnsi" w:cstheme="minorHAnsi"/>
          <w:lang w:val="en-GB"/>
        </w:rPr>
      </w:pPr>
    </w:p>
    <w:p w14:paraId="4AF20BAE" w14:textId="77777777" w:rsidR="004939CB" w:rsidRPr="00827530" w:rsidRDefault="004939CB" w:rsidP="004939CB">
      <w:pPr>
        <w:rPr>
          <w:rFonts w:asciiTheme="minorHAnsi" w:hAnsiTheme="minorHAnsi" w:cstheme="minorHAnsi"/>
          <w:lang w:val="en-GB"/>
        </w:rPr>
      </w:pPr>
      <w:r w:rsidRPr="00827530">
        <w:rPr>
          <w:rFonts w:asciiTheme="minorHAnsi" w:hAnsiTheme="minorHAnsi" w:cstheme="minorHAnsi"/>
          <w:lang w:val="en-GB"/>
        </w:rPr>
        <w:tab/>
      </w:r>
      <w:r w:rsidRPr="00827530">
        <w:rPr>
          <w:rFonts w:asciiTheme="minorHAnsi" w:hAnsiTheme="minorHAnsi" w:cstheme="minorHAnsi"/>
          <w:lang w:val="en-GB"/>
        </w:rPr>
        <w:tab/>
      </w:r>
      <w:r w:rsidRPr="00827530">
        <w:rPr>
          <w:rFonts w:asciiTheme="minorHAnsi" w:hAnsiTheme="minorHAnsi" w:cstheme="minorHAnsi"/>
          <w:lang w:val="en-GB"/>
        </w:rPr>
        <w:tab/>
      </w:r>
      <w:r w:rsidRPr="00827530">
        <w:rPr>
          <w:rFonts w:asciiTheme="minorHAnsi" w:hAnsiTheme="minorHAnsi" w:cstheme="minorHAnsi"/>
          <w:lang w:val="en-GB"/>
        </w:rPr>
        <w:tab/>
      </w:r>
      <w:r w:rsidRPr="00827530">
        <w:rPr>
          <w:rFonts w:asciiTheme="minorHAnsi" w:hAnsiTheme="minorHAnsi" w:cstheme="minorHAnsi"/>
          <w:lang w:val="en-GB"/>
        </w:rPr>
        <w:tab/>
      </w:r>
      <w:r w:rsidRPr="00827530">
        <w:rPr>
          <w:rFonts w:asciiTheme="minorHAnsi" w:hAnsiTheme="minorHAnsi" w:cstheme="minorHAnsi"/>
          <w:lang w:val="en-GB"/>
        </w:rPr>
        <w:tab/>
      </w:r>
      <w:r w:rsidRPr="00827530">
        <w:rPr>
          <w:rFonts w:asciiTheme="minorHAnsi" w:hAnsiTheme="minorHAnsi" w:cstheme="minorHAnsi"/>
          <w:lang w:val="en-GB"/>
        </w:rPr>
        <w:tab/>
      </w:r>
      <w:r w:rsidRPr="00827530">
        <w:rPr>
          <w:rFonts w:asciiTheme="minorHAnsi" w:hAnsiTheme="minorHAnsi" w:cstheme="minorHAnsi"/>
          <w:lang w:val="en-GB"/>
        </w:rPr>
        <w:tab/>
      </w:r>
      <w:r w:rsidRPr="00827530">
        <w:rPr>
          <w:rFonts w:asciiTheme="minorHAnsi" w:hAnsiTheme="minorHAnsi" w:cstheme="minorHAnsi"/>
          <w:lang w:val="en-GB"/>
        </w:rPr>
        <w:tab/>
        <w:t>2)______________________________</w:t>
      </w:r>
    </w:p>
    <w:p w14:paraId="42B6EF59" w14:textId="77777777" w:rsidR="004939CB" w:rsidRPr="00827530" w:rsidRDefault="004939CB" w:rsidP="004939CB">
      <w:pPr>
        <w:pStyle w:val="ListParagraph"/>
        <w:ind w:left="1701"/>
        <w:rPr>
          <w:rFonts w:ascii="Arial" w:hAnsi="Arial" w:cs="Arial"/>
          <w:sz w:val="20"/>
          <w:szCs w:val="20"/>
          <w:lang w:val="en-GB"/>
        </w:rPr>
      </w:pPr>
    </w:p>
    <w:p w14:paraId="7F08FAB3" w14:textId="77777777" w:rsidR="004939CB" w:rsidRPr="00827530" w:rsidRDefault="004939CB" w:rsidP="004939CB">
      <w:pPr>
        <w:rPr>
          <w:rFonts w:ascii="Arial" w:hAnsi="Arial" w:cs="Arial"/>
          <w:b/>
          <w:color w:val="000080"/>
          <w:sz w:val="28"/>
          <w:szCs w:val="28"/>
          <w:u w:val="single"/>
        </w:rPr>
      </w:pPr>
      <w:r w:rsidRPr="00827530">
        <w:rPr>
          <w:rFonts w:ascii="Arial" w:hAnsi="Arial" w:cs="Arial"/>
          <w:b/>
          <w:color w:val="000080"/>
          <w:sz w:val="28"/>
          <w:szCs w:val="28"/>
          <w:u w:val="single"/>
        </w:rPr>
        <w:br w:type="page"/>
      </w:r>
    </w:p>
    <w:p w14:paraId="1686AF46" w14:textId="77777777" w:rsidR="004939CB" w:rsidRPr="00827530" w:rsidRDefault="004939CB" w:rsidP="00721405">
      <w:pPr>
        <w:pStyle w:val="Heading1"/>
        <w:keepLines w:val="0"/>
        <w:numPr>
          <w:ilvl w:val="0"/>
          <w:numId w:val="47"/>
        </w:numPr>
        <w:spacing w:before="120"/>
      </w:pPr>
      <w:bookmarkStart w:id="159" w:name="_Toc106635139"/>
      <w:bookmarkStart w:id="160" w:name="_Toc115260111"/>
      <w:bookmarkStart w:id="161" w:name="_Toc117849412"/>
      <w:r w:rsidRPr="00827530">
        <w:lastRenderedPageBreak/>
        <w:t>Government Procurement: General Conditions of Contract</w:t>
      </w:r>
      <w:bookmarkEnd w:id="159"/>
      <w:r w:rsidRPr="00827530">
        <w:t xml:space="preserve"> (GCC)</w:t>
      </w:r>
      <w:bookmarkEnd w:id="160"/>
      <w:bookmarkEnd w:id="161"/>
    </w:p>
    <w:p w14:paraId="47FEC8DA" w14:textId="77777777" w:rsidR="004939CB" w:rsidRPr="00827530" w:rsidRDefault="004939CB" w:rsidP="00721405">
      <w:pPr>
        <w:pStyle w:val="Heading2"/>
        <w:numPr>
          <w:ilvl w:val="1"/>
          <w:numId w:val="47"/>
        </w:numPr>
        <w:spacing w:before="120"/>
        <w:rPr>
          <w:lang w:val="en-GB"/>
        </w:rPr>
      </w:pPr>
      <w:bookmarkStart w:id="162" w:name="_Toc106635140"/>
      <w:bookmarkStart w:id="163" w:name="_Toc115260112"/>
      <w:bookmarkStart w:id="164" w:name="_Toc117849413"/>
      <w:r w:rsidRPr="00827530">
        <w:rPr>
          <w:lang w:val="en-GB"/>
        </w:rPr>
        <w:t>Purpose</w:t>
      </w:r>
      <w:bookmarkEnd w:id="162"/>
      <w:bookmarkEnd w:id="163"/>
      <w:bookmarkEnd w:id="164"/>
    </w:p>
    <w:p w14:paraId="146C246C" w14:textId="77777777" w:rsidR="004939CB" w:rsidRPr="00827530" w:rsidRDefault="004939CB" w:rsidP="00721405">
      <w:pPr>
        <w:pStyle w:val="Tabletext0"/>
        <w:numPr>
          <w:ilvl w:val="0"/>
          <w:numId w:val="75"/>
        </w:numPr>
        <w:spacing w:line="276" w:lineRule="auto"/>
        <w:jc w:val="both"/>
        <w:rPr>
          <w:rFonts w:asciiTheme="minorHAnsi" w:hAnsiTheme="minorHAnsi" w:cstheme="minorHAnsi"/>
          <w:sz w:val="22"/>
          <w:szCs w:val="22"/>
        </w:rPr>
      </w:pPr>
      <w:r w:rsidRPr="00827530">
        <w:rPr>
          <w:rFonts w:asciiTheme="minorHAnsi" w:hAnsiTheme="minorHAnsi" w:cstheme="minorHAnsi"/>
          <w:sz w:val="22"/>
          <w:szCs w:val="22"/>
        </w:rPr>
        <w:t xml:space="preserve">The purpose of this document is to: </w:t>
      </w:r>
    </w:p>
    <w:p w14:paraId="13BDF2D1" w14:textId="77777777" w:rsidR="004939CB" w:rsidRPr="00827530" w:rsidRDefault="004939CB" w:rsidP="00721405">
      <w:pPr>
        <w:pStyle w:val="ListParagraph"/>
        <w:numPr>
          <w:ilvl w:val="1"/>
          <w:numId w:val="76"/>
        </w:numPr>
        <w:spacing w:after="0" w:line="276" w:lineRule="auto"/>
        <w:jc w:val="both"/>
        <w:outlineLvl w:val="0"/>
        <w:rPr>
          <w:rStyle w:val="Hyperlink"/>
          <w:rFonts w:eastAsiaTheme="majorEastAsia"/>
          <w:color w:val="auto"/>
        </w:rPr>
      </w:pPr>
      <w:r w:rsidRPr="00827530">
        <w:rPr>
          <w:rStyle w:val="Hyperlink"/>
          <w:rFonts w:eastAsiaTheme="majorEastAsia"/>
          <w:color w:val="auto"/>
        </w:rPr>
        <w:t>Draw special attention to certain general conditions (clauses) applicable to government bids, contracts and orders; and</w:t>
      </w:r>
    </w:p>
    <w:p w14:paraId="7918FC83" w14:textId="77777777" w:rsidR="004939CB" w:rsidRPr="00827530" w:rsidRDefault="004939CB" w:rsidP="00721405">
      <w:pPr>
        <w:pStyle w:val="ListParagraph"/>
        <w:numPr>
          <w:ilvl w:val="1"/>
          <w:numId w:val="76"/>
        </w:numPr>
        <w:spacing w:after="0" w:line="276" w:lineRule="auto"/>
        <w:jc w:val="both"/>
        <w:outlineLvl w:val="0"/>
        <w:rPr>
          <w:rStyle w:val="Hyperlink"/>
          <w:rFonts w:eastAsiaTheme="majorEastAsia"/>
          <w:color w:val="auto"/>
        </w:rPr>
      </w:pPr>
      <w:r w:rsidRPr="00827530">
        <w:rPr>
          <w:rStyle w:val="Hyperlink"/>
          <w:rFonts w:eastAsiaTheme="majorEastAsia"/>
          <w:color w:val="auto"/>
        </w:rPr>
        <w:t>To ensure that clients are familiar with regard to the rights and obligations of all parties involved in doing business with government.</w:t>
      </w:r>
    </w:p>
    <w:p w14:paraId="4E9C1D75" w14:textId="77777777" w:rsidR="004939CB" w:rsidRPr="00827530" w:rsidRDefault="004939CB" w:rsidP="00721405">
      <w:pPr>
        <w:pStyle w:val="ListParagraph"/>
        <w:numPr>
          <w:ilvl w:val="0"/>
          <w:numId w:val="76"/>
        </w:numPr>
        <w:spacing w:after="0" w:line="276" w:lineRule="auto"/>
        <w:jc w:val="both"/>
        <w:outlineLvl w:val="0"/>
        <w:rPr>
          <w:lang w:val="en-US"/>
        </w:rPr>
      </w:pPr>
      <w:r w:rsidRPr="00827530">
        <w:rPr>
          <w:lang w:val="en-US"/>
        </w:rPr>
        <w:t>In this document words in the singular also mean in the plural and vice versa and words in the masculine also mean in the feminine and neuter.</w:t>
      </w:r>
    </w:p>
    <w:p w14:paraId="5622F2AF" w14:textId="77777777" w:rsidR="004939CB" w:rsidRPr="00827530" w:rsidRDefault="004939CB" w:rsidP="00721405">
      <w:pPr>
        <w:pStyle w:val="ListParagraph"/>
        <w:numPr>
          <w:ilvl w:val="0"/>
          <w:numId w:val="76"/>
        </w:numPr>
        <w:spacing w:after="0" w:line="276" w:lineRule="auto"/>
        <w:jc w:val="both"/>
        <w:outlineLvl w:val="0"/>
        <w:rPr>
          <w:lang w:val="en-US"/>
        </w:rPr>
      </w:pPr>
      <w:r w:rsidRPr="00827530">
        <w:rPr>
          <w:lang w:val="en-US"/>
        </w:rPr>
        <w:t>The GCC will form part of all bid documents and may not be amended</w:t>
      </w:r>
    </w:p>
    <w:p w14:paraId="15C513F8" w14:textId="77777777" w:rsidR="004939CB" w:rsidRPr="00827530" w:rsidRDefault="004939CB" w:rsidP="00721405">
      <w:pPr>
        <w:pStyle w:val="ListParagraph"/>
        <w:numPr>
          <w:ilvl w:val="0"/>
          <w:numId w:val="76"/>
        </w:numPr>
        <w:spacing w:after="0" w:line="276" w:lineRule="auto"/>
        <w:jc w:val="both"/>
        <w:outlineLvl w:val="0"/>
        <w:rPr>
          <w:lang w:val="en-US"/>
        </w:rPr>
      </w:pPr>
      <w:r w:rsidRPr="00827530">
        <w:rPr>
          <w:rFonts w:cstheme="minorHAnsi"/>
        </w:rPr>
        <w:t>Conditions of contract relevant to this bid, will be compiled separately (if applicable) and will supplement the GCC.  Whenever there is a conflict, the provisions in the contract shall prevail</w:t>
      </w:r>
    </w:p>
    <w:p w14:paraId="449BD641" w14:textId="77777777" w:rsidR="004939CB" w:rsidRPr="00827530" w:rsidRDefault="004939CB" w:rsidP="00721405">
      <w:pPr>
        <w:pStyle w:val="Heading2"/>
        <w:numPr>
          <w:ilvl w:val="1"/>
          <w:numId w:val="47"/>
        </w:numPr>
        <w:spacing w:before="120"/>
      </w:pPr>
      <w:bookmarkStart w:id="165" w:name="_Toc106635141"/>
      <w:bookmarkStart w:id="166" w:name="_Toc115260113"/>
      <w:bookmarkStart w:id="167" w:name="_Toc117849414"/>
      <w:r w:rsidRPr="00827530">
        <w:t>Application</w:t>
      </w:r>
      <w:bookmarkEnd w:id="165"/>
      <w:bookmarkEnd w:id="166"/>
      <w:bookmarkEnd w:id="167"/>
    </w:p>
    <w:p w14:paraId="29774831" w14:textId="77777777" w:rsidR="004939CB" w:rsidRPr="00827530" w:rsidRDefault="004939CB" w:rsidP="00721405">
      <w:pPr>
        <w:pStyle w:val="ListParagraph"/>
        <w:numPr>
          <w:ilvl w:val="0"/>
          <w:numId w:val="77"/>
        </w:numPr>
        <w:spacing w:after="0" w:line="276" w:lineRule="auto"/>
        <w:jc w:val="both"/>
        <w:outlineLvl w:val="0"/>
        <w:rPr>
          <w:rFonts w:cstheme="minorHAnsi"/>
        </w:rPr>
      </w:pPr>
      <w:r w:rsidRPr="00827530">
        <w:rPr>
          <w:rFonts w:ascii="Arial" w:hAnsi="Arial" w:cs="Arial"/>
          <w:sz w:val="20"/>
        </w:rPr>
        <w:tab/>
      </w:r>
      <w:r w:rsidRPr="00827530">
        <w:rPr>
          <w:rFonts w:cstheme="minorHAnsi"/>
        </w:rPr>
        <w:t xml:space="preserve">These general conditions are applicable to all bids, contracts and orders including bids for functional and professional services, sales, hiring, letting and the granting or acquiring of rights, but excluding immovable property, unless otherwise indicated in the bidding documents. </w:t>
      </w:r>
    </w:p>
    <w:p w14:paraId="60194BB4" w14:textId="77777777" w:rsidR="004939CB" w:rsidRPr="00827530" w:rsidRDefault="004939CB" w:rsidP="00721405">
      <w:pPr>
        <w:pStyle w:val="ListParagraph"/>
        <w:numPr>
          <w:ilvl w:val="0"/>
          <w:numId w:val="77"/>
        </w:numPr>
        <w:spacing w:after="0" w:line="276" w:lineRule="auto"/>
        <w:jc w:val="both"/>
        <w:outlineLvl w:val="0"/>
        <w:rPr>
          <w:rFonts w:cstheme="minorHAnsi"/>
        </w:rPr>
      </w:pPr>
      <w:r w:rsidRPr="00827530">
        <w:rPr>
          <w:rFonts w:cstheme="minorHAnsi"/>
        </w:rPr>
        <w:tab/>
        <w:t xml:space="preserve">Where applicable, contractual provisions will be drafted to cover specific supplies, services or works.  </w:t>
      </w:r>
    </w:p>
    <w:p w14:paraId="457A124E" w14:textId="77777777" w:rsidR="004939CB" w:rsidRPr="00827530" w:rsidRDefault="004939CB" w:rsidP="00721405">
      <w:pPr>
        <w:pStyle w:val="Heading2"/>
        <w:numPr>
          <w:ilvl w:val="1"/>
          <w:numId w:val="47"/>
        </w:numPr>
        <w:spacing w:before="120"/>
      </w:pPr>
      <w:bookmarkStart w:id="168" w:name="_Toc106635142"/>
      <w:bookmarkStart w:id="169" w:name="_Toc115260114"/>
      <w:bookmarkStart w:id="170" w:name="_Toc117849415"/>
      <w:r w:rsidRPr="00827530">
        <w:t>General</w:t>
      </w:r>
      <w:bookmarkEnd w:id="168"/>
      <w:bookmarkEnd w:id="169"/>
      <w:bookmarkEnd w:id="170"/>
    </w:p>
    <w:p w14:paraId="771D12F9" w14:textId="77777777" w:rsidR="004939CB" w:rsidRPr="00827530" w:rsidRDefault="004939CB" w:rsidP="00721405">
      <w:pPr>
        <w:pStyle w:val="ListParagraph"/>
        <w:numPr>
          <w:ilvl w:val="0"/>
          <w:numId w:val="78"/>
        </w:numPr>
        <w:spacing w:after="0" w:line="276" w:lineRule="auto"/>
        <w:jc w:val="both"/>
        <w:outlineLvl w:val="0"/>
        <w:rPr>
          <w:rFonts w:cstheme="minorHAnsi"/>
        </w:rPr>
      </w:pPr>
      <w:r w:rsidRPr="00827530">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p>
    <w:p w14:paraId="316DD617" w14:textId="77777777" w:rsidR="004939CB" w:rsidRPr="00827530" w:rsidRDefault="004939CB" w:rsidP="00721405">
      <w:pPr>
        <w:pStyle w:val="Heading2"/>
        <w:numPr>
          <w:ilvl w:val="1"/>
          <w:numId w:val="47"/>
        </w:numPr>
        <w:spacing w:before="120"/>
      </w:pPr>
      <w:bookmarkStart w:id="171" w:name="_Toc106635143"/>
      <w:bookmarkStart w:id="172" w:name="_Toc115260115"/>
      <w:bookmarkStart w:id="173" w:name="_Toc117849416"/>
      <w:r w:rsidRPr="00827530">
        <w:t>Standards</w:t>
      </w:r>
      <w:bookmarkEnd w:id="171"/>
      <w:bookmarkEnd w:id="172"/>
      <w:bookmarkEnd w:id="173"/>
    </w:p>
    <w:p w14:paraId="5DBAFF1B" w14:textId="77777777" w:rsidR="004939CB" w:rsidRPr="00827530" w:rsidRDefault="004939CB" w:rsidP="00721405">
      <w:pPr>
        <w:pStyle w:val="ListParagraph"/>
        <w:numPr>
          <w:ilvl w:val="0"/>
          <w:numId w:val="79"/>
        </w:numPr>
        <w:spacing w:after="0" w:line="276" w:lineRule="auto"/>
        <w:jc w:val="both"/>
        <w:outlineLvl w:val="0"/>
        <w:rPr>
          <w:rFonts w:cstheme="minorHAnsi"/>
        </w:rPr>
      </w:pPr>
      <w:r w:rsidRPr="00827530">
        <w:rPr>
          <w:rFonts w:cstheme="minorHAnsi"/>
        </w:rPr>
        <w:t xml:space="preserve">The goods supplied shall conform to the standards mentioned in the bidding documents and specifications. </w:t>
      </w:r>
    </w:p>
    <w:p w14:paraId="69D984F9" w14:textId="77777777" w:rsidR="004939CB" w:rsidRPr="00827530" w:rsidRDefault="004939CB" w:rsidP="00721405">
      <w:pPr>
        <w:pStyle w:val="Heading2"/>
        <w:numPr>
          <w:ilvl w:val="1"/>
          <w:numId w:val="47"/>
        </w:numPr>
        <w:spacing w:before="120"/>
      </w:pPr>
      <w:bookmarkStart w:id="174" w:name="_Toc106635144"/>
      <w:bookmarkStart w:id="175" w:name="_Toc115260116"/>
      <w:bookmarkStart w:id="176" w:name="_Toc117849417"/>
      <w:r w:rsidRPr="00827530">
        <w:t>Use of contract documents, information and inspection</w:t>
      </w:r>
      <w:bookmarkEnd w:id="174"/>
      <w:bookmarkEnd w:id="175"/>
      <w:bookmarkEnd w:id="176"/>
    </w:p>
    <w:p w14:paraId="58CF4050" w14:textId="77777777" w:rsidR="004939CB" w:rsidRPr="00827530" w:rsidRDefault="004939CB" w:rsidP="00721405">
      <w:pPr>
        <w:pStyle w:val="ListParagraph"/>
        <w:numPr>
          <w:ilvl w:val="0"/>
          <w:numId w:val="80"/>
        </w:numPr>
        <w:spacing w:after="0" w:line="276" w:lineRule="auto"/>
        <w:jc w:val="both"/>
        <w:outlineLvl w:val="0"/>
        <w:rPr>
          <w:rFonts w:ascii="Arial" w:hAnsi="Arial" w:cs="Arial"/>
          <w:sz w:val="20"/>
        </w:rPr>
      </w:pPr>
      <w:r w:rsidRPr="00827530">
        <w:rPr>
          <w:rFonts w:ascii="Arial" w:hAnsi="Arial" w:cs="Arial"/>
          <w:sz w:val="20"/>
        </w:rPr>
        <w:tab/>
      </w:r>
      <w:r w:rsidRPr="00827530">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827530">
        <w:rPr>
          <w:rFonts w:ascii="Arial" w:hAnsi="Arial" w:cs="Arial"/>
          <w:sz w:val="20"/>
        </w:rPr>
        <w:t xml:space="preserve"> </w:t>
      </w:r>
    </w:p>
    <w:p w14:paraId="21E32092" w14:textId="77777777" w:rsidR="004939CB" w:rsidRPr="00827530" w:rsidRDefault="004939CB" w:rsidP="00721405">
      <w:pPr>
        <w:pStyle w:val="ListParagraph"/>
        <w:numPr>
          <w:ilvl w:val="0"/>
          <w:numId w:val="80"/>
        </w:numPr>
        <w:spacing w:after="0" w:line="276" w:lineRule="auto"/>
        <w:jc w:val="both"/>
        <w:outlineLvl w:val="0"/>
        <w:rPr>
          <w:rFonts w:cstheme="minorHAnsi"/>
        </w:rPr>
      </w:pPr>
      <w:r w:rsidRPr="00827530">
        <w:rPr>
          <w:rFonts w:cstheme="minorHAnsi"/>
        </w:rPr>
        <w:t xml:space="preserve">The supplier shall not, without the purchaser’s prior written consent, make use of any document or information mentioned in GCC clause 5.5(a) except for purposes of performing the contract. </w:t>
      </w:r>
    </w:p>
    <w:p w14:paraId="21653CE9" w14:textId="77777777" w:rsidR="004939CB" w:rsidRPr="00827530" w:rsidRDefault="004939CB" w:rsidP="00721405">
      <w:pPr>
        <w:pStyle w:val="ListParagraph"/>
        <w:numPr>
          <w:ilvl w:val="0"/>
          <w:numId w:val="80"/>
        </w:numPr>
        <w:spacing w:after="0" w:line="276" w:lineRule="auto"/>
        <w:jc w:val="both"/>
        <w:outlineLvl w:val="0"/>
        <w:rPr>
          <w:rFonts w:cstheme="minorHAnsi"/>
        </w:rPr>
      </w:pPr>
      <w:r w:rsidRPr="00827530">
        <w:rPr>
          <w:rFonts w:cstheme="minorHAnsi"/>
        </w:rPr>
        <w:tab/>
        <w:t xml:space="preserve">Any document, other than the contract itself mentioned in GCC clause 5.5(a) shall remain the property of the purchaser and shall be returned (all copies) to the purchaser </w:t>
      </w:r>
      <w:r w:rsidRPr="00827530">
        <w:rPr>
          <w:rFonts w:cstheme="minorHAnsi"/>
        </w:rPr>
        <w:lastRenderedPageBreak/>
        <w:t xml:space="preserve">on completion of the supplier’s performance under the contract if so required by the purchaser. </w:t>
      </w:r>
    </w:p>
    <w:p w14:paraId="43DE6F24" w14:textId="77777777" w:rsidR="004939CB" w:rsidRPr="00827530" w:rsidRDefault="004939CB" w:rsidP="00721405">
      <w:pPr>
        <w:pStyle w:val="ListParagraph"/>
        <w:numPr>
          <w:ilvl w:val="0"/>
          <w:numId w:val="80"/>
        </w:numPr>
        <w:spacing w:after="0" w:line="276" w:lineRule="auto"/>
        <w:jc w:val="both"/>
        <w:outlineLvl w:val="0"/>
        <w:rPr>
          <w:rFonts w:cstheme="minorHAnsi"/>
        </w:rPr>
      </w:pPr>
      <w:r w:rsidRPr="00827530">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475A9045" w14:textId="77777777" w:rsidR="004939CB" w:rsidRPr="00827530" w:rsidRDefault="004939CB" w:rsidP="00721405">
      <w:pPr>
        <w:pStyle w:val="Heading2"/>
        <w:numPr>
          <w:ilvl w:val="1"/>
          <w:numId w:val="47"/>
        </w:numPr>
        <w:spacing w:before="120"/>
      </w:pPr>
      <w:bookmarkStart w:id="177" w:name="_Toc106635145"/>
      <w:bookmarkStart w:id="178" w:name="_Toc115260117"/>
      <w:bookmarkStart w:id="179" w:name="_Toc117849418"/>
      <w:r w:rsidRPr="00827530">
        <w:t>Patent rights</w:t>
      </w:r>
      <w:bookmarkEnd w:id="177"/>
      <w:bookmarkEnd w:id="178"/>
      <w:bookmarkEnd w:id="179"/>
    </w:p>
    <w:p w14:paraId="785D78E3" w14:textId="77777777" w:rsidR="004939CB" w:rsidRPr="00827530" w:rsidRDefault="004939CB" w:rsidP="00721405">
      <w:pPr>
        <w:pStyle w:val="ListParagraph"/>
        <w:numPr>
          <w:ilvl w:val="0"/>
          <w:numId w:val="81"/>
        </w:numPr>
        <w:spacing w:after="0" w:line="276" w:lineRule="auto"/>
        <w:jc w:val="both"/>
        <w:outlineLvl w:val="0"/>
        <w:rPr>
          <w:rFonts w:cstheme="minorHAnsi"/>
        </w:rPr>
      </w:pPr>
      <w:r w:rsidRPr="00827530">
        <w:rPr>
          <w:rFonts w:cstheme="minorHAnsi"/>
        </w:rPr>
        <w:t>The supplier shall indemnify the purchaser against all third-party claims of infringement of patent, trademark, or industrial design rights arising from use of the goods or any part thereof by the purchaser.</w:t>
      </w:r>
    </w:p>
    <w:p w14:paraId="34F383CB" w14:textId="77777777" w:rsidR="004939CB" w:rsidRPr="00827530" w:rsidRDefault="004939CB" w:rsidP="00721405">
      <w:pPr>
        <w:pStyle w:val="Heading2"/>
        <w:numPr>
          <w:ilvl w:val="1"/>
          <w:numId w:val="47"/>
        </w:numPr>
        <w:spacing w:before="120"/>
      </w:pPr>
      <w:bookmarkStart w:id="180" w:name="_Toc106635146"/>
      <w:bookmarkStart w:id="181" w:name="_Toc115260118"/>
      <w:bookmarkStart w:id="182" w:name="_Toc117849419"/>
      <w:r w:rsidRPr="00827530">
        <w:t>Performance security</w:t>
      </w:r>
      <w:bookmarkEnd w:id="180"/>
      <w:bookmarkEnd w:id="181"/>
      <w:bookmarkEnd w:id="182"/>
    </w:p>
    <w:p w14:paraId="7D13C8CD" w14:textId="77777777" w:rsidR="004939CB" w:rsidRPr="00827530" w:rsidRDefault="004939CB" w:rsidP="00721405">
      <w:pPr>
        <w:pStyle w:val="ListParagraph"/>
        <w:numPr>
          <w:ilvl w:val="0"/>
          <w:numId w:val="82"/>
        </w:numPr>
        <w:spacing w:after="0" w:line="276" w:lineRule="auto"/>
        <w:jc w:val="both"/>
        <w:outlineLvl w:val="0"/>
        <w:rPr>
          <w:rFonts w:cstheme="minorHAnsi"/>
        </w:rPr>
      </w:pPr>
      <w:r w:rsidRPr="00827530">
        <w:rPr>
          <w:rFonts w:cstheme="minorHAnsi"/>
        </w:rPr>
        <w:tab/>
        <w:t xml:space="preserve">Within thirty (30) days of receipt of the notification of contract award, the successful bidder shall furnish to the purchaser the performance security of the amount specified in the contract. </w:t>
      </w:r>
    </w:p>
    <w:p w14:paraId="7B0B5A4E" w14:textId="77777777" w:rsidR="004939CB" w:rsidRPr="00827530" w:rsidRDefault="004939CB" w:rsidP="00721405">
      <w:pPr>
        <w:pStyle w:val="ListParagraph"/>
        <w:numPr>
          <w:ilvl w:val="0"/>
          <w:numId w:val="82"/>
        </w:numPr>
        <w:spacing w:after="0" w:line="276" w:lineRule="auto"/>
        <w:jc w:val="both"/>
        <w:outlineLvl w:val="0"/>
        <w:rPr>
          <w:rFonts w:cstheme="minorHAnsi"/>
        </w:rPr>
      </w:pPr>
      <w:r w:rsidRPr="00827530">
        <w:rPr>
          <w:rFonts w:cstheme="minorHAnsi"/>
        </w:rPr>
        <w:t xml:space="preserve">The proceeds of the performance security shall be payable to the purchaser as compensation for any loss resulting from the supplier’s failure to complete his obligations under the contract. </w:t>
      </w:r>
    </w:p>
    <w:p w14:paraId="7D9449A9" w14:textId="77777777" w:rsidR="004939CB" w:rsidRPr="00827530" w:rsidRDefault="004939CB" w:rsidP="00721405">
      <w:pPr>
        <w:pStyle w:val="ListParagraph"/>
        <w:numPr>
          <w:ilvl w:val="0"/>
          <w:numId w:val="82"/>
        </w:numPr>
        <w:spacing w:after="0" w:line="276" w:lineRule="auto"/>
        <w:jc w:val="both"/>
        <w:outlineLvl w:val="0"/>
        <w:rPr>
          <w:rFonts w:cstheme="minorHAnsi"/>
        </w:rPr>
      </w:pPr>
      <w:r w:rsidRPr="00827530">
        <w:rPr>
          <w:rFonts w:cstheme="minorHAnsi"/>
        </w:rPr>
        <w:t xml:space="preserve">The performance security shall be denominated in the currency of the contract, or in a freely convertible currency acceptable to the purchaser and shall be in one of the following forms: </w:t>
      </w:r>
    </w:p>
    <w:p w14:paraId="3CDAC4D1" w14:textId="77777777" w:rsidR="004939CB" w:rsidRPr="00827530" w:rsidRDefault="004939CB" w:rsidP="00721405">
      <w:pPr>
        <w:pStyle w:val="ListParagraph"/>
        <w:numPr>
          <w:ilvl w:val="1"/>
          <w:numId w:val="83"/>
        </w:numPr>
        <w:spacing w:after="0" w:line="276" w:lineRule="auto"/>
        <w:jc w:val="both"/>
        <w:outlineLvl w:val="0"/>
        <w:rPr>
          <w:rFonts w:ascii="Arial" w:hAnsi="Arial" w:cs="Arial"/>
          <w:sz w:val="20"/>
        </w:rPr>
      </w:pPr>
      <w:r w:rsidRPr="00827530">
        <w:rPr>
          <w:rFonts w:ascii="Arial" w:hAnsi="Arial" w:cs="Arial"/>
          <w:sz w:val="20"/>
        </w:rPr>
        <w:tab/>
      </w:r>
      <w:r w:rsidRPr="00827530">
        <w:rPr>
          <w:rStyle w:val="Hyperlink"/>
          <w:rFonts w:eastAsiaTheme="majorEastAsia" w:cstheme="minorHAnsi"/>
          <w:color w:val="auto"/>
        </w:rPr>
        <w:t>a bank guarantee or an irrevocable letter of credit issued by a reputable bank located in the purchaser’s country or abroad, acceptable to the purchaser, in the form provided in the bidding documents or another form acceptable to the purchaser; or</w:t>
      </w:r>
    </w:p>
    <w:p w14:paraId="2FBD5979" w14:textId="77777777" w:rsidR="004939CB" w:rsidRPr="00827530" w:rsidRDefault="004939CB" w:rsidP="00721405">
      <w:pPr>
        <w:pStyle w:val="ListParagraph"/>
        <w:numPr>
          <w:ilvl w:val="1"/>
          <w:numId w:val="83"/>
        </w:numPr>
        <w:spacing w:after="0" w:line="276" w:lineRule="auto"/>
        <w:jc w:val="both"/>
        <w:outlineLvl w:val="0"/>
        <w:rPr>
          <w:rFonts w:cstheme="minorHAnsi"/>
        </w:rPr>
      </w:pPr>
      <w:r w:rsidRPr="00827530">
        <w:rPr>
          <w:rFonts w:cstheme="minorHAnsi"/>
        </w:rPr>
        <w:t>a cashier’s or certified cheque</w:t>
      </w:r>
      <w:r w:rsidRPr="00827530">
        <w:rPr>
          <w:rFonts w:ascii="Arial" w:hAnsi="Arial" w:cs="Arial"/>
          <w:sz w:val="20"/>
        </w:rPr>
        <w:t xml:space="preserve"> </w:t>
      </w:r>
    </w:p>
    <w:p w14:paraId="0E1E3EBE" w14:textId="77777777" w:rsidR="004939CB" w:rsidRPr="00827530" w:rsidRDefault="004939CB" w:rsidP="00721405">
      <w:pPr>
        <w:pStyle w:val="ListParagraph"/>
        <w:numPr>
          <w:ilvl w:val="0"/>
          <w:numId w:val="82"/>
        </w:numPr>
        <w:spacing w:after="0" w:line="276" w:lineRule="auto"/>
        <w:jc w:val="both"/>
        <w:outlineLvl w:val="0"/>
        <w:rPr>
          <w:rFonts w:cstheme="minorHAnsi"/>
        </w:rPr>
      </w:pPr>
      <w:r w:rsidRPr="00827530">
        <w:rPr>
          <w:rFonts w:cstheme="minorHAnsi"/>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the contract.</w:t>
      </w:r>
    </w:p>
    <w:p w14:paraId="3959B2F3" w14:textId="77777777" w:rsidR="004939CB" w:rsidRPr="00827530" w:rsidRDefault="004939CB" w:rsidP="00721405">
      <w:pPr>
        <w:pStyle w:val="Heading2"/>
        <w:numPr>
          <w:ilvl w:val="1"/>
          <w:numId w:val="47"/>
        </w:numPr>
        <w:spacing w:before="120"/>
      </w:pPr>
      <w:bookmarkStart w:id="183" w:name="_Toc106635147"/>
      <w:bookmarkStart w:id="184" w:name="_Toc115260119"/>
      <w:bookmarkStart w:id="185" w:name="_Toc117849420"/>
      <w:r w:rsidRPr="00827530">
        <w:t>Inspections, tests and analyses</w:t>
      </w:r>
      <w:bookmarkEnd w:id="183"/>
      <w:bookmarkEnd w:id="184"/>
      <w:bookmarkEnd w:id="185"/>
    </w:p>
    <w:p w14:paraId="4132E965" w14:textId="77777777" w:rsidR="004939CB" w:rsidRPr="00827530" w:rsidRDefault="004939CB" w:rsidP="00721405">
      <w:pPr>
        <w:pStyle w:val="ListParagraph"/>
        <w:numPr>
          <w:ilvl w:val="0"/>
          <w:numId w:val="84"/>
        </w:numPr>
        <w:spacing w:after="0" w:line="276" w:lineRule="auto"/>
        <w:jc w:val="both"/>
        <w:outlineLvl w:val="0"/>
        <w:rPr>
          <w:rFonts w:cstheme="minorHAnsi"/>
        </w:rPr>
      </w:pPr>
      <w:r w:rsidRPr="00827530">
        <w:rPr>
          <w:rFonts w:cstheme="minorHAnsi"/>
        </w:rPr>
        <w:tab/>
        <w:t xml:space="preserve">All pre-bidding testing will be for the account of the bidder. </w:t>
      </w:r>
    </w:p>
    <w:p w14:paraId="5930AEB7" w14:textId="77777777" w:rsidR="004939CB" w:rsidRPr="00827530" w:rsidRDefault="004939CB" w:rsidP="00721405">
      <w:pPr>
        <w:pStyle w:val="ListParagraph"/>
        <w:numPr>
          <w:ilvl w:val="0"/>
          <w:numId w:val="84"/>
        </w:numPr>
        <w:spacing w:after="0" w:line="276" w:lineRule="auto"/>
        <w:jc w:val="both"/>
        <w:outlineLvl w:val="0"/>
        <w:rPr>
          <w:rFonts w:cstheme="minorHAnsi"/>
        </w:rPr>
      </w:pPr>
      <w:r w:rsidRPr="00827530">
        <w:rPr>
          <w:rFonts w:cstheme="minorHAnsi"/>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BAB9951" w14:textId="77777777" w:rsidR="004939CB" w:rsidRPr="00827530" w:rsidRDefault="004939CB" w:rsidP="00721405">
      <w:pPr>
        <w:pStyle w:val="ListParagraph"/>
        <w:numPr>
          <w:ilvl w:val="0"/>
          <w:numId w:val="84"/>
        </w:numPr>
        <w:spacing w:after="0" w:line="276" w:lineRule="auto"/>
        <w:jc w:val="both"/>
        <w:outlineLvl w:val="0"/>
        <w:rPr>
          <w:rFonts w:cstheme="minorHAnsi"/>
        </w:rPr>
      </w:pPr>
      <w:r w:rsidRPr="00827530">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1259569" w14:textId="77777777" w:rsidR="004939CB" w:rsidRPr="00827530" w:rsidRDefault="004939CB" w:rsidP="00721405">
      <w:pPr>
        <w:pStyle w:val="ListParagraph"/>
        <w:numPr>
          <w:ilvl w:val="0"/>
          <w:numId w:val="84"/>
        </w:numPr>
        <w:spacing w:after="0" w:line="276" w:lineRule="auto"/>
        <w:jc w:val="both"/>
        <w:outlineLvl w:val="0"/>
        <w:rPr>
          <w:rFonts w:cstheme="minorHAnsi"/>
        </w:rPr>
      </w:pPr>
      <w:r w:rsidRPr="00827530">
        <w:rPr>
          <w:rFonts w:cstheme="minorHAnsi"/>
        </w:rPr>
        <w:lastRenderedPageBreak/>
        <w:t xml:space="preserve">If the inspections, tests and analyses referred to in GCC clauses 5.8(b) and 5.8(c) show the supplies to be in accordance with the contract requirements, the cost of the inspections, tests and analyses shall be defrayed by the purchaser. </w:t>
      </w:r>
    </w:p>
    <w:p w14:paraId="59E1C6F1" w14:textId="77777777" w:rsidR="004939CB" w:rsidRPr="00827530" w:rsidRDefault="004939CB" w:rsidP="00721405">
      <w:pPr>
        <w:pStyle w:val="ListParagraph"/>
        <w:numPr>
          <w:ilvl w:val="0"/>
          <w:numId w:val="84"/>
        </w:numPr>
        <w:spacing w:after="0" w:line="276" w:lineRule="auto"/>
        <w:jc w:val="both"/>
        <w:outlineLvl w:val="0"/>
        <w:rPr>
          <w:rFonts w:cstheme="minorHAnsi"/>
        </w:rPr>
      </w:pPr>
      <w:r w:rsidRPr="00827530">
        <w:rPr>
          <w:rFonts w:cstheme="minorHAnsi"/>
        </w:rPr>
        <w:tab/>
        <w:t xml:space="preserve">Where the supplies or services referred to in GCC clauses 5.8(b) and 5.8(c) do not comply with the contract requirements, irrespective of whether such supplies or services are accepted or not, the cost in connection with these inspections, tests or analyses shall be defrayed by the supplier. </w:t>
      </w:r>
    </w:p>
    <w:p w14:paraId="4599F7AC" w14:textId="77777777" w:rsidR="004939CB" w:rsidRPr="00827530" w:rsidRDefault="004939CB" w:rsidP="00721405">
      <w:pPr>
        <w:pStyle w:val="ListParagraph"/>
        <w:numPr>
          <w:ilvl w:val="0"/>
          <w:numId w:val="84"/>
        </w:numPr>
        <w:spacing w:after="0" w:line="276" w:lineRule="auto"/>
        <w:jc w:val="both"/>
        <w:outlineLvl w:val="0"/>
        <w:rPr>
          <w:rFonts w:cstheme="minorHAnsi"/>
        </w:rPr>
      </w:pPr>
      <w:r w:rsidRPr="00827530">
        <w:rPr>
          <w:rFonts w:cstheme="minorHAnsi"/>
        </w:rPr>
        <w:t xml:space="preserve">Supplies and services which are referred to in GCC clauses 5.8(b) and 5.8(c) and which do not comply with the contract requirements may be rejected.  </w:t>
      </w:r>
    </w:p>
    <w:p w14:paraId="3EBF5F72" w14:textId="77777777" w:rsidR="004939CB" w:rsidRPr="00827530" w:rsidRDefault="004939CB" w:rsidP="00721405">
      <w:pPr>
        <w:pStyle w:val="ListParagraph"/>
        <w:numPr>
          <w:ilvl w:val="0"/>
          <w:numId w:val="84"/>
        </w:numPr>
        <w:spacing w:after="0" w:line="276" w:lineRule="auto"/>
        <w:jc w:val="both"/>
        <w:outlineLvl w:val="0"/>
        <w:rPr>
          <w:rFonts w:cstheme="minorHAnsi"/>
        </w:rPr>
      </w:pPr>
      <w:r w:rsidRPr="00827530">
        <w:rPr>
          <w:rFonts w:cstheme="minorHAnsi"/>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4EBD69B6" w14:textId="77777777" w:rsidR="004939CB" w:rsidRPr="00827530" w:rsidRDefault="004939CB" w:rsidP="00721405">
      <w:pPr>
        <w:pStyle w:val="ListParagraph"/>
        <w:numPr>
          <w:ilvl w:val="0"/>
          <w:numId w:val="84"/>
        </w:numPr>
        <w:spacing w:after="0" w:line="276" w:lineRule="auto"/>
        <w:jc w:val="both"/>
        <w:outlineLvl w:val="0"/>
        <w:rPr>
          <w:rFonts w:cstheme="minorHAnsi"/>
        </w:rPr>
      </w:pPr>
      <w:r w:rsidRPr="00827530">
        <w:rPr>
          <w:rFonts w:cstheme="minorHAnsi"/>
        </w:rPr>
        <w:t xml:space="preserve">The provisions of GCC clauses 5.8(d) to 5.8(g) shall not prejudice the right of the purchaser to cancel the contract on account of a breach of the conditions thereof, or to act in terms of clause 5.23 of the GCC.  </w:t>
      </w:r>
    </w:p>
    <w:p w14:paraId="538D4807" w14:textId="77777777" w:rsidR="004939CB" w:rsidRPr="00827530" w:rsidRDefault="004939CB" w:rsidP="00721405">
      <w:pPr>
        <w:pStyle w:val="Heading2"/>
        <w:numPr>
          <w:ilvl w:val="1"/>
          <w:numId w:val="47"/>
        </w:numPr>
        <w:spacing w:before="120"/>
      </w:pPr>
      <w:bookmarkStart w:id="186" w:name="_Toc106635148"/>
      <w:bookmarkStart w:id="187" w:name="_Toc115260120"/>
      <w:bookmarkStart w:id="188" w:name="_Toc117849421"/>
      <w:r w:rsidRPr="00827530">
        <w:t>Packing</w:t>
      </w:r>
      <w:bookmarkEnd w:id="186"/>
      <w:bookmarkEnd w:id="187"/>
      <w:bookmarkEnd w:id="188"/>
    </w:p>
    <w:p w14:paraId="6E11175F" w14:textId="77777777" w:rsidR="004939CB" w:rsidRPr="00827530" w:rsidRDefault="004939CB" w:rsidP="00721405">
      <w:pPr>
        <w:pStyle w:val="ListParagraph"/>
        <w:numPr>
          <w:ilvl w:val="0"/>
          <w:numId w:val="85"/>
        </w:numPr>
        <w:spacing w:after="0" w:line="276" w:lineRule="auto"/>
        <w:jc w:val="both"/>
        <w:outlineLvl w:val="0"/>
        <w:rPr>
          <w:rFonts w:cstheme="minorHAnsi"/>
        </w:rPr>
      </w:pPr>
      <w:r w:rsidRPr="00827530">
        <w:rPr>
          <w:rFonts w:cstheme="minorHAnsi"/>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0BA87C2" w14:textId="77777777" w:rsidR="004939CB" w:rsidRPr="00827530" w:rsidRDefault="004939CB" w:rsidP="00721405">
      <w:pPr>
        <w:pStyle w:val="ListParagraph"/>
        <w:numPr>
          <w:ilvl w:val="0"/>
          <w:numId w:val="85"/>
        </w:numPr>
        <w:spacing w:after="0" w:line="276" w:lineRule="auto"/>
        <w:jc w:val="both"/>
        <w:outlineLvl w:val="0"/>
        <w:rPr>
          <w:rFonts w:cstheme="minorHAnsi"/>
        </w:rPr>
      </w:pPr>
      <w:r w:rsidRPr="00827530">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the contract, and in any subsequent instructions ordered by the purchaser. </w:t>
      </w:r>
    </w:p>
    <w:p w14:paraId="2EF6D4DA" w14:textId="77777777" w:rsidR="004939CB" w:rsidRPr="00827530" w:rsidRDefault="004939CB" w:rsidP="00721405">
      <w:pPr>
        <w:pStyle w:val="Heading2"/>
        <w:numPr>
          <w:ilvl w:val="1"/>
          <w:numId w:val="47"/>
        </w:numPr>
        <w:spacing w:before="120"/>
      </w:pPr>
      <w:bookmarkStart w:id="189" w:name="_Toc106635149"/>
      <w:bookmarkStart w:id="190" w:name="_Toc115260121"/>
      <w:bookmarkStart w:id="191" w:name="_Toc117849422"/>
      <w:r w:rsidRPr="00827530">
        <w:t>Delivery and documents</w:t>
      </w:r>
      <w:bookmarkEnd w:id="189"/>
      <w:bookmarkEnd w:id="190"/>
      <w:bookmarkEnd w:id="191"/>
      <w:r w:rsidRPr="00827530">
        <w:t xml:space="preserve"> </w:t>
      </w:r>
    </w:p>
    <w:p w14:paraId="4E506B96" w14:textId="77777777" w:rsidR="004939CB" w:rsidRPr="00827530" w:rsidRDefault="004939CB" w:rsidP="00721405">
      <w:pPr>
        <w:pStyle w:val="ListParagraph"/>
        <w:numPr>
          <w:ilvl w:val="0"/>
          <w:numId w:val="86"/>
        </w:numPr>
        <w:spacing w:after="0" w:line="276" w:lineRule="auto"/>
        <w:jc w:val="both"/>
        <w:outlineLvl w:val="0"/>
        <w:rPr>
          <w:rFonts w:cstheme="minorHAnsi"/>
        </w:rPr>
      </w:pPr>
      <w:r w:rsidRPr="00827530">
        <w:rPr>
          <w:rFonts w:cstheme="minorHAnsi"/>
        </w:rPr>
        <w:t xml:space="preserve">Delivery of the goods shall be made by the supplier in accordance with the terms specified in the contract.  The details of shipping and/or other documents to be furnished by the supplier are specified in the contract. </w:t>
      </w:r>
    </w:p>
    <w:p w14:paraId="7E3C42C3" w14:textId="77777777" w:rsidR="004939CB" w:rsidRPr="00827530" w:rsidRDefault="004939CB" w:rsidP="00721405">
      <w:pPr>
        <w:pStyle w:val="ListParagraph"/>
        <w:numPr>
          <w:ilvl w:val="0"/>
          <w:numId w:val="86"/>
        </w:numPr>
        <w:spacing w:after="0" w:line="276" w:lineRule="auto"/>
        <w:jc w:val="both"/>
        <w:outlineLvl w:val="0"/>
        <w:rPr>
          <w:rFonts w:cstheme="minorHAnsi"/>
        </w:rPr>
      </w:pPr>
      <w:r w:rsidRPr="00827530">
        <w:rPr>
          <w:rFonts w:cstheme="minorHAnsi"/>
        </w:rPr>
        <w:t xml:space="preserve">Documents to be submitted by the supplier are specified in the contract. </w:t>
      </w:r>
    </w:p>
    <w:p w14:paraId="68DA3AE8" w14:textId="77777777" w:rsidR="004939CB" w:rsidRPr="00827530" w:rsidRDefault="004939CB" w:rsidP="00721405">
      <w:pPr>
        <w:pStyle w:val="Heading2"/>
        <w:numPr>
          <w:ilvl w:val="1"/>
          <w:numId w:val="47"/>
        </w:numPr>
        <w:spacing w:before="120"/>
      </w:pPr>
      <w:bookmarkStart w:id="192" w:name="_Toc106635150"/>
      <w:bookmarkStart w:id="193" w:name="_Toc115260122"/>
      <w:bookmarkStart w:id="194" w:name="_Toc117849423"/>
      <w:r w:rsidRPr="00827530">
        <w:lastRenderedPageBreak/>
        <w:t>Insurance</w:t>
      </w:r>
      <w:bookmarkEnd w:id="192"/>
      <w:bookmarkEnd w:id="193"/>
      <w:bookmarkEnd w:id="194"/>
    </w:p>
    <w:p w14:paraId="1712D117" w14:textId="77777777" w:rsidR="004939CB" w:rsidRPr="00827530" w:rsidRDefault="004939CB" w:rsidP="00721405">
      <w:pPr>
        <w:pStyle w:val="ListParagraph"/>
        <w:numPr>
          <w:ilvl w:val="0"/>
          <w:numId w:val="87"/>
        </w:numPr>
        <w:spacing w:after="0" w:line="276" w:lineRule="auto"/>
        <w:jc w:val="both"/>
        <w:outlineLvl w:val="0"/>
        <w:rPr>
          <w:rFonts w:cstheme="minorHAnsi"/>
        </w:rPr>
      </w:pPr>
      <w:r w:rsidRPr="00827530">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contract. </w:t>
      </w:r>
    </w:p>
    <w:p w14:paraId="47EC2E08" w14:textId="77777777" w:rsidR="004939CB" w:rsidRPr="00827530" w:rsidRDefault="004939CB" w:rsidP="00721405">
      <w:pPr>
        <w:pStyle w:val="Heading2"/>
        <w:numPr>
          <w:ilvl w:val="1"/>
          <w:numId w:val="47"/>
        </w:numPr>
        <w:spacing w:before="120"/>
      </w:pPr>
      <w:bookmarkStart w:id="195" w:name="_Toc106635151"/>
      <w:bookmarkStart w:id="196" w:name="_Toc115260123"/>
      <w:bookmarkStart w:id="197" w:name="_Toc117849424"/>
      <w:r w:rsidRPr="00827530">
        <w:t>Transportation</w:t>
      </w:r>
      <w:bookmarkEnd w:id="195"/>
      <w:bookmarkEnd w:id="196"/>
      <w:bookmarkEnd w:id="197"/>
    </w:p>
    <w:p w14:paraId="4AAEB81B" w14:textId="77777777" w:rsidR="004939CB" w:rsidRPr="00827530" w:rsidRDefault="004939CB" w:rsidP="00721405">
      <w:pPr>
        <w:pStyle w:val="ListParagraph"/>
        <w:numPr>
          <w:ilvl w:val="0"/>
          <w:numId w:val="88"/>
        </w:numPr>
        <w:spacing w:after="0" w:line="276" w:lineRule="auto"/>
        <w:jc w:val="both"/>
        <w:outlineLvl w:val="0"/>
        <w:rPr>
          <w:rFonts w:cstheme="minorHAnsi"/>
        </w:rPr>
      </w:pPr>
      <w:r w:rsidRPr="00827530">
        <w:rPr>
          <w:rFonts w:cstheme="minorHAnsi"/>
        </w:rPr>
        <w:t>Should a price other than an all-inclusive delivered price be required, this shall be specified in the contract.</w:t>
      </w:r>
    </w:p>
    <w:p w14:paraId="2BD9BD6D" w14:textId="77777777" w:rsidR="004939CB" w:rsidRPr="00827530" w:rsidRDefault="004939CB" w:rsidP="00721405">
      <w:pPr>
        <w:pStyle w:val="Heading2"/>
        <w:numPr>
          <w:ilvl w:val="1"/>
          <w:numId w:val="47"/>
        </w:numPr>
        <w:spacing w:before="120"/>
      </w:pPr>
      <w:bookmarkStart w:id="198" w:name="_Toc106635152"/>
      <w:bookmarkStart w:id="199" w:name="_Toc115260124"/>
      <w:bookmarkStart w:id="200" w:name="_Toc117849425"/>
      <w:r w:rsidRPr="00827530">
        <w:t>Incidental services</w:t>
      </w:r>
      <w:bookmarkEnd w:id="198"/>
      <w:bookmarkEnd w:id="199"/>
      <w:bookmarkEnd w:id="200"/>
    </w:p>
    <w:p w14:paraId="5B44BB5D" w14:textId="77777777" w:rsidR="004939CB" w:rsidRPr="00827530" w:rsidRDefault="004939CB" w:rsidP="00721405">
      <w:pPr>
        <w:pStyle w:val="ListParagraph"/>
        <w:numPr>
          <w:ilvl w:val="0"/>
          <w:numId w:val="89"/>
        </w:numPr>
        <w:spacing w:after="0" w:line="276" w:lineRule="auto"/>
        <w:jc w:val="both"/>
        <w:outlineLvl w:val="0"/>
        <w:rPr>
          <w:rFonts w:cstheme="minorHAnsi"/>
        </w:rPr>
      </w:pPr>
      <w:r w:rsidRPr="00827530">
        <w:rPr>
          <w:rFonts w:cstheme="minorHAnsi"/>
        </w:rPr>
        <w:t xml:space="preserve">The supplier may be required to provide any or all of the following services, including additional services, if any, specified in the contract: </w:t>
      </w:r>
    </w:p>
    <w:p w14:paraId="76D4C489" w14:textId="77777777" w:rsidR="004939CB" w:rsidRPr="00827530" w:rsidRDefault="004939CB" w:rsidP="00721405">
      <w:pPr>
        <w:pStyle w:val="ListParagraph"/>
        <w:numPr>
          <w:ilvl w:val="1"/>
          <w:numId w:val="90"/>
        </w:numPr>
        <w:spacing w:after="0" w:line="276" w:lineRule="auto"/>
        <w:jc w:val="both"/>
        <w:outlineLvl w:val="0"/>
        <w:rPr>
          <w:rFonts w:cstheme="minorHAnsi"/>
        </w:rPr>
      </w:pPr>
      <w:r w:rsidRPr="00827530">
        <w:rPr>
          <w:rFonts w:cstheme="minorHAnsi"/>
        </w:rPr>
        <w:tab/>
        <w:t xml:space="preserve">performance or supervision of on-site assembly and/or commissioning of the supplied goods; </w:t>
      </w:r>
    </w:p>
    <w:p w14:paraId="5B84AF3C" w14:textId="77777777" w:rsidR="004939CB" w:rsidRPr="00827530" w:rsidRDefault="004939CB" w:rsidP="00721405">
      <w:pPr>
        <w:pStyle w:val="ListParagraph"/>
        <w:numPr>
          <w:ilvl w:val="1"/>
          <w:numId w:val="90"/>
        </w:numPr>
        <w:spacing w:after="0" w:line="276" w:lineRule="auto"/>
        <w:jc w:val="both"/>
        <w:outlineLvl w:val="0"/>
        <w:rPr>
          <w:rFonts w:cstheme="minorHAnsi"/>
        </w:rPr>
      </w:pPr>
      <w:r w:rsidRPr="00827530">
        <w:rPr>
          <w:rFonts w:cstheme="minorHAnsi"/>
        </w:rPr>
        <w:tab/>
        <w:t xml:space="preserve">furnishing of tools required for assembly and/or maintenance of the supplied goods; </w:t>
      </w:r>
    </w:p>
    <w:p w14:paraId="0C436731" w14:textId="77777777" w:rsidR="004939CB" w:rsidRPr="00827530" w:rsidRDefault="004939CB" w:rsidP="004939CB">
      <w:pPr>
        <w:pStyle w:val="ListParagraph"/>
        <w:ind w:left="1701"/>
        <w:rPr>
          <w:rFonts w:cstheme="minorHAnsi"/>
        </w:rPr>
      </w:pPr>
      <w:r w:rsidRPr="00827530">
        <w:rPr>
          <w:rFonts w:cstheme="minorHAnsi"/>
        </w:rPr>
        <w:tab/>
        <w:t xml:space="preserve">furnishing of a detailed operations and maintenance manual for each appropriate unit of the supplied goods; </w:t>
      </w:r>
    </w:p>
    <w:p w14:paraId="10DA86D7" w14:textId="77777777" w:rsidR="004939CB" w:rsidRPr="00827530" w:rsidRDefault="004939CB" w:rsidP="00721405">
      <w:pPr>
        <w:pStyle w:val="ListParagraph"/>
        <w:numPr>
          <w:ilvl w:val="1"/>
          <w:numId w:val="90"/>
        </w:numPr>
        <w:spacing w:after="0" w:line="276" w:lineRule="auto"/>
        <w:jc w:val="both"/>
        <w:outlineLvl w:val="0"/>
        <w:rPr>
          <w:rFonts w:cstheme="minorHAnsi"/>
        </w:rPr>
      </w:pPr>
      <w:r w:rsidRPr="00827530">
        <w:rPr>
          <w:rFonts w:cstheme="minorHAnsi"/>
        </w:rPr>
        <w:t xml:space="preserve">performance or supervision or maintenance and/or repair of the supplied goods, for a period of time agreed by the parties, provided that this service shall not relieve the supplier of any warranty obligations under this contract; and </w:t>
      </w:r>
    </w:p>
    <w:p w14:paraId="2A7396E3" w14:textId="77777777" w:rsidR="004939CB" w:rsidRPr="00827530" w:rsidRDefault="004939CB" w:rsidP="00721405">
      <w:pPr>
        <w:pStyle w:val="ListParagraph"/>
        <w:numPr>
          <w:ilvl w:val="1"/>
          <w:numId w:val="90"/>
        </w:numPr>
        <w:spacing w:after="0" w:line="276" w:lineRule="auto"/>
        <w:jc w:val="both"/>
        <w:outlineLvl w:val="0"/>
        <w:rPr>
          <w:rFonts w:cstheme="minorHAnsi"/>
        </w:rPr>
      </w:pPr>
      <w:r w:rsidRPr="00827530">
        <w:rPr>
          <w:rFonts w:cstheme="minorHAnsi"/>
        </w:rPr>
        <w:t xml:space="preserve">training of the purchaser’s personnel, at the supplier’s plant and/or on-site, in assembly, start-up, operation, maintenance, and/or repair of the supplied goods. </w:t>
      </w:r>
    </w:p>
    <w:p w14:paraId="2F703F75" w14:textId="77777777" w:rsidR="004939CB" w:rsidRPr="00827530" w:rsidRDefault="004939CB" w:rsidP="00721405">
      <w:pPr>
        <w:pStyle w:val="ListParagraph"/>
        <w:numPr>
          <w:ilvl w:val="0"/>
          <w:numId w:val="88"/>
        </w:numPr>
        <w:spacing w:after="0" w:line="276" w:lineRule="auto"/>
        <w:jc w:val="both"/>
        <w:outlineLvl w:val="0"/>
        <w:rPr>
          <w:rFonts w:cstheme="minorHAnsi"/>
        </w:rPr>
      </w:pPr>
      <w:r w:rsidRPr="00827530">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03F3FCD" w14:textId="77777777" w:rsidR="004939CB" w:rsidRPr="00827530" w:rsidRDefault="004939CB" w:rsidP="00721405">
      <w:pPr>
        <w:pStyle w:val="Heading2"/>
        <w:numPr>
          <w:ilvl w:val="1"/>
          <w:numId w:val="47"/>
        </w:numPr>
        <w:spacing w:before="120"/>
      </w:pPr>
      <w:bookmarkStart w:id="201" w:name="_Toc106635153"/>
      <w:bookmarkStart w:id="202" w:name="_Toc115260125"/>
      <w:bookmarkStart w:id="203" w:name="_Toc117849426"/>
      <w:r w:rsidRPr="00827530">
        <w:t>Spare parts</w:t>
      </w:r>
      <w:bookmarkEnd w:id="201"/>
      <w:bookmarkEnd w:id="202"/>
      <w:bookmarkEnd w:id="203"/>
    </w:p>
    <w:p w14:paraId="157F5C37" w14:textId="77777777" w:rsidR="004939CB" w:rsidRPr="00827530" w:rsidRDefault="004939CB" w:rsidP="00721405">
      <w:pPr>
        <w:pStyle w:val="ListParagraph"/>
        <w:numPr>
          <w:ilvl w:val="0"/>
          <w:numId w:val="91"/>
        </w:numPr>
        <w:spacing w:after="0" w:line="276" w:lineRule="auto"/>
        <w:jc w:val="both"/>
        <w:outlineLvl w:val="0"/>
        <w:rPr>
          <w:rFonts w:cstheme="minorHAnsi"/>
        </w:rPr>
      </w:pPr>
      <w:r w:rsidRPr="00827530">
        <w:rPr>
          <w:rFonts w:cstheme="minorHAnsi"/>
        </w:rPr>
        <w:t xml:space="preserve">As specified in the contract, the supplier may be required to provide any or all of the following materials, notifications, and information pertaining to spare parts manufactured or distributed by the supplier: </w:t>
      </w:r>
    </w:p>
    <w:p w14:paraId="52015B0F" w14:textId="77777777" w:rsidR="004939CB" w:rsidRPr="00827530" w:rsidRDefault="004939CB" w:rsidP="00721405">
      <w:pPr>
        <w:pStyle w:val="ListParagraph"/>
        <w:numPr>
          <w:ilvl w:val="1"/>
          <w:numId w:val="92"/>
        </w:numPr>
        <w:spacing w:after="0" w:line="276" w:lineRule="auto"/>
        <w:jc w:val="both"/>
        <w:outlineLvl w:val="0"/>
        <w:rPr>
          <w:rFonts w:cstheme="minorHAnsi"/>
        </w:rPr>
      </w:pPr>
      <w:r w:rsidRPr="00827530">
        <w:rPr>
          <w:rFonts w:cstheme="minorHAnsi"/>
        </w:rPr>
        <w:t xml:space="preserve">such spare parts as the purchaser may elect to purchase from the supplier, provided that this election shall not relieve the supplier of any warranty obligations under the contract; and </w:t>
      </w:r>
    </w:p>
    <w:p w14:paraId="190F35AF" w14:textId="77777777" w:rsidR="004939CB" w:rsidRPr="00827530" w:rsidRDefault="004939CB" w:rsidP="00721405">
      <w:pPr>
        <w:pStyle w:val="ListParagraph"/>
        <w:numPr>
          <w:ilvl w:val="1"/>
          <w:numId w:val="92"/>
        </w:numPr>
        <w:spacing w:after="0" w:line="276" w:lineRule="auto"/>
        <w:jc w:val="both"/>
        <w:outlineLvl w:val="0"/>
        <w:rPr>
          <w:rFonts w:cstheme="minorHAnsi"/>
        </w:rPr>
      </w:pPr>
      <w:r w:rsidRPr="00827530">
        <w:rPr>
          <w:rFonts w:cstheme="minorHAnsi"/>
        </w:rPr>
        <w:tab/>
        <w:t xml:space="preserve">in the event of termination of production of the spare parts: </w:t>
      </w:r>
    </w:p>
    <w:p w14:paraId="778B4174" w14:textId="77777777" w:rsidR="004939CB" w:rsidRPr="00827530" w:rsidRDefault="004939CB" w:rsidP="00721405">
      <w:pPr>
        <w:pStyle w:val="ListParagraph"/>
        <w:numPr>
          <w:ilvl w:val="2"/>
          <w:numId w:val="93"/>
        </w:numPr>
        <w:spacing w:after="0" w:line="276" w:lineRule="auto"/>
        <w:jc w:val="both"/>
        <w:outlineLvl w:val="0"/>
        <w:rPr>
          <w:rFonts w:cstheme="minorHAnsi"/>
        </w:rPr>
      </w:pPr>
      <w:r w:rsidRPr="00827530">
        <w:rPr>
          <w:rFonts w:cstheme="minorHAnsi"/>
        </w:rPr>
        <w:tab/>
      </w:r>
      <w:r w:rsidRPr="00827530">
        <w:rPr>
          <w:rStyle w:val="Hyperlink"/>
          <w:rFonts w:eastAsiaTheme="majorEastAsia"/>
          <w:color w:val="auto"/>
        </w:rPr>
        <w:t>Advance notification to the purchaser of the pending termination, in sufficient time to permit the purchaser to procure needed requirements; and</w:t>
      </w:r>
      <w:r w:rsidRPr="00827530">
        <w:rPr>
          <w:rFonts w:cstheme="minorHAnsi"/>
        </w:rPr>
        <w:t xml:space="preserve"> </w:t>
      </w:r>
    </w:p>
    <w:p w14:paraId="345AF8E6" w14:textId="77777777" w:rsidR="004939CB" w:rsidRPr="00827530" w:rsidRDefault="004939CB" w:rsidP="00721405">
      <w:pPr>
        <w:pStyle w:val="ListParagraph"/>
        <w:numPr>
          <w:ilvl w:val="2"/>
          <w:numId w:val="93"/>
        </w:numPr>
        <w:spacing w:after="0" w:line="276" w:lineRule="auto"/>
        <w:jc w:val="both"/>
        <w:outlineLvl w:val="0"/>
        <w:rPr>
          <w:rFonts w:cstheme="minorHAnsi"/>
        </w:rPr>
      </w:pPr>
      <w:r w:rsidRPr="00827530">
        <w:rPr>
          <w:rFonts w:cstheme="minorHAnsi"/>
        </w:rPr>
        <w:tab/>
        <w:t xml:space="preserve">following such termination, furnishing at no cost to the purchaser, the blueprints, drawings, and specifications of the spare parts, if requested. </w:t>
      </w:r>
    </w:p>
    <w:p w14:paraId="210B6FD7" w14:textId="77777777" w:rsidR="004939CB" w:rsidRPr="00827530" w:rsidRDefault="004939CB" w:rsidP="00721405">
      <w:pPr>
        <w:pStyle w:val="Heading2"/>
        <w:numPr>
          <w:ilvl w:val="1"/>
          <w:numId w:val="47"/>
        </w:numPr>
        <w:spacing w:before="120"/>
      </w:pPr>
      <w:bookmarkStart w:id="204" w:name="_Toc106635154"/>
      <w:bookmarkStart w:id="205" w:name="_Toc115260126"/>
      <w:bookmarkStart w:id="206" w:name="_Toc117849427"/>
      <w:r w:rsidRPr="00827530">
        <w:t>Warranty</w:t>
      </w:r>
      <w:bookmarkEnd w:id="204"/>
      <w:bookmarkEnd w:id="205"/>
      <w:bookmarkEnd w:id="206"/>
    </w:p>
    <w:p w14:paraId="4ECE4E3E" w14:textId="77777777" w:rsidR="004939CB" w:rsidRPr="00827530" w:rsidRDefault="004939CB" w:rsidP="00721405">
      <w:pPr>
        <w:pStyle w:val="ListParagraph"/>
        <w:numPr>
          <w:ilvl w:val="0"/>
          <w:numId w:val="94"/>
        </w:numPr>
        <w:spacing w:after="0" w:line="276" w:lineRule="auto"/>
        <w:jc w:val="both"/>
        <w:outlineLvl w:val="0"/>
        <w:rPr>
          <w:rFonts w:cstheme="minorHAnsi"/>
        </w:rPr>
      </w:pPr>
      <w:r w:rsidRPr="00827530">
        <w:rPr>
          <w:rFonts w:cstheme="minorHAnsi"/>
        </w:rPr>
        <w:tab/>
        <w:t xml:space="preserve">The supplier warrants that the goods supplied under the contract are new, unused, of the most recent or current models, and that they incorporate all recent improvements </w:t>
      </w:r>
      <w:r w:rsidRPr="00827530">
        <w:rPr>
          <w:rFonts w:cstheme="minorHAnsi"/>
        </w:rPr>
        <w:lastRenderedPageBreak/>
        <w:t xml:space="preserve">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5B9C70C5" w14:textId="77777777" w:rsidR="004939CB" w:rsidRPr="00827530" w:rsidRDefault="004939CB" w:rsidP="00721405">
      <w:pPr>
        <w:pStyle w:val="ListParagraph"/>
        <w:numPr>
          <w:ilvl w:val="0"/>
          <w:numId w:val="94"/>
        </w:numPr>
        <w:spacing w:after="0" w:line="276" w:lineRule="auto"/>
        <w:jc w:val="both"/>
        <w:outlineLvl w:val="0"/>
        <w:rPr>
          <w:rFonts w:cstheme="minorHAnsi"/>
        </w:rPr>
      </w:pPr>
      <w:r w:rsidRPr="00827530">
        <w:rPr>
          <w:rFonts w:cstheme="minorHAnsi"/>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the contract. </w:t>
      </w:r>
    </w:p>
    <w:p w14:paraId="1B9F2403" w14:textId="77777777" w:rsidR="004939CB" w:rsidRPr="00827530" w:rsidRDefault="004939CB" w:rsidP="00721405">
      <w:pPr>
        <w:pStyle w:val="ListParagraph"/>
        <w:numPr>
          <w:ilvl w:val="0"/>
          <w:numId w:val="94"/>
        </w:numPr>
        <w:spacing w:after="0" w:line="276" w:lineRule="auto"/>
        <w:jc w:val="both"/>
        <w:outlineLvl w:val="0"/>
        <w:rPr>
          <w:rFonts w:cstheme="minorHAnsi"/>
        </w:rPr>
      </w:pPr>
      <w:r w:rsidRPr="00827530">
        <w:rPr>
          <w:rFonts w:cstheme="minorHAnsi"/>
        </w:rPr>
        <w:tab/>
        <w:t xml:space="preserve">The purchaser shall promptly notify the supplier in writing of any claims arising under this warranty. </w:t>
      </w:r>
    </w:p>
    <w:p w14:paraId="433556E3" w14:textId="77777777" w:rsidR="004939CB" w:rsidRPr="00827530" w:rsidRDefault="004939CB" w:rsidP="00721405">
      <w:pPr>
        <w:pStyle w:val="ListParagraph"/>
        <w:numPr>
          <w:ilvl w:val="0"/>
          <w:numId w:val="94"/>
        </w:numPr>
        <w:spacing w:after="0" w:line="276" w:lineRule="auto"/>
        <w:jc w:val="both"/>
        <w:outlineLvl w:val="0"/>
        <w:rPr>
          <w:rFonts w:cstheme="minorHAnsi"/>
        </w:rPr>
      </w:pPr>
      <w:r w:rsidRPr="00827530">
        <w:rPr>
          <w:rFonts w:cstheme="minorHAnsi"/>
        </w:rPr>
        <w:tab/>
        <w:t xml:space="preserve">Upon receipt of such notice, the supplier shall, within the period specified in the contract and with all reasonable speed, repair or replace the defective goods or parts thereof, without costs to the purchaser. </w:t>
      </w:r>
    </w:p>
    <w:p w14:paraId="70532D76" w14:textId="77777777" w:rsidR="004939CB" w:rsidRPr="00827530" w:rsidRDefault="004939CB" w:rsidP="00721405">
      <w:pPr>
        <w:pStyle w:val="ListParagraph"/>
        <w:numPr>
          <w:ilvl w:val="0"/>
          <w:numId w:val="94"/>
        </w:numPr>
        <w:spacing w:after="0" w:line="276" w:lineRule="auto"/>
        <w:jc w:val="both"/>
        <w:outlineLvl w:val="0"/>
        <w:rPr>
          <w:rFonts w:cstheme="minorHAnsi"/>
        </w:rPr>
      </w:pPr>
      <w:r w:rsidRPr="00827530">
        <w:rPr>
          <w:rFonts w:cstheme="minorHAnsi"/>
        </w:rPr>
        <w:tab/>
        <w:t xml:space="preserve">If the supplier, having been notified, fails to remedy the defect(s) within the period specified in the contract, the purchaser may proceed to take such remedial action as may be necessary, at the supplier’s risk and expense and without prejudice to any other rights which the purchaser may have against the supplier under the contract. </w:t>
      </w:r>
    </w:p>
    <w:p w14:paraId="4203F064" w14:textId="77777777" w:rsidR="004939CB" w:rsidRPr="00827530" w:rsidRDefault="004939CB" w:rsidP="00721405">
      <w:pPr>
        <w:pStyle w:val="Heading2"/>
        <w:numPr>
          <w:ilvl w:val="1"/>
          <w:numId w:val="47"/>
        </w:numPr>
        <w:spacing w:before="120"/>
      </w:pPr>
      <w:bookmarkStart w:id="207" w:name="_Toc106635155"/>
      <w:bookmarkStart w:id="208" w:name="_Toc115260127"/>
      <w:bookmarkStart w:id="209" w:name="_Toc117849428"/>
      <w:r w:rsidRPr="00827530">
        <w:t>Payment</w:t>
      </w:r>
      <w:bookmarkEnd w:id="207"/>
      <w:bookmarkEnd w:id="208"/>
      <w:bookmarkEnd w:id="209"/>
    </w:p>
    <w:p w14:paraId="2C2A1528" w14:textId="77777777" w:rsidR="004939CB" w:rsidRPr="00827530" w:rsidRDefault="004939CB" w:rsidP="00721405">
      <w:pPr>
        <w:pStyle w:val="ListParagraph"/>
        <w:numPr>
          <w:ilvl w:val="0"/>
          <w:numId w:val="95"/>
        </w:numPr>
        <w:spacing w:after="0" w:line="276" w:lineRule="auto"/>
        <w:jc w:val="both"/>
        <w:outlineLvl w:val="0"/>
        <w:rPr>
          <w:rFonts w:cstheme="minorHAnsi"/>
        </w:rPr>
      </w:pPr>
      <w:r w:rsidRPr="00827530">
        <w:rPr>
          <w:rFonts w:cstheme="minorHAnsi"/>
        </w:rPr>
        <w:tab/>
        <w:t xml:space="preserve">The method and conditions of payment to be made to the supplier under this contract shall be specified in the contract. </w:t>
      </w:r>
    </w:p>
    <w:p w14:paraId="657A576D" w14:textId="77777777" w:rsidR="004939CB" w:rsidRPr="00827530" w:rsidRDefault="004939CB" w:rsidP="00721405">
      <w:pPr>
        <w:pStyle w:val="ListParagraph"/>
        <w:numPr>
          <w:ilvl w:val="0"/>
          <w:numId w:val="95"/>
        </w:numPr>
        <w:spacing w:after="0" w:line="276" w:lineRule="auto"/>
        <w:jc w:val="both"/>
        <w:outlineLvl w:val="0"/>
        <w:rPr>
          <w:rFonts w:cstheme="minorHAnsi"/>
        </w:rPr>
      </w:pPr>
      <w:r w:rsidRPr="00827530">
        <w:rPr>
          <w:rFonts w:cstheme="minorHAnsi"/>
        </w:rPr>
        <w:tab/>
        <w:t xml:space="preserve">The supplier shall furnish the purchaser with an invoice accompanied by a copy of the delivery note and upon fulfilment of other obligations stipulated in the contract. </w:t>
      </w:r>
    </w:p>
    <w:p w14:paraId="2178DDC5" w14:textId="77777777" w:rsidR="004939CB" w:rsidRPr="00827530" w:rsidRDefault="004939CB" w:rsidP="00721405">
      <w:pPr>
        <w:pStyle w:val="ListParagraph"/>
        <w:numPr>
          <w:ilvl w:val="0"/>
          <w:numId w:val="95"/>
        </w:numPr>
        <w:spacing w:after="0" w:line="276" w:lineRule="auto"/>
        <w:jc w:val="both"/>
        <w:outlineLvl w:val="0"/>
        <w:rPr>
          <w:rFonts w:cstheme="minorHAnsi"/>
        </w:rPr>
      </w:pPr>
      <w:r w:rsidRPr="00827530">
        <w:rPr>
          <w:rFonts w:cstheme="minorHAnsi"/>
        </w:rPr>
        <w:tab/>
        <w:t xml:space="preserve">Payments shall be made promptly by the purchaser in accordance with the terms and conditions of contract. </w:t>
      </w:r>
    </w:p>
    <w:p w14:paraId="34E09AFF" w14:textId="77777777" w:rsidR="004939CB" w:rsidRPr="00827530" w:rsidRDefault="004939CB" w:rsidP="00721405">
      <w:pPr>
        <w:pStyle w:val="ListParagraph"/>
        <w:numPr>
          <w:ilvl w:val="0"/>
          <w:numId w:val="95"/>
        </w:numPr>
        <w:spacing w:after="0" w:line="276" w:lineRule="auto"/>
        <w:jc w:val="both"/>
        <w:outlineLvl w:val="0"/>
        <w:rPr>
          <w:rFonts w:cstheme="minorHAnsi"/>
        </w:rPr>
      </w:pPr>
      <w:r w:rsidRPr="00827530">
        <w:rPr>
          <w:rFonts w:cstheme="minorHAnsi"/>
        </w:rPr>
        <w:tab/>
        <w:t xml:space="preserve">Payment will be made in South African Rand (ZAR) unless otherwise stipulated in the contract. </w:t>
      </w:r>
    </w:p>
    <w:p w14:paraId="27A6E69B" w14:textId="77777777" w:rsidR="004939CB" w:rsidRPr="00827530" w:rsidRDefault="004939CB" w:rsidP="00721405">
      <w:pPr>
        <w:pStyle w:val="Heading2"/>
        <w:numPr>
          <w:ilvl w:val="1"/>
          <w:numId w:val="47"/>
        </w:numPr>
        <w:spacing w:before="120"/>
      </w:pPr>
      <w:bookmarkStart w:id="210" w:name="_Toc106635156"/>
      <w:bookmarkStart w:id="211" w:name="_Toc115260128"/>
      <w:bookmarkStart w:id="212" w:name="_Toc117849429"/>
      <w:r w:rsidRPr="00827530">
        <w:t>Prices</w:t>
      </w:r>
      <w:bookmarkEnd w:id="210"/>
      <w:bookmarkEnd w:id="211"/>
      <w:bookmarkEnd w:id="212"/>
    </w:p>
    <w:p w14:paraId="48E9841A" w14:textId="77777777" w:rsidR="004939CB" w:rsidRPr="00827530" w:rsidRDefault="004939CB" w:rsidP="00721405">
      <w:pPr>
        <w:pStyle w:val="ListParagraph"/>
        <w:numPr>
          <w:ilvl w:val="0"/>
          <w:numId w:val="96"/>
        </w:numPr>
        <w:spacing w:after="0" w:line="276" w:lineRule="auto"/>
        <w:jc w:val="both"/>
        <w:outlineLvl w:val="0"/>
        <w:rPr>
          <w:rFonts w:cstheme="minorHAnsi"/>
        </w:rPr>
      </w:pPr>
      <w:r w:rsidRPr="00827530">
        <w:rPr>
          <w:rFonts w:cstheme="minorHAnsi"/>
        </w:rPr>
        <w:tab/>
        <w:t xml:space="preserve">Prices charged by the supplier for goods delivered and services performed under the contract shall not vary from the prices quoted by the supplier in his bid, with the exception of any price adjustments authorised in the contract or in the purchaser’s Request for Quotation validity extension, as the case may be. </w:t>
      </w:r>
    </w:p>
    <w:p w14:paraId="417DB156" w14:textId="77777777" w:rsidR="004939CB" w:rsidRPr="00827530" w:rsidRDefault="004939CB" w:rsidP="00721405">
      <w:pPr>
        <w:pStyle w:val="Heading2"/>
        <w:numPr>
          <w:ilvl w:val="1"/>
          <w:numId w:val="47"/>
        </w:numPr>
        <w:spacing w:before="120"/>
      </w:pPr>
      <w:bookmarkStart w:id="213" w:name="_Toc106635157"/>
      <w:bookmarkStart w:id="214" w:name="_Toc115260129"/>
      <w:bookmarkStart w:id="215" w:name="_Toc117849430"/>
      <w:r w:rsidRPr="00827530">
        <w:t>Contract amendments</w:t>
      </w:r>
      <w:bookmarkEnd w:id="213"/>
      <w:bookmarkEnd w:id="214"/>
      <w:bookmarkEnd w:id="215"/>
      <w:r w:rsidRPr="00827530">
        <w:t xml:space="preserve"> </w:t>
      </w:r>
    </w:p>
    <w:p w14:paraId="0E090C8F" w14:textId="77777777" w:rsidR="004939CB" w:rsidRPr="00827530" w:rsidRDefault="004939CB" w:rsidP="00721405">
      <w:pPr>
        <w:pStyle w:val="ListParagraph"/>
        <w:numPr>
          <w:ilvl w:val="0"/>
          <w:numId w:val="97"/>
        </w:numPr>
        <w:spacing w:after="0" w:line="276" w:lineRule="auto"/>
        <w:jc w:val="both"/>
        <w:outlineLvl w:val="0"/>
        <w:rPr>
          <w:rFonts w:cstheme="minorHAnsi"/>
        </w:rPr>
      </w:pPr>
      <w:r w:rsidRPr="00827530">
        <w:rPr>
          <w:rFonts w:cstheme="minorHAnsi"/>
        </w:rPr>
        <w:tab/>
        <w:t xml:space="preserve">No variation in or modification of the terms of the contract shall be made except by written amendment signed by the parties concerned. </w:t>
      </w:r>
    </w:p>
    <w:p w14:paraId="0C337509" w14:textId="77777777" w:rsidR="004939CB" w:rsidRPr="00827530" w:rsidRDefault="004939CB" w:rsidP="00721405">
      <w:pPr>
        <w:pStyle w:val="Heading2"/>
        <w:numPr>
          <w:ilvl w:val="1"/>
          <w:numId w:val="47"/>
        </w:numPr>
        <w:spacing w:before="120"/>
      </w:pPr>
      <w:bookmarkStart w:id="216" w:name="_Toc106635158"/>
      <w:bookmarkStart w:id="217" w:name="_Toc115260130"/>
      <w:bookmarkStart w:id="218" w:name="_Toc117849431"/>
      <w:r w:rsidRPr="00827530">
        <w:t>Assignment</w:t>
      </w:r>
      <w:bookmarkEnd w:id="216"/>
      <w:bookmarkEnd w:id="217"/>
      <w:bookmarkEnd w:id="218"/>
      <w:r w:rsidRPr="00827530">
        <w:t xml:space="preserve"> </w:t>
      </w:r>
    </w:p>
    <w:p w14:paraId="2D1D9EC1" w14:textId="77777777" w:rsidR="004939CB" w:rsidRPr="00827530" w:rsidRDefault="004939CB" w:rsidP="00721405">
      <w:pPr>
        <w:pStyle w:val="ListParagraph"/>
        <w:numPr>
          <w:ilvl w:val="0"/>
          <w:numId w:val="98"/>
        </w:numPr>
        <w:spacing w:after="0" w:line="276" w:lineRule="auto"/>
        <w:jc w:val="both"/>
        <w:outlineLvl w:val="0"/>
        <w:rPr>
          <w:rFonts w:cstheme="minorHAnsi"/>
        </w:rPr>
      </w:pPr>
      <w:r w:rsidRPr="00827530">
        <w:rPr>
          <w:rFonts w:cstheme="minorHAnsi"/>
        </w:rPr>
        <w:tab/>
        <w:t xml:space="preserve">The supplier shall not assign, in whole or in part, its obligations to perform under the contract, except with the purchaser’s prior written consent.  </w:t>
      </w:r>
    </w:p>
    <w:p w14:paraId="64602CB3" w14:textId="77777777" w:rsidR="004939CB" w:rsidRPr="00827530" w:rsidRDefault="004939CB" w:rsidP="00721405">
      <w:pPr>
        <w:pStyle w:val="Heading2"/>
        <w:numPr>
          <w:ilvl w:val="1"/>
          <w:numId w:val="47"/>
        </w:numPr>
        <w:spacing w:before="120"/>
      </w:pPr>
      <w:bookmarkStart w:id="219" w:name="_Toc106635159"/>
      <w:bookmarkStart w:id="220" w:name="_Toc115260131"/>
      <w:bookmarkStart w:id="221" w:name="_Toc117849432"/>
      <w:r w:rsidRPr="00827530">
        <w:lastRenderedPageBreak/>
        <w:t>Subcontracts</w:t>
      </w:r>
      <w:bookmarkEnd w:id="219"/>
      <w:bookmarkEnd w:id="220"/>
      <w:bookmarkEnd w:id="221"/>
      <w:r w:rsidRPr="00827530">
        <w:t xml:space="preserve"> </w:t>
      </w:r>
    </w:p>
    <w:p w14:paraId="589FC005" w14:textId="77777777" w:rsidR="004939CB" w:rsidRPr="00827530" w:rsidRDefault="004939CB" w:rsidP="00721405">
      <w:pPr>
        <w:pStyle w:val="ListParagraph"/>
        <w:numPr>
          <w:ilvl w:val="0"/>
          <w:numId w:val="99"/>
        </w:numPr>
        <w:spacing w:after="0" w:line="276" w:lineRule="auto"/>
        <w:jc w:val="both"/>
        <w:outlineLvl w:val="0"/>
        <w:rPr>
          <w:rFonts w:cstheme="minorHAnsi"/>
        </w:rPr>
      </w:pPr>
      <w:r w:rsidRPr="00827530">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0396565D" w14:textId="77777777" w:rsidR="004939CB" w:rsidRPr="00827530" w:rsidRDefault="004939CB" w:rsidP="00721405">
      <w:pPr>
        <w:pStyle w:val="Heading2"/>
        <w:numPr>
          <w:ilvl w:val="1"/>
          <w:numId w:val="47"/>
        </w:numPr>
        <w:spacing w:before="120"/>
      </w:pPr>
      <w:bookmarkStart w:id="222" w:name="_Toc106635160"/>
      <w:bookmarkStart w:id="223" w:name="_Toc115260132"/>
      <w:bookmarkStart w:id="224" w:name="_Toc117849433"/>
      <w:r w:rsidRPr="00827530">
        <w:t>Delays in the supplier’s performance</w:t>
      </w:r>
      <w:bookmarkEnd w:id="222"/>
      <w:bookmarkEnd w:id="223"/>
      <w:bookmarkEnd w:id="224"/>
    </w:p>
    <w:p w14:paraId="397BD965" w14:textId="77777777" w:rsidR="004939CB" w:rsidRPr="00827530" w:rsidRDefault="004939CB" w:rsidP="00721405">
      <w:pPr>
        <w:pStyle w:val="ListParagraph"/>
        <w:numPr>
          <w:ilvl w:val="0"/>
          <w:numId w:val="100"/>
        </w:numPr>
        <w:spacing w:after="0" w:line="276" w:lineRule="auto"/>
        <w:jc w:val="both"/>
        <w:outlineLvl w:val="0"/>
        <w:rPr>
          <w:rFonts w:cstheme="minorHAnsi"/>
        </w:rPr>
      </w:pPr>
      <w:r w:rsidRPr="00827530">
        <w:rPr>
          <w:rFonts w:cstheme="minorHAnsi"/>
        </w:rPr>
        <w:tab/>
        <w:t xml:space="preserve">Delivery of the goods and performance of services shall be made by the supplier in accordance with the time schedule prescribed by the purchaser in the contract. </w:t>
      </w:r>
    </w:p>
    <w:p w14:paraId="5F4FC697" w14:textId="77777777" w:rsidR="004939CB" w:rsidRPr="00827530" w:rsidRDefault="004939CB" w:rsidP="00721405">
      <w:pPr>
        <w:pStyle w:val="ListParagraph"/>
        <w:numPr>
          <w:ilvl w:val="0"/>
          <w:numId w:val="100"/>
        </w:numPr>
        <w:spacing w:after="0" w:line="276" w:lineRule="auto"/>
        <w:jc w:val="both"/>
        <w:outlineLvl w:val="0"/>
        <w:rPr>
          <w:rFonts w:cstheme="minorHAnsi"/>
        </w:rPr>
      </w:pPr>
      <w:r w:rsidRPr="00827530">
        <w:rPr>
          <w:rFonts w:cstheme="minorHAnsi"/>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128272F6" w14:textId="77777777" w:rsidR="004939CB" w:rsidRPr="00827530" w:rsidRDefault="004939CB" w:rsidP="00721405">
      <w:pPr>
        <w:pStyle w:val="ListParagraph"/>
        <w:numPr>
          <w:ilvl w:val="0"/>
          <w:numId w:val="100"/>
        </w:numPr>
        <w:spacing w:after="0" w:line="276" w:lineRule="auto"/>
        <w:jc w:val="both"/>
        <w:outlineLvl w:val="0"/>
        <w:rPr>
          <w:rFonts w:cstheme="minorHAnsi"/>
        </w:rPr>
      </w:pPr>
      <w:r w:rsidRPr="00827530">
        <w:rPr>
          <w:rFonts w:cstheme="minorHAnsi"/>
        </w:rPr>
        <w:tab/>
        <w:t xml:space="preserve">No provision in a contract shall be deemed to prohibit the obtaining of supplies or services from a national department, provincial department, or a local authority. </w:t>
      </w:r>
    </w:p>
    <w:p w14:paraId="3181149F" w14:textId="77777777" w:rsidR="004939CB" w:rsidRPr="00827530" w:rsidRDefault="004939CB" w:rsidP="00721405">
      <w:pPr>
        <w:pStyle w:val="ListParagraph"/>
        <w:numPr>
          <w:ilvl w:val="0"/>
          <w:numId w:val="100"/>
        </w:numPr>
        <w:spacing w:after="0" w:line="276" w:lineRule="auto"/>
        <w:jc w:val="both"/>
        <w:outlineLvl w:val="0"/>
        <w:rPr>
          <w:rFonts w:cstheme="minorHAnsi"/>
        </w:rPr>
      </w:pPr>
      <w:r w:rsidRPr="00827530">
        <w:rPr>
          <w:rFonts w:cstheme="minorHAnsi"/>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4000D5A7" w14:textId="77777777" w:rsidR="004939CB" w:rsidRPr="00827530" w:rsidRDefault="004939CB" w:rsidP="00721405">
      <w:pPr>
        <w:pStyle w:val="ListParagraph"/>
        <w:numPr>
          <w:ilvl w:val="0"/>
          <w:numId w:val="100"/>
        </w:numPr>
        <w:spacing w:after="0" w:line="276" w:lineRule="auto"/>
        <w:jc w:val="both"/>
        <w:outlineLvl w:val="0"/>
        <w:rPr>
          <w:rFonts w:cstheme="minorHAnsi"/>
        </w:rPr>
      </w:pPr>
      <w:r w:rsidRPr="00827530">
        <w:rPr>
          <w:rFonts w:cstheme="minorHAnsi"/>
        </w:rPr>
        <w:tab/>
        <w:t xml:space="preserve">Except as provided under GCC clause 5.25, a delay by the supplier in the performance of its delivery obligations shall render the supplier liable to the imposition of penalties, pursuant to GCC clause 5.22, unless an extension of time is agreed upon pursuant to GCC clause 5.21(b) without the application of penalties. </w:t>
      </w:r>
    </w:p>
    <w:p w14:paraId="7B1142DA" w14:textId="77777777" w:rsidR="004939CB" w:rsidRPr="00827530" w:rsidRDefault="004939CB" w:rsidP="00721405">
      <w:pPr>
        <w:pStyle w:val="ListParagraph"/>
        <w:numPr>
          <w:ilvl w:val="0"/>
          <w:numId w:val="100"/>
        </w:numPr>
        <w:spacing w:after="0" w:line="276" w:lineRule="auto"/>
        <w:jc w:val="both"/>
        <w:outlineLvl w:val="0"/>
        <w:rPr>
          <w:rFonts w:cstheme="minorHAnsi"/>
        </w:rPr>
      </w:pPr>
      <w:r w:rsidRPr="00827530">
        <w:rPr>
          <w:rFonts w:cstheme="minorHAnsi"/>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r>
        <w:rPr>
          <w:rFonts w:cstheme="minorHAnsi"/>
        </w:rPr>
        <w:t>333</w:t>
      </w:r>
    </w:p>
    <w:p w14:paraId="603EA792" w14:textId="77777777" w:rsidR="004939CB" w:rsidRPr="00827530" w:rsidRDefault="004939CB" w:rsidP="00721405">
      <w:pPr>
        <w:pStyle w:val="Heading2"/>
        <w:numPr>
          <w:ilvl w:val="1"/>
          <w:numId w:val="47"/>
        </w:numPr>
        <w:spacing w:before="120"/>
      </w:pPr>
      <w:bookmarkStart w:id="225" w:name="_Toc106635161"/>
      <w:bookmarkStart w:id="226" w:name="_Toc115260133"/>
      <w:bookmarkStart w:id="227" w:name="_Toc117849434"/>
      <w:r w:rsidRPr="00827530">
        <w:t>Penalties</w:t>
      </w:r>
      <w:bookmarkEnd w:id="225"/>
      <w:bookmarkEnd w:id="226"/>
      <w:bookmarkEnd w:id="227"/>
    </w:p>
    <w:p w14:paraId="5EAF67F9" w14:textId="77777777" w:rsidR="004939CB" w:rsidRPr="00827530" w:rsidRDefault="004939CB" w:rsidP="00721405">
      <w:pPr>
        <w:pStyle w:val="ListParagraph"/>
        <w:numPr>
          <w:ilvl w:val="0"/>
          <w:numId w:val="101"/>
        </w:numPr>
        <w:tabs>
          <w:tab w:val="left" w:pos="851"/>
        </w:tabs>
        <w:spacing w:after="0" w:line="276" w:lineRule="auto"/>
        <w:ind w:left="851" w:hanging="851"/>
        <w:jc w:val="both"/>
        <w:outlineLvl w:val="0"/>
        <w:rPr>
          <w:rFonts w:cstheme="minorHAnsi"/>
        </w:rPr>
      </w:pPr>
      <w:r w:rsidRPr="00827530">
        <w:rPr>
          <w:rFonts w:cstheme="minorHAnsi"/>
        </w:rPr>
        <w:t xml:space="preserve">Subject to GCC clause 5.25,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5.23. </w:t>
      </w:r>
    </w:p>
    <w:p w14:paraId="0A34B6CB" w14:textId="77777777" w:rsidR="004939CB" w:rsidRPr="00827530" w:rsidRDefault="004939CB" w:rsidP="00721405">
      <w:pPr>
        <w:pStyle w:val="Heading2"/>
        <w:numPr>
          <w:ilvl w:val="1"/>
          <w:numId w:val="47"/>
        </w:numPr>
        <w:spacing w:before="120"/>
      </w:pPr>
      <w:bookmarkStart w:id="228" w:name="_Toc106635162"/>
      <w:bookmarkStart w:id="229" w:name="_Toc115260134"/>
      <w:bookmarkStart w:id="230" w:name="_Toc117849435"/>
      <w:r w:rsidRPr="00827530">
        <w:lastRenderedPageBreak/>
        <w:t>Termination for default</w:t>
      </w:r>
      <w:bookmarkEnd w:id="228"/>
      <w:bookmarkEnd w:id="229"/>
      <w:bookmarkEnd w:id="230"/>
      <w:r w:rsidRPr="00827530">
        <w:t xml:space="preserve"> </w:t>
      </w:r>
    </w:p>
    <w:p w14:paraId="23553C7A" w14:textId="77777777" w:rsidR="004939CB" w:rsidRPr="00827530" w:rsidRDefault="004939CB" w:rsidP="00721405">
      <w:pPr>
        <w:pStyle w:val="ListParagraph"/>
        <w:numPr>
          <w:ilvl w:val="0"/>
          <w:numId w:val="103"/>
        </w:numPr>
        <w:spacing w:after="0" w:line="276" w:lineRule="auto"/>
        <w:ind w:left="851" w:hanging="851"/>
        <w:jc w:val="both"/>
        <w:outlineLvl w:val="0"/>
        <w:rPr>
          <w:rFonts w:cstheme="minorHAnsi"/>
        </w:rPr>
      </w:pPr>
      <w:r w:rsidRPr="00827530">
        <w:rPr>
          <w:rFonts w:cstheme="minorHAnsi"/>
        </w:rPr>
        <w:t xml:space="preserve">The purchaser, without prejudice to any other remedy for breach of contract, by written notice of default sent to the supplier, may terminate this contract in whole or in part: </w:t>
      </w:r>
    </w:p>
    <w:p w14:paraId="17FDC6AD" w14:textId="77777777" w:rsidR="004939CB" w:rsidRPr="00827530" w:rsidRDefault="004939CB" w:rsidP="00721405">
      <w:pPr>
        <w:pStyle w:val="ListParagraph"/>
        <w:numPr>
          <w:ilvl w:val="1"/>
          <w:numId w:val="102"/>
        </w:numPr>
        <w:spacing w:after="0" w:line="276" w:lineRule="auto"/>
        <w:jc w:val="both"/>
        <w:outlineLvl w:val="0"/>
        <w:rPr>
          <w:rFonts w:cstheme="minorHAnsi"/>
        </w:rPr>
      </w:pPr>
      <w:r w:rsidRPr="00827530">
        <w:rPr>
          <w:rFonts w:cstheme="minorHAnsi"/>
        </w:rPr>
        <w:tab/>
        <w:t xml:space="preserve">if the supplier fails to deliver any or all of the goods within the period(s) specified in the contract, or within any extension thereof granted by the purchaser pursuant to GCC clause 5.21(b)  </w:t>
      </w:r>
    </w:p>
    <w:p w14:paraId="7DBB90B8" w14:textId="77777777" w:rsidR="004939CB" w:rsidRPr="00827530" w:rsidRDefault="004939CB" w:rsidP="00721405">
      <w:pPr>
        <w:pStyle w:val="ListParagraph"/>
        <w:numPr>
          <w:ilvl w:val="1"/>
          <w:numId w:val="102"/>
        </w:numPr>
        <w:spacing w:after="0" w:line="276" w:lineRule="auto"/>
        <w:jc w:val="both"/>
        <w:outlineLvl w:val="0"/>
        <w:rPr>
          <w:rFonts w:cstheme="minorHAnsi"/>
        </w:rPr>
      </w:pPr>
      <w:r w:rsidRPr="00827530">
        <w:rPr>
          <w:rFonts w:cstheme="minorHAnsi"/>
        </w:rPr>
        <w:tab/>
        <w:t xml:space="preserve">if the Supplier fails to perform any other obligation(s) under the contract; or </w:t>
      </w:r>
    </w:p>
    <w:p w14:paraId="1FABD3B0" w14:textId="77777777" w:rsidR="004939CB" w:rsidRPr="00827530" w:rsidRDefault="004939CB" w:rsidP="00721405">
      <w:pPr>
        <w:pStyle w:val="ListParagraph"/>
        <w:numPr>
          <w:ilvl w:val="1"/>
          <w:numId w:val="102"/>
        </w:numPr>
        <w:spacing w:after="0" w:line="276" w:lineRule="auto"/>
        <w:jc w:val="both"/>
        <w:outlineLvl w:val="0"/>
        <w:rPr>
          <w:rFonts w:cstheme="minorHAnsi"/>
        </w:rPr>
      </w:pPr>
      <w:r w:rsidRPr="00827530">
        <w:rPr>
          <w:rFonts w:cstheme="minorHAnsi"/>
        </w:rPr>
        <w:t xml:space="preserve">if the supplier, in the judgment of the purchaser, has engaged in corrupt or fraudulent practices in competing for or in executing the contract. </w:t>
      </w:r>
    </w:p>
    <w:p w14:paraId="1DE4CFB2" w14:textId="77777777" w:rsidR="004939CB" w:rsidRPr="00827530" w:rsidRDefault="004939CB" w:rsidP="00721405">
      <w:pPr>
        <w:pStyle w:val="ListParagraph"/>
        <w:numPr>
          <w:ilvl w:val="0"/>
          <w:numId w:val="103"/>
        </w:numPr>
        <w:tabs>
          <w:tab w:val="left" w:pos="851"/>
        </w:tabs>
        <w:spacing w:after="0" w:line="276" w:lineRule="auto"/>
        <w:ind w:left="851" w:hanging="851"/>
        <w:jc w:val="both"/>
        <w:outlineLvl w:val="0"/>
        <w:rPr>
          <w:rFonts w:cstheme="minorHAnsi"/>
        </w:rPr>
      </w:pPr>
      <w:r w:rsidRPr="00827530">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6E00A173" w14:textId="77777777" w:rsidR="004939CB" w:rsidRPr="00827530" w:rsidRDefault="004939CB" w:rsidP="00721405">
      <w:pPr>
        <w:pStyle w:val="ListParagraph"/>
        <w:numPr>
          <w:ilvl w:val="0"/>
          <w:numId w:val="103"/>
        </w:numPr>
        <w:tabs>
          <w:tab w:val="left" w:pos="851"/>
        </w:tabs>
        <w:spacing w:after="0" w:line="276" w:lineRule="auto"/>
        <w:ind w:left="851" w:hanging="851"/>
        <w:jc w:val="both"/>
        <w:outlineLvl w:val="0"/>
        <w:rPr>
          <w:rFonts w:cstheme="minorHAnsi"/>
        </w:rPr>
      </w:pPr>
      <w:r w:rsidRPr="00827530">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293EA50D" w14:textId="77777777" w:rsidR="004939CB" w:rsidRPr="00827530" w:rsidRDefault="004939CB" w:rsidP="00721405">
      <w:pPr>
        <w:pStyle w:val="ListParagraph"/>
        <w:numPr>
          <w:ilvl w:val="0"/>
          <w:numId w:val="103"/>
        </w:numPr>
        <w:tabs>
          <w:tab w:val="left" w:pos="851"/>
        </w:tabs>
        <w:spacing w:after="0" w:line="276" w:lineRule="auto"/>
        <w:ind w:left="851" w:hanging="851"/>
        <w:jc w:val="both"/>
        <w:outlineLvl w:val="0"/>
        <w:rPr>
          <w:rFonts w:cstheme="minorHAnsi"/>
        </w:rPr>
      </w:pPr>
      <w:r w:rsidRPr="00827530">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634EA954" w14:textId="77777777" w:rsidR="004939CB" w:rsidRPr="00827530" w:rsidRDefault="004939CB" w:rsidP="00721405">
      <w:pPr>
        <w:pStyle w:val="ListParagraph"/>
        <w:numPr>
          <w:ilvl w:val="0"/>
          <w:numId w:val="103"/>
        </w:numPr>
        <w:tabs>
          <w:tab w:val="left" w:pos="851"/>
        </w:tabs>
        <w:spacing w:after="0" w:line="276" w:lineRule="auto"/>
        <w:ind w:left="851" w:hanging="851"/>
        <w:jc w:val="both"/>
        <w:outlineLvl w:val="0"/>
        <w:rPr>
          <w:rFonts w:cstheme="minorHAnsi"/>
        </w:rPr>
      </w:pPr>
      <w:r w:rsidRPr="00827530">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5BC2F1E7" w14:textId="77777777" w:rsidR="004939CB" w:rsidRPr="00827530" w:rsidRDefault="004939CB" w:rsidP="00721405">
      <w:pPr>
        <w:pStyle w:val="ListParagraph"/>
        <w:numPr>
          <w:ilvl w:val="0"/>
          <w:numId w:val="103"/>
        </w:numPr>
        <w:tabs>
          <w:tab w:val="left" w:pos="851"/>
        </w:tabs>
        <w:spacing w:after="0" w:line="276" w:lineRule="auto"/>
        <w:ind w:left="851" w:hanging="851"/>
        <w:jc w:val="both"/>
        <w:outlineLvl w:val="0"/>
        <w:rPr>
          <w:rFonts w:cstheme="minorHAnsi"/>
        </w:rPr>
      </w:pPr>
      <w:r w:rsidRPr="00827530">
        <w:rPr>
          <w:rFonts w:cstheme="minorHAnsi"/>
        </w:rPr>
        <w:t xml:space="preserve">If a restriction is imposed, the purchaser must, within five (5) working days of such imposition, furnish the National Treasury, with the following information: </w:t>
      </w:r>
    </w:p>
    <w:p w14:paraId="60C70475" w14:textId="77777777" w:rsidR="004939CB" w:rsidRPr="00827530" w:rsidRDefault="004939CB" w:rsidP="00721405">
      <w:pPr>
        <w:pStyle w:val="ListParagraph"/>
        <w:numPr>
          <w:ilvl w:val="1"/>
          <w:numId w:val="104"/>
        </w:numPr>
        <w:spacing w:after="0" w:line="276" w:lineRule="auto"/>
        <w:jc w:val="both"/>
        <w:outlineLvl w:val="0"/>
        <w:rPr>
          <w:rFonts w:cstheme="minorHAnsi"/>
        </w:rPr>
      </w:pPr>
      <w:r w:rsidRPr="00827530">
        <w:rPr>
          <w:rFonts w:ascii="Arial" w:hAnsi="Arial" w:cs="Arial"/>
          <w:sz w:val="20"/>
        </w:rPr>
        <w:tab/>
      </w:r>
      <w:r w:rsidRPr="00827530">
        <w:rPr>
          <w:rFonts w:cstheme="minorHAnsi"/>
        </w:rPr>
        <w:t xml:space="preserve">the name and address of the supplier and / or person restricted by the purchaser; </w:t>
      </w:r>
    </w:p>
    <w:p w14:paraId="4E02D8AA" w14:textId="77777777" w:rsidR="004939CB" w:rsidRPr="00827530" w:rsidRDefault="004939CB" w:rsidP="00721405">
      <w:pPr>
        <w:pStyle w:val="ListParagraph"/>
        <w:numPr>
          <w:ilvl w:val="1"/>
          <w:numId w:val="104"/>
        </w:numPr>
        <w:spacing w:after="0" w:line="276" w:lineRule="auto"/>
        <w:jc w:val="both"/>
        <w:outlineLvl w:val="0"/>
        <w:rPr>
          <w:rFonts w:cstheme="minorHAnsi"/>
        </w:rPr>
      </w:pPr>
      <w:r w:rsidRPr="00827530">
        <w:rPr>
          <w:rFonts w:cstheme="minorHAnsi"/>
        </w:rPr>
        <w:tab/>
        <w:t xml:space="preserve">the date of commencement of the restriction </w:t>
      </w:r>
    </w:p>
    <w:p w14:paraId="5E3EDBA1" w14:textId="77777777" w:rsidR="004939CB" w:rsidRPr="00827530" w:rsidRDefault="004939CB" w:rsidP="00721405">
      <w:pPr>
        <w:pStyle w:val="ListParagraph"/>
        <w:numPr>
          <w:ilvl w:val="1"/>
          <w:numId w:val="104"/>
        </w:numPr>
        <w:spacing w:after="0" w:line="276" w:lineRule="auto"/>
        <w:jc w:val="both"/>
        <w:outlineLvl w:val="0"/>
        <w:rPr>
          <w:rFonts w:cstheme="minorHAnsi"/>
        </w:rPr>
      </w:pPr>
      <w:r w:rsidRPr="00827530">
        <w:rPr>
          <w:rFonts w:cstheme="minorHAnsi"/>
        </w:rPr>
        <w:tab/>
        <w:t xml:space="preserve">the period of restriction; and  </w:t>
      </w:r>
    </w:p>
    <w:p w14:paraId="2C7CA294" w14:textId="77777777" w:rsidR="004939CB" w:rsidRPr="00827530" w:rsidRDefault="004939CB" w:rsidP="00721405">
      <w:pPr>
        <w:pStyle w:val="ListParagraph"/>
        <w:numPr>
          <w:ilvl w:val="1"/>
          <w:numId w:val="104"/>
        </w:numPr>
        <w:spacing w:after="0" w:line="276" w:lineRule="auto"/>
        <w:jc w:val="both"/>
        <w:outlineLvl w:val="0"/>
        <w:rPr>
          <w:rFonts w:cstheme="minorHAnsi"/>
        </w:rPr>
      </w:pPr>
      <w:r w:rsidRPr="00827530">
        <w:rPr>
          <w:rFonts w:cstheme="minorHAnsi"/>
        </w:rPr>
        <w:tab/>
        <w:t xml:space="preserve">the reasons for the restriction.  </w:t>
      </w:r>
    </w:p>
    <w:p w14:paraId="4475E19B" w14:textId="77777777" w:rsidR="004939CB" w:rsidRPr="00827530" w:rsidRDefault="004939CB" w:rsidP="00721405">
      <w:pPr>
        <w:pStyle w:val="ListParagraph"/>
        <w:numPr>
          <w:ilvl w:val="0"/>
          <w:numId w:val="103"/>
        </w:numPr>
        <w:tabs>
          <w:tab w:val="left" w:pos="851"/>
        </w:tabs>
        <w:spacing w:after="0" w:line="276" w:lineRule="auto"/>
        <w:ind w:left="851" w:hanging="851"/>
        <w:jc w:val="both"/>
        <w:outlineLvl w:val="0"/>
        <w:rPr>
          <w:rFonts w:cstheme="minorHAnsi"/>
        </w:rPr>
      </w:pPr>
      <w:r w:rsidRPr="00827530">
        <w:rPr>
          <w:rFonts w:cstheme="minorHAnsi"/>
        </w:rPr>
        <w:t xml:space="preserve">These details will be loaded in the National Treasury’s central database of suppliers or persons prohibited from doing business with the public sector. </w:t>
      </w:r>
    </w:p>
    <w:p w14:paraId="795CC8FA" w14:textId="77777777" w:rsidR="004939CB" w:rsidRPr="00827530" w:rsidRDefault="004939CB" w:rsidP="00721405">
      <w:pPr>
        <w:pStyle w:val="ListParagraph"/>
        <w:numPr>
          <w:ilvl w:val="0"/>
          <w:numId w:val="103"/>
        </w:numPr>
        <w:tabs>
          <w:tab w:val="left" w:pos="851"/>
        </w:tabs>
        <w:spacing w:after="0" w:line="276" w:lineRule="auto"/>
        <w:ind w:left="851" w:hanging="851"/>
        <w:jc w:val="both"/>
        <w:outlineLvl w:val="0"/>
        <w:rPr>
          <w:rFonts w:cstheme="minorHAnsi"/>
        </w:rPr>
      </w:pPr>
      <w:r w:rsidRPr="00827530">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w:t>
      </w:r>
      <w:r w:rsidRPr="00827530">
        <w:rPr>
          <w:rFonts w:cstheme="minorHAnsi"/>
        </w:rPr>
        <w:lastRenderedPageBreak/>
        <w:t xml:space="preserve">case will be dealt with on its own merits. According to section 32 of the Act the Register must be open to the public. The Register can be perused on the National Treasury website. </w:t>
      </w:r>
    </w:p>
    <w:p w14:paraId="77971E92" w14:textId="77777777" w:rsidR="004939CB" w:rsidRPr="00827530" w:rsidRDefault="004939CB" w:rsidP="00721405">
      <w:pPr>
        <w:pStyle w:val="Heading2"/>
        <w:numPr>
          <w:ilvl w:val="1"/>
          <w:numId w:val="47"/>
        </w:numPr>
        <w:spacing w:before="120"/>
      </w:pPr>
      <w:bookmarkStart w:id="231" w:name="_Toc106635163"/>
      <w:bookmarkStart w:id="232" w:name="_Toc115260135"/>
      <w:bookmarkStart w:id="233" w:name="_Toc117849436"/>
      <w:r w:rsidRPr="00827530">
        <w:t>Anti-dumping and countervailing duties and rights</w:t>
      </w:r>
      <w:bookmarkEnd w:id="231"/>
      <w:bookmarkEnd w:id="232"/>
      <w:bookmarkEnd w:id="233"/>
      <w:r w:rsidRPr="00827530">
        <w:t xml:space="preserve"> </w:t>
      </w:r>
    </w:p>
    <w:p w14:paraId="7B7CBBB3" w14:textId="77777777" w:rsidR="004939CB" w:rsidRPr="00827530" w:rsidRDefault="004939CB" w:rsidP="00721405">
      <w:pPr>
        <w:pStyle w:val="ListParagraph"/>
        <w:numPr>
          <w:ilvl w:val="0"/>
          <w:numId w:val="105"/>
        </w:numPr>
        <w:tabs>
          <w:tab w:val="left" w:pos="851"/>
        </w:tabs>
        <w:spacing w:after="0" w:line="276" w:lineRule="auto"/>
        <w:ind w:left="851" w:hanging="851"/>
        <w:jc w:val="both"/>
        <w:outlineLvl w:val="0"/>
        <w:rPr>
          <w:rFonts w:cstheme="minorHAnsi"/>
        </w:rPr>
      </w:pPr>
      <w:r w:rsidRPr="00827530">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B39BB2F" w14:textId="77777777" w:rsidR="004939CB" w:rsidRPr="00827530" w:rsidRDefault="004939CB" w:rsidP="00721405">
      <w:pPr>
        <w:pStyle w:val="Heading2"/>
        <w:numPr>
          <w:ilvl w:val="1"/>
          <w:numId w:val="47"/>
        </w:numPr>
        <w:spacing w:before="120"/>
      </w:pPr>
      <w:bookmarkStart w:id="234" w:name="_Toc106635164"/>
      <w:bookmarkStart w:id="235" w:name="_Toc115260136"/>
      <w:bookmarkStart w:id="236" w:name="_Toc117849437"/>
      <w:r w:rsidRPr="00827530">
        <w:t>Force majeure</w:t>
      </w:r>
      <w:bookmarkEnd w:id="234"/>
      <w:bookmarkEnd w:id="235"/>
      <w:bookmarkEnd w:id="236"/>
    </w:p>
    <w:p w14:paraId="70CEEF56" w14:textId="77777777" w:rsidR="004939CB" w:rsidRPr="00827530" w:rsidRDefault="004939CB" w:rsidP="00721405">
      <w:pPr>
        <w:pStyle w:val="ListParagraph"/>
        <w:numPr>
          <w:ilvl w:val="0"/>
          <w:numId w:val="106"/>
        </w:numPr>
        <w:tabs>
          <w:tab w:val="left" w:pos="851"/>
        </w:tabs>
        <w:spacing w:after="0" w:line="276" w:lineRule="auto"/>
        <w:ind w:left="851" w:hanging="851"/>
        <w:jc w:val="both"/>
        <w:outlineLvl w:val="0"/>
        <w:rPr>
          <w:rFonts w:cstheme="minorHAnsi"/>
        </w:rPr>
      </w:pPr>
      <w:r w:rsidRPr="00827530">
        <w:rPr>
          <w:rFonts w:cstheme="minorHAnsi"/>
        </w:rPr>
        <w:t xml:space="preserve">Notwithstanding the provisions of GCC clauses 5.22 and 5.23,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DC09A6C" w14:textId="77777777" w:rsidR="004939CB" w:rsidRPr="00827530" w:rsidRDefault="004939CB" w:rsidP="00721405">
      <w:pPr>
        <w:pStyle w:val="ListParagraph"/>
        <w:numPr>
          <w:ilvl w:val="0"/>
          <w:numId w:val="106"/>
        </w:numPr>
        <w:tabs>
          <w:tab w:val="left" w:pos="851"/>
        </w:tabs>
        <w:spacing w:after="0" w:line="276" w:lineRule="auto"/>
        <w:ind w:left="851" w:hanging="851"/>
        <w:jc w:val="both"/>
        <w:outlineLvl w:val="0"/>
        <w:rPr>
          <w:rFonts w:cstheme="minorHAnsi"/>
        </w:rPr>
      </w:pPr>
      <w:r w:rsidRPr="00827530">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70F0F587" w14:textId="77777777" w:rsidR="004939CB" w:rsidRPr="00827530" w:rsidRDefault="004939CB" w:rsidP="00721405">
      <w:pPr>
        <w:pStyle w:val="Heading2"/>
        <w:numPr>
          <w:ilvl w:val="1"/>
          <w:numId w:val="47"/>
        </w:numPr>
        <w:spacing w:before="120"/>
      </w:pPr>
      <w:bookmarkStart w:id="237" w:name="_Toc106635165"/>
      <w:bookmarkStart w:id="238" w:name="_Toc115260137"/>
      <w:bookmarkStart w:id="239" w:name="_Toc117849438"/>
      <w:r w:rsidRPr="00827530">
        <w:t>Termination for insolvency</w:t>
      </w:r>
      <w:bookmarkEnd w:id="237"/>
      <w:bookmarkEnd w:id="238"/>
      <w:bookmarkEnd w:id="239"/>
    </w:p>
    <w:p w14:paraId="67082324" w14:textId="77777777" w:rsidR="004939CB" w:rsidRPr="00827530" w:rsidRDefault="004939CB" w:rsidP="00721405">
      <w:pPr>
        <w:pStyle w:val="ListParagraph"/>
        <w:numPr>
          <w:ilvl w:val="0"/>
          <w:numId w:val="107"/>
        </w:numPr>
        <w:tabs>
          <w:tab w:val="left" w:pos="851"/>
        </w:tabs>
        <w:spacing w:after="0" w:line="276" w:lineRule="auto"/>
        <w:ind w:left="709" w:hanging="709"/>
        <w:jc w:val="both"/>
        <w:outlineLvl w:val="0"/>
        <w:rPr>
          <w:rFonts w:cstheme="minorHAnsi"/>
        </w:rPr>
      </w:pPr>
      <w:r w:rsidRPr="00827530">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E3919E2" w14:textId="77777777" w:rsidR="004939CB" w:rsidRPr="00827530" w:rsidRDefault="004939CB" w:rsidP="00721405">
      <w:pPr>
        <w:pStyle w:val="Heading2"/>
        <w:numPr>
          <w:ilvl w:val="1"/>
          <w:numId w:val="47"/>
        </w:numPr>
        <w:spacing w:before="120"/>
      </w:pPr>
      <w:bookmarkStart w:id="240" w:name="_Toc106635166"/>
      <w:bookmarkStart w:id="241" w:name="_Toc115260138"/>
      <w:bookmarkStart w:id="242" w:name="_Toc117849439"/>
      <w:r w:rsidRPr="00827530">
        <w:t>Settlement of disputes</w:t>
      </w:r>
      <w:bookmarkEnd w:id="240"/>
      <w:bookmarkEnd w:id="241"/>
      <w:bookmarkEnd w:id="242"/>
      <w:r w:rsidRPr="00827530">
        <w:t xml:space="preserve"> </w:t>
      </w:r>
    </w:p>
    <w:p w14:paraId="2FA2CBF8" w14:textId="77777777" w:rsidR="004939CB" w:rsidRPr="00827530" w:rsidRDefault="004939CB" w:rsidP="00721405">
      <w:pPr>
        <w:pStyle w:val="ListParagraph"/>
        <w:numPr>
          <w:ilvl w:val="0"/>
          <w:numId w:val="108"/>
        </w:numPr>
        <w:tabs>
          <w:tab w:val="left" w:pos="851"/>
        </w:tabs>
        <w:spacing w:after="0" w:line="276" w:lineRule="auto"/>
        <w:ind w:left="851" w:hanging="851"/>
        <w:jc w:val="both"/>
        <w:outlineLvl w:val="0"/>
        <w:rPr>
          <w:rFonts w:cstheme="minorHAnsi"/>
        </w:rPr>
      </w:pPr>
      <w:r w:rsidRPr="00827530">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1377ACE8" w14:textId="77777777" w:rsidR="004939CB" w:rsidRPr="00827530" w:rsidRDefault="004939CB" w:rsidP="00721405">
      <w:pPr>
        <w:pStyle w:val="ListParagraph"/>
        <w:numPr>
          <w:ilvl w:val="0"/>
          <w:numId w:val="108"/>
        </w:numPr>
        <w:tabs>
          <w:tab w:val="left" w:pos="851"/>
        </w:tabs>
        <w:spacing w:after="0" w:line="276" w:lineRule="auto"/>
        <w:ind w:left="851" w:hanging="851"/>
        <w:jc w:val="both"/>
        <w:outlineLvl w:val="0"/>
        <w:rPr>
          <w:rFonts w:cstheme="minorHAnsi"/>
        </w:rPr>
      </w:pPr>
      <w:r w:rsidRPr="00827530">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71310284" w14:textId="77777777" w:rsidR="004939CB" w:rsidRPr="00827530" w:rsidRDefault="004939CB" w:rsidP="00721405">
      <w:pPr>
        <w:pStyle w:val="ListParagraph"/>
        <w:numPr>
          <w:ilvl w:val="0"/>
          <w:numId w:val="108"/>
        </w:numPr>
        <w:tabs>
          <w:tab w:val="left" w:pos="851"/>
        </w:tabs>
        <w:spacing w:after="0" w:line="276" w:lineRule="auto"/>
        <w:ind w:left="851" w:hanging="851"/>
        <w:jc w:val="both"/>
        <w:outlineLvl w:val="0"/>
        <w:rPr>
          <w:rFonts w:cstheme="minorHAnsi"/>
        </w:rPr>
      </w:pPr>
      <w:r w:rsidRPr="00827530">
        <w:rPr>
          <w:rFonts w:cstheme="minorHAnsi"/>
        </w:rPr>
        <w:t xml:space="preserve">Should it not be possible to settle a dispute by means of mediation, it may be settled in a South African court of law. </w:t>
      </w:r>
    </w:p>
    <w:p w14:paraId="003A71AD" w14:textId="77777777" w:rsidR="004939CB" w:rsidRPr="00827530" w:rsidRDefault="004939CB" w:rsidP="00721405">
      <w:pPr>
        <w:pStyle w:val="ListParagraph"/>
        <w:numPr>
          <w:ilvl w:val="0"/>
          <w:numId w:val="108"/>
        </w:numPr>
        <w:tabs>
          <w:tab w:val="left" w:pos="851"/>
        </w:tabs>
        <w:spacing w:after="0" w:line="276" w:lineRule="auto"/>
        <w:ind w:left="851" w:hanging="851"/>
        <w:jc w:val="both"/>
        <w:outlineLvl w:val="0"/>
        <w:rPr>
          <w:rFonts w:cstheme="minorHAnsi"/>
        </w:rPr>
      </w:pPr>
      <w:r w:rsidRPr="00827530">
        <w:rPr>
          <w:rFonts w:cstheme="minorHAnsi"/>
        </w:rPr>
        <w:lastRenderedPageBreak/>
        <w:t xml:space="preserve">Mediation proceedings shall be conducted in accordance with the rules of procedure specified in the contract. </w:t>
      </w:r>
    </w:p>
    <w:p w14:paraId="5D27A6BA" w14:textId="77777777" w:rsidR="004939CB" w:rsidRPr="00827530" w:rsidRDefault="004939CB" w:rsidP="00721405">
      <w:pPr>
        <w:pStyle w:val="ListParagraph"/>
        <w:numPr>
          <w:ilvl w:val="0"/>
          <w:numId w:val="108"/>
        </w:numPr>
        <w:tabs>
          <w:tab w:val="left" w:pos="851"/>
        </w:tabs>
        <w:spacing w:after="0" w:line="276" w:lineRule="auto"/>
        <w:ind w:left="851" w:hanging="851"/>
        <w:jc w:val="both"/>
        <w:outlineLvl w:val="0"/>
        <w:rPr>
          <w:rFonts w:cstheme="minorHAnsi"/>
        </w:rPr>
      </w:pPr>
      <w:r w:rsidRPr="00827530">
        <w:rPr>
          <w:rFonts w:cstheme="minorHAnsi"/>
        </w:rPr>
        <w:t xml:space="preserve">Notwithstanding any reference to mediation and/or court proceedings herein:  </w:t>
      </w:r>
    </w:p>
    <w:p w14:paraId="55342635" w14:textId="77777777" w:rsidR="004939CB" w:rsidRPr="00827530" w:rsidRDefault="004939CB" w:rsidP="00721405">
      <w:pPr>
        <w:pStyle w:val="ListParagraph"/>
        <w:numPr>
          <w:ilvl w:val="1"/>
          <w:numId w:val="109"/>
        </w:numPr>
        <w:spacing w:after="0" w:line="276" w:lineRule="auto"/>
        <w:jc w:val="both"/>
        <w:outlineLvl w:val="0"/>
        <w:rPr>
          <w:rFonts w:cstheme="minorHAnsi"/>
        </w:rPr>
      </w:pPr>
      <w:r w:rsidRPr="00827530">
        <w:rPr>
          <w:rFonts w:cstheme="minorHAnsi"/>
        </w:rPr>
        <w:t xml:space="preserve">the parties shall continue to perform their respective obligations under the contract unless they otherwise agree; and </w:t>
      </w:r>
    </w:p>
    <w:p w14:paraId="4CAA920D" w14:textId="77777777" w:rsidR="004939CB" w:rsidRPr="00827530" w:rsidRDefault="004939CB" w:rsidP="00721405">
      <w:pPr>
        <w:pStyle w:val="ListParagraph"/>
        <w:numPr>
          <w:ilvl w:val="1"/>
          <w:numId w:val="109"/>
        </w:numPr>
        <w:spacing w:after="0" w:line="276" w:lineRule="auto"/>
        <w:jc w:val="both"/>
        <w:outlineLvl w:val="0"/>
        <w:rPr>
          <w:rFonts w:cstheme="minorHAnsi"/>
        </w:rPr>
      </w:pPr>
      <w:r w:rsidRPr="00827530">
        <w:rPr>
          <w:rFonts w:cstheme="minorHAnsi"/>
        </w:rPr>
        <w:tab/>
        <w:t>the purchaser shall pay the supplier any monies due to the supplier.</w:t>
      </w:r>
    </w:p>
    <w:p w14:paraId="46B1CB8C" w14:textId="77777777" w:rsidR="004939CB" w:rsidRPr="00827530" w:rsidRDefault="004939CB" w:rsidP="00721405">
      <w:pPr>
        <w:pStyle w:val="Heading2"/>
        <w:numPr>
          <w:ilvl w:val="1"/>
          <w:numId w:val="47"/>
        </w:numPr>
        <w:spacing w:before="120"/>
        <w:ind w:left="-142" w:firstLine="142"/>
      </w:pPr>
      <w:bookmarkStart w:id="243" w:name="_Toc106635167"/>
      <w:bookmarkStart w:id="244" w:name="_Toc115260139"/>
      <w:bookmarkStart w:id="245" w:name="_Toc117849440"/>
      <w:r w:rsidRPr="00827530">
        <w:t>Limitation of liability</w:t>
      </w:r>
      <w:bookmarkEnd w:id="243"/>
      <w:bookmarkEnd w:id="244"/>
      <w:bookmarkEnd w:id="245"/>
    </w:p>
    <w:p w14:paraId="2DDA96FF" w14:textId="77777777" w:rsidR="004939CB" w:rsidRPr="00827530" w:rsidRDefault="004939CB" w:rsidP="00721405">
      <w:pPr>
        <w:pStyle w:val="ListParagraph"/>
        <w:numPr>
          <w:ilvl w:val="0"/>
          <w:numId w:val="110"/>
        </w:numPr>
        <w:tabs>
          <w:tab w:val="left" w:pos="851"/>
        </w:tabs>
        <w:spacing w:after="0" w:line="276" w:lineRule="auto"/>
        <w:ind w:left="851" w:hanging="851"/>
        <w:jc w:val="both"/>
        <w:outlineLvl w:val="0"/>
        <w:rPr>
          <w:rFonts w:cstheme="minorHAnsi"/>
        </w:rPr>
      </w:pPr>
      <w:r w:rsidRPr="00827530">
        <w:rPr>
          <w:rFonts w:cstheme="minorHAnsi"/>
        </w:rPr>
        <w:t xml:space="preserve">Except in cases of criminal negligence or wilful misconduct, and in the case of infringement pursuant to GCC clause 5.6: </w:t>
      </w:r>
    </w:p>
    <w:p w14:paraId="35DF8603" w14:textId="77777777" w:rsidR="004939CB" w:rsidRPr="00827530" w:rsidRDefault="004939CB" w:rsidP="00721405">
      <w:pPr>
        <w:pStyle w:val="ListParagraph"/>
        <w:numPr>
          <w:ilvl w:val="1"/>
          <w:numId w:val="111"/>
        </w:numPr>
        <w:spacing w:after="0" w:line="276" w:lineRule="auto"/>
        <w:jc w:val="both"/>
        <w:outlineLvl w:val="0"/>
        <w:rPr>
          <w:rFonts w:cstheme="minorHAnsi"/>
        </w:rPr>
      </w:pPr>
      <w:r w:rsidRPr="00827530">
        <w:rPr>
          <w:rFonts w:ascii="Arial" w:hAnsi="Arial" w:cs="Arial"/>
          <w:sz w:val="20"/>
        </w:rPr>
        <w:tab/>
      </w:r>
      <w:r w:rsidRPr="00827530">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B24DE9B" w14:textId="77777777" w:rsidR="004939CB" w:rsidRPr="00827530" w:rsidRDefault="004939CB" w:rsidP="00721405">
      <w:pPr>
        <w:pStyle w:val="ListParagraph"/>
        <w:numPr>
          <w:ilvl w:val="1"/>
          <w:numId w:val="111"/>
        </w:numPr>
        <w:spacing w:after="0" w:line="276" w:lineRule="auto"/>
        <w:jc w:val="both"/>
        <w:outlineLvl w:val="0"/>
        <w:rPr>
          <w:rFonts w:ascii="Arial" w:hAnsi="Arial" w:cs="Arial"/>
          <w:sz w:val="20"/>
        </w:rPr>
      </w:pPr>
      <w:r w:rsidRPr="00827530">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827530">
        <w:rPr>
          <w:rFonts w:ascii="Arial" w:hAnsi="Arial" w:cs="Arial"/>
          <w:sz w:val="20"/>
        </w:rPr>
        <w:t xml:space="preserve"> </w:t>
      </w:r>
    </w:p>
    <w:p w14:paraId="307CBF05" w14:textId="77777777" w:rsidR="004939CB" w:rsidRPr="00827530" w:rsidRDefault="004939CB" w:rsidP="00721405">
      <w:pPr>
        <w:pStyle w:val="Heading2"/>
        <w:numPr>
          <w:ilvl w:val="1"/>
          <w:numId w:val="47"/>
        </w:numPr>
        <w:spacing w:before="120"/>
      </w:pPr>
      <w:bookmarkStart w:id="246" w:name="_Toc106635168"/>
      <w:bookmarkStart w:id="247" w:name="_Toc115260140"/>
      <w:bookmarkStart w:id="248" w:name="_Toc117849441"/>
      <w:r w:rsidRPr="00827530">
        <w:t>Governing language</w:t>
      </w:r>
      <w:bookmarkEnd w:id="246"/>
      <w:bookmarkEnd w:id="247"/>
      <w:bookmarkEnd w:id="248"/>
      <w:r w:rsidRPr="00827530">
        <w:t xml:space="preserve"> </w:t>
      </w:r>
    </w:p>
    <w:p w14:paraId="3CB8ED12" w14:textId="77777777" w:rsidR="004939CB" w:rsidRPr="00827530" w:rsidRDefault="004939CB" w:rsidP="00721405">
      <w:pPr>
        <w:pStyle w:val="ListParagraph"/>
        <w:numPr>
          <w:ilvl w:val="0"/>
          <w:numId w:val="112"/>
        </w:numPr>
        <w:tabs>
          <w:tab w:val="left" w:pos="851"/>
        </w:tabs>
        <w:spacing w:after="0" w:line="276" w:lineRule="auto"/>
        <w:ind w:left="851" w:hanging="851"/>
        <w:jc w:val="both"/>
        <w:outlineLvl w:val="0"/>
        <w:rPr>
          <w:rFonts w:cstheme="minorHAnsi"/>
        </w:rPr>
      </w:pPr>
      <w:r w:rsidRPr="00827530">
        <w:rPr>
          <w:rFonts w:cstheme="minorHAnsi"/>
        </w:rPr>
        <w:t xml:space="preserve">The contract shall be written in English. All correspondence and other documents pertaining to the contract that is exchanged by the parties shall also be written in English. </w:t>
      </w:r>
    </w:p>
    <w:p w14:paraId="1D6BA59B" w14:textId="77777777" w:rsidR="004939CB" w:rsidRPr="00827530" w:rsidRDefault="004939CB" w:rsidP="00721405">
      <w:pPr>
        <w:pStyle w:val="Heading2"/>
        <w:numPr>
          <w:ilvl w:val="1"/>
          <w:numId w:val="47"/>
        </w:numPr>
        <w:spacing w:before="120"/>
      </w:pPr>
      <w:bookmarkStart w:id="249" w:name="_Toc106635169"/>
      <w:bookmarkStart w:id="250" w:name="_Toc115260141"/>
      <w:bookmarkStart w:id="251" w:name="_Toc117849442"/>
      <w:r w:rsidRPr="00827530">
        <w:t>Applicable law</w:t>
      </w:r>
      <w:bookmarkEnd w:id="249"/>
      <w:bookmarkEnd w:id="250"/>
      <w:bookmarkEnd w:id="251"/>
      <w:r w:rsidRPr="00827530">
        <w:t xml:space="preserve"> </w:t>
      </w:r>
    </w:p>
    <w:p w14:paraId="45BCEB86" w14:textId="77777777" w:rsidR="004939CB" w:rsidRPr="00827530" w:rsidRDefault="004939CB" w:rsidP="00721405">
      <w:pPr>
        <w:pStyle w:val="ListParagraph"/>
        <w:numPr>
          <w:ilvl w:val="0"/>
          <w:numId w:val="113"/>
        </w:numPr>
        <w:tabs>
          <w:tab w:val="left" w:pos="851"/>
        </w:tabs>
        <w:spacing w:after="0" w:line="276" w:lineRule="auto"/>
        <w:ind w:left="851" w:hanging="851"/>
        <w:jc w:val="both"/>
        <w:outlineLvl w:val="0"/>
        <w:rPr>
          <w:rFonts w:cstheme="minorHAnsi"/>
        </w:rPr>
      </w:pPr>
      <w:r w:rsidRPr="00827530">
        <w:rPr>
          <w:rFonts w:cstheme="minorHAnsi"/>
        </w:rPr>
        <w:t xml:space="preserve">The contract shall be interpreted in accordance with South African laws, unless otherwise specified in the contract. </w:t>
      </w:r>
    </w:p>
    <w:p w14:paraId="7BA440B4" w14:textId="77777777" w:rsidR="004939CB" w:rsidRPr="00827530" w:rsidRDefault="004939CB" w:rsidP="00721405">
      <w:pPr>
        <w:pStyle w:val="Heading2"/>
        <w:numPr>
          <w:ilvl w:val="1"/>
          <w:numId w:val="47"/>
        </w:numPr>
        <w:spacing w:before="120"/>
      </w:pPr>
      <w:bookmarkStart w:id="252" w:name="_Toc106635170"/>
      <w:bookmarkStart w:id="253" w:name="_Toc115260142"/>
      <w:bookmarkStart w:id="254" w:name="_Toc117849443"/>
      <w:r w:rsidRPr="00827530">
        <w:t>Notices</w:t>
      </w:r>
      <w:bookmarkEnd w:id="252"/>
      <w:bookmarkEnd w:id="253"/>
      <w:bookmarkEnd w:id="254"/>
    </w:p>
    <w:p w14:paraId="67532F1A" w14:textId="77777777" w:rsidR="004939CB" w:rsidRPr="00827530" w:rsidRDefault="004939CB" w:rsidP="00721405">
      <w:pPr>
        <w:pStyle w:val="ListParagraph"/>
        <w:numPr>
          <w:ilvl w:val="0"/>
          <w:numId w:val="114"/>
        </w:numPr>
        <w:tabs>
          <w:tab w:val="left" w:pos="851"/>
        </w:tabs>
        <w:spacing w:after="0" w:line="276" w:lineRule="auto"/>
        <w:ind w:left="851" w:hanging="851"/>
        <w:jc w:val="both"/>
        <w:outlineLvl w:val="0"/>
        <w:rPr>
          <w:rFonts w:cstheme="minorHAnsi"/>
        </w:rPr>
      </w:pPr>
      <w:r w:rsidRPr="00827530">
        <w:rPr>
          <w:rFonts w:cstheme="minorHAnsi"/>
        </w:rPr>
        <w:t xml:space="preserve">The written acceptance of a bid will be forwarded to the supplier through a formal written letter of award. </w:t>
      </w:r>
    </w:p>
    <w:p w14:paraId="7D42E011" w14:textId="77777777" w:rsidR="004939CB" w:rsidRPr="00827530" w:rsidRDefault="004939CB" w:rsidP="00721405">
      <w:pPr>
        <w:pStyle w:val="ListParagraph"/>
        <w:numPr>
          <w:ilvl w:val="0"/>
          <w:numId w:val="114"/>
        </w:numPr>
        <w:tabs>
          <w:tab w:val="left" w:pos="851"/>
        </w:tabs>
        <w:spacing w:after="0" w:line="276" w:lineRule="auto"/>
        <w:ind w:left="851" w:hanging="851"/>
        <w:jc w:val="both"/>
        <w:outlineLvl w:val="0"/>
        <w:rPr>
          <w:rFonts w:cstheme="minorHAnsi"/>
        </w:rPr>
      </w:pPr>
      <w:r w:rsidRPr="00827530">
        <w:rPr>
          <w:rFonts w:cstheme="minorHAnsi"/>
        </w:rPr>
        <w:t xml:space="preserve">The time mentioned in the contract documents for performing any act after such aforesaid notice has been given, shall be communicated on the letter. </w:t>
      </w:r>
    </w:p>
    <w:p w14:paraId="099AF466" w14:textId="77777777" w:rsidR="004939CB" w:rsidRPr="00827530" w:rsidRDefault="004939CB" w:rsidP="00721405">
      <w:pPr>
        <w:pStyle w:val="Heading2"/>
        <w:numPr>
          <w:ilvl w:val="1"/>
          <w:numId w:val="47"/>
        </w:numPr>
        <w:spacing w:before="120"/>
      </w:pPr>
      <w:bookmarkStart w:id="255" w:name="_Toc106635171"/>
      <w:bookmarkStart w:id="256" w:name="_Toc115260143"/>
      <w:bookmarkStart w:id="257" w:name="_Toc117849444"/>
      <w:r w:rsidRPr="00827530">
        <w:t>Taxes and duties</w:t>
      </w:r>
      <w:bookmarkEnd w:id="255"/>
      <w:bookmarkEnd w:id="256"/>
      <w:bookmarkEnd w:id="257"/>
    </w:p>
    <w:p w14:paraId="189EA93A" w14:textId="77777777" w:rsidR="004939CB" w:rsidRPr="00827530" w:rsidRDefault="004939CB" w:rsidP="00721405">
      <w:pPr>
        <w:pStyle w:val="ListParagraph"/>
        <w:numPr>
          <w:ilvl w:val="0"/>
          <w:numId w:val="115"/>
        </w:numPr>
        <w:tabs>
          <w:tab w:val="left" w:pos="851"/>
        </w:tabs>
        <w:spacing w:after="0" w:line="276" w:lineRule="auto"/>
        <w:ind w:left="851" w:hanging="851"/>
        <w:jc w:val="both"/>
        <w:outlineLvl w:val="0"/>
        <w:rPr>
          <w:rFonts w:cstheme="minorHAnsi"/>
        </w:rPr>
      </w:pPr>
      <w:r w:rsidRPr="00827530">
        <w:rPr>
          <w:rFonts w:cstheme="minorHAnsi"/>
        </w:rPr>
        <w:t xml:space="preserve">A foreign supplier shall be entirely responsible for all taxes, stamp duties, license fees, and other such levies imposed outside the purchaser’s country. </w:t>
      </w:r>
    </w:p>
    <w:p w14:paraId="19CEC414" w14:textId="77777777" w:rsidR="004939CB" w:rsidRPr="00827530" w:rsidRDefault="004939CB" w:rsidP="00721405">
      <w:pPr>
        <w:pStyle w:val="ListParagraph"/>
        <w:numPr>
          <w:ilvl w:val="0"/>
          <w:numId w:val="115"/>
        </w:numPr>
        <w:tabs>
          <w:tab w:val="left" w:pos="851"/>
        </w:tabs>
        <w:spacing w:after="0" w:line="276" w:lineRule="auto"/>
        <w:ind w:left="851" w:hanging="851"/>
        <w:jc w:val="both"/>
        <w:outlineLvl w:val="0"/>
        <w:rPr>
          <w:rFonts w:cstheme="minorHAnsi"/>
        </w:rPr>
      </w:pPr>
      <w:r w:rsidRPr="00827530">
        <w:rPr>
          <w:rFonts w:cstheme="minorHAnsi"/>
        </w:rPr>
        <w:t xml:space="preserve">A local supplier shall be entirely responsible for all taxes, duties, license fees, etc., incurred until delivery of the contracted goods to the purchaser. </w:t>
      </w:r>
    </w:p>
    <w:p w14:paraId="2C44FAF9" w14:textId="77777777" w:rsidR="004939CB" w:rsidRPr="00827530" w:rsidRDefault="004939CB" w:rsidP="00721405">
      <w:pPr>
        <w:pStyle w:val="ListParagraph"/>
        <w:numPr>
          <w:ilvl w:val="0"/>
          <w:numId w:val="115"/>
        </w:numPr>
        <w:tabs>
          <w:tab w:val="left" w:pos="851"/>
        </w:tabs>
        <w:spacing w:after="0" w:line="276" w:lineRule="auto"/>
        <w:ind w:left="851" w:hanging="851"/>
        <w:jc w:val="both"/>
        <w:outlineLvl w:val="0"/>
        <w:rPr>
          <w:rFonts w:ascii="Arial" w:hAnsi="Arial" w:cs="Arial"/>
          <w:sz w:val="20"/>
        </w:rPr>
      </w:pPr>
      <w:r w:rsidRPr="00827530">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827530">
        <w:rPr>
          <w:rFonts w:ascii="Arial" w:hAnsi="Arial" w:cs="Arial"/>
          <w:sz w:val="20"/>
        </w:rPr>
        <w:t xml:space="preserve"> </w:t>
      </w:r>
    </w:p>
    <w:p w14:paraId="6D5CF5C6" w14:textId="77777777" w:rsidR="004939CB" w:rsidRPr="00827530" w:rsidRDefault="004939CB" w:rsidP="00721405">
      <w:pPr>
        <w:pStyle w:val="Heading2"/>
        <w:numPr>
          <w:ilvl w:val="1"/>
          <w:numId w:val="47"/>
        </w:numPr>
        <w:spacing w:before="120"/>
      </w:pPr>
      <w:bookmarkStart w:id="258" w:name="_Toc106635173"/>
      <w:bookmarkStart w:id="259" w:name="_Toc115260144"/>
      <w:bookmarkStart w:id="260" w:name="_Toc117849445"/>
      <w:r w:rsidRPr="00827530">
        <w:lastRenderedPageBreak/>
        <w:t>Prohibition of restrictive practices</w:t>
      </w:r>
      <w:bookmarkEnd w:id="258"/>
      <w:bookmarkEnd w:id="259"/>
      <w:bookmarkEnd w:id="260"/>
    </w:p>
    <w:p w14:paraId="224DAC89" w14:textId="77777777" w:rsidR="004939CB" w:rsidRPr="00827530" w:rsidRDefault="004939CB" w:rsidP="00721405">
      <w:pPr>
        <w:pStyle w:val="ListParagraph"/>
        <w:numPr>
          <w:ilvl w:val="0"/>
          <w:numId w:val="116"/>
        </w:numPr>
        <w:tabs>
          <w:tab w:val="left" w:pos="851"/>
        </w:tabs>
        <w:spacing w:after="0" w:line="276" w:lineRule="auto"/>
        <w:ind w:left="851" w:hanging="709"/>
        <w:jc w:val="both"/>
        <w:outlineLvl w:val="0"/>
        <w:rPr>
          <w:rFonts w:cstheme="minorHAnsi"/>
        </w:rPr>
      </w:pPr>
      <w:r w:rsidRPr="00827530">
        <w:rPr>
          <w:rFonts w:cstheme="minorHAnsi"/>
        </w:rPr>
        <w:t xml:space="preserve">In terms of section 4(1)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18E0C423" w14:textId="77777777" w:rsidR="004939CB" w:rsidRPr="00827530" w:rsidRDefault="004939CB" w:rsidP="00721405">
      <w:pPr>
        <w:pStyle w:val="ListParagraph"/>
        <w:numPr>
          <w:ilvl w:val="0"/>
          <w:numId w:val="116"/>
        </w:numPr>
        <w:tabs>
          <w:tab w:val="left" w:pos="851"/>
        </w:tabs>
        <w:spacing w:after="0" w:line="276" w:lineRule="auto"/>
        <w:ind w:left="851" w:hanging="709"/>
        <w:jc w:val="both"/>
        <w:outlineLvl w:val="0"/>
        <w:rPr>
          <w:rFonts w:cstheme="minorHAnsi"/>
        </w:rPr>
      </w:pPr>
      <w:r w:rsidRPr="00827530">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1D12752" w14:textId="77777777" w:rsidR="004939CB" w:rsidRPr="00827530" w:rsidRDefault="004939CB" w:rsidP="00721405">
      <w:pPr>
        <w:pStyle w:val="ListParagraph"/>
        <w:numPr>
          <w:ilvl w:val="0"/>
          <w:numId w:val="116"/>
        </w:numPr>
        <w:tabs>
          <w:tab w:val="left" w:pos="851"/>
        </w:tabs>
        <w:spacing w:after="0" w:line="276" w:lineRule="auto"/>
        <w:ind w:left="851" w:hanging="709"/>
        <w:jc w:val="both"/>
        <w:outlineLvl w:val="0"/>
        <w:rPr>
          <w:rFonts w:cstheme="minorHAnsi"/>
        </w:rPr>
      </w:pPr>
      <w:r w:rsidRPr="00827530">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4FDE1588" w14:textId="77777777" w:rsidR="004939CB" w:rsidRPr="00827530" w:rsidRDefault="004939CB" w:rsidP="004939CB">
      <w:pPr>
        <w:tabs>
          <w:tab w:val="left" w:pos="851"/>
        </w:tabs>
        <w:rPr>
          <w:rFonts w:cstheme="minorHAnsi"/>
        </w:rPr>
      </w:pPr>
    </w:p>
    <w:p w14:paraId="15ECEAB6" w14:textId="77777777" w:rsidR="004939CB" w:rsidRPr="00827530" w:rsidRDefault="004939CB" w:rsidP="004939CB">
      <w:pPr>
        <w:tabs>
          <w:tab w:val="left" w:pos="851"/>
        </w:tabs>
        <w:rPr>
          <w:rFonts w:cstheme="minorHAnsi"/>
        </w:rPr>
      </w:pPr>
      <w:r w:rsidRPr="00827530">
        <w:rPr>
          <w:rFonts w:cstheme="minorHAnsi"/>
        </w:rPr>
        <w:t>The above General Conditions of Contract are accepted by:</w:t>
      </w:r>
    </w:p>
    <w:p w14:paraId="3CF50C9A" w14:textId="77777777" w:rsidR="004939CB" w:rsidRPr="00827530" w:rsidRDefault="004939CB" w:rsidP="004939CB">
      <w:pPr>
        <w:tabs>
          <w:tab w:val="left" w:pos="851"/>
        </w:tabs>
        <w:rPr>
          <w:rFonts w:cstheme="minorHAnsi"/>
        </w:rPr>
      </w:pPr>
    </w:p>
    <w:p w14:paraId="1FF14A89" w14:textId="77777777" w:rsidR="004939CB" w:rsidRPr="00827530" w:rsidRDefault="004939CB" w:rsidP="004939CB">
      <w:pPr>
        <w:tabs>
          <w:tab w:val="left" w:pos="851"/>
        </w:tabs>
        <w:rPr>
          <w:rFonts w:cstheme="minorHAnsi"/>
        </w:rPr>
      </w:pPr>
      <w:r w:rsidRPr="00827530">
        <w:rPr>
          <w:rFonts w:cstheme="minorHAnsi"/>
          <w:b/>
          <w:bCs/>
        </w:rPr>
        <w:t>Name and Surname</w:t>
      </w:r>
      <w:r w:rsidRPr="00827530">
        <w:rPr>
          <w:rFonts w:cstheme="minorHAnsi"/>
        </w:rPr>
        <w:t>_______________________________</w:t>
      </w:r>
      <w:r w:rsidRPr="00827530">
        <w:rPr>
          <w:rFonts w:cstheme="minorHAnsi"/>
        </w:rPr>
        <w:tab/>
      </w:r>
      <w:r w:rsidRPr="00827530">
        <w:rPr>
          <w:rFonts w:cstheme="minorHAnsi"/>
          <w:b/>
          <w:bCs/>
        </w:rPr>
        <w:t>Designation</w:t>
      </w:r>
      <w:r w:rsidRPr="00827530">
        <w:rPr>
          <w:rFonts w:cstheme="minorHAnsi"/>
        </w:rPr>
        <w:t>_____________________</w:t>
      </w:r>
    </w:p>
    <w:p w14:paraId="06C53467" w14:textId="77777777" w:rsidR="004939CB" w:rsidRPr="00827530" w:rsidRDefault="004939CB" w:rsidP="004939CB">
      <w:pPr>
        <w:tabs>
          <w:tab w:val="left" w:pos="851"/>
        </w:tabs>
        <w:rPr>
          <w:rFonts w:cstheme="minorHAnsi"/>
        </w:rPr>
      </w:pPr>
    </w:p>
    <w:p w14:paraId="56780399" w14:textId="77777777" w:rsidR="004939CB" w:rsidRPr="00827530" w:rsidRDefault="004939CB" w:rsidP="004939CB">
      <w:pPr>
        <w:tabs>
          <w:tab w:val="left" w:pos="851"/>
        </w:tabs>
        <w:rPr>
          <w:rFonts w:cstheme="minorHAnsi"/>
        </w:rPr>
      </w:pPr>
      <w:r w:rsidRPr="00827530">
        <w:rPr>
          <w:rFonts w:cstheme="minorHAnsi"/>
          <w:b/>
          <w:bCs/>
        </w:rPr>
        <w:t>Bidder:</w:t>
      </w:r>
      <w:r w:rsidRPr="00827530">
        <w:rPr>
          <w:rFonts w:cstheme="minorHAnsi"/>
        </w:rPr>
        <w:t>_________________________________________</w:t>
      </w:r>
      <w:r w:rsidRPr="00827530">
        <w:rPr>
          <w:rFonts w:cstheme="minorHAnsi"/>
        </w:rPr>
        <w:tab/>
      </w:r>
      <w:r w:rsidRPr="00827530">
        <w:rPr>
          <w:rFonts w:cstheme="minorHAnsi"/>
          <w:b/>
          <w:bCs/>
        </w:rPr>
        <w:t>Signature:</w:t>
      </w:r>
      <w:r w:rsidRPr="00827530">
        <w:rPr>
          <w:rFonts w:cstheme="minorHAnsi"/>
        </w:rPr>
        <w:t>_______________________</w:t>
      </w:r>
    </w:p>
    <w:p w14:paraId="552ED68D" w14:textId="77777777" w:rsidR="004939CB" w:rsidRPr="00827530" w:rsidRDefault="004939CB" w:rsidP="004939CB">
      <w:pPr>
        <w:tabs>
          <w:tab w:val="left" w:pos="851"/>
        </w:tabs>
        <w:rPr>
          <w:rFonts w:cstheme="minorHAnsi"/>
        </w:rPr>
      </w:pPr>
    </w:p>
    <w:p w14:paraId="00E9D47D" w14:textId="77777777" w:rsidR="004939CB" w:rsidRPr="00827530" w:rsidRDefault="004939CB" w:rsidP="004939CB">
      <w:pPr>
        <w:tabs>
          <w:tab w:val="left" w:pos="851"/>
        </w:tabs>
        <w:rPr>
          <w:rFonts w:cstheme="minorHAnsi"/>
        </w:rPr>
      </w:pPr>
      <w:r w:rsidRPr="00827530">
        <w:rPr>
          <w:rFonts w:cstheme="minorHAnsi"/>
          <w:b/>
          <w:bCs/>
        </w:rPr>
        <w:t>Date:</w:t>
      </w:r>
      <w:r w:rsidRPr="00827530">
        <w:rPr>
          <w:rFonts w:cstheme="minorHAnsi"/>
        </w:rPr>
        <w:t>_________________</w:t>
      </w:r>
    </w:p>
    <w:p w14:paraId="25897D27" w14:textId="77777777" w:rsidR="004939CB" w:rsidRPr="00827530" w:rsidRDefault="004939CB" w:rsidP="004939CB">
      <w:pPr>
        <w:rPr>
          <w:lang w:val="en-GB"/>
        </w:rPr>
      </w:pPr>
      <w:r w:rsidRPr="00827530">
        <w:rPr>
          <w:lang w:val="en-GB"/>
        </w:rPr>
        <w:br w:type="page"/>
      </w:r>
    </w:p>
    <w:p w14:paraId="26930E6C" w14:textId="77777777" w:rsidR="004939CB" w:rsidRPr="00B7255B" w:rsidRDefault="004939CB" w:rsidP="004939CB">
      <w:pPr>
        <w:pStyle w:val="AnnexH1"/>
        <w:keepNext w:val="0"/>
        <w:pBdr>
          <w:bottom w:val="single" w:sz="4" w:space="1" w:color="0E1B8D"/>
        </w:pBdr>
        <w:spacing w:before="0"/>
        <w:ind w:left="0" w:firstLine="0"/>
        <w:jc w:val="both"/>
        <w:outlineLvl w:val="9"/>
      </w:pPr>
      <w:bookmarkStart w:id="261" w:name="_Toc488498846"/>
      <w:bookmarkStart w:id="262" w:name="_Toc106635183"/>
      <w:bookmarkStart w:id="263" w:name="_Toc115260145"/>
      <w:bookmarkStart w:id="264" w:name="_Toc117849446"/>
      <w:bookmarkEnd w:id="8"/>
      <w:bookmarkEnd w:id="9"/>
      <w:bookmarkEnd w:id="10"/>
      <w:bookmarkEnd w:id="11"/>
      <w:bookmarkEnd w:id="12"/>
      <w:r w:rsidRPr="00B7255B">
        <w:lastRenderedPageBreak/>
        <w:t>Abbreviations, Terms and Definitions</w:t>
      </w:r>
      <w:bookmarkEnd w:id="261"/>
      <w:bookmarkEnd w:id="262"/>
      <w:bookmarkEnd w:id="263"/>
      <w:bookmarkEnd w:id="264"/>
    </w:p>
    <w:p w14:paraId="729D0EA0" w14:textId="77777777" w:rsidR="004939CB" w:rsidRDefault="004939CB" w:rsidP="004939CB">
      <w:pPr>
        <w:pStyle w:val="AnnexH2"/>
        <w:pageBreakBefore w:val="0"/>
        <w:pBdr>
          <w:bottom w:val="none" w:sz="0" w:space="0" w:color="auto"/>
        </w:pBdr>
        <w:spacing w:before="0" w:after="120"/>
        <w:ind w:left="0" w:firstLine="0"/>
      </w:pPr>
      <w:bookmarkStart w:id="265" w:name="_Toc498843319"/>
      <w:bookmarkStart w:id="266" w:name="_Toc505652266"/>
      <w:bookmarkStart w:id="267" w:name="_Toc394778368"/>
      <w:bookmarkStart w:id="268" w:name="_Toc488498847"/>
      <w:bookmarkStart w:id="269" w:name="_Toc106635184"/>
      <w:bookmarkStart w:id="270" w:name="_Toc115260146"/>
      <w:bookmarkStart w:id="271" w:name="_Toc117849447"/>
      <w:bookmarkEnd w:id="13"/>
      <w:bookmarkEnd w:id="14"/>
      <w:r w:rsidRPr="00B80FF6">
        <w:t>Abbreviations</w:t>
      </w:r>
      <w:bookmarkEnd w:id="265"/>
      <w:bookmarkEnd w:id="266"/>
      <w:bookmarkEnd w:id="267"/>
      <w:bookmarkEnd w:id="268"/>
      <w:r>
        <w:t xml:space="preserve"> and Acronyms</w:t>
      </w:r>
      <w:bookmarkEnd w:id="269"/>
      <w:bookmarkEnd w:id="270"/>
      <w:bookmarkEnd w:id="271"/>
    </w:p>
    <w:p w14:paraId="0E46F9F7" w14:textId="77777777" w:rsidR="004939CB" w:rsidRDefault="004939CB" w:rsidP="004939CB">
      <w:pPr>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3F02EE7" w14:textId="77777777" w:rsidR="004939CB" w:rsidRDefault="004939CB" w:rsidP="004939CB">
      <w:pPr>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0443A45" w14:textId="77777777" w:rsidR="004939CB" w:rsidRPr="00EA6A84" w:rsidRDefault="004939CB" w:rsidP="004939CB">
      <w:pPr>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147C478E" w14:textId="77777777" w:rsidR="004939CB" w:rsidRPr="00EA6A84" w:rsidRDefault="004939CB" w:rsidP="004939CB">
      <w:pPr>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7ED1C7EE" w14:textId="77777777" w:rsidR="004939CB" w:rsidRPr="00EA6A84" w:rsidRDefault="004939CB" w:rsidP="004939CB">
      <w:pPr>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50F00240" w14:textId="77777777" w:rsidR="004939CB" w:rsidRDefault="004939CB" w:rsidP="004939CB">
      <w:pPr>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229336C8" w14:textId="77777777" w:rsidR="004939CB" w:rsidRPr="00EA6A84" w:rsidRDefault="004939CB" w:rsidP="004939CB">
      <w:pPr>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04A94EDB" w14:textId="77777777" w:rsidR="004939CB" w:rsidRPr="00EA6A84" w:rsidRDefault="004939CB" w:rsidP="004939CB">
      <w:pPr>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Micro Enterprise</w:t>
      </w:r>
    </w:p>
    <w:p w14:paraId="6E42E3E0" w14:textId="77777777" w:rsidR="004939CB" w:rsidRPr="00EA6A84" w:rsidRDefault="004939CB" w:rsidP="004939CB">
      <w:pPr>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172CEAAF" w14:textId="77777777" w:rsidR="004939CB" w:rsidRPr="00EA6A84" w:rsidRDefault="004939CB" w:rsidP="004939CB">
      <w:pPr>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133FB0A" w14:textId="77777777" w:rsidR="004939CB" w:rsidRPr="00EA6A84" w:rsidRDefault="004939CB" w:rsidP="004939CB">
      <w:pPr>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323282B4" w14:textId="77777777" w:rsidR="004939CB" w:rsidRDefault="004939CB" w:rsidP="004939CB">
      <w:pPr>
        <w:rPr>
          <w:lang w:val="en-GB"/>
        </w:rPr>
      </w:pPr>
      <w:r>
        <w:rPr>
          <w:lang w:val="en-GB"/>
        </w:rPr>
        <w:t>IS</w:t>
      </w:r>
      <w:r>
        <w:rPr>
          <w:lang w:val="en-GB"/>
        </w:rPr>
        <w:tab/>
      </w:r>
      <w:r>
        <w:rPr>
          <w:lang w:val="en-GB"/>
        </w:rPr>
        <w:tab/>
      </w:r>
      <w:r>
        <w:rPr>
          <w:lang w:val="en-GB"/>
        </w:rPr>
        <w:tab/>
        <w:t>Information Systems</w:t>
      </w:r>
    </w:p>
    <w:p w14:paraId="56CD0596" w14:textId="77777777" w:rsidR="004939CB" w:rsidRDefault="004939CB" w:rsidP="004939CB">
      <w:pPr>
        <w:rPr>
          <w:lang w:val="en-GB"/>
        </w:rPr>
      </w:pPr>
      <w:r>
        <w:rPr>
          <w:lang w:val="en-GB"/>
        </w:rPr>
        <w:t>ISO</w:t>
      </w:r>
      <w:r>
        <w:rPr>
          <w:lang w:val="en-GB"/>
        </w:rPr>
        <w:tab/>
      </w:r>
      <w:r>
        <w:rPr>
          <w:lang w:val="en-GB"/>
        </w:rPr>
        <w:tab/>
      </w:r>
      <w:r>
        <w:rPr>
          <w:lang w:val="en-GB"/>
        </w:rPr>
        <w:tab/>
        <w:t>International Standards Organisation</w:t>
      </w:r>
    </w:p>
    <w:p w14:paraId="125C2F4D" w14:textId="77777777" w:rsidR="004939CB" w:rsidRDefault="004939CB" w:rsidP="004939CB">
      <w:pPr>
        <w:rPr>
          <w:lang w:val="en-GB"/>
        </w:rPr>
      </w:pPr>
      <w:r>
        <w:rPr>
          <w:lang w:val="en-GB"/>
        </w:rPr>
        <w:t>IT</w:t>
      </w:r>
      <w:r>
        <w:rPr>
          <w:lang w:val="en-GB"/>
        </w:rPr>
        <w:tab/>
      </w:r>
      <w:r>
        <w:rPr>
          <w:lang w:val="en-GB"/>
        </w:rPr>
        <w:tab/>
      </w:r>
      <w:r>
        <w:rPr>
          <w:lang w:val="en-GB"/>
        </w:rPr>
        <w:tab/>
        <w:t>Information Technology</w:t>
      </w:r>
    </w:p>
    <w:p w14:paraId="758F4E59" w14:textId="77777777" w:rsidR="004939CB" w:rsidRDefault="004939CB" w:rsidP="004939CB">
      <w:pPr>
        <w:rPr>
          <w:lang w:val="en-GB"/>
        </w:rPr>
      </w:pPr>
      <w:r>
        <w:rPr>
          <w:lang w:val="en-GB"/>
        </w:rPr>
        <w:t>ITC</w:t>
      </w:r>
      <w:r>
        <w:rPr>
          <w:lang w:val="en-GB"/>
        </w:rPr>
        <w:tab/>
      </w:r>
      <w:r>
        <w:rPr>
          <w:lang w:val="en-GB"/>
        </w:rPr>
        <w:tab/>
      </w:r>
      <w:r>
        <w:rPr>
          <w:lang w:val="en-GB"/>
        </w:rPr>
        <w:tab/>
        <w:t>Information Technology Committee</w:t>
      </w:r>
    </w:p>
    <w:p w14:paraId="15BDA113" w14:textId="77777777" w:rsidR="004939CB" w:rsidRDefault="004939CB" w:rsidP="004939CB">
      <w:pPr>
        <w:rPr>
          <w:lang w:val="en-GB"/>
        </w:rPr>
      </w:pPr>
      <w:r>
        <w:rPr>
          <w:lang w:val="en-GB"/>
        </w:rPr>
        <w:t>JV</w:t>
      </w:r>
      <w:r>
        <w:rPr>
          <w:lang w:val="en-GB"/>
        </w:rPr>
        <w:tab/>
      </w:r>
      <w:r>
        <w:rPr>
          <w:lang w:val="en-GB"/>
        </w:rPr>
        <w:tab/>
      </w:r>
      <w:r>
        <w:rPr>
          <w:lang w:val="en-GB"/>
        </w:rPr>
        <w:tab/>
        <w:t>Joint Venture</w:t>
      </w:r>
    </w:p>
    <w:p w14:paraId="26D90961" w14:textId="77777777" w:rsidR="004939CB" w:rsidRDefault="004939CB" w:rsidP="004939CB">
      <w:pPr>
        <w:rPr>
          <w:lang w:val="en-GB"/>
        </w:rPr>
      </w:pPr>
      <w:r>
        <w:rPr>
          <w:lang w:val="en-GB"/>
        </w:rPr>
        <w:t>NIPP</w:t>
      </w:r>
      <w:r>
        <w:rPr>
          <w:lang w:val="en-GB"/>
        </w:rPr>
        <w:tab/>
      </w:r>
      <w:r>
        <w:rPr>
          <w:lang w:val="en-GB"/>
        </w:rPr>
        <w:tab/>
      </w:r>
      <w:r>
        <w:rPr>
          <w:lang w:val="en-GB"/>
        </w:rPr>
        <w:tab/>
        <w:t>National Industrial Participation Programme</w:t>
      </w:r>
    </w:p>
    <w:p w14:paraId="6F499FE8" w14:textId="77777777" w:rsidR="004939CB" w:rsidRDefault="004939CB" w:rsidP="004939CB">
      <w:pPr>
        <w:rPr>
          <w:lang w:val="en-GB"/>
        </w:rPr>
      </w:pPr>
      <w:r>
        <w:rPr>
          <w:lang w:val="en-GB"/>
        </w:rPr>
        <w:t>PIN</w:t>
      </w:r>
      <w:r>
        <w:rPr>
          <w:lang w:val="en-GB"/>
        </w:rPr>
        <w:tab/>
      </w:r>
      <w:r>
        <w:rPr>
          <w:lang w:val="en-GB"/>
        </w:rPr>
        <w:tab/>
      </w:r>
      <w:r>
        <w:rPr>
          <w:lang w:val="en-GB"/>
        </w:rPr>
        <w:tab/>
        <w:t>Personal Identification Number</w:t>
      </w:r>
    </w:p>
    <w:p w14:paraId="76888708" w14:textId="77777777" w:rsidR="004939CB" w:rsidRDefault="004939CB" w:rsidP="004939CB">
      <w:pPr>
        <w:rPr>
          <w:lang w:val="en-GB"/>
        </w:rPr>
      </w:pPr>
      <w:r>
        <w:rPr>
          <w:lang w:val="en-GB"/>
        </w:rPr>
        <w:t>OEM</w:t>
      </w:r>
      <w:r>
        <w:rPr>
          <w:lang w:val="en-GB"/>
        </w:rPr>
        <w:tab/>
      </w:r>
      <w:r>
        <w:rPr>
          <w:lang w:val="en-GB"/>
        </w:rPr>
        <w:tab/>
      </w:r>
      <w:r>
        <w:rPr>
          <w:lang w:val="en-GB"/>
        </w:rPr>
        <w:tab/>
        <w:t>Original Equipment Manufacturer</w:t>
      </w:r>
    </w:p>
    <w:p w14:paraId="6EB13291" w14:textId="77777777" w:rsidR="004939CB" w:rsidRDefault="004939CB" w:rsidP="004939CB">
      <w:pPr>
        <w:rPr>
          <w:lang w:val="en-GB"/>
        </w:rPr>
      </w:pPr>
      <w:r>
        <w:rPr>
          <w:lang w:val="en-GB"/>
        </w:rPr>
        <w:t>OSM</w:t>
      </w:r>
      <w:r>
        <w:rPr>
          <w:lang w:val="en-GB"/>
        </w:rPr>
        <w:tab/>
      </w:r>
      <w:r>
        <w:rPr>
          <w:lang w:val="en-GB"/>
        </w:rPr>
        <w:tab/>
      </w:r>
      <w:r>
        <w:rPr>
          <w:lang w:val="en-GB"/>
        </w:rPr>
        <w:tab/>
        <w:t>Original Software Manufacturer</w:t>
      </w:r>
    </w:p>
    <w:p w14:paraId="1EEDDDD6" w14:textId="77777777" w:rsidR="004939CB" w:rsidRPr="00EA6A84" w:rsidRDefault="004939CB" w:rsidP="004939CB">
      <w:pPr>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266429A5" w14:textId="77777777" w:rsidR="004939CB" w:rsidRPr="00EA6A84" w:rsidRDefault="004939CB" w:rsidP="004939CB">
      <w:pPr>
        <w:pStyle w:val="Normal10"/>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6B9E5CAE" w14:textId="77777777" w:rsidR="004939CB" w:rsidRDefault="004939CB" w:rsidP="004939CB">
      <w:pPr>
        <w:rPr>
          <w:lang w:val="en-GB"/>
        </w:rPr>
      </w:pPr>
      <w:r>
        <w:rPr>
          <w:lang w:val="en-GB"/>
        </w:rPr>
        <w:t>QSE</w:t>
      </w:r>
      <w:r>
        <w:rPr>
          <w:lang w:val="en-GB"/>
        </w:rPr>
        <w:tab/>
      </w:r>
      <w:r>
        <w:rPr>
          <w:lang w:val="en-GB"/>
        </w:rPr>
        <w:tab/>
      </w:r>
      <w:r>
        <w:rPr>
          <w:lang w:val="en-GB"/>
        </w:rPr>
        <w:tab/>
        <w:t>Qualifying Small Enterprise</w:t>
      </w:r>
    </w:p>
    <w:p w14:paraId="355672D4" w14:textId="77777777" w:rsidR="004939CB" w:rsidRDefault="004939CB" w:rsidP="004939CB">
      <w:pPr>
        <w:rPr>
          <w:lang w:val="en-GB"/>
        </w:rPr>
      </w:pPr>
      <w:r>
        <w:rPr>
          <w:lang w:val="en-GB"/>
        </w:rPr>
        <w:t>RFA</w:t>
      </w:r>
      <w:r>
        <w:rPr>
          <w:lang w:val="en-GB"/>
        </w:rPr>
        <w:tab/>
      </w:r>
      <w:r>
        <w:rPr>
          <w:lang w:val="en-GB"/>
        </w:rPr>
        <w:tab/>
      </w:r>
      <w:r>
        <w:rPr>
          <w:lang w:val="en-GB"/>
        </w:rPr>
        <w:tab/>
        <w:t>Request for Accreditation</w:t>
      </w:r>
    </w:p>
    <w:p w14:paraId="507FECFB" w14:textId="77777777" w:rsidR="004939CB" w:rsidRDefault="004939CB" w:rsidP="004939CB">
      <w:pPr>
        <w:rPr>
          <w:lang w:val="en-GB"/>
        </w:rPr>
      </w:pPr>
      <w:r>
        <w:rPr>
          <w:lang w:val="en-GB"/>
        </w:rPr>
        <w:t>RFB</w:t>
      </w:r>
      <w:r>
        <w:rPr>
          <w:lang w:val="en-GB"/>
        </w:rPr>
        <w:tab/>
      </w:r>
      <w:r>
        <w:rPr>
          <w:lang w:val="en-GB"/>
        </w:rPr>
        <w:tab/>
      </w:r>
      <w:r>
        <w:rPr>
          <w:lang w:val="en-GB"/>
        </w:rPr>
        <w:tab/>
        <w:t>Request for Bid</w:t>
      </w:r>
    </w:p>
    <w:p w14:paraId="56B33B57" w14:textId="77777777" w:rsidR="004939CB" w:rsidRDefault="004939CB" w:rsidP="004939CB">
      <w:pPr>
        <w:rPr>
          <w:lang w:val="en-GB"/>
        </w:rPr>
      </w:pPr>
      <w:r>
        <w:rPr>
          <w:lang w:val="en-GB"/>
        </w:rPr>
        <w:t>RFI</w:t>
      </w:r>
      <w:r>
        <w:rPr>
          <w:lang w:val="en-GB"/>
        </w:rPr>
        <w:tab/>
      </w:r>
      <w:r>
        <w:rPr>
          <w:lang w:val="en-GB"/>
        </w:rPr>
        <w:tab/>
      </w:r>
      <w:r>
        <w:rPr>
          <w:lang w:val="en-GB"/>
        </w:rPr>
        <w:tab/>
        <w:t>Request for Information</w:t>
      </w:r>
    </w:p>
    <w:p w14:paraId="34F8507F" w14:textId="77777777" w:rsidR="004939CB" w:rsidRDefault="004939CB" w:rsidP="004939CB">
      <w:pPr>
        <w:rPr>
          <w:lang w:val="en-GB"/>
        </w:rPr>
      </w:pPr>
      <w:r>
        <w:rPr>
          <w:lang w:val="en-GB"/>
        </w:rPr>
        <w:t>RFP</w:t>
      </w:r>
      <w:r>
        <w:rPr>
          <w:lang w:val="en-GB"/>
        </w:rPr>
        <w:tab/>
      </w:r>
      <w:r>
        <w:rPr>
          <w:lang w:val="en-GB"/>
        </w:rPr>
        <w:tab/>
      </w:r>
      <w:r>
        <w:rPr>
          <w:lang w:val="en-GB"/>
        </w:rPr>
        <w:tab/>
        <w:t>Request for Proposal</w:t>
      </w:r>
    </w:p>
    <w:p w14:paraId="3534F473" w14:textId="77777777" w:rsidR="004939CB" w:rsidRDefault="004939CB" w:rsidP="004939CB">
      <w:pPr>
        <w:rPr>
          <w:lang w:val="en-GB"/>
        </w:rPr>
      </w:pPr>
      <w:r>
        <w:rPr>
          <w:lang w:val="en-GB"/>
        </w:rPr>
        <w:t>RFQ</w:t>
      </w:r>
      <w:r>
        <w:rPr>
          <w:lang w:val="en-GB"/>
        </w:rPr>
        <w:tab/>
      </w:r>
      <w:r>
        <w:rPr>
          <w:lang w:val="en-GB"/>
        </w:rPr>
        <w:tab/>
      </w:r>
      <w:r>
        <w:rPr>
          <w:lang w:val="en-GB"/>
        </w:rPr>
        <w:tab/>
        <w:t>Request for Quotation</w:t>
      </w:r>
    </w:p>
    <w:p w14:paraId="4B92B139" w14:textId="77777777" w:rsidR="004939CB" w:rsidRDefault="004939CB" w:rsidP="004939CB">
      <w:pPr>
        <w:rPr>
          <w:lang w:val="en-GB"/>
        </w:rPr>
      </w:pPr>
      <w:r>
        <w:rPr>
          <w:lang w:val="en-GB"/>
        </w:rPr>
        <w:t>RSA</w:t>
      </w:r>
      <w:r>
        <w:rPr>
          <w:lang w:val="en-GB"/>
        </w:rPr>
        <w:tab/>
      </w:r>
      <w:r>
        <w:rPr>
          <w:lang w:val="en-GB"/>
        </w:rPr>
        <w:tab/>
      </w:r>
      <w:r>
        <w:rPr>
          <w:lang w:val="en-GB"/>
        </w:rPr>
        <w:tab/>
        <w:t>Republic of South Africa</w:t>
      </w:r>
    </w:p>
    <w:p w14:paraId="55A5C28E" w14:textId="77777777" w:rsidR="004939CB" w:rsidRDefault="004939CB" w:rsidP="004939CB">
      <w:pPr>
        <w:rPr>
          <w:lang w:val="en-GB"/>
        </w:rPr>
      </w:pPr>
      <w:r>
        <w:rPr>
          <w:lang w:val="en-GB"/>
        </w:rPr>
        <w:t>SARB</w:t>
      </w:r>
      <w:r>
        <w:rPr>
          <w:lang w:val="en-GB"/>
        </w:rPr>
        <w:tab/>
      </w:r>
      <w:r>
        <w:rPr>
          <w:lang w:val="en-GB"/>
        </w:rPr>
        <w:tab/>
      </w:r>
      <w:r>
        <w:rPr>
          <w:lang w:val="en-GB"/>
        </w:rPr>
        <w:tab/>
        <w:t>South African Reserve Bank</w:t>
      </w:r>
    </w:p>
    <w:p w14:paraId="53259C2C" w14:textId="77777777" w:rsidR="004939CB" w:rsidRDefault="004939CB" w:rsidP="004939CB">
      <w:pPr>
        <w:rPr>
          <w:lang w:val="en-GB"/>
        </w:rPr>
      </w:pPr>
      <w:r>
        <w:rPr>
          <w:lang w:val="en-GB"/>
        </w:rPr>
        <w:t>SARS</w:t>
      </w:r>
      <w:r>
        <w:rPr>
          <w:lang w:val="en-GB"/>
        </w:rPr>
        <w:tab/>
      </w:r>
      <w:r>
        <w:rPr>
          <w:lang w:val="en-GB"/>
        </w:rPr>
        <w:tab/>
      </w:r>
      <w:r>
        <w:rPr>
          <w:lang w:val="en-GB"/>
        </w:rPr>
        <w:tab/>
        <w:t>South African Revenue Service</w:t>
      </w:r>
    </w:p>
    <w:p w14:paraId="64E534F9" w14:textId="77777777" w:rsidR="004939CB" w:rsidRDefault="004939CB" w:rsidP="004939CB">
      <w:pPr>
        <w:rPr>
          <w:lang w:val="en-GB"/>
        </w:rPr>
      </w:pPr>
      <w:r>
        <w:rPr>
          <w:lang w:val="en-GB"/>
        </w:rPr>
        <w:t>SBD</w:t>
      </w:r>
      <w:r>
        <w:rPr>
          <w:lang w:val="en-GB"/>
        </w:rPr>
        <w:tab/>
      </w:r>
      <w:r>
        <w:rPr>
          <w:lang w:val="en-GB"/>
        </w:rPr>
        <w:tab/>
      </w:r>
      <w:r>
        <w:rPr>
          <w:lang w:val="en-GB"/>
        </w:rPr>
        <w:tab/>
        <w:t>Standard Bid Document</w:t>
      </w:r>
    </w:p>
    <w:p w14:paraId="482E315D" w14:textId="77777777" w:rsidR="004939CB" w:rsidRDefault="004939CB" w:rsidP="004939CB">
      <w:pPr>
        <w:rPr>
          <w:lang w:val="en-GB"/>
        </w:rPr>
      </w:pPr>
      <w:r>
        <w:rPr>
          <w:lang w:val="en-GB"/>
        </w:rPr>
        <w:t>SITA</w:t>
      </w:r>
      <w:r>
        <w:rPr>
          <w:lang w:val="en-GB"/>
        </w:rPr>
        <w:tab/>
      </w:r>
      <w:r>
        <w:rPr>
          <w:lang w:val="en-GB"/>
        </w:rPr>
        <w:tab/>
      </w:r>
      <w:r>
        <w:rPr>
          <w:lang w:val="en-GB"/>
        </w:rPr>
        <w:tab/>
        <w:t>State Information Technology Agency</w:t>
      </w:r>
    </w:p>
    <w:p w14:paraId="2F288EC2" w14:textId="77777777" w:rsidR="004939CB" w:rsidRDefault="004939CB" w:rsidP="004939CB">
      <w:pPr>
        <w:rPr>
          <w:lang w:val="en-GB"/>
        </w:rPr>
      </w:pPr>
      <w:r>
        <w:rPr>
          <w:lang w:val="en-GB"/>
        </w:rPr>
        <w:t>SLA</w:t>
      </w:r>
      <w:r>
        <w:rPr>
          <w:lang w:val="en-GB"/>
        </w:rPr>
        <w:tab/>
      </w:r>
      <w:r>
        <w:rPr>
          <w:lang w:val="en-GB"/>
        </w:rPr>
        <w:tab/>
      </w:r>
      <w:r>
        <w:rPr>
          <w:lang w:val="en-GB"/>
        </w:rPr>
        <w:tab/>
        <w:t>Service Level Agreement</w:t>
      </w:r>
    </w:p>
    <w:p w14:paraId="41F97760" w14:textId="77777777" w:rsidR="004939CB" w:rsidRDefault="004939CB" w:rsidP="004939CB">
      <w:pPr>
        <w:rPr>
          <w:lang w:val="en-GB"/>
        </w:rPr>
      </w:pPr>
      <w:r>
        <w:rPr>
          <w:lang w:val="en-GB"/>
        </w:rPr>
        <w:t>SSA</w:t>
      </w:r>
      <w:r>
        <w:rPr>
          <w:lang w:val="en-GB"/>
        </w:rPr>
        <w:tab/>
      </w:r>
      <w:r>
        <w:rPr>
          <w:lang w:val="en-GB"/>
        </w:rPr>
        <w:tab/>
      </w:r>
      <w:r>
        <w:rPr>
          <w:lang w:val="en-GB"/>
        </w:rPr>
        <w:tab/>
        <w:t>State Security Agency</w:t>
      </w:r>
    </w:p>
    <w:p w14:paraId="1A6581FB" w14:textId="77777777" w:rsidR="004939CB" w:rsidRDefault="004939CB" w:rsidP="004939CB">
      <w:pPr>
        <w:rPr>
          <w:lang w:val="en-GB"/>
        </w:rPr>
      </w:pPr>
      <w:r>
        <w:rPr>
          <w:lang w:val="en-GB"/>
        </w:rPr>
        <w:t>TCS</w:t>
      </w:r>
      <w:r>
        <w:rPr>
          <w:lang w:val="en-GB"/>
        </w:rPr>
        <w:tab/>
      </w:r>
      <w:r>
        <w:rPr>
          <w:lang w:val="en-GB"/>
        </w:rPr>
        <w:tab/>
      </w:r>
      <w:r>
        <w:rPr>
          <w:lang w:val="en-GB"/>
        </w:rPr>
        <w:tab/>
        <w:t>Tax Compliance Status</w:t>
      </w:r>
    </w:p>
    <w:p w14:paraId="4338476F" w14:textId="77777777" w:rsidR="004939CB" w:rsidRDefault="004939CB" w:rsidP="004939CB">
      <w:pPr>
        <w:rPr>
          <w:lang w:val="en-GB"/>
        </w:rPr>
      </w:pPr>
      <w:r>
        <w:rPr>
          <w:lang w:val="en-GB"/>
        </w:rPr>
        <w:t>URS</w:t>
      </w:r>
      <w:r>
        <w:rPr>
          <w:lang w:val="en-GB"/>
        </w:rPr>
        <w:tab/>
      </w:r>
      <w:r>
        <w:rPr>
          <w:lang w:val="en-GB"/>
        </w:rPr>
        <w:tab/>
      </w:r>
      <w:r>
        <w:rPr>
          <w:lang w:val="en-GB"/>
        </w:rPr>
        <w:tab/>
        <w:t>User Requirement Specification</w:t>
      </w:r>
    </w:p>
    <w:p w14:paraId="61195194" w14:textId="77777777" w:rsidR="004939CB" w:rsidRDefault="004939CB" w:rsidP="004939CB">
      <w:pPr>
        <w:rPr>
          <w:lang w:val="en-GB"/>
        </w:rPr>
      </w:pPr>
      <w:r>
        <w:rPr>
          <w:lang w:val="en-GB"/>
        </w:rPr>
        <w:t>VAT</w:t>
      </w:r>
      <w:r>
        <w:rPr>
          <w:lang w:val="en-GB"/>
        </w:rPr>
        <w:tab/>
      </w:r>
      <w:r>
        <w:rPr>
          <w:lang w:val="en-GB"/>
        </w:rPr>
        <w:tab/>
      </w:r>
      <w:r>
        <w:rPr>
          <w:lang w:val="en-GB"/>
        </w:rPr>
        <w:tab/>
        <w:t>Value Added Tax</w:t>
      </w:r>
    </w:p>
    <w:p w14:paraId="235B75F5" w14:textId="77777777" w:rsidR="004939CB" w:rsidRDefault="004939CB" w:rsidP="004939CB">
      <w:pPr>
        <w:rPr>
          <w:lang w:val="en-GB"/>
        </w:rPr>
      </w:pPr>
    </w:p>
    <w:p w14:paraId="06C8EDA8" w14:textId="77777777" w:rsidR="004939CB" w:rsidRDefault="004939CB" w:rsidP="004939CB">
      <w:pPr>
        <w:rPr>
          <w:lang w:val="en-GB"/>
        </w:rPr>
      </w:pPr>
    </w:p>
    <w:p w14:paraId="6551FB9A" w14:textId="77777777" w:rsidR="004939CB" w:rsidRDefault="004939CB" w:rsidP="004939CB">
      <w:pPr>
        <w:pStyle w:val="AnnexH2"/>
        <w:pageBreakBefore w:val="0"/>
        <w:pBdr>
          <w:bottom w:val="none" w:sz="0" w:space="0" w:color="auto"/>
        </w:pBdr>
        <w:spacing w:before="0" w:after="120"/>
        <w:ind w:left="0" w:firstLine="0"/>
      </w:pPr>
      <w:bookmarkStart w:id="272" w:name="_Toc488498848"/>
      <w:bookmarkStart w:id="273" w:name="_Toc106635185"/>
      <w:bookmarkStart w:id="274" w:name="_Toc115260147"/>
      <w:bookmarkStart w:id="275" w:name="_Toc117849448"/>
      <w:r>
        <w:t>Terms and Definitions</w:t>
      </w:r>
      <w:bookmarkEnd w:id="272"/>
      <w:bookmarkEnd w:id="273"/>
      <w:bookmarkEnd w:id="274"/>
      <w:bookmarkEnd w:id="275"/>
    </w:p>
    <w:p w14:paraId="152E3E48" w14:textId="77777777" w:rsidR="004939CB" w:rsidRPr="00B3466C" w:rsidRDefault="004939CB" w:rsidP="004939CB">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Pr>
          <w:rFonts w:asciiTheme="minorHAnsi" w:hAnsiTheme="minorHAnsi" w:cstheme="minorHAnsi"/>
          <w:snapToGrid w:val="0"/>
        </w:rPr>
        <w:t>RFB</w:t>
      </w:r>
      <w:r w:rsidRPr="00B3466C">
        <w:rPr>
          <w:rFonts w:asciiTheme="minorHAnsi" w:hAnsiTheme="minorHAnsi" w:cstheme="minorHAnsi"/>
          <w:snapToGrid w:val="0"/>
        </w:rPr>
        <w:t xml:space="preserve"> document.</w:t>
      </w:r>
    </w:p>
    <w:p w14:paraId="2A1802E2" w14:textId="77777777" w:rsidR="004939CB" w:rsidRPr="00B3466C" w:rsidRDefault="004939CB" w:rsidP="004939CB">
      <w:pPr>
        <w:ind w:right="-1"/>
        <w:rPr>
          <w:rFonts w:asciiTheme="minorHAnsi" w:hAnsiTheme="minorHAnsi" w:cstheme="minorHAnsi"/>
          <w:snapToGrid w:val="0"/>
        </w:rPr>
      </w:pPr>
      <w:r w:rsidRPr="00B3466C">
        <w:rPr>
          <w:rFonts w:asciiTheme="minorHAnsi" w:hAnsiTheme="minorHAnsi" w:cstheme="minorHAnsi"/>
          <w:b/>
          <w:snapToGrid w:val="0"/>
        </w:rPr>
        <w:lastRenderedPageBreak/>
        <w:t>B-BBEE</w:t>
      </w:r>
      <w:r>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763370D0" w14:textId="77777777" w:rsidR="004939CB" w:rsidRPr="00B3466C" w:rsidRDefault="004939CB" w:rsidP="004939CB">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2E7BDE2A" w14:textId="77777777" w:rsidR="004939CB" w:rsidRDefault="004939CB" w:rsidP="004939CB">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106BBCF" w14:textId="77777777" w:rsidR="004939CB" w:rsidRPr="00B3466C" w:rsidRDefault="004939CB" w:rsidP="004939CB">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5A5FEA23" w14:textId="77777777" w:rsidR="004939CB" w:rsidRPr="00B3466C" w:rsidRDefault="004939CB" w:rsidP="004939CB">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2CA616CF" w14:textId="77777777" w:rsidR="004939CB" w:rsidRPr="00B3466C" w:rsidRDefault="004939CB" w:rsidP="004939CB">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7AC5D1B9" w14:textId="77777777" w:rsidR="004939CB" w:rsidRDefault="004939CB" w:rsidP="004939CB">
      <w:pPr>
        <w:ind w:right="-1"/>
        <w:rPr>
          <w:rFonts w:asciiTheme="minorHAnsi" w:hAnsiTheme="minorHAnsi" w:cstheme="minorHAnsi"/>
          <w:snapToGrid w:val="0"/>
        </w:rPr>
      </w:pPr>
      <w:r w:rsidRPr="00B3466C">
        <w:rPr>
          <w:rFonts w:asciiTheme="minorHAnsi" w:hAnsiTheme="minorHAnsi" w:cstheme="minorHAnsi"/>
          <w:b/>
          <w:snapToGrid w:val="0"/>
        </w:rPr>
        <w:t>Client</w:t>
      </w:r>
      <w:r>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120B8DD6" w14:textId="77777777" w:rsidR="004939CB" w:rsidRPr="00B3466C" w:rsidRDefault="004939CB" w:rsidP="004939CB">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Pr="00B3466C">
        <w:rPr>
          <w:rFonts w:asciiTheme="minorHAnsi" w:hAnsiTheme="minorHAnsi" w:cstheme="minorHAnsi"/>
          <w:snapToGrid w:val="0"/>
        </w:rPr>
        <w:t xml:space="preserve"> </w:t>
      </w:r>
    </w:p>
    <w:p w14:paraId="604D064F" w14:textId="77777777" w:rsidR="004939CB" w:rsidRPr="00B3466C" w:rsidRDefault="004939CB" w:rsidP="004939CB">
      <w:pPr>
        <w:ind w:right="-1"/>
        <w:rPr>
          <w:rFonts w:asciiTheme="minorHAnsi" w:hAnsiTheme="minorHAnsi" w:cstheme="minorHAnsi"/>
          <w:snapToGrid w:val="0"/>
        </w:rPr>
      </w:pPr>
      <w:r w:rsidRPr="00B3466C">
        <w:rPr>
          <w:rFonts w:asciiTheme="minorHAnsi" w:hAnsiTheme="minorHAnsi" w:cstheme="minorHAnsi"/>
          <w:b/>
          <w:snapToGrid w:val="0"/>
        </w:rPr>
        <w:t>Comparative Price</w:t>
      </w:r>
      <w:r>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5F7EE0D" w14:textId="77777777" w:rsidR="004939CB" w:rsidRDefault="004939CB" w:rsidP="004939CB">
      <w:pPr>
        <w:ind w:right="-1"/>
        <w:rPr>
          <w:rFonts w:asciiTheme="minorHAnsi" w:hAnsiTheme="minorHAnsi" w:cstheme="minorHAnsi"/>
          <w:snapToGrid w:val="0"/>
        </w:rPr>
      </w:pPr>
      <w:r w:rsidRPr="00B3466C">
        <w:rPr>
          <w:rFonts w:asciiTheme="minorHAnsi" w:hAnsiTheme="minorHAnsi" w:cstheme="minorHAnsi"/>
          <w:b/>
          <w:snapToGrid w:val="0"/>
        </w:rPr>
        <w:t>Consortium</w:t>
      </w:r>
      <w:r>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3742B0A" w14:textId="77777777" w:rsidR="004939CB" w:rsidRPr="00B3466C" w:rsidRDefault="004939CB" w:rsidP="004939CB">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6AA3C897" w14:textId="77777777" w:rsidR="004939CB" w:rsidRDefault="004939CB" w:rsidP="004939CB">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8533E45" w14:textId="77777777" w:rsidR="004939CB" w:rsidRPr="00B3466C" w:rsidRDefault="004939CB" w:rsidP="004939CB">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1C88A8BF" w14:textId="77777777" w:rsidR="004939CB" w:rsidRPr="00B3466C" w:rsidRDefault="004939CB" w:rsidP="004939CB">
      <w:pPr>
        <w:ind w:right="-1"/>
        <w:rPr>
          <w:rFonts w:asciiTheme="minorHAnsi" w:hAnsiTheme="minorHAnsi" w:cstheme="minorHAnsi"/>
          <w:snapToGrid w:val="0"/>
        </w:rPr>
      </w:pPr>
      <w:r w:rsidRPr="00B3466C">
        <w:rPr>
          <w:rFonts w:asciiTheme="minorHAnsi" w:hAnsiTheme="minorHAnsi" w:cstheme="minorHAnsi"/>
          <w:b/>
          <w:snapToGrid w:val="0"/>
        </w:rPr>
        <w:t>Co-operative</w:t>
      </w:r>
      <w:r>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41BE6C65" w14:textId="77777777" w:rsidR="004939CB" w:rsidRDefault="004939CB" w:rsidP="004939CB">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14:paraId="415143B2" w14:textId="77777777" w:rsidR="004939CB" w:rsidRDefault="004939CB" w:rsidP="004939CB">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14:paraId="659ED7CE" w14:textId="77777777" w:rsidR="004939CB" w:rsidRDefault="004939CB" w:rsidP="004939CB">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19C9F95E" w14:textId="77777777" w:rsidR="004939CB" w:rsidRDefault="004939CB" w:rsidP="004939CB">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74704477" w14:textId="77777777" w:rsidR="004939CB" w:rsidRDefault="004939CB" w:rsidP="004939CB">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14:paraId="11FF87B6" w14:textId="77777777" w:rsidR="004939CB" w:rsidRDefault="004939CB" w:rsidP="004939CB">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14:paraId="13061BF9" w14:textId="77777777" w:rsidR="004939CB" w:rsidRDefault="004939CB" w:rsidP="004939CB">
      <w:pPr>
        <w:ind w:right="-1"/>
        <w:rPr>
          <w:rFonts w:cstheme="minorHAnsi"/>
          <w:snapToGrid w:val="0"/>
        </w:rPr>
      </w:pPr>
      <w:r w:rsidRPr="00312B9B">
        <w:rPr>
          <w:rFonts w:cstheme="minorHAnsi"/>
          <w:b/>
          <w:bCs/>
          <w:snapToGrid w:val="0"/>
        </w:rPr>
        <w:t>Delivery into consignee’s store or to his site</w:t>
      </w:r>
      <w:r w:rsidRPr="00312B9B">
        <w:rPr>
          <w:rFonts w:cstheme="minorHAnsi"/>
          <w:snapToGrid w:val="0"/>
        </w:rPr>
        <w:t xml:space="preserve"> means delivered and unloaded in the specified store or depot or on the specified site in compliance with the conditions of the contract or order, the </w:t>
      </w:r>
      <w:r w:rsidRPr="00312B9B">
        <w:rPr>
          <w:rFonts w:cstheme="minorHAnsi"/>
          <w:snapToGrid w:val="0"/>
        </w:rPr>
        <w:lastRenderedPageBreak/>
        <w:t>supplier bearing all risks and charges involved until the supplies are so delivered and a valid receipt is obtained.</w:t>
      </w:r>
    </w:p>
    <w:p w14:paraId="6C6BE48A" w14:textId="77777777" w:rsidR="004939CB" w:rsidRPr="006374D3" w:rsidRDefault="004939CB" w:rsidP="004939CB">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022B6E1C" w14:textId="77777777" w:rsidR="004939CB" w:rsidRPr="006374D3" w:rsidRDefault="004939CB" w:rsidP="00721405">
      <w:pPr>
        <w:pStyle w:val="ListParagraph"/>
        <w:numPr>
          <w:ilvl w:val="0"/>
          <w:numId w:val="49"/>
        </w:numPr>
        <w:spacing w:after="0" w:line="276" w:lineRule="auto"/>
        <w:ind w:left="284" w:right="-1" w:hanging="284"/>
        <w:jc w:val="both"/>
        <w:rPr>
          <w:rFonts w:cstheme="minorHAnsi"/>
          <w:snapToGrid w:val="0"/>
        </w:rPr>
      </w:pPr>
      <w:r w:rsidRPr="006374D3">
        <w:rPr>
          <w:rFonts w:cstheme="minorHAnsi"/>
          <w:snapToGrid w:val="0"/>
        </w:rPr>
        <w:t>Black designated groups;</w:t>
      </w:r>
    </w:p>
    <w:p w14:paraId="572BD1E8" w14:textId="77777777" w:rsidR="004939CB" w:rsidRPr="006374D3" w:rsidRDefault="004939CB" w:rsidP="00721405">
      <w:pPr>
        <w:pStyle w:val="ListParagraph"/>
        <w:numPr>
          <w:ilvl w:val="0"/>
          <w:numId w:val="49"/>
        </w:numPr>
        <w:spacing w:after="0" w:line="276" w:lineRule="auto"/>
        <w:ind w:left="284" w:right="-1" w:hanging="295"/>
        <w:jc w:val="both"/>
        <w:rPr>
          <w:rFonts w:cstheme="minorHAnsi"/>
          <w:snapToGrid w:val="0"/>
        </w:rPr>
      </w:pPr>
      <w:r w:rsidRPr="006374D3">
        <w:rPr>
          <w:rFonts w:cstheme="minorHAnsi"/>
          <w:snapToGrid w:val="0"/>
        </w:rPr>
        <w:t>Black people;</w:t>
      </w:r>
    </w:p>
    <w:p w14:paraId="472091CB" w14:textId="77777777" w:rsidR="004939CB" w:rsidRPr="006374D3" w:rsidRDefault="004939CB" w:rsidP="00721405">
      <w:pPr>
        <w:pStyle w:val="ListParagraph"/>
        <w:numPr>
          <w:ilvl w:val="0"/>
          <w:numId w:val="49"/>
        </w:numPr>
        <w:spacing w:after="0" w:line="276" w:lineRule="auto"/>
        <w:ind w:left="284" w:right="-1" w:hanging="295"/>
        <w:jc w:val="both"/>
        <w:rPr>
          <w:rFonts w:cstheme="minorHAnsi"/>
          <w:snapToGrid w:val="0"/>
        </w:rPr>
      </w:pPr>
      <w:r w:rsidRPr="006374D3">
        <w:rPr>
          <w:rFonts w:cstheme="minorHAnsi"/>
          <w:snapToGrid w:val="0"/>
        </w:rPr>
        <w:t xml:space="preserve"> Exempted Micro Enterprises (“EME”);</w:t>
      </w:r>
    </w:p>
    <w:p w14:paraId="4785E16D" w14:textId="77777777" w:rsidR="004939CB" w:rsidRPr="006374D3" w:rsidRDefault="004939CB" w:rsidP="00721405">
      <w:pPr>
        <w:pStyle w:val="ListParagraph"/>
        <w:numPr>
          <w:ilvl w:val="0"/>
          <w:numId w:val="49"/>
        </w:numPr>
        <w:spacing w:after="0" w:line="276" w:lineRule="auto"/>
        <w:ind w:left="284" w:right="-1" w:hanging="295"/>
        <w:jc w:val="both"/>
        <w:rPr>
          <w:rFonts w:cstheme="minorHAnsi"/>
          <w:snapToGrid w:val="0"/>
        </w:rPr>
      </w:pPr>
      <w:r w:rsidRPr="006374D3">
        <w:rPr>
          <w:rFonts w:cstheme="minorHAnsi"/>
          <w:snapToGrid w:val="0"/>
        </w:rPr>
        <w:t>Women;</w:t>
      </w:r>
    </w:p>
    <w:p w14:paraId="7625F3C7" w14:textId="77777777" w:rsidR="004939CB" w:rsidRPr="006374D3" w:rsidRDefault="004939CB" w:rsidP="00721405">
      <w:pPr>
        <w:pStyle w:val="ListParagraph"/>
        <w:numPr>
          <w:ilvl w:val="0"/>
          <w:numId w:val="49"/>
        </w:numPr>
        <w:spacing w:after="0" w:line="276" w:lineRule="auto"/>
        <w:ind w:left="284" w:right="-1" w:hanging="295"/>
        <w:jc w:val="both"/>
        <w:rPr>
          <w:rFonts w:cstheme="minorHAnsi"/>
          <w:snapToGrid w:val="0"/>
        </w:rPr>
      </w:pPr>
      <w:r w:rsidRPr="006374D3">
        <w:rPr>
          <w:rFonts w:cstheme="minorHAnsi"/>
          <w:snapToGrid w:val="0"/>
        </w:rPr>
        <w:t xml:space="preserve">People with disabilities; </w:t>
      </w:r>
    </w:p>
    <w:p w14:paraId="290609B0" w14:textId="77777777" w:rsidR="004939CB" w:rsidRPr="006374D3" w:rsidRDefault="004939CB" w:rsidP="00721405">
      <w:pPr>
        <w:pStyle w:val="ListParagraph"/>
        <w:numPr>
          <w:ilvl w:val="0"/>
          <w:numId w:val="49"/>
        </w:numPr>
        <w:spacing w:after="0" w:line="276" w:lineRule="auto"/>
        <w:ind w:left="284" w:right="-1" w:hanging="295"/>
        <w:jc w:val="both"/>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7AE6A18" w14:textId="77777777" w:rsidR="004939CB" w:rsidRPr="006374D3" w:rsidRDefault="004939CB" w:rsidP="00721405">
      <w:pPr>
        <w:pStyle w:val="ListParagraph"/>
        <w:numPr>
          <w:ilvl w:val="0"/>
          <w:numId w:val="49"/>
        </w:numPr>
        <w:spacing w:after="0" w:line="276" w:lineRule="auto"/>
        <w:ind w:left="284" w:right="-1" w:hanging="295"/>
        <w:jc w:val="both"/>
        <w:rPr>
          <w:rFonts w:cstheme="minorHAnsi"/>
          <w:snapToGrid w:val="0"/>
        </w:rPr>
      </w:pPr>
      <w:r w:rsidRPr="006374D3">
        <w:rPr>
          <w:rFonts w:cstheme="minorHAnsi"/>
          <w:snapToGrid w:val="0"/>
        </w:rPr>
        <w:t xml:space="preserve"> Qualifying Small Enterprises (“QSE”); and/or</w:t>
      </w:r>
    </w:p>
    <w:p w14:paraId="29290DA9" w14:textId="77777777" w:rsidR="004939CB" w:rsidRPr="006374D3" w:rsidRDefault="004939CB" w:rsidP="00721405">
      <w:pPr>
        <w:pStyle w:val="ListParagraph"/>
        <w:numPr>
          <w:ilvl w:val="0"/>
          <w:numId w:val="49"/>
        </w:numPr>
        <w:spacing w:after="0" w:line="276" w:lineRule="auto"/>
        <w:ind w:left="284" w:right="-1" w:hanging="295"/>
        <w:jc w:val="both"/>
        <w:rPr>
          <w:rFonts w:cstheme="minorHAnsi"/>
          <w:snapToGrid w:val="0"/>
        </w:rPr>
      </w:pPr>
      <w:r w:rsidRPr="006374D3">
        <w:rPr>
          <w:rFonts w:cstheme="minorHAnsi"/>
          <w:snapToGrid w:val="0"/>
        </w:rPr>
        <w:t xml:space="preserve"> Youth.</w:t>
      </w:r>
    </w:p>
    <w:p w14:paraId="26FDD84C" w14:textId="77777777" w:rsidR="004939CB" w:rsidRPr="006374D3" w:rsidRDefault="004939CB" w:rsidP="004939CB">
      <w:pPr>
        <w:ind w:right="-1"/>
      </w:pPr>
      <w:r w:rsidRPr="006374D3">
        <w:rPr>
          <w:rFonts w:asciiTheme="minorHAnsi" w:hAnsiTheme="minorHAnsi" w:cstheme="minorHAnsi"/>
          <w:b/>
          <w:snapToGrid w:val="0"/>
        </w:rPr>
        <w:t xml:space="preserve">Designated Sector - </w:t>
      </w:r>
      <w:r w:rsidRPr="006374D3">
        <w:t>a sector, sub-sector or industry that has been designated by the Department of Trade, Industry and Competition in line with national development and industrial policies for local production, where only locally produced services, works or goods or locally manufactured goods meet the stipulated minimum threshold for local production and content;</w:t>
      </w:r>
    </w:p>
    <w:p w14:paraId="735FB585" w14:textId="77777777" w:rsidR="004939CB" w:rsidRDefault="004939CB" w:rsidP="004939CB">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t xml:space="preserve"> </w:t>
      </w:r>
      <w:r w:rsidRPr="006374D3">
        <w:t>(close corporation, partnership or individual)</w:t>
      </w:r>
    </w:p>
    <w:p w14:paraId="39C3AE52" w14:textId="77777777" w:rsidR="004939CB" w:rsidRDefault="004939CB" w:rsidP="004939CB">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markets its goods on own initiative in the RSA at lower prices than that of the country of origin and which have the potential to harm the local industries in the RSA</w:t>
      </w:r>
    </w:p>
    <w:p w14:paraId="23035522" w14:textId="77777777" w:rsidR="004939CB" w:rsidRPr="00B3466C" w:rsidRDefault="004939CB" w:rsidP="004939CB">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51E5CEEB" w14:textId="77777777" w:rsidR="004939CB" w:rsidRDefault="004939CB" w:rsidP="004939CB">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783FF7D7" w14:textId="77777777" w:rsidR="004939CB" w:rsidRDefault="004939CB" w:rsidP="004939CB">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4913F794" w14:textId="77777777" w:rsidR="004939CB" w:rsidRDefault="004939CB" w:rsidP="004939CB">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1E0DC800" w14:textId="77777777" w:rsidR="004939CB" w:rsidRPr="00B3466C" w:rsidRDefault="004939CB" w:rsidP="004939CB">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1BE7CAC" w14:textId="77777777" w:rsidR="004939CB" w:rsidRDefault="004939CB" w:rsidP="004939CB">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53C18FB3" w14:textId="77777777" w:rsidR="004939CB" w:rsidRPr="006374D3" w:rsidRDefault="004939CB" w:rsidP="004939CB">
      <w:pPr>
        <w:ind w:right="-1"/>
        <w:rPr>
          <w:rFonts w:asciiTheme="minorHAnsi" w:hAnsiTheme="minorHAnsi" w:cstheme="minorHAnsi"/>
          <w:snapToGrid w:val="0"/>
        </w:rPr>
      </w:pPr>
      <w:r w:rsidRPr="006374D3">
        <w:rPr>
          <w:rFonts w:asciiTheme="minorHAnsi" w:hAnsiTheme="minorHAnsi" w:cstheme="minorHAnsi"/>
          <w:b/>
          <w:snapToGrid w:val="0"/>
        </w:rPr>
        <w:t>Imported Content</w:t>
      </w:r>
      <w:r w:rsidRPr="006374D3">
        <w:rPr>
          <w:rFonts w:asciiTheme="minorHAnsi" w:hAnsiTheme="minorHAnsi" w:cstheme="minorHAnsi"/>
          <w:snapToGrid w:val="0"/>
        </w:rPr>
        <w:t xml:space="preserve"> - 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3B2AF3A" w14:textId="77777777" w:rsidR="004939CB" w:rsidRPr="006374D3" w:rsidRDefault="004939CB" w:rsidP="004939CB">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w:t>
      </w:r>
      <w:r w:rsidRPr="006374D3">
        <w:rPr>
          <w:rFonts w:asciiTheme="minorHAnsi" w:hAnsiTheme="minorHAnsi" w:cstheme="minorHAnsi"/>
          <w:snapToGrid w:val="0"/>
        </w:rPr>
        <w:lastRenderedPageBreak/>
        <w:t>alliance. It is about sharing risk with others and providing one or more missing and needed assets and competencies.</w:t>
      </w:r>
    </w:p>
    <w:p w14:paraId="38F91ECF" w14:textId="77777777" w:rsidR="004939CB" w:rsidRPr="006374D3" w:rsidRDefault="004939CB" w:rsidP="004939CB">
      <w:pPr>
        <w:ind w:right="-1"/>
        <w:rPr>
          <w:rFonts w:asciiTheme="minorHAnsi" w:hAnsiTheme="minorHAnsi" w:cstheme="minorHAnsi"/>
          <w:snapToGrid w:val="0"/>
        </w:rPr>
      </w:pPr>
      <w:r w:rsidRPr="006374D3">
        <w:rPr>
          <w:rFonts w:asciiTheme="minorHAnsi" w:hAnsiTheme="minorHAnsi" w:cstheme="minorHAnsi"/>
          <w:b/>
          <w:snapToGrid w:val="0"/>
        </w:rPr>
        <w:t>Local content</w:t>
      </w:r>
      <w:r w:rsidRPr="006374D3">
        <w:rPr>
          <w:rFonts w:asciiTheme="minorHAnsi" w:hAnsiTheme="minorHAnsi" w:cstheme="minorHAnsi"/>
          <w:snapToGrid w:val="0"/>
        </w:rPr>
        <w:t xml:space="preserve"> - that portion of the tender price which is not included in the imported content, provided that local manufacturing does take place; </w:t>
      </w:r>
    </w:p>
    <w:p w14:paraId="481FC3C4" w14:textId="77777777" w:rsidR="004939CB" w:rsidRDefault="004939CB" w:rsidP="004939CB">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05A60482" w14:textId="77777777" w:rsidR="004939CB" w:rsidRPr="00B3466C" w:rsidRDefault="004939CB" w:rsidP="004939CB">
      <w:pPr>
        <w:ind w:right="-1"/>
        <w:rPr>
          <w:rFonts w:asciiTheme="minorHAnsi" w:hAnsiTheme="minorHAnsi" w:cstheme="minorHAnsi"/>
          <w:snapToGrid w:val="0"/>
        </w:rPr>
      </w:pPr>
      <w:r w:rsidRPr="00B3466C">
        <w:rPr>
          <w:rFonts w:asciiTheme="minorHAnsi" w:hAnsiTheme="minorHAnsi" w:cstheme="minorHAnsi"/>
          <w:b/>
          <w:snapToGrid w:val="0"/>
        </w:rPr>
        <w:t>Military Veterans</w:t>
      </w:r>
      <w:r>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4D079B95" w14:textId="77777777" w:rsidR="004939CB" w:rsidRDefault="004939CB" w:rsidP="004939CB">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7E89159" w14:textId="77777777" w:rsidR="004939CB" w:rsidRPr="00B3466C" w:rsidRDefault="004939CB" w:rsidP="004939CB">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01CE496" w14:textId="77777777" w:rsidR="004939CB" w:rsidRPr="00B3466C" w:rsidRDefault="004939CB" w:rsidP="004939CB">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1F7A45DB" w14:textId="77777777" w:rsidR="004939CB" w:rsidRPr="00B3466C" w:rsidRDefault="004939CB" w:rsidP="004939CB">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0D6A3AC" w14:textId="77777777" w:rsidR="004939CB" w:rsidRPr="00B3466C" w:rsidRDefault="004939CB" w:rsidP="004939CB">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3551D168" w14:textId="77777777" w:rsidR="004939CB" w:rsidRPr="00B3466C" w:rsidRDefault="004939CB" w:rsidP="004939CB">
      <w:pPr>
        <w:ind w:right="-1"/>
        <w:rPr>
          <w:rFonts w:asciiTheme="minorHAnsi" w:hAnsiTheme="minorHAnsi" w:cstheme="minorHAnsi"/>
          <w:snapToGrid w:val="0"/>
        </w:rPr>
      </w:pPr>
      <w:r>
        <w:rPr>
          <w:rFonts w:asciiTheme="minorHAnsi" w:hAnsiTheme="minorHAnsi" w:cstheme="minorHAnsi"/>
          <w:b/>
          <w:snapToGrid w:val="0"/>
        </w:rPr>
        <w:t>P</w:t>
      </w:r>
      <w:r w:rsidRPr="00B3466C">
        <w:rPr>
          <w:rFonts w:asciiTheme="minorHAnsi" w:hAnsiTheme="minorHAnsi" w:cstheme="minorHAnsi"/>
          <w:b/>
          <w:snapToGrid w:val="0"/>
        </w:rPr>
        <w:t xml:space="preserve">ersonal Information </w:t>
      </w:r>
      <w:r w:rsidRPr="00B3466C">
        <w:rPr>
          <w:rFonts w:asciiTheme="minorHAnsi" w:hAnsiTheme="minorHAnsi" w:cstheme="minorHAnsi"/>
          <w:snapToGrid w:val="0"/>
        </w:rPr>
        <w:t xml:space="preserve">means personal information as defined in section 1 of the Protection of Personal Information Act, 4 of 2013. </w:t>
      </w:r>
    </w:p>
    <w:p w14:paraId="1EDB470B" w14:textId="77777777" w:rsidR="004939CB" w:rsidRPr="00B3466C" w:rsidRDefault="004939CB" w:rsidP="004939CB">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14:paraId="5D4136AE" w14:textId="77777777" w:rsidR="004939CB" w:rsidRDefault="004939CB" w:rsidP="004939CB">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29DB8834" w14:textId="77777777" w:rsidR="004939CB" w:rsidRPr="00B3466C" w:rsidRDefault="004939CB" w:rsidP="004939CB">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6605084F" w14:textId="77777777" w:rsidR="004939CB" w:rsidRPr="00B3466C" w:rsidRDefault="004939CB" w:rsidP="004939CB">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Pr>
          <w:rFonts w:asciiTheme="minorHAnsi" w:hAnsiTheme="minorHAnsi" w:cstheme="minorHAnsi"/>
          <w:b/>
          <w:snapToGrid w:val="0"/>
        </w:rPr>
        <w:t xml:space="preserve">l </w:t>
      </w:r>
      <w:r w:rsidRPr="00B3466C">
        <w:rPr>
          <w:rFonts w:asciiTheme="minorHAnsi" w:hAnsiTheme="minorHAnsi" w:cstheme="minorHAnsi"/>
          <w:snapToGrid w:val="0"/>
        </w:rPr>
        <w:t>means:</w:t>
      </w:r>
    </w:p>
    <w:p w14:paraId="6A1C9B3C" w14:textId="77777777" w:rsidR="004939CB" w:rsidRPr="00B3466C" w:rsidRDefault="004939CB" w:rsidP="00721405">
      <w:pPr>
        <w:pStyle w:val="ListParagraph"/>
        <w:numPr>
          <w:ilvl w:val="0"/>
          <w:numId w:val="50"/>
        </w:numPr>
        <w:spacing w:after="0" w:line="276" w:lineRule="auto"/>
        <w:ind w:left="284" w:right="-1" w:hanging="284"/>
        <w:jc w:val="both"/>
        <w:rPr>
          <w:rFonts w:cstheme="minorHAnsi"/>
          <w:snapToGrid w:val="0"/>
        </w:rPr>
      </w:pPr>
      <w:r w:rsidRPr="00B3466C">
        <w:rPr>
          <w:rFonts w:cstheme="minorHAnsi"/>
          <w:snapToGrid w:val="0"/>
        </w:rPr>
        <w:t>the B-BBEE status level certificate issued by an authorised body or person in terms of the B-BBEE legislation;</w:t>
      </w:r>
    </w:p>
    <w:p w14:paraId="667C3326" w14:textId="77777777" w:rsidR="004939CB" w:rsidRPr="00B3466C" w:rsidRDefault="004939CB" w:rsidP="00721405">
      <w:pPr>
        <w:pStyle w:val="ListParagraph"/>
        <w:numPr>
          <w:ilvl w:val="0"/>
          <w:numId w:val="50"/>
        </w:numPr>
        <w:spacing w:after="0" w:line="276" w:lineRule="auto"/>
        <w:ind w:left="284" w:right="-1" w:hanging="284"/>
        <w:jc w:val="both"/>
        <w:rPr>
          <w:rFonts w:cstheme="minorHAnsi"/>
          <w:snapToGrid w:val="0"/>
        </w:rPr>
      </w:pPr>
      <w:r w:rsidRPr="00B3466C">
        <w:rPr>
          <w:rFonts w:cstheme="minorHAnsi"/>
          <w:snapToGrid w:val="0"/>
        </w:rPr>
        <w:t>a sworn affidavit as prescribed by the B-BBEE Code of Good Practice; or</w:t>
      </w:r>
    </w:p>
    <w:p w14:paraId="45C3174A" w14:textId="77777777" w:rsidR="004939CB" w:rsidRDefault="004939CB" w:rsidP="00721405">
      <w:pPr>
        <w:pStyle w:val="ListParagraph"/>
        <w:numPr>
          <w:ilvl w:val="0"/>
          <w:numId w:val="50"/>
        </w:numPr>
        <w:spacing w:after="0" w:line="276" w:lineRule="auto"/>
        <w:ind w:left="284" w:right="-1" w:hanging="284"/>
        <w:jc w:val="both"/>
        <w:rPr>
          <w:rFonts w:cstheme="minorHAnsi"/>
          <w:snapToGrid w:val="0"/>
        </w:rPr>
      </w:pPr>
      <w:r w:rsidRPr="00B3466C">
        <w:rPr>
          <w:rFonts w:cstheme="minorHAnsi"/>
          <w:snapToGrid w:val="0"/>
        </w:rPr>
        <w:t>any other requirement prescribed in terms of the Broad-Based Black Economic Empowerment Act.</w:t>
      </w:r>
    </w:p>
    <w:p w14:paraId="68614D98" w14:textId="77777777" w:rsidR="004939CB" w:rsidRPr="009D4A00" w:rsidRDefault="004939CB" w:rsidP="004939CB">
      <w:pPr>
        <w:ind w:right="-1"/>
        <w:rPr>
          <w:rFonts w:cstheme="minorHAnsi"/>
          <w:snapToGrid w:val="0"/>
        </w:rPr>
      </w:pPr>
      <w:r w:rsidRPr="009D4A00">
        <w:rPr>
          <w:rFonts w:cstheme="minorHAnsi"/>
          <w:b/>
          <w:bCs/>
          <w:snapToGrid w:val="0"/>
        </w:rPr>
        <w:t xml:space="preserve">Purchaser </w:t>
      </w:r>
      <w:r w:rsidRPr="009D4A00">
        <w:rPr>
          <w:rFonts w:cstheme="minorHAnsi"/>
          <w:snapToGrid w:val="0"/>
        </w:rPr>
        <w:t xml:space="preserve">means the organisation purchasing the goods </w:t>
      </w:r>
    </w:p>
    <w:p w14:paraId="77EAA6A5" w14:textId="77777777" w:rsidR="004939CB" w:rsidRDefault="004939CB" w:rsidP="004939CB">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14:paraId="0007ED66" w14:textId="77777777" w:rsidR="004939CB" w:rsidRDefault="004939CB" w:rsidP="004939CB">
      <w:pPr>
        <w:rPr>
          <w:lang w:val="en-GB"/>
        </w:rPr>
      </w:pPr>
      <w:r>
        <w:rPr>
          <w:b/>
          <w:bCs/>
          <w:lang w:val="en-GB"/>
        </w:rPr>
        <w:t>RFB</w:t>
      </w:r>
      <w:r>
        <w:rPr>
          <w:lang w:val="en-GB"/>
        </w:rPr>
        <w:t xml:space="preserve"> - Collective name for any type of procurement request, including RFB, RFQ, RFA, RFI, EOI etc</w:t>
      </w:r>
    </w:p>
    <w:p w14:paraId="4B2B136F" w14:textId="77777777" w:rsidR="004939CB" w:rsidRPr="00B3466C" w:rsidRDefault="004939CB" w:rsidP="004939CB">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4E9557B3" w14:textId="77777777" w:rsidR="004939CB" w:rsidRPr="00B3466C" w:rsidRDefault="004939CB" w:rsidP="00721405">
      <w:pPr>
        <w:pStyle w:val="ListParagraph"/>
        <w:numPr>
          <w:ilvl w:val="0"/>
          <w:numId w:val="51"/>
        </w:numPr>
        <w:spacing w:after="0" w:line="276" w:lineRule="auto"/>
        <w:ind w:left="284" w:right="-1" w:hanging="284"/>
        <w:jc w:val="both"/>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5252555A" w14:textId="77777777" w:rsidR="004939CB" w:rsidRDefault="004939CB" w:rsidP="00721405">
      <w:pPr>
        <w:pStyle w:val="ListParagraph"/>
        <w:numPr>
          <w:ilvl w:val="0"/>
          <w:numId w:val="51"/>
        </w:numPr>
        <w:spacing w:after="0" w:line="276" w:lineRule="auto"/>
        <w:ind w:left="284" w:right="-1" w:hanging="284"/>
        <w:jc w:val="both"/>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3BA14A0B" w14:textId="77777777" w:rsidR="004939CB" w:rsidRPr="009D4A00" w:rsidRDefault="004939CB" w:rsidP="004939CB">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35A25480" w14:textId="77777777" w:rsidR="004939CB" w:rsidRDefault="004939CB" w:rsidP="004939CB">
      <w:pPr>
        <w:ind w:right="-1"/>
        <w:rPr>
          <w:rFonts w:asciiTheme="minorHAnsi" w:hAnsiTheme="minorHAnsi" w:cstheme="minorHAnsi"/>
          <w:snapToGrid w:val="0"/>
        </w:rPr>
      </w:pPr>
      <w:r w:rsidRPr="00B3466C">
        <w:rPr>
          <w:rFonts w:asciiTheme="minorHAnsi" w:hAnsiTheme="minorHAnsi" w:cstheme="minorHAnsi"/>
          <w:b/>
          <w:snapToGrid w:val="0"/>
        </w:rPr>
        <w:t>SMME</w:t>
      </w:r>
      <w:r>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2F90776F" w14:textId="77777777" w:rsidR="004939CB" w:rsidRPr="00B3466C" w:rsidRDefault="004939CB" w:rsidP="004939CB">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Pr="006374D3">
        <w:t>that portion of local production and content as determined by the Department of Trade, Industry and Competition</w:t>
      </w:r>
    </w:p>
    <w:p w14:paraId="5442BB5C" w14:textId="77777777" w:rsidR="004939CB" w:rsidRPr="00B3466C" w:rsidRDefault="004939CB" w:rsidP="004939CB">
      <w:pPr>
        <w:ind w:right="-1"/>
        <w:rPr>
          <w:rFonts w:asciiTheme="minorHAnsi" w:hAnsiTheme="minorHAnsi" w:cstheme="minorHAnsi"/>
          <w:snapToGrid w:val="0"/>
        </w:rPr>
      </w:pPr>
      <w:r w:rsidRPr="00B3466C">
        <w:rPr>
          <w:rFonts w:asciiTheme="minorHAnsi" w:hAnsiTheme="minorHAnsi" w:cstheme="minorHAnsi"/>
          <w:b/>
          <w:snapToGrid w:val="0"/>
        </w:rPr>
        <w:lastRenderedPageBreak/>
        <w:t>Sub-contract</w:t>
      </w:r>
      <w:r>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1F1A90B1" w14:textId="77777777" w:rsidR="004939CB" w:rsidRPr="00B3466C" w:rsidRDefault="004939CB" w:rsidP="004939CB">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592D88BA" w14:textId="77777777" w:rsidR="004939CB" w:rsidRPr="00B3466C" w:rsidRDefault="004939CB" w:rsidP="004939CB">
      <w:pPr>
        <w:ind w:right="-1"/>
        <w:rPr>
          <w:rFonts w:asciiTheme="minorHAnsi" w:hAnsiTheme="minorHAnsi" w:cstheme="minorHAnsi"/>
          <w:snapToGrid w:val="0"/>
        </w:rPr>
      </w:pPr>
      <w:r w:rsidRPr="00B3466C">
        <w:rPr>
          <w:rFonts w:asciiTheme="minorHAnsi" w:hAnsiTheme="minorHAnsi" w:cstheme="minorHAnsi"/>
          <w:b/>
          <w:snapToGrid w:val="0"/>
        </w:rPr>
        <w:t>Successful Bidder</w:t>
      </w:r>
      <w:r>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Pr>
          <w:rFonts w:asciiTheme="minorHAnsi" w:hAnsiTheme="minorHAnsi" w:cstheme="minorHAnsi"/>
          <w:snapToGrid w:val="0"/>
        </w:rPr>
        <w:t>bid response.</w:t>
      </w:r>
    </w:p>
    <w:p w14:paraId="42E32AC7" w14:textId="77777777" w:rsidR="004939CB" w:rsidRPr="00B3466C" w:rsidRDefault="004939CB" w:rsidP="004939CB">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FECDAA7" w14:textId="77777777" w:rsidR="004939CB" w:rsidRDefault="004939CB" w:rsidP="004939CB">
      <w:pPr>
        <w:ind w:right="-1"/>
        <w:rPr>
          <w:rFonts w:asciiTheme="minorHAnsi" w:hAnsiTheme="minorHAnsi" w:cstheme="minorHAnsi"/>
          <w:snapToGrid w:val="0"/>
        </w:rPr>
      </w:pPr>
      <w:r w:rsidRPr="00B3466C">
        <w:rPr>
          <w:rFonts w:asciiTheme="minorHAnsi" w:hAnsiTheme="minorHAnsi" w:cstheme="minorHAnsi"/>
          <w:b/>
          <w:snapToGrid w:val="0"/>
        </w:rPr>
        <w:t>Township</w:t>
      </w:r>
      <w:r>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5C8D01A6" w14:textId="77777777" w:rsidR="004939CB" w:rsidRPr="00B3466C" w:rsidRDefault="004939CB" w:rsidP="004939CB">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28851400" w14:textId="77777777" w:rsidR="004939CB" w:rsidRPr="003C2D74" w:rsidRDefault="004939CB" w:rsidP="004939CB">
      <w:pPr>
        <w:ind w:left="994" w:right="-1" w:hanging="994"/>
        <w:rPr>
          <w:rFonts w:asciiTheme="minorHAnsi" w:hAnsiTheme="minorHAnsi" w:cstheme="minorHAnsi"/>
          <w:b/>
          <w:snapToGrid w:val="0"/>
        </w:rPr>
      </w:pPr>
      <w:r w:rsidRPr="003C2D74">
        <w:rPr>
          <w:rFonts w:asciiTheme="minorHAnsi" w:hAnsiTheme="minorHAnsi" w:cstheme="minorHAnsi"/>
          <w:b/>
          <w:snapToGrid w:val="0"/>
        </w:rPr>
        <w:t xml:space="preserve">Youth - </w:t>
      </w:r>
      <w:r>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0ABF52B0" w14:textId="77777777" w:rsidR="00F43BD6" w:rsidRPr="00A60050" w:rsidRDefault="00F43BD6" w:rsidP="00F43BD6">
      <w:pPr>
        <w:pStyle w:val="AnnexH1"/>
        <w:numPr>
          <w:ilvl w:val="0"/>
          <w:numId w:val="0"/>
        </w:numPr>
        <w:spacing w:line="276" w:lineRule="auto"/>
        <w:ind w:left="964" w:hanging="964"/>
        <w:rPr>
          <w:rFonts w:cs="Calibri"/>
          <w:sz w:val="28"/>
          <w:szCs w:val="28"/>
        </w:rPr>
      </w:pPr>
      <w:bookmarkStart w:id="276" w:name="_Toc117161040"/>
      <w:bookmarkStart w:id="277" w:name="_Toc117849449"/>
      <w:bookmarkStart w:id="278" w:name="_Hlk117848415"/>
      <w:bookmarkStart w:id="279" w:name="_Toc78465100"/>
      <w:bookmarkStart w:id="280" w:name="_Toc93323250"/>
      <w:r w:rsidRPr="0026384A">
        <w:rPr>
          <w:rFonts w:cs="Calibri"/>
          <w:sz w:val="28"/>
          <w:szCs w:val="28"/>
          <w:highlight w:val="cyan"/>
        </w:rPr>
        <w:lastRenderedPageBreak/>
        <w:t>ANNEX A.1</w:t>
      </w:r>
      <w:r w:rsidRPr="00A60050">
        <w:rPr>
          <w:rFonts w:cs="Calibri"/>
          <w:sz w:val="28"/>
          <w:szCs w:val="28"/>
        </w:rPr>
        <w:t>:</w:t>
      </w:r>
      <w:r w:rsidRPr="00A60050">
        <w:rPr>
          <w:rFonts w:cs="Calibri"/>
          <w:sz w:val="28"/>
          <w:szCs w:val="28"/>
        </w:rPr>
        <w:tab/>
        <w:t>INTRODUCTION</w:t>
      </w:r>
      <w:bookmarkEnd w:id="276"/>
      <w:bookmarkEnd w:id="277"/>
    </w:p>
    <w:p w14:paraId="68D3ED4C" w14:textId="77777777" w:rsidR="00F43BD6" w:rsidRPr="00A60050" w:rsidRDefault="00F43BD6" w:rsidP="00F43BD6">
      <w:pPr>
        <w:pStyle w:val="Heading1"/>
        <w:spacing w:line="276" w:lineRule="auto"/>
        <w:rPr>
          <w:rFonts w:cs="Calibri"/>
          <w:sz w:val="24"/>
          <w:szCs w:val="24"/>
        </w:rPr>
      </w:pPr>
      <w:bookmarkStart w:id="281" w:name="_Toc93323251"/>
      <w:bookmarkStart w:id="282" w:name="_Toc117161041"/>
      <w:bookmarkStart w:id="283" w:name="_Toc117849450"/>
      <w:bookmarkStart w:id="284" w:name="_Toc435315878"/>
      <w:r w:rsidRPr="00A60050">
        <w:rPr>
          <w:rFonts w:cs="Calibri"/>
          <w:sz w:val="24"/>
          <w:szCs w:val="24"/>
        </w:rPr>
        <w:t>PURPOSE AND BACKGROUND</w:t>
      </w:r>
      <w:bookmarkEnd w:id="281"/>
      <w:bookmarkEnd w:id="282"/>
      <w:bookmarkEnd w:id="283"/>
    </w:p>
    <w:p w14:paraId="254361C4" w14:textId="77777777" w:rsidR="00F43BD6" w:rsidRPr="00A60050" w:rsidRDefault="00F43BD6" w:rsidP="00F43BD6">
      <w:pPr>
        <w:pStyle w:val="Heading2"/>
        <w:spacing w:line="276" w:lineRule="auto"/>
        <w:rPr>
          <w:rFonts w:cs="Calibri"/>
          <w:szCs w:val="24"/>
        </w:rPr>
      </w:pPr>
      <w:bookmarkStart w:id="285" w:name="_Toc93323252"/>
      <w:bookmarkStart w:id="286" w:name="_Toc117161042"/>
      <w:bookmarkStart w:id="287" w:name="_Toc117849451"/>
      <w:r w:rsidRPr="00A60050">
        <w:rPr>
          <w:rFonts w:cs="Calibri"/>
          <w:szCs w:val="24"/>
        </w:rPr>
        <w:t>PURPOSE</w:t>
      </w:r>
      <w:bookmarkEnd w:id="284"/>
      <w:bookmarkEnd w:id="285"/>
      <w:bookmarkEnd w:id="286"/>
      <w:bookmarkEnd w:id="287"/>
    </w:p>
    <w:p w14:paraId="250A57EC" w14:textId="77777777" w:rsidR="00F43BD6" w:rsidRPr="00A60050" w:rsidRDefault="00F43BD6" w:rsidP="00F43BD6">
      <w:pPr>
        <w:spacing w:line="276" w:lineRule="auto"/>
        <w:jc w:val="both"/>
        <w:rPr>
          <w:rFonts w:cs="Calibri"/>
          <w:color w:val="0000FF"/>
          <w:szCs w:val="24"/>
        </w:rPr>
      </w:pPr>
      <w:bookmarkStart w:id="288" w:name="_Toc435315879"/>
      <w:r w:rsidRPr="00A60050">
        <w:rPr>
          <w:rFonts w:cs="Calibri"/>
          <w:szCs w:val="24"/>
        </w:rPr>
        <w:t>The purpose of this RFB is to invite Suppliers (hereinafter referred to as “bidders”) to submit bids  for a comprehensive fleet management service to replace the existing SITA leased vehicles country wide for a period of sixty (60) months.</w:t>
      </w:r>
    </w:p>
    <w:p w14:paraId="18DBC9A9" w14:textId="77777777" w:rsidR="00F43BD6" w:rsidRPr="00A60050" w:rsidRDefault="00F43BD6" w:rsidP="00F43BD6">
      <w:pPr>
        <w:pStyle w:val="Heading2"/>
        <w:spacing w:line="276" w:lineRule="auto"/>
        <w:jc w:val="both"/>
        <w:rPr>
          <w:rFonts w:cs="Calibri"/>
          <w:szCs w:val="24"/>
        </w:rPr>
      </w:pPr>
      <w:bookmarkStart w:id="289" w:name="_Toc93323253"/>
      <w:bookmarkStart w:id="290" w:name="_Toc117161043"/>
      <w:bookmarkStart w:id="291" w:name="_Toc117849452"/>
      <w:r w:rsidRPr="00A60050">
        <w:rPr>
          <w:rFonts w:cs="Calibri"/>
          <w:szCs w:val="24"/>
        </w:rPr>
        <w:t>BACKGROUND</w:t>
      </w:r>
      <w:bookmarkEnd w:id="288"/>
      <w:bookmarkEnd w:id="289"/>
      <w:bookmarkEnd w:id="290"/>
      <w:bookmarkEnd w:id="291"/>
    </w:p>
    <w:p w14:paraId="42D41277" w14:textId="77777777" w:rsidR="00F43BD6" w:rsidRPr="00A60050" w:rsidRDefault="00F43BD6" w:rsidP="00F43BD6">
      <w:pPr>
        <w:spacing w:line="276" w:lineRule="auto"/>
        <w:jc w:val="both"/>
        <w:rPr>
          <w:rFonts w:cs="Calibri"/>
          <w:snapToGrid w:val="0"/>
          <w:color w:val="000000" w:themeColor="text1"/>
          <w:sz w:val="22"/>
          <w:szCs w:val="22"/>
        </w:rPr>
      </w:pPr>
      <w:r w:rsidRPr="00A60050">
        <w:rPr>
          <w:rFonts w:cs="Calibri"/>
          <w:snapToGrid w:val="0"/>
          <w:color w:val="000000" w:themeColor="text1"/>
          <w:szCs w:val="24"/>
        </w:rPr>
        <w:t xml:space="preserve">SITA as a State-owned company responsible for ICT services for government has got national (and/or a regional) presence where company transport is a daily requirement to service clients. The organisation does not own vehicles to carry out the required tasks. It is therefore required that such vehicle be leased from service providers to fulfil the mandate. </w:t>
      </w:r>
    </w:p>
    <w:p w14:paraId="5CD5304D" w14:textId="77777777" w:rsidR="00F43BD6" w:rsidRPr="00A60050" w:rsidRDefault="00F43BD6" w:rsidP="00F43BD6">
      <w:pPr>
        <w:pStyle w:val="Heading1"/>
        <w:rPr>
          <w:rFonts w:cs="Calibri"/>
          <w:szCs w:val="24"/>
        </w:rPr>
      </w:pPr>
      <w:bookmarkStart w:id="292" w:name="_Toc117161044"/>
      <w:bookmarkStart w:id="293" w:name="_Toc117849453"/>
      <w:r w:rsidRPr="00A60050">
        <w:rPr>
          <w:rFonts w:cs="Calibri"/>
          <w:sz w:val="24"/>
          <w:szCs w:val="24"/>
        </w:rPr>
        <w:t>SCOPE OF BID</w:t>
      </w:r>
      <w:bookmarkEnd w:id="292"/>
      <w:bookmarkEnd w:id="293"/>
    </w:p>
    <w:p w14:paraId="79AAE857" w14:textId="77777777" w:rsidR="00F43BD6" w:rsidRPr="00A60050" w:rsidRDefault="00F43BD6" w:rsidP="00F43BD6">
      <w:pPr>
        <w:pStyle w:val="Heading2"/>
        <w:jc w:val="both"/>
        <w:rPr>
          <w:rFonts w:cs="Calibri"/>
          <w:szCs w:val="24"/>
        </w:rPr>
      </w:pPr>
      <w:bookmarkStart w:id="294" w:name="_Toc93323254"/>
      <w:bookmarkStart w:id="295" w:name="_Toc117161045"/>
      <w:bookmarkStart w:id="296" w:name="_Toc117849454"/>
      <w:r w:rsidRPr="00A60050">
        <w:rPr>
          <w:rFonts w:cs="Calibri"/>
          <w:szCs w:val="24"/>
        </w:rPr>
        <w:t>SCOPE OF WORK</w:t>
      </w:r>
      <w:bookmarkEnd w:id="294"/>
      <w:bookmarkEnd w:id="295"/>
      <w:bookmarkEnd w:id="296"/>
    </w:p>
    <w:p w14:paraId="2CA040CD" w14:textId="77777777" w:rsidR="00F43BD6" w:rsidRPr="00A60050" w:rsidRDefault="00F43BD6" w:rsidP="00F43BD6">
      <w:pPr>
        <w:pStyle w:val="Specification"/>
        <w:spacing w:line="276" w:lineRule="auto"/>
        <w:jc w:val="both"/>
        <w:rPr>
          <w:rFonts w:cs="Calibri"/>
        </w:rPr>
      </w:pPr>
      <w:r w:rsidRPr="00A60050">
        <w:rPr>
          <w:rFonts w:cs="Calibri"/>
          <w:snapToGrid w:val="0"/>
          <w:color w:val="000000" w:themeColor="text1"/>
        </w:rPr>
        <w:t xml:space="preserve">The bidder shall supply SITA with 29 vehicles as specified in section 3.1 and provide a comprehensive </w:t>
      </w:r>
      <w:r w:rsidRPr="00A60050">
        <w:rPr>
          <w:rFonts w:eastAsia="Calibri Light" w:cs="Calibri"/>
          <w:color w:val="000000" w:themeColor="text1"/>
        </w:rPr>
        <w:t>vehicle management service for SITA leased vehicles country wide with a full maintenance contract</w:t>
      </w:r>
      <w:r w:rsidRPr="00A60050">
        <w:rPr>
          <w:rFonts w:cs="Calibri"/>
          <w:color w:val="000000" w:themeColor="text1"/>
        </w:rPr>
        <w:t xml:space="preserve"> for a period of </w:t>
      </w:r>
      <w:r w:rsidRPr="00A60050">
        <w:rPr>
          <w:rFonts w:eastAsia="Calibri Light" w:cs="Calibri"/>
          <w:color w:val="000000" w:themeColor="text1"/>
        </w:rPr>
        <w:t>60 months.</w:t>
      </w:r>
      <w:r w:rsidRPr="00A60050">
        <w:rPr>
          <w:rFonts w:cs="Calibri"/>
          <w:color w:val="000000" w:themeColor="text1"/>
        </w:rPr>
        <w:t xml:space="preserve"> The </w:t>
      </w:r>
      <w:r w:rsidRPr="00A60050">
        <w:rPr>
          <w:rFonts w:cs="Calibri"/>
          <w:snapToGrid w:val="0"/>
          <w:color w:val="000000" w:themeColor="text1"/>
        </w:rPr>
        <w:t xml:space="preserve">contract shall include the </w:t>
      </w:r>
      <w:r w:rsidRPr="00A60050">
        <w:rPr>
          <w:rFonts w:eastAsia="Calibri Light" w:cs="Calibri"/>
          <w:color w:val="000000" w:themeColor="text1"/>
        </w:rPr>
        <w:t>following:</w:t>
      </w:r>
    </w:p>
    <w:p w14:paraId="1AE2C13B" w14:textId="77777777" w:rsidR="00F43BD6" w:rsidRPr="00A60050" w:rsidRDefault="00F43BD6" w:rsidP="00F43BD6">
      <w:pPr>
        <w:pStyle w:val="Specification"/>
        <w:numPr>
          <w:ilvl w:val="1"/>
          <w:numId w:val="3"/>
        </w:numPr>
        <w:tabs>
          <w:tab w:val="clear" w:pos="993"/>
        </w:tabs>
        <w:spacing w:line="276" w:lineRule="auto"/>
        <w:ind w:left="567"/>
        <w:jc w:val="both"/>
        <w:rPr>
          <w:rFonts w:eastAsia="Calibri Light" w:cs="Calibri"/>
          <w:color w:val="000000" w:themeColor="text1"/>
        </w:rPr>
      </w:pPr>
      <w:r w:rsidRPr="00A60050">
        <w:rPr>
          <w:rFonts w:eastAsia="Calibri Light" w:cs="Calibri"/>
          <w:color w:val="000000" w:themeColor="text1"/>
        </w:rPr>
        <w:t>Provide a fleet of vehicles for a period of 60 months with 60 000 km over the lease period;</w:t>
      </w:r>
    </w:p>
    <w:p w14:paraId="081BB639" w14:textId="77777777" w:rsidR="00F43BD6" w:rsidRPr="00A60050" w:rsidRDefault="00F43BD6" w:rsidP="00F43BD6">
      <w:pPr>
        <w:pStyle w:val="Specification"/>
        <w:numPr>
          <w:ilvl w:val="1"/>
          <w:numId w:val="3"/>
        </w:numPr>
        <w:tabs>
          <w:tab w:val="clear" w:pos="993"/>
        </w:tabs>
        <w:spacing w:line="276" w:lineRule="auto"/>
        <w:ind w:left="567"/>
        <w:jc w:val="both"/>
        <w:rPr>
          <w:rFonts w:eastAsia="Calibri Light" w:cs="Calibri"/>
          <w:color w:val="000000" w:themeColor="text1"/>
        </w:rPr>
      </w:pPr>
      <w:r w:rsidRPr="00A60050">
        <w:rPr>
          <w:rFonts w:eastAsia="Calibri Light" w:cs="Calibri"/>
          <w:color w:val="000000" w:themeColor="text1"/>
        </w:rPr>
        <w:t>Provide comprehensive vehicle insurance for each vehicle (multiple drivers);</w:t>
      </w:r>
    </w:p>
    <w:p w14:paraId="2A2A6E9E" w14:textId="77777777" w:rsidR="00F43BD6" w:rsidRPr="00A60050" w:rsidRDefault="00F43BD6" w:rsidP="00F43BD6">
      <w:pPr>
        <w:pStyle w:val="Specification"/>
        <w:numPr>
          <w:ilvl w:val="1"/>
          <w:numId w:val="3"/>
        </w:numPr>
        <w:tabs>
          <w:tab w:val="clear" w:pos="993"/>
        </w:tabs>
        <w:spacing w:line="276" w:lineRule="auto"/>
        <w:ind w:left="567"/>
        <w:jc w:val="both"/>
        <w:rPr>
          <w:rFonts w:eastAsia="Calibri Light" w:cs="Calibri"/>
          <w:color w:val="000000" w:themeColor="text1"/>
        </w:rPr>
      </w:pPr>
      <w:r w:rsidRPr="00A60050">
        <w:rPr>
          <w:rFonts w:eastAsia="Calibri Light" w:cs="Calibri"/>
          <w:color w:val="000000" w:themeColor="text1"/>
        </w:rPr>
        <w:t xml:space="preserve">Set up an individual fuel card system (e-fuelling) for all vehicles at any fuel station country wide. </w:t>
      </w:r>
      <w:r w:rsidRPr="00A60050">
        <w:rPr>
          <w:rFonts w:eastAsia="Calibri Light" w:cs="Calibri"/>
        </w:rPr>
        <w:t>Include a fuel card for the re-fuelling of one SITA owned vehicle;</w:t>
      </w:r>
    </w:p>
    <w:p w14:paraId="38E268EF" w14:textId="77777777" w:rsidR="00F43BD6" w:rsidRPr="00A60050" w:rsidRDefault="00F43BD6" w:rsidP="00F43BD6">
      <w:pPr>
        <w:pStyle w:val="Specification"/>
        <w:numPr>
          <w:ilvl w:val="1"/>
          <w:numId w:val="3"/>
        </w:numPr>
        <w:tabs>
          <w:tab w:val="clear" w:pos="993"/>
        </w:tabs>
        <w:spacing w:line="276" w:lineRule="auto"/>
        <w:ind w:left="567"/>
        <w:jc w:val="both"/>
        <w:rPr>
          <w:rFonts w:eastAsia="Calibri Light" w:cs="Calibri"/>
          <w:color w:val="000000" w:themeColor="text1"/>
        </w:rPr>
      </w:pPr>
      <w:r w:rsidRPr="00A60050">
        <w:rPr>
          <w:rFonts w:eastAsia="Calibri Light" w:cs="Calibri"/>
          <w:color w:val="000000" w:themeColor="text1"/>
        </w:rPr>
        <w:t>Full maintenance contract for all vehicles for the duration of the contract (Wear and Tear Repair and preventative maintenance);</w:t>
      </w:r>
    </w:p>
    <w:p w14:paraId="60E061E1" w14:textId="77777777" w:rsidR="00F43BD6" w:rsidRPr="00A60050" w:rsidRDefault="00F43BD6" w:rsidP="00F43BD6">
      <w:pPr>
        <w:pStyle w:val="Specification"/>
        <w:numPr>
          <w:ilvl w:val="1"/>
          <w:numId w:val="3"/>
        </w:numPr>
        <w:tabs>
          <w:tab w:val="clear" w:pos="993"/>
        </w:tabs>
        <w:spacing w:line="276" w:lineRule="auto"/>
        <w:ind w:left="567"/>
        <w:jc w:val="both"/>
        <w:rPr>
          <w:rFonts w:eastAsia="Calibri Light" w:cs="Calibri"/>
          <w:color w:val="000000" w:themeColor="text1"/>
        </w:rPr>
      </w:pPr>
      <w:r w:rsidRPr="00A60050">
        <w:rPr>
          <w:rFonts w:eastAsia="Calibri Light" w:cs="Calibri"/>
          <w:color w:val="000000" w:themeColor="text1"/>
        </w:rPr>
        <w:t>Installation of vehicle tracking system and management;</w:t>
      </w:r>
    </w:p>
    <w:p w14:paraId="1B17D267" w14:textId="77777777" w:rsidR="00F43BD6" w:rsidRPr="00A60050" w:rsidRDefault="00F43BD6" w:rsidP="00F43BD6">
      <w:pPr>
        <w:pStyle w:val="Specification"/>
        <w:numPr>
          <w:ilvl w:val="1"/>
          <w:numId w:val="3"/>
        </w:numPr>
        <w:tabs>
          <w:tab w:val="clear" w:pos="993"/>
        </w:tabs>
        <w:spacing w:line="276" w:lineRule="auto"/>
        <w:ind w:left="567"/>
        <w:jc w:val="both"/>
        <w:rPr>
          <w:rFonts w:eastAsia="Calibri Light" w:cs="Calibri"/>
          <w:color w:val="000000" w:themeColor="text1"/>
        </w:rPr>
      </w:pPr>
      <w:r w:rsidRPr="00A60050">
        <w:rPr>
          <w:rFonts w:eastAsia="Calibri Light" w:cs="Calibri"/>
          <w:color w:val="000000" w:themeColor="text1"/>
        </w:rPr>
        <w:t>Provide Vehicle licensing and administration over the contract period;</w:t>
      </w:r>
    </w:p>
    <w:p w14:paraId="7BEF6ED7" w14:textId="77777777" w:rsidR="00F43BD6" w:rsidRPr="00A60050" w:rsidRDefault="00F43BD6" w:rsidP="00F43BD6">
      <w:pPr>
        <w:pStyle w:val="Specification"/>
        <w:numPr>
          <w:ilvl w:val="1"/>
          <w:numId w:val="3"/>
        </w:numPr>
        <w:tabs>
          <w:tab w:val="clear" w:pos="993"/>
        </w:tabs>
        <w:spacing w:line="276" w:lineRule="auto"/>
        <w:ind w:left="567"/>
        <w:jc w:val="both"/>
        <w:rPr>
          <w:rFonts w:eastAsia="Calibri Light" w:cs="Calibri"/>
          <w:color w:val="000000" w:themeColor="text1"/>
        </w:rPr>
      </w:pPr>
      <w:r w:rsidRPr="00A60050">
        <w:rPr>
          <w:rFonts w:eastAsia="Calibri Light" w:cs="Calibri"/>
          <w:color w:val="000000" w:themeColor="text1"/>
        </w:rPr>
        <w:t>Installation and administration of e-toll system;</w:t>
      </w:r>
    </w:p>
    <w:p w14:paraId="2B7C1B81" w14:textId="77777777" w:rsidR="00F43BD6" w:rsidRPr="00A60050" w:rsidRDefault="00F43BD6" w:rsidP="00F43BD6">
      <w:pPr>
        <w:pStyle w:val="Specification"/>
        <w:numPr>
          <w:ilvl w:val="1"/>
          <w:numId w:val="3"/>
        </w:numPr>
        <w:tabs>
          <w:tab w:val="clear" w:pos="993"/>
        </w:tabs>
        <w:spacing w:line="276" w:lineRule="auto"/>
        <w:ind w:left="567"/>
        <w:jc w:val="both"/>
        <w:rPr>
          <w:rFonts w:eastAsia="Calibri Light" w:cs="Calibri"/>
          <w:color w:val="000000" w:themeColor="text1"/>
        </w:rPr>
      </w:pPr>
      <w:r w:rsidRPr="00A60050">
        <w:rPr>
          <w:rFonts w:eastAsia="Calibri Light" w:cs="Calibri"/>
          <w:color w:val="000000" w:themeColor="text1"/>
        </w:rPr>
        <w:t>Fleet accident Management and a 24 hours/day and 7 days/week Road-side assistance;</w:t>
      </w:r>
    </w:p>
    <w:p w14:paraId="5337DED5" w14:textId="77777777" w:rsidR="00F43BD6" w:rsidRPr="00A60050" w:rsidRDefault="00F43BD6" w:rsidP="00F43BD6">
      <w:pPr>
        <w:pStyle w:val="Specification"/>
        <w:numPr>
          <w:ilvl w:val="1"/>
          <w:numId w:val="3"/>
        </w:numPr>
        <w:tabs>
          <w:tab w:val="clear" w:pos="993"/>
        </w:tabs>
        <w:spacing w:line="276" w:lineRule="auto"/>
        <w:ind w:left="567"/>
        <w:jc w:val="both"/>
        <w:rPr>
          <w:rFonts w:eastAsia="Calibri Light" w:cs="Calibri"/>
          <w:color w:val="000000" w:themeColor="text1"/>
        </w:rPr>
      </w:pPr>
      <w:r w:rsidRPr="00A60050">
        <w:rPr>
          <w:rFonts w:eastAsia="Calibri Light" w:cs="Calibri"/>
          <w:color w:val="000000" w:themeColor="text1"/>
        </w:rPr>
        <w:t>Individual vehicle lease contracts with 1 set of four (4) replacement tyres;</w:t>
      </w:r>
    </w:p>
    <w:p w14:paraId="216C6959" w14:textId="77777777" w:rsidR="00F43BD6" w:rsidRPr="00A60050" w:rsidRDefault="00F43BD6" w:rsidP="00F43BD6">
      <w:pPr>
        <w:pStyle w:val="Specification"/>
        <w:numPr>
          <w:ilvl w:val="1"/>
          <w:numId w:val="3"/>
        </w:numPr>
        <w:tabs>
          <w:tab w:val="clear" w:pos="993"/>
        </w:tabs>
        <w:spacing w:line="276" w:lineRule="auto"/>
        <w:ind w:left="567"/>
        <w:jc w:val="both"/>
        <w:rPr>
          <w:rFonts w:eastAsia="Calibri Light" w:cs="Calibri"/>
          <w:color w:val="000000" w:themeColor="text1"/>
        </w:rPr>
      </w:pPr>
      <w:r w:rsidRPr="00A60050">
        <w:rPr>
          <w:rFonts w:eastAsia="Calibri Light" w:cs="Calibri"/>
          <w:color w:val="000000" w:themeColor="text1"/>
        </w:rPr>
        <w:t xml:space="preserve">Delivery of vehicles as per the delivery schedule within a month of award; </w:t>
      </w:r>
    </w:p>
    <w:p w14:paraId="5712383F" w14:textId="77777777" w:rsidR="00F43BD6" w:rsidRPr="00A60050" w:rsidRDefault="00F43BD6" w:rsidP="00F43BD6">
      <w:pPr>
        <w:pStyle w:val="Specification"/>
        <w:numPr>
          <w:ilvl w:val="1"/>
          <w:numId w:val="3"/>
        </w:numPr>
        <w:tabs>
          <w:tab w:val="clear" w:pos="993"/>
        </w:tabs>
        <w:spacing w:line="276" w:lineRule="auto"/>
        <w:ind w:left="567"/>
        <w:jc w:val="both"/>
        <w:rPr>
          <w:rFonts w:eastAsia="Calibri Light" w:cs="Calibri"/>
          <w:color w:val="000000" w:themeColor="text1"/>
        </w:rPr>
      </w:pPr>
      <w:r w:rsidRPr="00A60050">
        <w:rPr>
          <w:rFonts w:eastAsia="Calibri Light" w:cs="Calibri"/>
          <w:color w:val="000000" w:themeColor="text1"/>
        </w:rPr>
        <w:t>Individual contract re-assessments based on actual usage to minimise end of contract cost;</w:t>
      </w:r>
    </w:p>
    <w:p w14:paraId="7104BC93" w14:textId="77777777" w:rsidR="00F43BD6" w:rsidRPr="00A60050" w:rsidRDefault="00F43BD6" w:rsidP="00F43BD6">
      <w:pPr>
        <w:pStyle w:val="Specification"/>
        <w:numPr>
          <w:ilvl w:val="1"/>
          <w:numId w:val="3"/>
        </w:numPr>
        <w:tabs>
          <w:tab w:val="clear" w:pos="993"/>
        </w:tabs>
        <w:spacing w:line="276" w:lineRule="auto"/>
        <w:ind w:left="567"/>
        <w:jc w:val="both"/>
        <w:rPr>
          <w:rFonts w:eastAsia="Calibri Light" w:cs="Calibri"/>
          <w:color w:val="000000" w:themeColor="text1"/>
        </w:rPr>
      </w:pPr>
      <w:r w:rsidRPr="00A60050">
        <w:rPr>
          <w:rFonts w:eastAsia="Calibri Light" w:cs="Calibri"/>
          <w:color w:val="000000" w:themeColor="text1"/>
        </w:rPr>
        <w:t>Management reports (monthly);</w:t>
      </w:r>
    </w:p>
    <w:p w14:paraId="5DC33EA0" w14:textId="77777777" w:rsidR="00F43BD6" w:rsidRPr="00A60050" w:rsidRDefault="00F43BD6" w:rsidP="00F43BD6">
      <w:pPr>
        <w:pStyle w:val="Specification"/>
        <w:numPr>
          <w:ilvl w:val="1"/>
          <w:numId w:val="3"/>
        </w:numPr>
        <w:tabs>
          <w:tab w:val="clear" w:pos="993"/>
        </w:tabs>
        <w:spacing w:line="276" w:lineRule="auto"/>
        <w:ind w:left="567"/>
        <w:jc w:val="both"/>
        <w:rPr>
          <w:rFonts w:cs="Calibri"/>
        </w:rPr>
      </w:pPr>
      <w:r w:rsidRPr="00A60050">
        <w:rPr>
          <w:rFonts w:eastAsia="Calibri Light" w:cs="Calibri"/>
          <w:color w:val="000000" w:themeColor="text1"/>
        </w:rPr>
        <w:t>Training of one driver undertaken</w:t>
      </w:r>
      <w:r w:rsidRPr="00A60050">
        <w:rPr>
          <w:rFonts w:cs="Calibri"/>
        </w:rPr>
        <w:t xml:space="preserve"> to familiarise them with Operators Manual on delivery.</w:t>
      </w:r>
    </w:p>
    <w:p w14:paraId="26465745" w14:textId="77777777" w:rsidR="00F43BD6" w:rsidRPr="00A60050" w:rsidRDefault="00F43BD6" w:rsidP="00F43BD6">
      <w:pPr>
        <w:pStyle w:val="Specification"/>
        <w:numPr>
          <w:ilvl w:val="1"/>
          <w:numId w:val="3"/>
        </w:numPr>
        <w:tabs>
          <w:tab w:val="clear" w:pos="993"/>
        </w:tabs>
        <w:spacing w:line="276" w:lineRule="auto"/>
        <w:ind w:left="567"/>
        <w:jc w:val="both"/>
        <w:rPr>
          <w:rFonts w:cs="Calibri"/>
        </w:rPr>
      </w:pPr>
      <w:r w:rsidRPr="00A60050">
        <w:rPr>
          <w:rFonts w:cs="Calibri"/>
          <w:bCs/>
        </w:rPr>
        <w:t>Maintenance and repairs plan for all 29 lease vehicles, should a vehicle be written off or stolen, it must be replaced for the remaining term, at a negotiated price.</w:t>
      </w:r>
    </w:p>
    <w:p w14:paraId="738EAF0E" w14:textId="77777777" w:rsidR="00F43BD6" w:rsidRPr="00A60050" w:rsidRDefault="00F43BD6" w:rsidP="00F43BD6">
      <w:pPr>
        <w:spacing w:line="276" w:lineRule="auto"/>
        <w:ind w:left="709" w:hanging="709"/>
        <w:jc w:val="both"/>
        <w:rPr>
          <w:rFonts w:eastAsia="Calibri Light" w:cs="Calibri"/>
          <w:b/>
          <w:bCs/>
          <w:color w:val="FF0000"/>
        </w:rPr>
      </w:pPr>
      <w:r w:rsidRPr="00A60050">
        <w:rPr>
          <w:rFonts w:cs="Calibri"/>
          <w:b/>
          <w:bCs/>
          <w:color w:val="FF0000"/>
          <w:lang w:val="en-GB"/>
        </w:rPr>
        <w:lastRenderedPageBreak/>
        <w:t>NOTE: All vehicles provided under this contract must newly procured vehicles , and not previously used vehicles.</w:t>
      </w:r>
    </w:p>
    <w:p w14:paraId="43DEA6BE" w14:textId="77777777" w:rsidR="00F43BD6" w:rsidRPr="00A60050" w:rsidRDefault="00F43BD6" w:rsidP="00F43BD6">
      <w:pPr>
        <w:pStyle w:val="Heading2"/>
        <w:jc w:val="both"/>
        <w:rPr>
          <w:rFonts w:cs="Calibri"/>
          <w:szCs w:val="24"/>
        </w:rPr>
      </w:pPr>
      <w:bookmarkStart w:id="297" w:name="_Toc93323255"/>
      <w:bookmarkStart w:id="298" w:name="_Toc117161046"/>
      <w:bookmarkStart w:id="299" w:name="_Toc117849455"/>
      <w:r w:rsidRPr="00A60050">
        <w:rPr>
          <w:rFonts w:cs="Calibri"/>
          <w:szCs w:val="24"/>
        </w:rPr>
        <w:t>DELIVERY ADDRESS</w:t>
      </w:r>
      <w:bookmarkEnd w:id="297"/>
      <w:bookmarkEnd w:id="298"/>
      <w:bookmarkEnd w:id="299"/>
    </w:p>
    <w:p w14:paraId="4FAFAE33" w14:textId="77777777" w:rsidR="00F43BD6" w:rsidRPr="00A60050" w:rsidRDefault="00F43BD6" w:rsidP="00F43BD6">
      <w:pPr>
        <w:jc w:val="both"/>
        <w:rPr>
          <w:rFonts w:cs="Calibri"/>
          <w:sz w:val="22"/>
          <w:szCs w:val="22"/>
        </w:rPr>
      </w:pPr>
    </w:p>
    <w:tbl>
      <w:tblPr>
        <w:tblpPr w:leftFromText="180" w:rightFromText="180" w:vertAnchor="text" w:horzAnchor="margin" w:tblpY="186"/>
        <w:tblW w:w="493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7"/>
        <w:gridCol w:w="8196"/>
      </w:tblGrid>
      <w:tr w:rsidR="00F43BD6" w:rsidRPr="00A60050" w14:paraId="577ECC02" w14:textId="77777777" w:rsidTr="00F43BD6">
        <w:trPr>
          <w:trHeight w:val="581"/>
        </w:trPr>
        <w:tc>
          <w:tcPr>
            <w:tcW w:w="683" w:type="pct"/>
            <w:shd w:val="clear" w:color="auto" w:fill="DBE5F1" w:themeFill="accent1" w:themeFillTint="33"/>
          </w:tcPr>
          <w:bookmarkEnd w:id="278"/>
          <w:p w14:paraId="21BAB8F0" w14:textId="77777777" w:rsidR="00F43BD6" w:rsidRPr="00A60050" w:rsidRDefault="00F43BD6" w:rsidP="00F43BD6">
            <w:pPr>
              <w:spacing w:line="276" w:lineRule="auto"/>
              <w:jc w:val="both"/>
              <w:rPr>
                <w:rFonts w:cs="Calibri"/>
                <w:b/>
                <w:szCs w:val="24"/>
              </w:rPr>
            </w:pPr>
            <w:r w:rsidRPr="00A60050">
              <w:rPr>
                <w:rFonts w:cs="Calibri"/>
                <w:b/>
                <w:szCs w:val="24"/>
              </w:rPr>
              <w:t>No</w:t>
            </w:r>
          </w:p>
        </w:tc>
        <w:tc>
          <w:tcPr>
            <w:tcW w:w="4317" w:type="pct"/>
            <w:shd w:val="clear" w:color="auto" w:fill="DBE5F1" w:themeFill="accent1" w:themeFillTint="33"/>
          </w:tcPr>
          <w:p w14:paraId="1355A3EF" w14:textId="77777777" w:rsidR="00F43BD6" w:rsidRPr="00A60050" w:rsidRDefault="00F43BD6" w:rsidP="00F43BD6">
            <w:pPr>
              <w:spacing w:line="276" w:lineRule="auto"/>
              <w:jc w:val="both"/>
              <w:rPr>
                <w:rFonts w:cs="Calibri"/>
                <w:b/>
                <w:szCs w:val="24"/>
              </w:rPr>
            </w:pPr>
            <w:r w:rsidRPr="00A60050">
              <w:rPr>
                <w:rFonts w:cs="Calibri"/>
                <w:b/>
                <w:szCs w:val="24"/>
              </w:rPr>
              <w:t>Vehicles shall be supplied and delivered to the following physical address(es):</w:t>
            </w:r>
          </w:p>
        </w:tc>
      </w:tr>
      <w:tr w:rsidR="00F43BD6" w:rsidRPr="00A60050" w14:paraId="69EBE952" w14:textId="77777777" w:rsidTr="00F43BD6">
        <w:trPr>
          <w:trHeight w:val="449"/>
        </w:trPr>
        <w:tc>
          <w:tcPr>
            <w:tcW w:w="683" w:type="pct"/>
            <w:shd w:val="clear" w:color="auto" w:fill="auto"/>
          </w:tcPr>
          <w:p w14:paraId="36654DCE" w14:textId="77777777" w:rsidR="00F43BD6" w:rsidRPr="00A60050" w:rsidRDefault="00F43BD6" w:rsidP="00E60116">
            <w:pPr>
              <w:pStyle w:val="ListParagraph"/>
              <w:numPr>
                <w:ilvl w:val="0"/>
                <w:numId w:val="134"/>
              </w:numPr>
              <w:spacing w:line="276" w:lineRule="auto"/>
              <w:jc w:val="both"/>
              <w:rPr>
                <w:rFonts w:cs="Calibri"/>
              </w:rPr>
            </w:pPr>
          </w:p>
        </w:tc>
        <w:tc>
          <w:tcPr>
            <w:tcW w:w="4317" w:type="pct"/>
          </w:tcPr>
          <w:p w14:paraId="6766B2F2" w14:textId="77777777" w:rsidR="00F43BD6" w:rsidRPr="00A60050" w:rsidRDefault="00F43BD6" w:rsidP="00F43BD6">
            <w:pPr>
              <w:spacing w:line="276" w:lineRule="auto"/>
              <w:jc w:val="both"/>
              <w:rPr>
                <w:rFonts w:cs="Calibri"/>
                <w:szCs w:val="24"/>
              </w:rPr>
            </w:pPr>
            <w:r w:rsidRPr="00A60050">
              <w:rPr>
                <w:rFonts w:cs="Calibri"/>
                <w:b/>
                <w:szCs w:val="24"/>
              </w:rPr>
              <w:t>PRETORIA</w:t>
            </w:r>
            <w:r w:rsidRPr="00A60050">
              <w:rPr>
                <w:rFonts w:cs="Calibri"/>
                <w:szCs w:val="24"/>
              </w:rPr>
              <w:t>: 459 Tsitsa Street, Erasmuskloof, Pretoria (Head Office – HQ)</w:t>
            </w:r>
          </w:p>
        </w:tc>
      </w:tr>
      <w:tr w:rsidR="00F43BD6" w:rsidRPr="00A60050" w14:paraId="11764536" w14:textId="77777777" w:rsidTr="00F43BD6">
        <w:trPr>
          <w:trHeight w:val="449"/>
        </w:trPr>
        <w:tc>
          <w:tcPr>
            <w:tcW w:w="683" w:type="pct"/>
            <w:shd w:val="clear" w:color="auto" w:fill="auto"/>
          </w:tcPr>
          <w:p w14:paraId="1A62CEDA" w14:textId="77777777" w:rsidR="00F43BD6" w:rsidRPr="00A60050" w:rsidRDefault="00F43BD6" w:rsidP="00E60116">
            <w:pPr>
              <w:pStyle w:val="ListParagraph"/>
              <w:numPr>
                <w:ilvl w:val="0"/>
                <w:numId w:val="134"/>
              </w:numPr>
              <w:spacing w:line="276" w:lineRule="auto"/>
              <w:jc w:val="both"/>
              <w:rPr>
                <w:rFonts w:cs="Calibri"/>
              </w:rPr>
            </w:pPr>
          </w:p>
        </w:tc>
        <w:tc>
          <w:tcPr>
            <w:tcW w:w="4317" w:type="pct"/>
          </w:tcPr>
          <w:p w14:paraId="5BA62F6D" w14:textId="77777777" w:rsidR="00F43BD6" w:rsidRPr="00A60050" w:rsidRDefault="00F43BD6" w:rsidP="00F43BD6">
            <w:pPr>
              <w:spacing w:line="276" w:lineRule="auto"/>
              <w:jc w:val="both"/>
              <w:rPr>
                <w:rFonts w:cs="Calibri"/>
                <w:szCs w:val="24"/>
              </w:rPr>
            </w:pPr>
            <w:r w:rsidRPr="00A60050">
              <w:rPr>
                <w:rFonts w:cs="Calibri"/>
                <w:b/>
                <w:kern w:val="28"/>
                <w:szCs w:val="24"/>
              </w:rPr>
              <w:t>LIMPOPO - POLOKWANE</w:t>
            </w:r>
            <w:r w:rsidRPr="00A60050">
              <w:rPr>
                <w:rFonts w:cs="Calibri"/>
                <w:kern w:val="28"/>
                <w:szCs w:val="24"/>
              </w:rPr>
              <w:t>: 27 Market Street Polokwane Ground floor, 27 Market Street</w:t>
            </w:r>
          </w:p>
        </w:tc>
      </w:tr>
      <w:tr w:rsidR="00F43BD6" w:rsidRPr="00A60050" w14:paraId="0DBB9F4B" w14:textId="77777777" w:rsidTr="00F43BD6">
        <w:trPr>
          <w:trHeight w:val="449"/>
        </w:trPr>
        <w:tc>
          <w:tcPr>
            <w:tcW w:w="683" w:type="pct"/>
            <w:shd w:val="clear" w:color="auto" w:fill="auto"/>
          </w:tcPr>
          <w:p w14:paraId="0149EF94" w14:textId="77777777" w:rsidR="00F43BD6" w:rsidRPr="00A60050" w:rsidRDefault="00F43BD6" w:rsidP="00E60116">
            <w:pPr>
              <w:pStyle w:val="ListParagraph"/>
              <w:numPr>
                <w:ilvl w:val="0"/>
                <w:numId w:val="134"/>
              </w:numPr>
              <w:spacing w:line="276" w:lineRule="auto"/>
              <w:jc w:val="both"/>
              <w:rPr>
                <w:rFonts w:cs="Calibri"/>
              </w:rPr>
            </w:pPr>
          </w:p>
        </w:tc>
        <w:tc>
          <w:tcPr>
            <w:tcW w:w="4317" w:type="pct"/>
          </w:tcPr>
          <w:p w14:paraId="0C78B4C5" w14:textId="77777777" w:rsidR="00F43BD6" w:rsidRPr="00A60050" w:rsidRDefault="00F43BD6" w:rsidP="00F43BD6">
            <w:pPr>
              <w:spacing w:line="276" w:lineRule="auto"/>
              <w:jc w:val="both"/>
              <w:rPr>
                <w:rFonts w:cs="Calibri"/>
                <w:szCs w:val="24"/>
              </w:rPr>
            </w:pPr>
            <w:r w:rsidRPr="00A60050">
              <w:rPr>
                <w:rFonts w:cs="Calibri"/>
                <w:b/>
                <w:kern w:val="28"/>
                <w:szCs w:val="24"/>
              </w:rPr>
              <w:t>KZN - DURBAN</w:t>
            </w:r>
            <w:r w:rsidRPr="00A60050">
              <w:rPr>
                <w:rFonts w:cs="Calibri"/>
                <w:kern w:val="28"/>
                <w:szCs w:val="24"/>
              </w:rPr>
              <w:t xml:space="preserve">: Office 1 &amp; 5, 17 </w:t>
            </w:r>
            <w:proofErr w:type="spellStart"/>
            <w:r w:rsidRPr="00A60050">
              <w:rPr>
                <w:rFonts w:cs="Calibri"/>
                <w:kern w:val="28"/>
                <w:szCs w:val="24"/>
              </w:rPr>
              <w:t>Kosi</w:t>
            </w:r>
            <w:proofErr w:type="spellEnd"/>
            <w:r w:rsidRPr="00A60050">
              <w:rPr>
                <w:rFonts w:cs="Calibri"/>
                <w:kern w:val="28"/>
                <w:szCs w:val="24"/>
              </w:rPr>
              <w:t xml:space="preserve"> Place, Umgeni Office Park, Springfield, Durban</w:t>
            </w:r>
          </w:p>
        </w:tc>
      </w:tr>
      <w:tr w:rsidR="00F43BD6" w:rsidRPr="00A60050" w14:paraId="23C2C93B" w14:textId="77777777" w:rsidTr="00F43BD6">
        <w:trPr>
          <w:trHeight w:val="449"/>
        </w:trPr>
        <w:tc>
          <w:tcPr>
            <w:tcW w:w="683" w:type="pct"/>
            <w:shd w:val="clear" w:color="auto" w:fill="auto"/>
          </w:tcPr>
          <w:p w14:paraId="71DAC849" w14:textId="77777777" w:rsidR="00F43BD6" w:rsidRPr="00A60050" w:rsidRDefault="00F43BD6" w:rsidP="00E60116">
            <w:pPr>
              <w:pStyle w:val="ListParagraph"/>
              <w:numPr>
                <w:ilvl w:val="0"/>
                <w:numId w:val="134"/>
              </w:numPr>
              <w:spacing w:line="276" w:lineRule="auto"/>
              <w:jc w:val="both"/>
              <w:rPr>
                <w:rFonts w:cs="Calibri"/>
              </w:rPr>
            </w:pPr>
          </w:p>
        </w:tc>
        <w:tc>
          <w:tcPr>
            <w:tcW w:w="4317" w:type="pct"/>
          </w:tcPr>
          <w:p w14:paraId="71429E60" w14:textId="77777777" w:rsidR="00F43BD6" w:rsidRPr="00A60050" w:rsidRDefault="00F43BD6" w:rsidP="00F43BD6">
            <w:pPr>
              <w:spacing w:line="276" w:lineRule="auto"/>
              <w:jc w:val="both"/>
              <w:rPr>
                <w:rFonts w:cs="Calibri"/>
                <w:szCs w:val="24"/>
              </w:rPr>
            </w:pPr>
            <w:r w:rsidRPr="00A60050">
              <w:rPr>
                <w:rFonts w:cs="Calibri"/>
                <w:b/>
                <w:kern w:val="28"/>
                <w:szCs w:val="24"/>
              </w:rPr>
              <w:t>NORTH WEST- MAHIKENG</w:t>
            </w:r>
            <w:r w:rsidRPr="00A60050">
              <w:rPr>
                <w:rFonts w:cs="Calibri"/>
                <w:kern w:val="28"/>
                <w:szCs w:val="24"/>
              </w:rPr>
              <w:t>:  SABC building; Corner Dr J Moroka and 1</w:t>
            </w:r>
            <w:r w:rsidRPr="00A60050">
              <w:rPr>
                <w:rFonts w:cs="Calibri"/>
                <w:kern w:val="28"/>
                <w:szCs w:val="24"/>
                <w:vertAlign w:val="superscript"/>
              </w:rPr>
              <w:t>st</w:t>
            </w:r>
            <w:r w:rsidRPr="00A60050">
              <w:rPr>
                <w:rFonts w:cs="Calibri"/>
                <w:kern w:val="28"/>
                <w:szCs w:val="24"/>
              </w:rPr>
              <w:t xml:space="preserve"> avenue </w:t>
            </w:r>
            <w:proofErr w:type="spellStart"/>
            <w:r w:rsidRPr="00A60050">
              <w:rPr>
                <w:rFonts w:cs="Calibri"/>
                <w:kern w:val="28"/>
                <w:szCs w:val="24"/>
              </w:rPr>
              <w:t>Mahikeng</w:t>
            </w:r>
            <w:proofErr w:type="spellEnd"/>
            <w:r w:rsidRPr="00A60050">
              <w:rPr>
                <w:rFonts w:cs="Calibri"/>
                <w:kern w:val="28"/>
                <w:szCs w:val="24"/>
              </w:rPr>
              <w:t>              </w:t>
            </w:r>
          </w:p>
        </w:tc>
      </w:tr>
      <w:tr w:rsidR="00F43BD6" w:rsidRPr="00A60050" w14:paraId="566DD34A" w14:textId="77777777" w:rsidTr="00F43BD6">
        <w:trPr>
          <w:trHeight w:val="449"/>
        </w:trPr>
        <w:tc>
          <w:tcPr>
            <w:tcW w:w="683" w:type="pct"/>
            <w:shd w:val="clear" w:color="auto" w:fill="auto"/>
          </w:tcPr>
          <w:p w14:paraId="02AE95C2" w14:textId="77777777" w:rsidR="00F43BD6" w:rsidRPr="00A60050" w:rsidRDefault="00F43BD6" w:rsidP="00E60116">
            <w:pPr>
              <w:pStyle w:val="ListParagraph"/>
              <w:numPr>
                <w:ilvl w:val="0"/>
                <w:numId w:val="134"/>
              </w:numPr>
              <w:spacing w:line="276" w:lineRule="auto"/>
              <w:jc w:val="both"/>
              <w:rPr>
                <w:rFonts w:cs="Calibri"/>
              </w:rPr>
            </w:pPr>
          </w:p>
        </w:tc>
        <w:tc>
          <w:tcPr>
            <w:tcW w:w="4317" w:type="pct"/>
          </w:tcPr>
          <w:p w14:paraId="7EB3E53A" w14:textId="77777777" w:rsidR="00F43BD6" w:rsidRPr="00A60050" w:rsidRDefault="00F43BD6" w:rsidP="00F43BD6">
            <w:pPr>
              <w:spacing w:line="276" w:lineRule="auto"/>
              <w:jc w:val="both"/>
              <w:rPr>
                <w:rFonts w:cs="Calibri"/>
                <w:szCs w:val="24"/>
              </w:rPr>
            </w:pPr>
            <w:r w:rsidRPr="00A60050">
              <w:rPr>
                <w:rFonts w:cs="Calibri"/>
                <w:b/>
                <w:kern w:val="28"/>
                <w:szCs w:val="24"/>
              </w:rPr>
              <w:t>WESTERN CAPE - CAPE TOWN</w:t>
            </w:r>
            <w:r w:rsidRPr="00A60050">
              <w:rPr>
                <w:rFonts w:cs="Calibri"/>
                <w:kern w:val="28"/>
                <w:szCs w:val="24"/>
              </w:rPr>
              <w:t xml:space="preserve">: </w:t>
            </w:r>
            <w:r w:rsidRPr="00A60050">
              <w:rPr>
                <w:rFonts w:cs="Calibri"/>
                <w:bCs/>
                <w:kern w:val="28"/>
                <w:szCs w:val="24"/>
              </w:rPr>
              <w:t>Black River Office Park, Fir Street, Observatory, Cape Town</w:t>
            </w:r>
          </w:p>
        </w:tc>
      </w:tr>
      <w:tr w:rsidR="00F43BD6" w:rsidRPr="00A60050" w14:paraId="519DAAD9" w14:textId="77777777" w:rsidTr="00F43BD6">
        <w:trPr>
          <w:trHeight w:val="449"/>
        </w:trPr>
        <w:tc>
          <w:tcPr>
            <w:tcW w:w="683" w:type="pct"/>
            <w:shd w:val="clear" w:color="auto" w:fill="auto"/>
          </w:tcPr>
          <w:p w14:paraId="4E4F99F8" w14:textId="77777777" w:rsidR="00F43BD6" w:rsidRPr="00A60050" w:rsidRDefault="00F43BD6" w:rsidP="00E60116">
            <w:pPr>
              <w:pStyle w:val="ListParagraph"/>
              <w:numPr>
                <w:ilvl w:val="0"/>
                <w:numId w:val="134"/>
              </w:numPr>
              <w:spacing w:line="276" w:lineRule="auto"/>
              <w:jc w:val="both"/>
              <w:rPr>
                <w:rFonts w:cs="Calibri"/>
              </w:rPr>
            </w:pPr>
          </w:p>
        </w:tc>
        <w:tc>
          <w:tcPr>
            <w:tcW w:w="4317" w:type="pct"/>
          </w:tcPr>
          <w:p w14:paraId="5ED2A1FF" w14:textId="77777777" w:rsidR="00F43BD6" w:rsidRPr="00A60050" w:rsidRDefault="00F43BD6" w:rsidP="00F43BD6">
            <w:pPr>
              <w:spacing w:line="276" w:lineRule="auto"/>
              <w:jc w:val="both"/>
              <w:rPr>
                <w:rFonts w:cs="Calibri"/>
                <w:szCs w:val="24"/>
              </w:rPr>
            </w:pPr>
            <w:r w:rsidRPr="00A60050">
              <w:rPr>
                <w:rFonts w:cs="Calibri"/>
                <w:b/>
                <w:kern w:val="28"/>
                <w:szCs w:val="24"/>
              </w:rPr>
              <w:t>MPUMALANGA - NELSPRUIT</w:t>
            </w:r>
            <w:r w:rsidRPr="00A60050">
              <w:rPr>
                <w:rFonts w:cs="Calibri"/>
                <w:kern w:val="28"/>
                <w:szCs w:val="24"/>
              </w:rPr>
              <w:t>:  Ground floor, BATELUER building number1, 14 NEL Street Nelspruit</w:t>
            </w:r>
          </w:p>
        </w:tc>
      </w:tr>
      <w:tr w:rsidR="00F43BD6" w:rsidRPr="00A60050" w14:paraId="65311E77" w14:textId="77777777" w:rsidTr="00F43BD6">
        <w:trPr>
          <w:trHeight w:val="449"/>
        </w:trPr>
        <w:tc>
          <w:tcPr>
            <w:tcW w:w="683" w:type="pct"/>
            <w:shd w:val="clear" w:color="auto" w:fill="auto"/>
          </w:tcPr>
          <w:p w14:paraId="28B0204C" w14:textId="77777777" w:rsidR="00F43BD6" w:rsidRPr="00A60050" w:rsidRDefault="00F43BD6" w:rsidP="00E60116">
            <w:pPr>
              <w:pStyle w:val="ListParagraph"/>
              <w:numPr>
                <w:ilvl w:val="0"/>
                <w:numId w:val="134"/>
              </w:numPr>
              <w:spacing w:line="276" w:lineRule="auto"/>
              <w:jc w:val="both"/>
              <w:rPr>
                <w:rFonts w:cs="Calibri"/>
              </w:rPr>
            </w:pPr>
          </w:p>
        </w:tc>
        <w:tc>
          <w:tcPr>
            <w:tcW w:w="4317" w:type="pct"/>
          </w:tcPr>
          <w:p w14:paraId="07D3D8CE" w14:textId="77777777" w:rsidR="00F43BD6" w:rsidRPr="00A60050" w:rsidRDefault="00F43BD6" w:rsidP="00F43BD6">
            <w:pPr>
              <w:spacing w:line="276" w:lineRule="auto"/>
              <w:jc w:val="both"/>
              <w:rPr>
                <w:rFonts w:cs="Calibri"/>
                <w:szCs w:val="24"/>
              </w:rPr>
            </w:pPr>
            <w:r w:rsidRPr="00A60050">
              <w:rPr>
                <w:rFonts w:cs="Calibri"/>
                <w:b/>
                <w:szCs w:val="24"/>
              </w:rPr>
              <w:t>EASTERN CAPE - MTHATHA</w:t>
            </w:r>
            <w:r w:rsidRPr="00A60050">
              <w:rPr>
                <w:rFonts w:cs="Calibri"/>
                <w:szCs w:val="24"/>
              </w:rPr>
              <w:t>:  Room 1260, building 12</w:t>
            </w:r>
            <w:r w:rsidRPr="00A60050">
              <w:rPr>
                <w:rFonts w:cs="Calibri"/>
                <w:szCs w:val="24"/>
                <w:vertAlign w:val="superscript"/>
              </w:rPr>
              <w:t>th</w:t>
            </w:r>
            <w:r w:rsidRPr="00A60050">
              <w:rPr>
                <w:rFonts w:cs="Calibri"/>
                <w:szCs w:val="24"/>
              </w:rPr>
              <w:t xml:space="preserve"> Floor, Sutherland Street, Umtata </w:t>
            </w:r>
          </w:p>
        </w:tc>
      </w:tr>
      <w:tr w:rsidR="00F43BD6" w:rsidRPr="00A60050" w14:paraId="575135B5" w14:textId="77777777" w:rsidTr="00F43BD6">
        <w:trPr>
          <w:trHeight w:val="449"/>
        </w:trPr>
        <w:tc>
          <w:tcPr>
            <w:tcW w:w="683" w:type="pct"/>
            <w:shd w:val="clear" w:color="auto" w:fill="auto"/>
          </w:tcPr>
          <w:p w14:paraId="286AADF3" w14:textId="77777777" w:rsidR="00F43BD6" w:rsidRPr="00A60050" w:rsidRDefault="00F43BD6" w:rsidP="00E60116">
            <w:pPr>
              <w:pStyle w:val="ListParagraph"/>
              <w:numPr>
                <w:ilvl w:val="0"/>
                <w:numId w:val="134"/>
              </w:numPr>
              <w:spacing w:line="276" w:lineRule="auto"/>
              <w:jc w:val="both"/>
              <w:rPr>
                <w:rFonts w:cs="Calibri"/>
              </w:rPr>
            </w:pPr>
          </w:p>
        </w:tc>
        <w:tc>
          <w:tcPr>
            <w:tcW w:w="4317" w:type="pct"/>
          </w:tcPr>
          <w:p w14:paraId="1F9FFA47" w14:textId="77777777" w:rsidR="00F43BD6" w:rsidRPr="00A60050" w:rsidRDefault="00F43BD6" w:rsidP="00F43BD6">
            <w:pPr>
              <w:spacing w:line="276" w:lineRule="auto"/>
              <w:jc w:val="both"/>
              <w:rPr>
                <w:rFonts w:cs="Calibri"/>
                <w:szCs w:val="24"/>
              </w:rPr>
            </w:pPr>
            <w:r w:rsidRPr="00A60050">
              <w:rPr>
                <w:rFonts w:cs="Calibri"/>
                <w:b/>
                <w:szCs w:val="24"/>
              </w:rPr>
              <w:t>NORTHERN CAPE - KIMBERLEY</w:t>
            </w:r>
            <w:r w:rsidRPr="00A60050">
              <w:rPr>
                <w:rFonts w:cs="Calibri"/>
                <w:szCs w:val="24"/>
              </w:rPr>
              <w:t xml:space="preserve">: 2 </w:t>
            </w:r>
            <w:proofErr w:type="spellStart"/>
            <w:r w:rsidRPr="00A60050">
              <w:rPr>
                <w:rFonts w:cs="Calibri"/>
                <w:szCs w:val="24"/>
              </w:rPr>
              <w:t>Kekewich</w:t>
            </w:r>
            <w:proofErr w:type="spellEnd"/>
            <w:r w:rsidRPr="00A60050">
              <w:rPr>
                <w:rFonts w:cs="Calibri"/>
                <w:szCs w:val="24"/>
              </w:rPr>
              <w:t xml:space="preserve"> Drive, </w:t>
            </w:r>
            <w:proofErr w:type="spellStart"/>
            <w:r w:rsidRPr="00A60050">
              <w:rPr>
                <w:rFonts w:cs="Calibri"/>
                <w:szCs w:val="24"/>
              </w:rPr>
              <w:t>Monridge</w:t>
            </w:r>
            <w:proofErr w:type="spellEnd"/>
            <w:r w:rsidRPr="00A60050">
              <w:rPr>
                <w:rFonts w:cs="Calibri"/>
                <w:szCs w:val="24"/>
              </w:rPr>
              <w:t xml:space="preserve"> Office Park, Building 5, Monument Heights, Kimberley</w:t>
            </w:r>
          </w:p>
        </w:tc>
      </w:tr>
      <w:tr w:rsidR="00F43BD6" w:rsidRPr="00A60050" w14:paraId="565BF39B" w14:textId="77777777" w:rsidTr="00F43BD6">
        <w:trPr>
          <w:trHeight w:val="449"/>
        </w:trPr>
        <w:tc>
          <w:tcPr>
            <w:tcW w:w="683" w:type="pct"/>
            <w:shd w:val="clear" w:color="auto" w:fill="auto"/>
          </w:tcPr>
          <w:p w14:paraId="61863845" w14:textId="77777777" w:rsidR="00F43BD6" w:rsidRPr="00A60050" w:rsidRDefault="00F43BD6" w:rsidP="00E60116">
            <w:pPr>
              <w:pStyle w:val="ListParagraph"/>
              <w:numPr>
                <w:ilvl w:val="0"/>
                <w:numId w:val="134"/>
              </w:numPr>
              <w:spacing w:line="276" w:lineRule="auto"/>
              <w:jc w:val="both"/>
              <w:rPr>
                <w:rFonts w:cs="Calibri"/>
              </w:rPr>
            </w:pPr>
            <w:bookmarkStart w:id="300" w:name="_Toc9938003"/>
            <w:bookmarkStart w:id="301" w:name="_Toc93323256"/>
            <w:bookmarkStart w:id="302" w:name="_Toc435315881"/>
          </w:p>
        </w:tc>
        <w:tc>
          <w:tcPr>
            <w:tcW w:w="4317" w:type="pct"/>
          </w:tcPr>
          <w:p w14:paraId="75298EE6" w14:textId="77777777" w:rsidR="00F43BD6" w:rsidRPr="00A60050" w:rsidRDefault="00F43BD6" w:rsidP="00F43BD6">
            <w:pPr>
              <w:spacing w:line="276" w:lineRule="auto"/>
              <w:jc w:val="both"/>
              <w:rPr>
                <w:rFonts w:cs="Calibri"/>
                <w:b/>
                <w:szCs w:val="24"/>
              </w:rPr>
            </w:pPr>
            <w:r w:rsidRPr="00A60050">
              <w:rPr>
                <w:rFonts w:cs="Calibri"/>
                <w:b/>
                <w:szCs w:val="24"/>
              </w:rPr>
              <w:t xml:space="preserve">FREE STATE: BLOEMFONTEIN </w:t>
            </w:r>
            <w:r w:rsidRPr="00A60050">
              <w:rPr>
                <w:rFonts w:cs="Calibri"/>
                <w:szCs w:val="24"/>
              </w:rPr>
              <w:t xml:space="preserve">- </w:t>
            </w:r>
            <w:r w:rsidRPr="00A60050">
              <w:rPr>
                <w:lang w:val="en-US"/>
              </w:rPr>
              <w:t>113 Fidel Castro building, Elizabeth Street, Bloemfontein</w:t>
            </w:r>
          </w:p>
        </w:tc>
      </w:tr>
    </w:tbl>
    <w:p w14:paraId="209D6A6F" w14:textId="77777777" w:rsidR="00F43BD6" w:rsidRPr="00A60050" w:rsidRDefault="00F43BD6" w:rsidP="00F43BD6">
      <w:pPr>
        <w:pStyle w:val="Heading2"/>
        <w:spacing w:line="276" w:lineRule="auto"/>
        <w:jc w:val="both"/>
        <w:rPr>
          <w:rFonts w:cs="Calibri"/>
          <w:szCs w:val="24"/>
        </w:rPr>
      </w:pPr>
      <w:bookmarkStart w:id="303" w:name="_Toc117161047"/>
      <w:bookmarkStart w:id="304" w:name="_Toc117849456"/>
      <w:r w:rsidRPr="00A60050">
        <w:rPr>
          <w:rFonts w:cs="Calibri"/>
          <w:szCs w:val="24"/>
        </w:rPr>
        <w:t>CUSTOMER INFRASTRUCTURE AND ENVIRONMENT</w:t>
      </w:r>
      <w:bookmarkEnd w:id="300"/>
      <w:r w:rsidRPr="00A60050">
        <w:rPr>
          <w:rFonts w:cs="Calibri"/>
          <w:szCs w:val="24"/>
        </w:rPr>
        <w:t xml:space="preserve"> REQUIREMENTS</w:t>
      </w:r>
      <w:bookmarkEnd w:id="301"/>
      <w:bookmarkEnd w:id="303"/>
      <w:bookmarkEnd w:id="304"/>
    </w:p>
    <w:p w14:paraId="5208F818" w14:textId="77777777" w:rsidR="00F43BD6" w:rsidRPr="00A60050" w:rsidRDefault="00F43BD6" w:rsidP="00F43BD6">
      <w:pPr>
        <w:pStyle w:val="Specification"/>
        <w:spacing w:line="276" w:lineRule="auto"/>
        <w:jc w:val="both"/>
        <w:rPr>
          <w:rFonts w:cs="Calibri"/>
          <w:sz w:val="22"/>
          <w:szCs w:val="22"/>
        </w:rPr>
      </w:pPr>
      <w:r w:rsidRPr="00A60050">
        <w:rPr>
          <w:rFonts w:cs="Calibri"/>
        </w:rPr>
        <w:t>SITA has various offices throughout South-Africa and the service will be required by a Bidder that has a national footprint and can provide the maintenance support as per the locations specified in the product requirement table below.</w:t>
      </w:r>
    </w:p>
    <w:p w14:paraId="3D228D68" w14:textId="77777777" w:rsidR="00F43BD6" w:rsidRPr="00A60050" w:rsidRDefault="00F43BD6" w:rsidP="00E60116">
      <w:pPr>
        <w:pStyle w:val="Heading1"/>
        <w:numPr>
          <w:ilvl w:val="0"/>
          <w:numId w:val="135"/>
        </w:numPr>
        <w:spacing w:line="276" w:lineRule="auto"/>
        <w:jc w:val="both"/>
        <w:rPr>
          <w:rFonts w:cs="Calibri"/>
          <w:sz w:val="24"/>
          <w:szCs w:val="24"/>
        </w:rPr>
      </w:pPr>
      <w:bookmarkStart w:id="305" w:name="_Toc9938004"/>
      <w:bookmarkStart w:id="306" w:name="_Toc93323257"/>
      <w:bookmarkStart w:id="307" w:name="_Toc117161048"/>
      <w:bookmarkStart w:id="308" w:name="_Toc117849457"/>
      <w:r w:rsidRPr="00A60050">
        <w:rPr>
          <w:rFonts w:cs="Calibri"/>
          <w:noProof/>
          <w:sz w:val="24"/>
          <w:szCs w:val="24"/>
          <w:lang w:eastAsia="en-ZA"/>
        </w:rPr>
        <mc:AlternateContent>
          <mc:Choice Requires="wps">
            <w:drawing>
              <wp:anchor distT="0" distB="0" distL="114300" distR="114300" simplePos="0" relativeHeight="251669504" behindDoc="1" locked="1" layoutInCell="1" allowOverlap="0" wp14:anchorId="3DCB70B5" wp14:editId="40AFB761">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68101F57" w14:textId="77777777" w:rsidR="00F43BD6" w:rsidRDefault="00F43BD6" w:rsidP="00F43BD6"/>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DCB70B5"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4697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68101F57" w14:textId="77777777" w:rsidR="00F43BD6" w:rsidRDefault="00F43BD6" w:rsidP="00F43BD6"/>
                  </w:txbxContent>
                </v:textbox>
                <w10:wrap anchorx="margin" anchory="margin"/>
                <w10:anchorlock/>
              </v:shape>
            </w:pict>
          </mc:Fallback>
        </mc:AlternateContent>
      </w:r>
      <w:r w:rsidRPr="00A60050">
        <w:rPr>
          <w:rFonts w:cs="Calibri"/>
          <w:sz w:val="24"/>
          <w:szCs w:val="24"/>
        </w:rPr>
        <w:t>REQUIREMENTS</w:t>
      </w:r>
      <w:bookmarkEnd w:id="305"/>
      <w:bookmarkEnd w:id="306"/>
      <w:bookmarkEnd w:id="307"/>
      <w:bookmarkEnd w:id="308"/>
    </w:p>
    <w:p w14:paraId="71979CB4" w14:textId="77777777" w:rsidR="00F43BD6" w:rsidRPr="00A60050" w:rsidRDefault="00F43BD6" w:rsidP="00F43BD6">
      <w:pPr>
        <w:pStyle w:val="Heading2"/>
        <w:spacing w:line="276" w:lineRule="auto"/>
        <w:jc w:val="both"/>
        <w:rPr>
          <w:rFonts w:cs="Calibri"/>
          <w:szCs w:val="24"/>
        </w:rPr>
      </w:pPr>
      <w:bookmarkStart w:id="309" w:name="_Toc435315884"/>
      <w:bookmarkStart w:id="310" w:name="_Toc524084309"/>
      <w:bookmarkStart w:id="311" w:name="_Toc93323258"/>
      <w:bookmarkStart w:id="312" w:name="_Toc117161049"/>
      <w:bookmarkStart w:id="313" w:name="_Toc117849458"/>
      <w:r w:rsidRPr="00A60050">
        <w:rPr>
          <w:rFonts w:cs="Calibri"/>
          <w:szCs w:val="24"/>
        </w:rPr>
        <w:t>PRODUCT REQUIREMENT</w:t>
      </w:r>
      <w:bookmarkEnd w:id="309"/>
      <w:r w:rsidRPr="00A60050">
        <w:rPr>
          <w:rFonts w:cs="Calibri"/>
          <w:szCs w:val="24"/>
        </w:rPr>
        <w:t xml:space="preserve"> TABLE</w:t>
      </w:r>
      <w:bookmarkEnd w:id="310"/>
      <w:bookmarkEnd w:id="311"/>
      <w:bookmarkEnd w:id="312"/>
      <w:bookmarkEnd w:id="313"/>
    </w:p>
    <w:tbl>
      <w:tblPr>
        <w:tblW w:w="9405" w:type="dxa"/>
        <w:jc w:val="center"/>
        <w:tblLook w:val="04A0" w:firstRow="1" w:lastRow="0" w:firstColumn="1" w:lastColumn="0" w:noHBand="0" w:noVBand="1"/>
      </w:tblPr>
      <w:tblGrid>
        <w:gridCol w:w="4526"/>
        <w:gridCol w:w="1560"/>
        <w:gridCol w:w="1134"/>
        <w:gridCol w:w="1249"/>
        <w:gridCol w:w="936"/>
      </w:tblGrid>
      <w:tr w:rsidR="00F43BD6" w:rsidRPr="00A60050" w14:paraId="5FFF0E87" w14:textId="77777777" w:rsidTr="00F43BD6">
        <w:trPr>
          <w:cantSplit/>
          <w:trHeight w:val="290"/>
          <w:tblHeader/>
          <w:jc w:val="center"/>
        </w:trPr>
        <w:tc>
          <w:tcPr>
            <w:tcW w:w="4526" w:type="dxa"/>
            <w:vMerge w:val="restart"/>
            <w:tcBorders>
              <w:top w:val="single" w:sz="8" w:space="0" w:color="auto"/>
              <w:left w:val="single" w:sz="8" w:space="0" w:color="auto"/>
              <w:bottom w:val="single" w:sz="8" w:space="0" w:color="000000"/>
              <w:right w:val="single" w:sz="8" w:space="0" w:color="auto"/>
            </w:tcBorders>
            <w:shd w:val="clear" w:color="000000" w:fill="DAEEF3"/>
            <w:vAlign w:val="center"/>
            <w:hideMark/>
          </w:tcPr>
          <w:p w14:paraId="6063A1FF" w14:textId="77777777" w:rsidR="00F43BD6" w:rsidRPr="00A60050" w:rsidRDefault="00F43BD6" w:rsidP="00F43BD6">
            <w:pPr>
              <w:spacing w:line="276" w:lineRule="auto"/>
              <w:jc w:val="both"/>
              <w:rPr>
                <w:rFonts w:cs="Calibri"/>
                <w:b/>
                <w:bCs/>
                <w:color w:val="000000"/>
                <w:szCs w:val="24"/>
                <w:lang w:eastAsia="en-ZA"/>
              </w:rPr>
            </w:pPr>
            <w:r w:rsidRPr="00A60050">
              <w:rPr>
                <w:rFonts w:cs="Calibri"/>
                <w:b/>
                <w:bCs/>
                <w:color w:val="000000"/>
                <w:szCs w:val="24"/>
                <w:lang w:eastAsia="en-ZA"/>
              </w:rPr>
              <w:t>Province/Unit</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DAEEF3"/>
            <w:vAlign w:val="center"/>
            <w:hideMark/>
          </w:tcPr>
          <w:p w14:paraId="694A902C" w14:textId="77777777" w:rsidR="00F43BD6" w:rsidRPr="00A60050" w:rsidRDefault="00F43BD6" w:rsidP="00F43BD6">
            <w:pPr>
              <w:spacing w:line="276" w:lineRule="auto"/>
              <w:jc w:val="center"/>
              <w:rPr>
                <w:rFonts w:cs="Calibri"/>
                <w:b/>
                <w:bCs/>
                <w:color w:val="000000"/>
                <w:szCs w:val="24"/>
                <w:lang w:eastAsia="en-ZA"/>
              </w:rPr>
            </w:pPr>
            <w:r w:rsidRPr="00A60050">
              <w:rPr>
                <w:rFonts w:cs="Calibri"/>
                <w:b/>
                <w:bCs/>
                <w:color w:val="000000"/>
                <w:szCs w:val="24"/>
                <w:lang w:eastAsia="en-ZA"/>
              </w:rPr>
              <w:t>Sedan</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AEEF3"/>
            <w:vAlign w:val="center"/>
            <w:hideMark/>
          </w:tcPr>
          <w:p w14:paraId="6C89CE56" w14:textId="77777777" w:rsidR="00F43BD6" w:rsidRPr="00A60050" w:rsidRDefault="00F43BD6" w:rsidP="00F43BD6">
            <w:pPr>
              <w:spacing w:line="276" w:lineRule="auto"/>
              <w:jc w:val="center"/>
              <w:rPr>
                <w:rFonts w:cs="Calibri"/>
                <w:b/>
                <w:bCs/>
                <w:color w:val="000000"/>
                <w:szCs w:val="24"/>
                <w:lang w:eastAsia="en-ZA"/>
              </w:rPr>
            </w:pPr>
            <w:r w:rsidRPr="00A60050">
              <w:rPr>
                <w:rFonts w:cs="Calibri"/>
                <w:b/>
                <w:bCs/>
                <w:color w:val="000000"/>
                <w:szCs w:val="24"/>
                <w:lang w:eastAsia="en-ZA"/>
              </w:rPr>
              <w:t>Panel Van</w:t>
            </w:r>
          </w:p>
        </w:tc>
        <w:tc>
          <w:tcPr>
            <w:tcW w:w="1249" w:type="dxa"/>
            <w:tcBorders>
              <w:top w:val="single" w:sz="8" w:space="0" w:color="auto"/>
              <w:left w:val="nil"/>
              <w:bottom w:val="nil"/>
              <w:right w:val="single" w:sz="8" w:space="0" w:color="auto"/>
            </w:tcBorders>
            <w:shd w:val="clear" w:color="000000" w:fill="DAEEF3"/>
            <w:vAlign w:val="center"/>
            <w:hideMark/>
          </w:tcPr>
          <w:p w14:paraId="7DBD97B9" w14:textId="77777777" w:rsidR="00F43BD6" w:rsidRPr="00A60050" w:rsidRDefault="00F43BD6" w:rsidP="00F43BD6">
            <w:pPr>
              <w:spacing w:line="276" w:lineRule="auto"/>
              <w:jc w:val="center"/>
              <w:rPr>
                <w:rFonts w:cs="Calibri"/>
                <w:b/>
                <w:bCs/>
                <w:color w:val="000000"/>
                <w:szCs w:val="24"/>
                <w:lang w:eastAsia="en-ZA"/>
              </w:rPr>
            </w:pPr>
            <w:r w:rsidRPr="00A60050">
              <w:rPr>
                <w:rFonts w:cs="Calibri"/>
                <w:b/>
                <w:bCs/>
                <w:color w:val="000000"/>
                <w:szCs w:val="24"/>
                <w:lang w:eastAsia="en-ZA"/>
              </w:rPr>
              <w:t>2X4</w:t>
            </w:r>
          </w:p>
        </w:tc>
        <w:tc>
          <w:tcPr>
            <w:tcW w:w="936" w:type="dxa"/>
            <w:tcBorders>
              <w:top w:val="single" w:sz="8" w:space="0" w:color="auto"/>
              <w:left w:val="nil"/>
              <w:bottom w:val="nil"/>
              <w:right w:val="single" w:sz="8" w:space="0" w:color="auto"/>
            </w:tcBorders>
            <w:shd w:val="clear" w:color="000000" w:fill="DAEEF3"/>
            <w:vAlign w:val="center"/>
            <w:hideMark/>
          </w:tcPr>
          <w:p w14:paraId="6D72965B" w14:textId="77777777" w:rsidR="00F43BD6" w:rsidRPr="00A60050" w:rsidRDefault="00F43BD6" w:rsidP="00F43BD6">
            <w:pPr>
              <w:spacing w:line="276" w:lineRule="auto"/>
              <w:jc w:val="center"/>
              <w:rPr>
                <w:rFonts w:cs="Calibri"/>
                <w:b/>
                <w:bCs/>
                <w:color w:val="000000"/>
                <w:szCs w:val="24"/>
                <w:lang w:eastAsia="en-ZA"/>
              </w:rPr>
            </w:pPr>
            <w:r w:rsidRPr="00A60050">
              <w:rPr>
                <w:rFonts w:cs="Calibri"/>
                <w:b/>
                <w:bCs/>
                <w:color w:val="000000"/>
                <w:szCs w:val="24"/>
                <w:lang w:eastAsia="en-ZA"/>
              </w:rPr>
              <w:t>LDV</w:t>
            </w:r>
          </w:p>
        </w:tc>
      </w:tr>
      <w:tr w:rsidR="00F43BD6" w:rsidRPr="00A60050" w14:paraId="06FBBDFA" w14:textId="77777777" w:rsidTr="00F43BD6">
        <w:trPr>
          <w:cantSplit/>
          <w:trHeight w:val="630"/>
          <w:tblHeader/>
          <w:jc w:val="center"/>
        </w:trPr>
        <w:tc>
          <w:tcPr>
            <w:tcW w:w="4526" w:type="dxa"/>
            <w:vMerge/>
            <w:tcBorders>
              <w:top w:val="single" w:sz="8" w:space="0" w:color="auto"/>
              <w:left w:val="single" w:sz="8" w:space="0" w:color="auto"/>
              <w:bottom w:val="single" w:sz="8" w:space="0" w:color="000000"/>
              <w:right w:val="single" w:sz="8" w:space="0" w:color="auto"/>
            </w:tcBorders>
            <w:vAlign w:val="center"/>
            <w:hideMark/>
          </w:tcPr>
          <w:p w14:paraId="56DD396B" w14:textId="77777777" w:rsidR="00F43BD6" w:rsidRPr="00A60050" w:rsidRDefault="00F43BD6" w:rsidP="00F43BD6">
            <w:pPr>
              <w:spacing w:line="276" w:lineRule="auto"/>
              <w:jc w:val="both"/>
              <w:rPr>
                <w:rFonts w:cs="Calibri"/>
                <w:b/>
                <w:bCs/>
                <w:color w:val="000000"/>
                <w:szCs w:val="24"/>
                <w:lang w:eastAsia="en-ZA"/>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FF098AE" w14:textId="77777777" w:rsidR="00F43BD6" w:rsidRPr="00A60050" w:rsidRDefault="00F43BD6" w:rsidP="00F43BD6">
            <w:pPr>
              <w:spacing w:line="276" w:lineRule="auto"/>
              <w:jc w:val="center"/>
              <w:rPr>
                <w:rFonts w:cs="Calibri"/>
                <w:b/>
                <w:bCs/>
                <w:color w:val="000000"/>
                <w:szCs w:val="24"/>
                <w:lang w:eastAsia="en-ZA"/>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4C1E511B" w14:textId="77777777" w:rsidR="00F43BD6" w:rsidRPr="00A60050" w:rsidRDefault="00F43BD6" w:rsidP="00F43BD6">
            <w:pPr>
              <w:spacing w:line="276" w:lineRule="auto"/>
              <w:jc w:val="center"/>
              <w:rPr>
                <w:rFonts w:cs="Calibri"/>
                <w:b/>
                <w:bCs/>
                <w:color w:val="000000"/>
                <w:szCs w:val="24"/>
                <w:lang w:eastAsia="en-ZA"/>
              </w:rPr>
            </w:pPr>
          </w:p>
        </w:tc>
        <w:tc>
          <w:tcPr>
            <w:tcW w:w="1249" w:type="dxa"/>
            <w:tcBorders>
              <w:top w:val="nil"/>
              <w:left w:val="nil"/>
              <w:bottom w:val="nil"/>
              <w:right w:val="single" w:sz="8" w:space="0" w:color="auto"/>
            </w:tcBorders>
            <w:shd w:val="clear" w:color="000000" w:fill="DAEEF3"/>
            <w:vAlign w:val="center"/>
            <w:hideMark/>
          </w:tcPr>
          <w:p w14:paraId="421A696D" w14:textId="77777777" w:rsidR="00F43BD6" w:rsidRPr="00A60050" w:rsidRDefault="00F43BD6" w:rsidP="00F43BD6">
            <w:pPr>
              <w:spacing w:line="276" w:lineRule="auto"/>
              <w:jc w:val="center"/>
              <w:rPr>
                <w:rFonts w:cs="Calibri"/>
                <w:b/>
                <w:bCs/>
                <w:color w:val="000000"/>
                <w:szCs w:val="24"/>
                <w:lang w:eastAsia="en-ZA"/>
              </w:rPr>
            </w:pPr>
            <w:r w:rsidRPr="00A60050">
              <w:rPr>
                <w:rFonts w:cs="Calibri"/>
                <w:b/>
                <w:bCs/>
                <w:color w:val="000000"/>
                <w:szCs w:val="24"/>
                <w:lang w:eastAsia="en-ZA"/>
              </w:rPr>
              <w:t>Single cab with canopy</w:t>
            </w:r>
          </w:p>
        </w:tc>
        <w:tc>
          <w:tcPr>
            <w:tcW w:w="936" w:type="dxa"/>
            <w:tcBorders>
              <w:top w:val="nil"/>
              <w:left w:val="nil"/>
              <w:bottom w:val="nil"/>
              <w:right w:val="single" w:sz="8" w:space="0" w:color="auto"/>
            </w:tcBorders>
            <w:shd w:val="clear" w:color="000000" w:fill="DAEEF3"/>
            <w:vAlign w:val="center"/>
            <w:hideMark/>
          </w:tcPr>
          <w:p w14:paraId="0A4B54AA" w14:textId="77777777" w:rsidR="00F43BD6" w:rsidRPr="00A60050" w:rsidRDefault="00F43BD6" w:rsidP="00F43BD6">
            <w:pPr>
              <w:spacing w:line="276" w:lineRule="auto"/>
              <w:jc w:val="center"/>
              <w:rPr>
                <w:rFonts w:cs="Calibri"/>
                <w:b/>
                <w:bCs/>
                <w:color w:val="000000"/>
                <w:szCs w:val="24"/>
                <w:lang w:eastAsia="en-ZA"/>
              </w:rPr>
            </w:pPr>
            <w:r w:rsidRPr="00A60050">
              <w:rPr>
                <w:rFonts w:cs="Calibri"/>
                <w:b/>
                <w:bCs/>
                <w:color w:val="000000"/>
                <w:szCs w:val="24"/>
                <w:lang w:eastAsia="en-ZA"/>
              </w:rPr>
              <w:t>with canopy</w:t>
            </w:r>
          </w:p>
        </w:tc>
      </w:tr>
      <w:tr w:rsidR="00F43BD6" w:rsidRPr="00A60050" w14:paraId="38CCADCC" w14:textId="77777777" w:rsidTr="00F43BD6">
        <w:trPr>
          <w:trHeight w:val="300"/>
          <w:jc w:val="center"/>
        </w:trPr>
        <w:tc>
          <w:tcPr>
            <w:tcW w:w="4526" w:type="dxa"/>
            <w:vMerge/>
            <w:tcBorders>
              <w:top w:val="single" w:sz="8" w:space="0" w:color="auto"/>
              <w:left w:val="single" w:sz="8" w:space="0" w:color="auto"/>
              <w:bottom w:val="single" w:sz="8" w:space="0" w:color="000000"/>
              <w:right w:val="single" w:sz="8" w:space="0" w:color="auto"/>
            </w:tcBorders>
            <w:vAlign w:val="center"/>
            <w:hideMark/>
          </w:tcPr>
          <w:p w14:paraId="02B3C67D" w14:textId="77777777" w:rsidR="00F43BD6" w:rsidRPr="00A60050" w:rsidRDefault="00F43BD6" w:rsidP="00F43BD6">
            <w:pPr>
              <w:spacing w:line="276" w:lineRule="auto"/>
              <w:jc w:val="both"/>
              <w:rPr>
                <w:rFonts w:cs="Calibri"/>
                <w:b/>
                <w:bCs/>
                <w:color w:val="000000"/>
                <w:szCs w:val="24"/>
                <w:lang w:eastAsia="en-ZA"/>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45D25265" w14:textId="77777777" w:rsidR="00F43BD6" w:rsidRPr="00A60050" w:rsidRDefault="00F43BD6" w:rsidP="00F43BD6">
            <w:pPr>
              <w:spacing w:line="276" w:lineRule="auto"/>
              <w:jc w:val="center"/>
              <w:rPr>
                <w:rFonts w:cs="Calibri"/>
                <w:b/>
                <w:bCs/>
                <w:color w:val="000000"/>
                <w:szCs w:val="24"/>
                <w:lang w:eastAsia="en-ZA"/>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0AFD43F" w14:textId="77777777" w:rsidR="00F43BD6" w:rsidRPr="00A60050" w:rsidRDefault="00F43BD6" w:rsidP="00F43BD6">
            <w:pPr>
              <w:spacing w:line="276" w:lineRule="auto"/>
              <w:jc w:val="center"/>
              <w:rPr>
                <w:rFonts w:cs="Calibri"/>
                <w:b/>
                <w:bCs/>
                <w:color w:val="000000"/>
                <w:szCs w:val="24"/>
                <w:lang w:eastAsia="en-ZA"/>
              </w:rPr>
            </w:pPr>
          </w:p>
        </w:tc>
        <w:tc>
          <w:tcPr>
            <w:tcW w:w="1249" w:type="dxa"/>
            <w:tcBorders>
              <w:top w:val="nil"/>
              <w:left w:val="nil"/>
              <w:bottom w:val="single" w:sz="8" w:space="0" w:color="auto"/>
              <w:right w:val="single" w:sz="8" w:space="0" w:color="auto"/>
            </w:tcBorders>
            <w:shd w:val="clear" w:color="000000" w:fill="DAEEF3"/>
            <w:vAlign w:val="center"/>
            <w:hideMark/>
          </w:tcPr>
          <w:p w14:paraId="646E406A" w14:textId="77777777" w:rsidR="00F43BD6" w:rsidRPr="00A60050" w:rsidRDefault="00F43BD6" w:rsidP="00F43BD6">
            <w:pPr>
              <w:spacing w:line="276" w:lineRule="auto"/>
              <w:jc w:val="center"/>
              <w:rPr>
                <w:rFonts w:cs="Calibri"/>
                <w:color w:val="000000"/>
                <w:szCs w:val="24"/>
                <w:lang w:eastAsia="en-ZA"/>
              </w:rPr>
            </w:pPr>
          </w:p>
        </w:tc>
        <w:tc>
          <w:tcPr>
            <w:tcW w:w="936" w:type="dxa"/>
            <w:tcBorders>
              <w:top w:val="nil"/>
              <w:left w:val="nil"/>
              <w:bottom w:val="single" w:sz="8" w:space="0" w:color="auto"/>
              <w:right w:val="single" w:sz="8" w:space="0" w:color="auto"/>
            </w:tcBorders>
            <w:shd w:val="clear" w:color="000000" w:fill="DAEEF3"/>
            <w:vAlign w:val="center"/>
            <w:hideMark/>
          </w:tcPr>
          <w:p w14:paraId="74A9FFF1" w14:textId="77777777" w:rsidR="00F43BD6" w:rsidRPr="00A60050" w:rsidRDefault="00F43BD6" w:rsidP="00F43BD6">
            <w:pPr>
              <w:spacing w:line="276" w:lineRule="auto"/>
              <w:jc w:val="center"/>
              <w:rPr>
                <w:rFonts w:cs="Calibri"/>
                <w:color w:val="000000"/>
                <w:szCs w:val="24"/>
                <w:lang w:eastAsia="en-ZA"/>
              </w:rPr>
            </w:pPr>
          </w:p>
        </w:tc>
      </w:tr>
      <w:tr w:rsidR="00F43BD6" w:rsidRPr="00A60050" w14:paraId="71FE49E7" w14:textId="77777777" w:rsidTr="00F43BD6">
        <w:trPr>
          <w:trHeight w:val="380"/>
          <w:jc w:val="center"/>
        </w:trPr>
        <w:tc>
          <w:tcPr>
            <w:tcW w:w="4526" w:type="dxa"/>
            <w:tcBorders>
              <w:top w:val="nil"/>
              <w:left w:val="single" w:sz="8" w:space="0" w:color="auto"/>
              <w:bottom w:val="single" w:sz="8" w:space="0" w:color="auto"/>
              <w:right w:val="single" w:sz="8" w:space="0" w:color="auto"/>
            </w:tcBorders>
            <w:shd w:val="clear" w:color="000000" w:fill="FFFFFF"/>
            <w:vAlign w:val="center"/>
            <w:hideMark/>
          </w:tcPr>
          <w:p w14:paraId="1F343EA8"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Western Cape</w:t>
            </w:r>
          </w:p>
        </w:tc>
        <w:tc>
          <w:tcPr>
            <w:tcW w:w="1560" w:type="dxa"/>
            <w:tcBorders>
              <w:top w:val="nil"/>
              <w:left w:val="nil"/>
              <w:bottom w:val="single" w:sz="8" w:space="0" w:color="auto"/>
              <w:right w:val="single" w:sz="8" w:space="0" w:color="auto"/>
            </w:tcBorders>
            <w:shd w:val="clear" w:color="000000" w:fill="FFFFFF"/>
            <w:vAlign w:val="center"/>
            <w:hideMark/>
          </w:tcPr>
          <w:p w14:paraId="32547AD0"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3</w:t>
            </w:r>
          </w:p>
        </w:tc>
        <w:tc>
          <w:tcPr>
            <w:tcW w:w="1134" w:type="dxa"/>
            <w:tcBorders>
              <w:top w:val="nil"/>
              <w:left w:val="nil"/>
              <w:bottom w:val="single" w:sz="8" w:space="0" w:color="auto"/>
              <w:right w:val="single" w:sz="8" w:space="0" w:color="auto"/>
            </w:tcBorders>
            <w:shd w:val="clear" w:color="000000" w:fill="FFFFFF"/>
            <w:vAlign w:val="center"/>
            <w:hideMark/>
          </w:tcPr>
          <w:p w14:paraId="6DF857D9" w14:textId="77777777" w:rsidR="00F43BD6" w:rsidRPr="00A60050" w:rsidRDefault="00F43BD6" w:rsidP="00F43BD6">
            <w:pPr>
              <w:spacing w:line="276" w:lineRule="auto"/>
              <w:jc w:val="center"/>
              <w:rPr>
                <w:rFonts w:cs="Calibri"/>
                <w:color w:val="000000"/>
                <w:szCs w:val="24"/>
                <w:lang w:eastAsia="en-ZA"/>
              </w:rPr>
            </w:pPr>
          </w:p>
        </w:tc>
        <w:tc>
          <w:tcPr>
            <w:tcW w:w="1249" w:type="dxa"/>
            <w:tcBorders>
              <w:top w:val="nil"/>
              <w:left w:val="nil"/>
              <w:bottom w:val="single" w:sz="8" w:space="0" w:color="auto"/>
              <w:right w:val="single" w:sz="8" w:space="0" w:color="auto"/>
            </w:tcBorders>
            <w:shd w:val="clear" w:color="000000" w:fill="FFFFFF"/>
            <w:vAlign w:val="center"/>
            <w:hideMark/>
          </w:tcPr>
          <w:p w14:paraId="6B4F1B50" w14:textId="77777777" w:rsidR="00F43BD6" w:rsidRPr="00A60050" w:rsidRDefault="00F43BD6" w:rsidP="00F43BD6">
            <w:pPr>
              <w:spacing w:line="276" w:lineRule="auto"/>
              <w:jc w:val="center"/>
              <w:rPr>
                <w:rFonts w:cs="Calibri"/>
                <w:color w:val="000000"/>
                <w:szCs w:val="24"/>
                <w:lang w:eastAsia="en-ZA"/>
              </w:rPr>
            </w:pPr>
          </w:p>
        </w:tc>
        <w:tc>
          <w:tcPr>
            <w:tcW w:w="936" w:type="dxa"/>
            <w:tcBorders>
              <w:top w:val="nil"/>
              <w:left w:val="nil"/>
              <w:bottom w:val="single" w:sz="8" w:space="0" w:color="auto"/>
              <w:right w:val="single" w:sz="8" w:space="0" w:color="auto"/>
            </w:tcBorders>
            <w:shd w:val="clear" w:color="000000" w:fill="FFFFFF"/>
            <w:vAlign w:val="center"/>
            <w:hideMark/>
          </w:tcPr>
          <w:p w14:paraId="54D7B317"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2</w:t>
            </w:r>
          </w:p>
        </w:tc>
      </w:tr>
      <w:tr w:rsidR="00F43BD6" w:rsidRPr="00A60050" w14:paraId="717063B6" w14:textId="77777777" w:rsidTr="00F43BD6">
        <w:trPr>
          <w:trHeight w:val="380"/>
          <w:jc w:val="center"/>
        </w:trPr>
        <w:tc>
          <w:tcPr>
            <w:tcW w:w="4526" w:type="dxa"/>
            <w:tcBorders>
              <w:top w:val="nil"/>
              <w:left w:val="single" w:sz="8" w:space="0" w:color="auto"/>
              <w:bottom w:val="single" w:sz="8" w:space="0" w:color="auto"/>
              <w:right w:val="single" w:sz="8" w:space="0" w:color="auto"/>
            </w:tcBorders>
            <w:shd w:val="clear" w:color="000000" w:fill="FFFFFF"/>
            <w:vAlign w:val="center"/>
            <w:hideMark/>
          </w:tcPr>
          <w:p w14:paraId="436606DF"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Eastern Cape</w:t>
            </w:r>
          </w:p>
        </w:tc>
        <w:tc>
          <w:tcPr>
            <w:tcW w:w="1560" w:type="dxa"/>
            <w:tcBorders>
              <w:top w:val="nil"/>
              <w:left w:val="nil"/>
              <w:bottom w:val="single" w:sz="8" w:space="0" w:color="auto"/>
              <w:right w:val="single" w:sz="8" w:space="0" w:color="auto"/>
            </w:tcBorders>
            <w:shd w:val="clear" w:color="000000" w:fill="FFFFFF"/>
            <w:vAlign w:val="center"/>
            <w:hideMark/>
          </w:tcPr>
          <w:p w14:paraId="3C227ED7"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1</w:t>
            </w:r>
          </w:p>
        </w:tc>
        <w:tc>
          <w:tcPr>
            <w:tcW w:w="1134" w:type="dxa"/>
            <w:tcBorders>
              <w:top w:val="nil"/>
              <w:left w:val="nil"/>
              <w:bottom w:val="single" w:sz="8" w:space="0" w:color="auto"/>
              <w:right w:val="single" w:sz="8" w:space="0" w:color="auto"/>
            </w:tcBorders>
            <w:shd w:val="clear" w:color="000000" w:fill="FFFFFF"/>
            <w:vAlign w:val="center"/>
            <w:hideMark/>
          </w:tcPr>
          <w:p w14:paraId="1268D22E" w14:textId="77777777" w:rsidR="00F43BD6" w:rsidRPr="00A60050" w:rsidRDefault="00F43BD6" w:rsidP="00F43BD6">
            <w:pPr>
              <w:spacing w:line="276" w:lineRule="auto"/>
              <w:jc w:val="center"/>
              <w:rPr>
                <w:rFonts w:cs="Calibri"/>
                <w:color w:val="000000"/>
                <w:szCs w:val="24"/>
                <w:lang w:eastAsia="en-ZA"/>
              </w:rPr>
            </w:pPr>
          </w:p>
        </w:tc>
        <w:tc>
          <w:tcPr>
            <w:tcW w:w="1249" w:type="dxa"/>
            <w:tcBorders>
              <w:top w:val="nil"/>
              <w:left w:val="nil"/>
              <w:bottom w:val="single" w:sz="8" w:space="0" w:color="auto"/>
              <w:right w:val="single" w:sz="8" w:space="0" w:color="auto"/>
            </w:tcBorders>
            <w:shd w:val="clear" w:color="000000" w:fill="FFFFFF"/>
            <w:vAlign w:val="center"/>
            <w:hideMark/>
          </w:tcPr>
          <w:p w14:paraId="5A53DA8B"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2</w:t>
            </w:r>
          </w:p>
        </w:tc>
        <w:tc>
          <w:tcPr>
            <w:tcW w:w="936" w:type="dxa"/>
            <w:tcBorders>
              <w:top w:val="nil"/>
              <w:left w:val="nil"/>
              <w:bottom w:val="single" w:sz="8" w:space="0" w:color="auto"/>
              <w:right w:val="single" w:sz="8" w:space="0" w:color="auto"/>
            </w:tcBorders>
            <w:shd w:val="clear" w:color="000000" w:fill="FFFFFF"/>
            <w:vAlign w:val="center"/>
            <w:hideMark/>
          </w:tcPr>
          <w:p w14:paraId="5DF3EA4D" w14:textId="77777777" w:rsidR="00F43BD6" w:rsidRPr="00A60050" w:rsidRDefault="00F43BD6" w:rsidP="00F43BD6">
            <w:pPr>
              <w:spacing w:line="276" w:lineRule="auto"/>
              <w:jc w:val="center"/>
              <w:rPr>
                <w:rFonts w:cs="Calibri"/>
                <w:color w:val="000000"/>
                <w:szCs w:val="24"/>
                <w:lang w:eastAsia="en-ZA"/>
              </w:rPr>
            </w:pPr>
          </w:p>
        </w:tc>
      </w:tr>
      <w:tr w:rsidR="00F43BD6" w:rsidRPr="00A60050" w14:paraId="51DEF42C" w14:textId="77777777" w:rsidTr="00F43BD6">
        <w:trPr>
          <w:trHeight w:val="380"/>
          <w:jc w:val="center"/>
        </w:trPr>
        <w:tc>
          <w:tcPr>
            <w:tcW w:w="4526" w:type="dxa"/>
            <w:tcBorders>
              <w:top w:val="nil"/>
              <w:left w:val="single" w:sz="8" w:space="0" w:color="auto"/>
              <w:bottom w:val="single" w:sz="8" w:space="0" w:color="auto"/>
              <w:right w:val="single" w:sz="8" w:space="0" w:color="auto"/>
            </w:tcBorders>
            <w:shd w:val="clear" w:color="000000" w:fill="FFFFFF"/>
            <w:vAlign w:val="center"/>
            <w:hideMark/>
          </w:tcPr>
          <w:p w14:paraId="7FAE31DA"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Limpopo</w:t>
            </w:r>
          </w:p>
        </w:tc>
        <w:tc>
          <w:tcPr>
            <w:tcW w:w="1560" w:type="dxa"/>
            <w:tcBorders>
              <w:top w:val="nil"/>
              <w:left w:val="nil"/>
              <w:bottom w:val="single" w:sz="8" w:space="0" w:color="auto"/>
              <w:right w:val="single" w:sz="8" w:space="0" w:color="auto"/>
            </w:tcBorders>
            <w:shd w:val="clear" w:color="000000" w:fill="FFFFFF"/>
            <w:vAlign w:val="center"/>
            <w:hideMark/>
          </w:tcPr>
          <w:p w14:paraId="58BB7865"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2</w:t>
            </w:r>
          </w:p>
        </w:tc>
        <w:tc>
          <w:tcPr>
            <w:tcW w:w="1134" w:type="dxa"/>
            <w:tcBorders>
              <w:top w:val="nil"/>
              <w:left w:val="nil"/>
              <w:bottom w:val="single" w:sz="8" w:space="0" w:color="auto"/>
              <w:right w:val="single" w:sz="8" w:space="0" w:color="auto"/>
            </w:tcBorders>
            <w:shd w:val="clear" w:color="000000" w:fill="FFFFFF"/>
            <w:vAlign w:val="center"/>
            <w:hideMark/>
          </w:tcPr>
          <w:p w14:paraId="2B06B2CE" w14:textId="77777777" w:rsidR="00F43BD6" w:rsidRPr="00A60050" w:rsidRDefault="00F43BD6" w:rsidP="00F43BD6">
            <w:pPr>
              <w:spacing w:line="276" w:lineRule="auto"/>
              <w:jc w:val="center"/>
              <w:rPr>
                <w:rFonts w:cs="Calibri"/>
                <w:color w:val="000000"/>
                <w:szCs w:val="24"/>
                <w:lang w:eastAsia="en-ZA"/>
              </w:rPr>
            </w:pPr>
          </w:p>
        </w:tc>
        <w:tc>
          <w:tcPr>
            <w:tcW w:w="1249" w:type="dxa"/>
            <w:tcBorders>
              <w:top w:val="nil"/>
              <w:left w:val="nil"/>
              <w:bottom w:val="single" w:sz="8" w:space="0" w:color="auto"/>
              <w:right w:val="single" w:sz="8" w:space="0" w:color="auto"/>
            </w:tcBorders>
            <w:shd w:val="clear" w:color="000000" w:fill="FFFFFF"/>
            <w:vAlign w:val="center"/>
            <w:hideMark/>
          </w:tcPr>
          <w:p w14:paraId="3B0642D5"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1</w:t>
            </w:r>
          </w:p>
        </w:tc>
        <w:tc>
          <w:tcPr>
            <w:tcW w:w="936" w:type="dxa"/>
            <w:tcBorders>
              <w:top w:val="nil"/>
              <w:left w:val="nil"/>
              <w:bottom w:val="single" w:sz="8" w:space="0" w:color="auto"/>
              <w:right w:val="single" w:sz="8" w:space="0" w:color="auto"/>
            </w:tcBorders>
            <w:shd w:val="clear" w:color="000000" w:fill="FFFFFF"/>
            <w:vAlign w:val="center"/>
            <w:hideMark/>
          </w:tcPr>
          <w:p w14:paraId="7A3EAF7B" w14:textId="77777777" w:rsidR="00F43BD6" w:rsidRPr="00A60050" w:rsidRDefault="00F43BD6" w:rsidP="00F43BD6">
            <w:pPr>
              <w:spacing w:line="276" w:lineRule="auto"/>
              <w:jc w:val="center"/>
              <w:rPr>
                <w:rFonts w:cs="Calibri"/>
                <w:color w:val="000000"/>
                <w:szCs w:val="24"/>
                <w:lang w:eastAsia="en-ZA"/>
              </w:rPr>
            </w:pPr>
          </w:p>
        </w:tc>
      </w:tr>
      <w:tr w:rsidR="00F43BD6" w:rsidRPr="00A60050" w14:paraId="45DAAB4B" w14:textId="77777777" w:rsidTr="00F43BD6">
        <w:trPr>
          <w:trHeight w:val="380"/>
          <w:jc w:val="center"/>
        </w:trPr>
        <w:tc>
          <w:tcPr>
            <w:tcW w:w="4526" w:type="dxa"/>
            <w:tcBorders>
              <w:top w:val="nil"/>
              <w:left w:val="single" w:sz="8" w:space="0" w:color="auto"/>
              <w:bottom w:val="single" w:sz="8" w:space="0" w:color="auto"/>
              <w:right w:val="single" w:sz="8" w:space="0" w:color="auto"/>
            </w:tcBorders>
            <w:shd w:val="clear" w:color="000000" w:fill="FFFFFF"/>
            <w:vAlign w:val="center"/>
            <w:hideMark/>
          </w:tcPr>
          <w:p w14:paraId="714A2ACD"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Mpumalanga</w:t>
            </w:r>
          </w:p>
        </w:tc>
        <w:tc>
          <w:tcPr>
            <w:tcW w:w="1560" w:type="dxa"/>
            <w:tcBorders>
              <w:top w:val="nil"/>
              <w:left w:val="nil"/>
              <w:bottom w:val="single" w:sz="8" w:space="0" w:color="auto"/>
              <w:right w:val="single" w:sz="8" w:space="0" w:color="auto"/>
            </w:tcBorders>
            <w:shd w:val="clear" w:color="000000" w:fill="FFFFFF"/>
            <w:vAlign w:val="center"/>
            <w:hideMark/>
          </w:tcPr>
          <w:p w14:paraId="4558ED1D"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2</w:t>
            </w:r>
          </w:p>
        </w:tc>
        <w:tc>
          <w:tcPr>
            <w:tcW w:w="1134" w:type="dxa"/>
            <w:tcBorders>
              <w:top w:val="nil"/>
              <w:left w:val="nil"/>
              <w:bottom w:val="single" w:sz="8" w:space="0" w:color="auto"/>
              <w:right w:val="single" w:sz="8" w:space="0" w:color="auto"/>
            </w:tcBorders>
            <w:shd w:val="clear" w:color="000000" w:fill="FFFFFF"/>
            <w:vAlign w:val="center"/>
            <w:hideMark/>
          </w:tcPr>
          <w:p w14:paraId="7F8D4813" w14:textId="77777777" w:rsidR="00F43BD6" w:rsidRPr="00A60050" w:rsidRDefault="00F43BD6" w:rsidP="00F43BD6">
            <w:pPr>
              <w:spacing w:line="276" w:lineRule="auto"/>
              <w:jc w:val="center"/>
              <w:rPr>
                <w:rFonts w:cs="Calibri"/>
                <w:color w:val="000000"/>
                <w:szCs w:val="24"/>
                <w:lang w:eastAsia="en-ZA"/>
              </w:rPr>
            </w:pPr>
          </w:p>
        </w:tc>
        <w:tc>
          <w:tcPr>
            <w:tcW w:w="1249" w:type="dxa"/>
            <w:tcBorders>
              <w:top w:val="nil"/>
              <w:left w:val="nil"/>
              <w:bottom w:val="single" w:sz="8" w:space="0" w:color="auto"/>
              <w:right w:val="single" w:sz="8" w:space="0" w:color="auto"/>
            </w:tcBorders>
            <w:shd w:val="clear" w:color="000000" w:fill="FFFFFF"/>
            <w:vAlign w:val="center"/>
            <w:hideMark/>
          </w:tcPr>
          <w:p w14:paraId="6A12F93C" w14:textId="77777777" w:rsidR="00F43BD6" w:rsidRPr="00A60050" w:rsidRDefault="00F43BD6" w:rsidP="00F43BD6">
            <w:pPr>
              <w:spacing w:line="276" w:lineRule="auto"/>
              <w:jc w:val="center"/>
              <w:rPr>
                <w:rFonts w:cs="Calibri"/>
                <w:color w:val="000000"/>
                <w:szCs w:val="24"/>
                <w:lang w:eastAsia="en-ZA"/>
              </w:rPr>
            </w:pPr>
          </w:p>
        </w:tc>
        <w:tc>
          <w:tcPr>
            <w:tcW w:w="936" w:type="dxa"/>
            <w:tcBorders>
              <w:top w:val="nil"/>
              <w:left w:val="nil"/>
              <w:bottom w:val="single" w:sz="8" w:space="0" w:color="auto"/>
              <w:right w:val="single" w:sz="8" w:space="0" w:color="auto"/>
            </w:tcBorders>
            <w:shd w:val="clear" w:color="000000" w:fill="FFFFFF"/>
            <w:vAlign w:val="center"/>
            <w:hideMark/>
          </w:tcPr>
          <w:p w14:paraId="74F06835" w14:textId="77777777" w:rsidR="00F43BD6" w:rsidRPr="00A60050" w:rsidRDefault="00F43BD6" w:rsidP="00F43BD6">
            <w:pPr>
              <w:spacing w:line="276" w:lineRule="auto"/>
              <w:jc w:val="center"/>
              <w:rPr>
                <w:rFonts w:cs="Calibri"/>
                <w:color w:val="000000"/>
                <w:szCs w:val="24"/>
                <w:lang w:eastAsia="en-ZA"/>
              </w:rPr>
            </w:pPr>
          </w:p>
        </w:tc>
      </w:tr>
      <w:tr w:rsidR="00F43BD6" w:rsidRPr="00A60050" w14:paraId="03BA7DB4" w14:textId="77777777" w:rsidTr="00F43BD6">
        <w:trPr>
          <w:trHeight w:val="380"/>
          <w:jc w:val="center"/>
        </w:trPr>
        <w:tc>
          <w:tcPr>
            <w:tcW w:w="4526" w:type="dxa"/>
            <w:tcBorders>
              <w:top w:val="nil"/>
              <w:left w:val="single" w:sz="8" w:space="0" w:color="auto"/>
              <w:bottom w:val="single" w:sz="8" w:space="0" w:color="auto"/>
              <w:right w:val="single" w:sz="8" w:space="0" w:color="auto"/>
            </w:tcBorders>
            <w:shd w:val="clear" w:color="000000" w:fill="FFFFFF"/>
            <w:vAlign w:val="center"/>
            <w:hideMark/>
          </w:tcPr>
          <w:p w14:paraId="70EA47C4"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lastRenderedPageBreak/>
              <w:t>KwaZulu-Natal</w:t>
            </w:r>
          </w:p>
        </w:tc>
        <w:tc>
          <w:tcPr>
            <w:tcW w:w="1560" w:type="dxa"/>
            <w:tcBorders>
              <w:top w:val="nil"/>
              <w:left w:val="nil"/>
              <w:bottom w:val="single" w:sz="8" w:space="0" w:color="auto"/>
              <w:right w:val="single" w:sz="8" w:space="0" w:color="auto"/>
            </w:tcBorders>
            <w:shd w:val="clear" w:color="000000" w:fill="FFFFFF"/>
            <w:vAlign w:val="center"/>
            <w:hideMark/>
          </w:tcPr>
          <w:p w14:paraId="66D01D24"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1</w:t>
            </w:r>
          </w:p>
        </w:tc>
        <w:tc>
          <w:tcPr>
            <w:tcW w:w="1134" w:type="dxa"/>
            <w:tcBorders>
              <w:top w:val="nil"/>
              <w:left w:val="nil"/>
              <w:bottom w:val="single" w:sz="8" w:space="0" w:color="auto"/>
              <w:right w:val="single" w:sz="8" w:space="0" w:color="auto"/>
            </w:tcBorders>
            <w:shd w:val="clear" w:color="000000" w:fill="FFFFFF"/>
            <w:vAlign w:val="center"/>
            <w:hideMark/>
          </w:tcPr>
          <w:p w14:paraId="58FAE07E" w14:textId="77777777" w:rsidR="00F43BD6" w:rsidRPr="00A60050" w:rsidRDefault="00F43BD6" w:rsidP="00F43BD6">
            <w:pPr>
              <w:spacing w:line="276" w:lineRule="auto"/>
              <w:jc w:val="center"/>
              <w:rPr>
                <w:rFonts w:cs="Calibri"/>
                <w:color w:val="000000"/>
                <w:szCs w:val="24"/>
                <w:lang w:eastAsia="en-ZA"/>
              </w:rPr>
            </w:pPr>
          </w:p>
        </w:tc>
        <w:tc>
          <w:tcPr>
            <w:tcW w:w="1249" w:type="dxa"/>
            <w:tcBorders>
              <w:top w:val="nil"/>
              <w:left w:val="nil"/>
              <w:bottom w:val="single" w:sz="8" w:space="0" w:color="auto"/>
              <w:right w:val="single" w:sz="8" w:space="0" w:color="auto"/>
            </w:tcBorders>
            <w:shd w:val="clear" w:color="000000" w:fill="FFFFFF"/>
            <w:vAlign w:val="center"/>
            <w:hideMark/>
          </w:tcPr>
          <w:p w14:paraId="2B8329A0" w14:textId="77777777" w:rsidR="00F43BD6" w:rsidRPr="00A60050" w:rsidRDefault="00F43BD6" w:rsidP="00F43BD6">
            <w:pPr>
              <w:spacing w:line="276" w:lineRule="auto"/>
              <w:jc w:val="center"/>
              <w:rPr>
                <w:rFonts w:cs="Calibri"/>
                <w:color w:val="000000"/>
                <w:szCs w:val="24"/>
                <w:lang w:eastAsia="en-ZA"/>
              </w:rPr>
            </w:pPr>
          </w:p>
        </w:tc>
        <w:tc>
          <w:tcPr>
            <w:tcW w:w="936" w:type="dxa"/>
            <w:tcBorders>
              <w:top w:val="nil"/>
              <w:left w:val="nil"/>
              <w:bottom w:val="single" w:sz="8" w:space="0" w:color="auto"/>
              <w:right w:val="single" w:sz="8" w:space="0" w:color="auto"/>
            </w:tcBorders>
            <w:shd w:val="clear" w:color="000000" w:fill="FFFFFF"/>
            <w:vAlign w:val="center"/>
            <w:hideMark/>
          </w:tcPr>
          <w:p w14:paraId="61E0AF85"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2</w:t>
            </w:r>
          </w:p>
        </w:tc>
      </w:tr>
      <w:tr w:rsidR="00F43BD6" w:rsidRPr="00A60050" w14:paraId="533C765B" w14:textId="77777777" w:rsidTr="00F43BD6">
        <w:trPr>
          <w:trHeight w:val="380"/>
          <w:jc w:val="center"/>
        </w:trPr>
        <w:tc>
          <w:tcPr>
            <w:tcW w:w="4526" w:type="dxa"/>
            <w:tcBorders>
              <w:top w:val="nil"/>
              <w:left w:val="single" w:sz="8" w:space="0" w:color="auto"/>
              <w:bottom w:val="single" w:sz="8" w:space="0" w:color="auto"/>
              <w:right w:val="single" w:sz="8" w:space="0" w:color="auto"/>
            </w:tcBorders>
            <w:shd w:val="clear" w:color="000000" w:fill="FFFFFF"/>
            <w:vAlign w:val="center"/>
            <w:hideMark/>
          </w:tcPr>
          <w:p w14:paraId="24750396"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North West</w:t>
            </w:r>
          </w:p>
        </w:tc>
        <w:tc>
          <w:tcPr>
            <w:tcW w:w="1560" w:type="dxa"/>
            <w:tcBorders>
              <w:top w:val="nil"/>
              <w:left w:val="nil"/>
              <w:bottom w:val="single" w:sz="8" w:space="0" w:color="auto"/>
              <w:right w:val="single" w:sz="8" w:space="0" w:color="auto"/>
            </w:tcBorders>
            <w:shd w:val="clear" w:color="000000" w:fill="FFFFFF"/>
            <w:vAlign w:val="center"/>
            <w:hideMark/>
          </w:tcPr>
          <w:p w14:paraId="381756E0"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1</w:t>
            </w:r>
          </w:p>
        </w:tc>
        <w:tc>
          <w:tcPr>
            <w:tcW w:w="1134" w:type="dxa"/>
            <w:tcBorders>
              <w:top w:val="nil"/>
              <w:left w:val="nil"/>
              <w:bottom w:val="single" w:sz="8" w:space="0" w:color="auto"/>
              <w:right w:val="single" w:sz="8" w:space="0" w:color="auto"/>
            </w:tcBorders>
            <w:shd w:val="clear" w:color="000000" w:fill="FFFFFF"/>
            <w:vAlign w:val="center"/>
            <w:hideMark/>
          </w:tcPr>
          <w:p w14:paraId="726CB0DB" w14:textId="77777777" w:rsidR="00F43BD6" w:rsidRPr="00A60050" w:rsidRDefault="00F43BD6" w:rsidP="00F43BD6">
            <w:pPr>
              <w:spacing w:line="276" w:lineRule="auto"/>
              <w:jc w:val="center"/>
              <w:rPr>
                <w:rFonts w:cs="Calibri"/>
                <w:color w:val="000000"/>
                <w:szCs w:val="24"/>
                <w:lang w:eastAsia="en-ZA"/>
              </w:rPr>
            </w:pPr>
          </w:p>
        </w:tc>
        <w:tc>
          <w:tcPr>
            <w:tcW w:w="1249" w:type="dxa"/>
            <w:tcBorders>
              <w:top w:val="nil"/>
              <w:left w:val="nil"/>
              <w:bottom w:val="single" w:sz="8" w:space="0" w:color="auto"/>
              <w:right w:val="single" w:sz="8" w:space="0" w:color="auto"/>
            </w:tcBorders>
            <w:shd w:val="clear" w:color="000000" w:fill="FFFFFF"/>
            <w:vAlign w:val="center"/>
            <w:hideMark/>
          </w:tcPr>
          <w:p w14:paraId="4EC9A776"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1</w:t>
            </w:r>
          </w:p>
        </w:tc>
        <w:tc>
          <w:tcPr>
            <w:tcW w:w="936" w:type="dxa"/>
            <w:tcBorders>
              <w:top w:val="nil"/>
              <w:left w:val="nil"/>
              <w:bottom w:val="single" w:sz="8" w:space="0" w:color="auto"/>
              <w:right w:val="single" w:sz="8" w:space="0" w:color="auto"/>
            </w:tcBorders>
            <w:shd w:val="clear" w:color="000000" w:fill="FFFFFF"/>
            <w:vAlign w:val="center"/>
            <w:hideMark/>
          </w:tcPr>
          <w:p w14:paraId="292A34E8" w14:textId="77777777" w:rsidR="00F43BD6" w:rsidRPr="00A60050" w:rsidRDefault="00F43BD6" w:rsidP="00F43BD6">
            <w:pPr>
              <w:spacing w:line="276" w:lineRule="auto"/>
              <w:jc w:val="center"/>
              <w:rPr>
                <w:rFonts w:cs="Calibri"/>
                <w:color w:val="000000"/>
                <w:szCs w:val="24"/>
                <w:lang w:eastAsia="en-ZA"/>
              </w:rPr>
            </w:pPr>
          </w:p>
        </w:tc>
      </w:tr>
      <w:tr w:rsidR="00F43BD6" w:rsidRPr="00A60050" w14:paraId="371C7EEA" w14:textId="77777777" w:rsidTr="00F43BD6">
        <w:trPr>
          <w:trHeight w:val="380"/>
          <w:jc w:val="center"/>
        </w:trPr>
        <w:tc>
          <w:tcPr>
            <w:tcW w:w="4526" w:type="dxa"/>
            <w:tcBorders>
              <w:top w:val="nil"/>
              <w:left w:val="single" w:sz="8" w:space="0" w:color="auto"/>
              <w:bottom w:val="single" w:sz="8" w:space="0" w:color="auto"/>
              <w:right w:val="single" w:sz="8" w:space="0" w:color="auto"/>
            </w:tcBorders>
            <w:shd w:val="clear" w:color="000000" w:fill="FFFFFF"/>
            <w:vAlign w:val="center"/>
            <w:hideMark/>
          </w:tcPr>
          <w:p w14:paraId="5195653D"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Free State</w:t>
            </w:r>
          </w:p>
        </w:tc>
        <w:tc>
          <w:tcPr>
            <w:tcW w:w="1560" w:type="dxa"/>
            <w:tcBorders>
              <w:top w:val="nil"/>
              <w:left w:val="nil"/>
              <w:bottom w:val="single" w:sz="8" w:space="0" w:color="auto"/>
              <w:right w:val="single" w:sz="8" w:space="0" w:color="auto"/>
            </w:tcBorders>
            <w:shd w:val="clear" w:color="000000" w:fill="FFFFFF"/>
            <w:vAlign w:val="center"/>
            <w:hideMark/>
          </w:tcPr>
          <w:p w14:paraId="6B59A961"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1</w:t>
            </w:r>
          </w:p>
        </w:tc>
        <w:tc>
          <w:tcPr>
            <w:tcW w:w="1134" w:type="dxa"/>
            <w:tcBorders>
              <w:top w:val="nil"/>
              <w:left w:val="nil"/>
              <w:bottom w:val="single" w:sz="8" w:space="0" w:color="auto"/>
              <w:right w:val="single" w:sz="8" w:space="0" w:color="auto"/>
            </w:tcBorders>
            <w:shd w:val="clear" w:color="000000" w:fill="FFFFFF"/>
            <w:vAlign w:val="center"/>
            <w:hideMark/>
          </w:tcPr>
          <w:p w14:paraId="69C3CE5E" w14:textId="77777777" w:rsidR="00F43BD6" w:rsidRPr="00A60050" w:rsidRDefault="00F43BD6" w:rsidP="00F43BD6">
            <w:pPr>
              <w:spacing w:line="276" w:lineRule="auto"/>
              <w:jc w:val="center"/>
              <w:rPr>
                <w:rFonts w:cs="Calibri"/>
                <w:color w:val="000000"/>
                <w:szCs w:val="24"/>
                <w:lang w:eastAsia="en-ZA"/>
              </w:rPr>
            </w:pPr>
          </w:p>
        </w:tc>
        <w:tc>
          <w:tcPr>
            <w:tcW w:w="1249" w:type="dxa"/>
            <w:tcBorders>
              <w:top w:val="nil"/>
              <w:left w:val="nil"/>
              <w:bottom w:val="single" w:sz="8" w:space="0" w:color="auto"/>
              <w:right w:val="single" w:sz="8" w:space="0" w:color="auto"/>
            </w:tcBorders>
            <w:shd w:val="clear" w:color="000000" w:fill="FFFFFF"/>
            <w:vAlign w:val="center"/>
            <w:hideMark/>
          </w:tcPr>
          <w:p w14:paraId="17D0EE27" w14:textId="77777777" w:rsidR="00F43BD6" w:rsidRPr="00A60050" w:rsidRDefault="00F43BD6" w:rsidP="00F43BD6">
            <w:pPr>
              <w:spacing w:line="276" w:lineRule="auto"/>
              <w:jc w:val="center"/>
              <w:rPr>
                <w:rFonts w:cs="Calibri"/>
                <w:color w:val="000000"/>
                <w:szCs w:val="24"/>
                <w:lang w:eastAsia="en-ZA"/>
              </w:rPr>
            </w:pPr>
          </w:p>
        </w:tc>
        <w:tc>
          <w:tcPr>
            <w:tcW w:w="936" w:type="dxa"/>
            <w:tcBorders>
              <w:top w:val="nil"/>
              <w:left w:val="nil"/>
              <w:bottom w:val="single" w:sz="8" w:space="0" w:color="auto"/>
              <w:right w:val="single" w:sz="8" w:space="0" w:color="auto"/>
            </w:tcBorders>
            <w:shd w:val="clear" w:color="000000" w:fill="FFFFFF"/>
            <w:vAlign w:val="center"/>
            <w:hideMark/>
          </w:tcPr>
          <w:p w14:paraId="454D0743" w14:textId="77777777" w:rsidR="00F43BD6" w:rsidRPr="00A60050" w:rsidRDefault="00F43BD6" w:rsidP="00F43BD6">
            <w:pPr>
              <w:spacing w:line="276" w:lineRule="auto"/>
              <w:jc w:val="center"/>
              <w:rPr>
                <w:rFonts w:cs="Calibri"/>
                <w:color w:val="000000"/>
                <w:szCs w:val="24"/>
                <w:lang w:eastAsia="en-ZA"/>
              </w:rPr>
            </w:pPr>
          </w:p>
        </w:tc>
      </w:tr>
      <w:tr w:rsidR="00F43BD6" w:rsidRPr="00A60050" w14:paraId="09DAE42D" w14:textId="77777777" w:rsidTr="00F43BD6">
        <w:trPr>
          <w:trHeight w:val="380"/>
          <w:jc w:val="center"/>
        </w:trPr>
        <w:tc>
          <w:tcPr>
            <w:tcW w:w="4526" w:type="dxa"/>
            <w:tcBorders>
              <w:top w:val="nil"/>
              <w:left w:val="single" w:sz="8" w:space="0" w:color="auto"/>
              <w:bottom w:val="single" w:sz="8" w:space="0" w:color="auto"/>
              <w:right w:val="single" w:sz="8" w:space="0" w:color="auto"/>
            </w:tcBorders>
            <w:shd w:val="clear" w:color="000000" w:fill="FFFFFF"/>
            <w:vAlign w:val="center"/>
            <w:hideMark/>
          </w:tcPr>
          <w:p w14:paraId="5B3DAE39"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Northern Cape</w:t>
            </w:r>
          </w:p>
        </w:tc>
        <w:tc>
          <w:tcPr>
            <w:tcW w:w="1560" w:type="dxa"/>
            <w:tcBorders>
              <w:top w:val="nil"/>
              <w:left w:val="nil"/>
              <w:bottom w:val="single" w:sz="8" w:space="0" w:color="auto"/>
              <w:right w:val="single" w:sz="8" w:space="0" w:color="auto"/>
            </w:tcBorders>
            <w:shd w:val="clear" w:color="000000" w:fill="FFFFFF"/>
            <w:vAlign w:val="center"/>
            <w:hideMark/>
          </w:tcPr>
          <w:p w14:paraId="6851AB07" w14:textId="77777777" w:rsidR="00F43BD6" w:rsidRPr="00A60050" w:rsidRDefault="00F43BD6" w:rsidP="00F43BD6">
            <w:pPr>
              <w:spacing w:line="276" w:lineRule="auto"/>
              <w:jc w:val="center"/>
              <w:rPr>
                <w:rFonts w:cs="Calibri"/>
                <w:color w:val="000000"/>
                <w:szCs w:val="24"/>
                <w:lang w:eastAsia="en-ZA"/>
              </w:rPr>
            </w:pPr>
          </w:p>
        </w:tc>
        <w:tc>
          <w:tcPr>
            <w:tcW w:w="1134" w:type="dxa"/>
            <w:tcBorders>
              <w:top w:val="nil"/>
              <w:left w:val="nil"/>
              <w:bottom w:val="single" w:sz="8" w:space="0" w:color="auto"/>
              <w:right w:val="single" w:sz="8" w:space="0" w:color="auto"/>
            </w:tcBorders>
            <w:shd w:val="clear" w:color="000000" w:fill="FFFFFF"/>
            <w:vAlign w:val="center"/>
            <w:hideMark/>
          </w:tcPr>
          <w:p w14:paraId="201B2215" w14:textId="77777777" w:rsidR="00F43BD6" w:rsidRPr="00A60050" w:rsidRDefault="00F43BD6" w:rsidP="00F43BD6">
            <w:pPr>
              <w:spacing w:line="276" w:lineRule="auto"/>
              <w:jc w:val="center"/>
              <w:rPr>
                <w:rFonts w:cs="Calibri"/>
                <w:color w:val="000000"/>
                <w:szCs w:val="24"/>
                <w:lang w:eastAsia="en-ZA"/>
              </w:rPr>
            </w:pPr>
          </w:p>
        </w:tc>
        <w:tc>
          <w:tcPr>
            <w:tcW w:w="1249" w:type="dxa"/>
            <w:tcBorders>
              <w:top w:val="nil"/>
              <w:left w:val="nil"/>
              <w:bottom w:val="single" w:sz="8" w:space="0" w:color="auto"/>
              <w:right w:val="single" w:sz="8" w:space="0" w:color="auto"/>
            </w:tcBorders>
            <w:shd w:val="clear" w:color="000000" w:fill="FFFFFF"/>
            <w:vAlign w:val="center"/>
            <w:hideMark/>
          </w:tcPr>
          <w:p w14:paraId="4BF740BE"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1</w:t>
            </w:r>
          </w:p>
        </w:tc>
        <w:tc>
          <w:tcPr>
            <w:tcW w:w="936" w:type="dxa"/>
            <w:tcBorders>
              <w:top w:val="nil"/>
              <w:left w:val="nil"/>
              <w:bottom w:val="single" w:sz="8" w:space="0" w:color="auto"/>
              <w:right w:val="single" w:sz="8" w:space="0" w:color="auto"/>
            </w:tcBorders>
            <w:shd w:val="clear" w:color="000000" w:fill="FFFFFF"/>
            <w:vAlign w:val="center"/>
            <w:hideMark/>
          </w:tcPr>
          <w:p w14:paraId="677B8CF1" w14:textId="77777777" w:rsidR="00F43BD6" w:rsidRPr="00A60050" w:rsidRDefault="00F43BD6" w:rsidP="00F43BD6">
            <w:pPr>
              <w:spacing w:line="276" w:lineRule="auto"/>
              <w:jc w:val="center"/>
              <w:rPr>
                <w:rFonts w:cs="Calibri"/>
                <w:color w:val="000000"/>
                <w:szCs w:val="24"/>
                <w:lang w:eastAsia="en-ZA"/>
              </w:rPr>
            </w:pPr>
          </w:p>
        </w:tc>
      </w:tr>
      <w:tr w:rsidR="00F43BD6" w:rsidRPr="00A60050" w14:paraId="230F0F9D" w14:textId="77777777" w:rsidTr="00F43BD6">
        <w:trPr>
          <w:trHeight w:val="380"/>
          <w:jc w:val="center"/>
        </w:trPr>
        <w:tc>
          <w:tcPr>
            <w:tcW w:w="4526" w:type="dxa"/>
            <w:tcBorders>
              <w:top w:val="nil"/>
              <w:left w:val="single" w:sz="8" w:space="0" w:color="auto"/>
              <w:bottom w:val="single" w:sz="8" w:space="0" w:color="auto"/>
              <w:right w:val="single" w:sz="8" w:space="0" w:color="auto"/>
            </w:tcBorders>
            <w:shd w:val="clear" w:color="000000" w:fill="FFFFFF"/>
            <w:vAlign w:val="center"/>
            <w:hideMark/>
          </w:tcPr>
          <w:p w14:paraId="2D705808"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FML Maintenance</w:t>
            </w:r>
          </w:p>
        </w:tc>
        <w:tc>
          <w:tcPr>
            <w:tcW w:w="1560" w:type="dxa"/>
            <w:tcBorders>
              <w:top w:val="nil"/>
              <w:left w:val="nil"/>
              <w:bottom w:val="single" w:sz="8" w:space="0" w:color="auto"/>
              <w:right w:val="single" w:sz="8" w:space="0" w:color="auto"/>
            </w:tcBorders>
            <w:shd w:val="clear" w:color="000000" w:fill="FFFFFF"/>
            <w:vAlign w:val="center"/>
            <w:hideMark/>
          </w:tcPr>
          <w:p w14:paraId="49EE01E6" w14:textId="77777777" w:rsidR="00F43BD6" w:rsidRPr="00A60050" w:rsidRDefault="00F43BD6" w:rsidP="00F43BD6">
            <w:pPr>
              <w:spacing w:line="276" w:lineRule="auto"/>
              <w:jc w:val="center"/>
              <w:rPr>
                <w:rFonts w:cs="Calibri"/>
                <w:color w:val="000000"/>
                <w:szCs w:val="24"/>
                <w:lang w:eastAsia="en-ZA"/>
              </w:rPr>
            </w:pPr>
          </w:p>
        </w:tc>
        <w:tc>
          <w:tcPr>
            <w:tcW w:w="1134" w:type="dxa"/>
            <w:tcBorders>
              <w:top w:val="nil"/>
              <w:left w:val="nil"/>
              <w:bottom w:val="single" w:sz="8" w:space="0" w:color="auto"/>
              <w:right w:val="single" w:sz="8" w:space="0" w:color="auto"/>
            </w:tcBorders>
            <w:shd w:val="clear" w:color="000000" w:fill="FFFFFF"/>
            <w:vAlign w:val="center"/>
            <w:hideMark/>
          </w:tcPr>
          <w:p w14:paraId="4ACBA9F9" w14:textId="77777777" w:rsidR="00F43BD6" w:rsidRPr="00A60050" w:rsidRDefault="00F43BD6" w:rsidP="00F43BD6">
            <w:pPr>
              <w:spacing w:line="276" w:lineRule="auto"/>
              <w:jc w:val="center"/>
              <w:rPr>
                <w:rFonts w:cs="Calibri"/>
                <w:color w:val="000000"/>
                <w:szCs w:val="24"/>
                <w:lang w:eastAsia="en-ZA"/>
              </w:rPr>
            </w:pPr>
          </w:p>
        </w:tc>
        <w:tc>
          <w:tcPr>
            <w:tcW w:w="1249" w:type="dxa"/>
            <w:tcBorders>
              <w:top w:val="nil"/>
              <w:left w:val="nil"/>
              <w:bottom w:val="single" w:sz="8" w:space="0" w:color="auto"/>
              <w:right w:val="single" w:sz="8" w:space="0" w:color="auto"/>
            </w:tcBorders>
            <w:shd w:val="clear" w:color="000000" w:fill="FFFFFF"/>
            <w:vAlign w:val="center"/>
            <w:hideMark/>
          </w:tcPr>
          <w:p w14:paraId="024491FF" w14:textId="77777777" w:rsidR="00F43BD6" w:rsidRPr="00A60050" w:rsidRDefault="00F43BD6" w:rsidP="00F43BD6">
            <w:pPr>
              <w:spacing w:line="276" w:lineRule="auto"/>
              <w:jc w:val="center"/>
              <w:rPr>
                <w:rFonts w:cs="Calibri"/>
                <w:color w:val="000000"/>
                <w:szCs w:val="24"/>
                <w:lang w:eastAsia="en-ZA"/>
              </w:rPr>
            </w:pPr>
          </w:p>
        </w:tc>
        <w:tc>
          <w:tcPr>
            <w:tcW w:w="936" w:type="dxa"/>
            <w:tcBorders>
              <w:top w:val="nil"/>
              <w:left w:val="nil"/>
              <w:bottom w:val="single" w:sz="8" w:space="0" w:color="auto"/>
              <w:right w:val="single" w:sz="8" w:space="0" w:color="auto"/>
            </w:tcBorders>
            <w:shd w:val="clear" w:color="000000" w:fill="FFFFFF"/>
            <w:vAlign w:val="center"/>
            <w:hideMark/>
          </w:tcPr>
          <w:p w14:paraId="1BA1A3A1"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1</w:t>
            </w:r>
          </w:p>
        </w:tc>
      </w:tr>
      <w:tr w:rsidR="00F43BD6" w:rsidRPr="00A60050" w14:paraId="792F9038" w14:textId="77777777" w:rsidTr="00F43BD6">
        <w:trPr>
          <w:trHeight w:val="380"/>
          <w:jc w:val="center"/>
        </w:trPr>
        <w:tc>
          <w:tcPr>
            <w:tcW w:w="4526" w:type="dxa"/>
            <w:tcBorders>
              <w:top w:val="nil"/>
              <w:left w:val="single" w:sz="8" w:space="0" w:color="auto"/>
              <w:bottom w:val="single" w:sz="8" w:space="0" w:color="auto"/>
              <w:right w:val="single" w:sz="8" w:space="0" w:color="auto"/>
            </w:tcBorders>
            <w:shd w:val="clear" w:color="000000" w:fill="FFFFFF"/>
            <w:vAlign w:val="center"/>
            <w:hideMark/>
          </w:tcPr>
          <w:p w14:paraId="13D6C664"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 xml:space="preserve">FML Support: HQ </w:t>
            </w:r>
            <w:r w:rsidRPr="00A60050">
              <w:rPr>
                <w:rFonts w:cs="Calibri"/>
                <w:b/>
                <w:bCs/>
                <w:color w:val="000000"/>
                <w:szCs w:val="24"/>
                <w:lang w:eastAsia="en-ZA"/>
              </w:rPr>
              <w:t>Pool</w:t>
            </w:r>
          </w:p>
        </w:tc>
        <w:tc>
          <w:tcPr>
            <w:tcW w:w="1560" w:type="dxa"/>
            <w:tcBorders>
              <w:top w:val="nil"/>
              <w:left w:val="nil"/>
              <w:bottom w:val="single" w:sz="8" w:space="0" w:color="auto"/>
              <w:right w:val="single" w:sz="8" w:space="0" w:color="auto"/>
            </w:tcBorders>
            <w:shd w:val="clear" w:color="000000" w:fill="FFFFFF"/>
            <w:vAlign w:val="center"/>
            <w:hideMark/>
          </w:tcPr>
          <w:p w14:paraId="3185A154"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2</w:t>
            </w:r>
          </w:p>
        </w:tc>
        <w:tc>
          <w:tcPr>
            <w:tcW w:w="1134" w:type="dxa"/>
            <w:tcBorders>
              <w:top w:val="nil"/>
              <w:left w:val="nil"/>
              <w:bottom w:val="single" w:sz="8" w:space="0" w:color="auto"/>
              <w:right w:val="single" w:sz="8" w:space="0" w:color="auto"/>
            </w:tcBorders>
            <w:shd w:val="clear" w:color="000000" w:fill="FFFFFF"/>
            <w:vAlign w:val="center"/>
            <w:hideMark/>
          </w:tcPr>
          <w:p w14:paraId="6E8AD36D" w14:textId="77777777" w:rsidR="00F43BD6" w:rsidRPr="00A60050" w:rsidRDefault="00F43BD6" w:rsidP="00F43BD6">
            <w:pPr>
              <w:spacing w:line="276" w:lineRule="auto"/>
              <w:jc w:val="center"/>
              <w:rPr>
                <w:rFonts w:cs="Calibri"/>
                <w:color w:val="000000"/>
                <w:szCs w:val="24"/>
                <w:lang w:eastAsia="en-ZA"/>
              </w:rPr>
            </w:pPr>
          </w:p>
        </w:tc>
        <w:tc>
          <w:tcPr>
            <w:tcW w:w="1249" w:type="dxa"/>
            <w:tcBorders>
              <w:top w:val="nil"/>
              <w:left w:val="nil"/>
              <w:bottom w:val="single" w:sz="8" w:space="0" w:color="auto"/>
              <w:right w:val="single" w:sz="8" w:space="0" w:color="auto"/>
            </w:tcBorders>
            <w:shd w:val="clear" w:color="000000" w:fill="FFFFFF"/>
            <w:vAlign w:val="center"/>
            <w:hideMark/>
          </w:tcPr>
          <w:p w14:paraId="5EDDFA7A" w14:textId="77777777" w:rsidR="00F43BD6" w:rsidRPr="00A60050" w:rsidRDefault="00F43BD6" w:rsidP="00F43BD6">
            <w:pPr>
              <w:spacing w:line="276" w:lineRule="auto"/>
              <w:jc w:val="center"/>
              <w:rPr>
                <w:rFonts w:cs="Calibri"/>
                <w:color w:val="000000"/>
                <w:szCs w:val="24"/>
                <w:lang w:eastAsia="en-ZA"/>
              </w:rPr>
            </w:pPr>
          </w:p>
        </w:tc>
        <w:tc>
          <w:tcPr>
            <w:tcW w:w="936" w:type="dxa"/>
            <w:tcBorders>
              <w:top w:val="nil"/>
              <w:left w:val="nil"/>
              <w:bottom w:val="single" w:sz="8" w:space="0" w:color="auto"/>
              <w:right w:val="single" w:sz="8" w:space="0" w:color="auto"/>
            </w:tcBorders>
            <w:shd w:val="clear" w:color="000000" w:fill="FFFFFF"/>
            <w:vAlign w:val="center"/>
            <w:hideMark/>
          </w:tcPr>
          <w:p w14:paraId="04DEFA28" w14:textId="77777777" w:rsidR="00F43BD6" w:rsidRPr="00A60050" w:rsidRDefault="00F43BD6" w:rsidP="00F43BD6">
            <w:pPr>
              <w:spacing w:line="276" w:lineRule="auto"/>
              <w:jc w:val="center"/>
              <w:rPr>
                <w:rFonts w:cs="Calibri"/>
                <w:color w:val="000000"/>
                <w:szCs w:val="24"/>
                <w:lang w:eastAsia="en-ZA"/>
              </w:rPr>
            </w:pPr>
          </w:p>
        </w:tc>
      </w:tr>
      <w:tr w:rsidR="00F43BD6" w:rsidRPr="00A60050" w14:paraId="2E99BCFD" w14:textId="77777777" w:rsidTr="00F43BD6">
        <w:trPr>
          <w:trHeight w:val="380"/>
          <w:jc w:val="center"/>
        </w:trPr>
        <w:tc>
          <w:tcPr>
            <w:tcW w:w="4526" w:type="dxa"/>
            <w:tcBorders>
              <w:top w:val="nil"/>
              <w:left w:val="single" w:sz="8" w:space="0" w:color="auto"/>
              <w:bottom w:val="single" w:sz="8" w:space="0" w:color="auto"/>
              <w:right w:val="single" w:sz="8" w:space="0" w:color="auto"/>
            </w:tcBorders>
            <w:shd w:val="clear" w:color="000000" w:fill="FFFFFF"/>
            <w:vAlign w:val="center"/>
            <w:hideMark/>
          </w:tcPr>
          <w:p w14:paraId="30BC9D52"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 xml:space="preserve">FML Support Centurion: </w:t>
            </w:r>
            <w:r w:rsidRPr="00A60050">
              <w:rPr>
                <w:rFonts w:cs="Calibri"/>
                <w:b/>
                <w:bCs/>
                <w:color w:val="000000"/>
                <w:szCs w:val="24"/>
                <w:lang w:eastAsia="en-ZA"/>
              </w:rPr>
              <w:t>Pool</w:t>
            </w:r>
          </w:p>
        </w:tc>
        <w:tc>
          <w:tcPr>
            <w:tcW w:w="1560" w:type="dxa"/>
            <w:tcBorders>
              <w:top w:val="nil"/>
              <w:left w:val="nil"/>
              <w:bottom w:val="single" w:sz="8" w:space="0" w:color="auto"/>
              <w:right w:val="single" w:sz="8" w:space="0" w:color="auto"/>
            </w:tcBorders>
            <w:shd w:val="clear" w:color="000000" w:fill="FFFFFF"/>
            <w:vAlign w:val="center"/>
            <w:hideMark/>
          </w:tcPr>
          <w:p w14:paraId="4EEC18B2"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1</w:t>
            </w:r>
          </w:p>
        </w:tc>
        <w:tc>
          <w:tcPr>
            <w:tcW w:w="1134" w:type="dxa"/>
            <w:tcBorders>
              <w:top w:val="nil"/>
              <w:left w:val="nil"/>
              <w:bottom w:val="single" w:sz="8" w:space="0" w:color="auto"/>
              <w:right w:val="single" w:sz="8" w:space="0" w:color="auto"/>
            </w:tcBorders>
            <w:shd w:val="clear" w:color="000000" w:fill="FFFFFF"/>
            <w:vAlign w:val="center"/>
            <w:hideMark/>
          </w:tcPr>
          <w:p w14:paraId="527C508F" w14:textId="77777777" w:rsidR="00F43BD6" w:rsidRPr="00A60050" w:rsidRDefault="00F43BD6" w:rsidP="00F43BD6">
            <w:pPr>
              <w:spacing w:line="276" w:lineRule="auto"/>
              <w:jc w:val="center"/>
              <w:rPr>
                <w:rFonts w:cs="Calibri"/>
                <w:color w:val="000000"/>
                <w:szCs w:val="24"/>
                <w:lang w:eastAsia="en-ZA"/>
              </w:rPr>
            </w:pPr>
          </w:p>
        </w:tc>
        <w:tc>
          <w:tcPr>
            <w:tcW w:w="1249" w:type="dxa"/>
            <w:tcBorders>
              <w:top w:val="nil"/>
              <w:left w:val="nil"/>
              <w:bottom w:val="single" w:sz="8" w:space="0" w:color="auto"/>
              <w:right w:val="single" w:sz="8" w:space="0" w:color="auto"/>
            </w:tcBorders>
            <w:shd w:val="clear" w:color="000000" w:fill="FFFFFF"/>
            <w:vAlign w:val="center"/>
            <w:hideMark/>
          </w:tcPr>
          <w:p w14:paraId="062B6D5F" w14:textId="77777777" w:rsidR="00F43BD6" w:rsidRPr="00A60050" w:rsidRDefault="00F43BD6" w:rsidP="00F43BD6">
            <w:pPr>
              <w:spacing w:line="276" w:lineRule="auto"/>
              <w:jc w:val="center"/>
              <w:rPr>
                <w:rFonts w:cs="Calibri"/>
                <w:color w:val="000000"/>
                <w:szCs w:val="24"/>
                <w:lang w:eastAsia="en-ZA"/>
              </w:rPr>
            </w:pPr>
          </w:p>
        </w:tc>
        <w:tc>
          <w:tcPr>
            <w:tcW w:w="936" w:type="dxa"/>
            <w:tcBorders>
              <w:top w:val="nil"/>
              <w:left w:val="nil"/>
              <w:bottom w:val="single" w:sz="8" w:space="0" w:color="auto"/>
              <w:right w:val="single" w:sz="8" w:space="0" w:color="auto"/>
            </w:tcBorders>
            <w:shd w:val="clear" w:color="000000" w:fill="FFFFFF"/>
            <w:vAlign w:val="center"/>
            <w:hideMark/>
          </w:tcPr>
          <w:p w14:paraId="4B0F8CCF"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2</w:t>
            </w:r>
          </w:p>
        </w:tc>
      </w:tr>
      <w:tr w:rsidR="00F43BD6" w:rsidRPr="00A60050" w14:paraId="451BF03D" w14:textId="77777777" w:rsidTr="00F43BD6">
        <w:trPr>
          <w:trHeight w:val="380"/>
          <w:jc w:val="center"/>
        </w:trPr>
        <w:tc>
          <w:tcPr>
            <w:tcW w:w="4526" w:type="dxa"/>
            <w:tcBorders>
              <w:top w:val="nil"/>
              <w:left w:val="single" w:sz="8" w:space="0" w:color="auto"/>
              <w:bottom w:val="single" w:sz="8" w:space="0" w:color="auto"/>
              <w:right w:val="single" w:sz="8" w:space="0" w:color="auto"/>
            </w:tcBorders>
            <w:shd w:val="clear" w:color="000000" w:fill="FFFFFF"/>
            <w:vAlign w:val="center"/>
            <w:hideMark/>
          </w:tcPr>
          <w:p w14:paraId="5AF3FCF1"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Printing: Beta</w:t>
            </w:r>
          </w:p>
        </w:tc>
        <w:tc>
          <w:tcPr>
            <w:tcW w:w="1560" w:type="dxa"/>
            <w:tcBorders>
              <w:top w:val="nil"/>
              <w:left w:val="nil"/>
              <w:bottom w:val="single" w:sz="8" w:space="0" w:color="auto"/>
              <w:right w:val="single" w:sz="8" w:space="0" w:color="auto"/>
            </w:tcBorders>
            <w:shd w:val="clear" w:color="000000" w:fill="FFFFFF"/>
            <w:vAlign w:val="center"/>
            <w:hideMark/>
          </w:tcPr>
          <w:p w14:paraId="5D3B8AE2" w14:textId="77777777" w:rsidR="00F43BD6" w:rsidRPr="00A60050" w:rsidRDefault="00F43BD6" w:rsidP="00F43BD6">
            <w:pPr>
              <w:spacing w:line="276" w:lineRule="auto"/>
              <w:jc w:val="center"/>
              <w:rPr>
                <w:rFonts w:cs="Calibri"/>
                <w:color w:val="000000"/>
                <w:szCs w:val="24"/>
                <w:lang w:eastAsia="en-ZA"/>
              </w:rPr>
            </w:pPr>
          </w:p>
        </w:tc>
        <w:tc>
          <w:tcPr>
            <w:tcW w:w="1134" w:type="dxa"/>
            <w:tcBorders>
              <w:top w:val="nil"/>
              <w:left w:val="nil"/>
              <w:bottom w:val="single" w:sz="8" w:space="0" w:color="auto"/>
              <w:right w:val="single" w:sz="8" w:space="0" w:color="auto"/>
            </w:tcBorders>
            <w:shd w:val="clear" w:color="000000" w:fill="FFFFFF"/>
            <w:vAlign w:val="center"/>
            <w:hideMark/>
          </w:tcPr>
          <w:p w14:paraId="504BD811"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1</w:t>
            </w:r>
          </w:p>
        </w:tc>
        <w:tc>
          <w:tcPr>
            <w:tcW w:w="1249" w:type="dxa"/>
            <w:tcBorders>
              <w:top w:val="nil"/>
              <w:left w:val="nil"/>
              <w:bottom w:val="single" w:sz="8" w:space="0" w:color="auto"/>
              <w:right w:val="single" w:sz="8" w:space="0" w:color="auto"/>
            </w:tcBorders>
            <w:shd w:val="clear" w:color="000000" w:fill="FFFFFF"/>
            <w:vAlign w:val="center"/>
            <w:hideMark/>
          </w:tcPr>
          <w:p w14:paraId="08ACE776" w14:textId="77777777" w:rsidR="00F43BD6" w:rsidRPr="00A60050" w:rsidRDefault="00F43BD6" w:rsidP="00F43BD6">
            <w:pPr>
              <w:spacing w:line="276" w:lineRule="auto"/>
              <w:jc w:val="center"/>
              <w:rPr>
                <w:rFonts w:cs="Calibri"/>
                <w:color w:val="000000"/>
                <w:szCs w:val="24"/>
                <w:lang w:eastAsia="en-ZA"/>
              </w:rPr>
            </w:pPr>
          </w:p>
        </w:tc>
        <w:tc>
          <w:tcPr>
            <w:tcW w:w="936" w:type="dxa"/>
            <w:tcBorders>
              <w:top w:val="nil"/>
              <w:left w:val="nil"/>
              <w:bottom w:val="single" w:sz="8" w:space="0" w:color="auto"/>
              <w:right w:val="single" w:sz="8" w:space="0" w:color="auto"/>
            </w:tcBorders>
            <w:shd w:val="clear" w:color="000000" w:fill="FFFFFF"/>
            <w:vAlign w:val="center"/>
            <w:hideMark/>
          </w:tcPr>
          <w:p w14:paraId="6C3840D4" w14:textId="77777777" w:rsidR="00F43BD6" w:rsidRPr="00A60050" w:rsidRDefault="00F43BD6" w:rsidP="00F43BD6">
            <w:pPr>
              <w:spacing w:line="276" w:lineRule="auto"/>
              <w:jc w:val="center"/>
              <w:rPr>
                <w:rFonts w:cs="Calibri"/>
                <w:color w:val="000000"/>
                <w:szCs w:val="24"/>
                <w:lang w:eastAsia="en-ZA"/>
              </w:rPr>
            </w:pPr>
          </w:p>
        </w:tc>
      </w:tr>
      <w:tr w:rsidR="00F43BD6" w:rsidRPr="00A60050" w14:paraId="2F992260" w14:textId="77777777" w:rsidTr="00F43BD6">
        <w:trPr>
          <w:trHeight w:val="380"/>
          <w:jc w:val="center"/>
        </w:trPr>
        <w:tc>
          <w:tcPr>
            <w:tcW w:w="4526" w:type="dxa"/>
            <w:tcBorders>
              <w:top w:val="nil"/>
              <w:left w:val="single" w:sz="8" w:space="0" w:color="auto"/>
              <w:bottom w:val="single" w:sz="8" w:space="0" w:color="auto"/>
              <w:right w:val="single" w:sz="8" w:space="0" w:color="auto"/>
            </w:tcBorders>
            <w:shd w:val="clear" w:color="000000" w:fill="FFFFFF"/>
            <w:vAlign w:val="center"/>
            <w:hideMark/>
          </w:tcPr>
          <w:p w14:paraId="5BDC2B4D"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Hosting:</w:t>
            </w:r>
            <w:r w:rsidRPr="00A60050">
              <w:rPr>
                <w:rFonts w:cs="Calibri"/>
                <w:b/>
                <w:bCs/>
                <w:color w:val="000000"/>
                <w:szCs w:val="24"/>
                <w:lang w:eastAsia="en-ZA"/>
              </w:rPr>
              <w:t xml:space="preserve"> </w:t>
            </w:r>
            <w:r w:rsidRPr="00A60050">
              <w:rPr>
                <w:rFonts w:cs="Calibri"/>
                <w:color w:val="000000"/>
                <w:szCs w:val="24"/>
                <w:lang w:eastAsia="en-ZA"/>
              </w:rPr>
              <w:t>Numerus</w:t>
            </w:r>
          </w:p>
        </w:tc>
        <w:tc>
          <w:tcPr>
            <w:tcW w:w="1560" w:type="dxa"/>
            <w:tcBorders>
              <w:top w:val="nil"/>
              <w:left w:val="nil"/>
              <w:bottom w:val="single" w:sz="8" w:space="0" w:color="auto"/>
              <w:right w:val="single" w:sz="8" w:space="0" w:color="auto"/>
            </w:tcBorders>
            <w:shd w:val="clear" w:color="000000" w:fill="FFFFFF"/>
            <w:vAlign w:val="center"/>
            <w:hideMark/>
          </w:tcPr>
          <w:p w14:paraId="28760C54" w14:textId="77777777" w:rsidR="00F43BD6" w:rsidRPr="00A60050" w:rsidRDefault="00F43BD6" w:rsidP="00F43BD6">
            <w:pPr>
              <w:spacing w:line="276" w:lineRule="auto"/>
              <w:jc w:val="center"/>
              <w:rPr>
                <w:rFonts w:cs="Calibri"/>
                <w:color w:val="000000"/>
                <w:szCs w:val="24"/>
                <w:lang w:eastAsia="en-ZA"/>
              </w:rPr>
            </w:pPr>
          </w:p>
        </w:tc>
        <w:tc>
          <w:tcPr>
            <w:tcW w:w="1134" w:type="dxa"/>
            <w:tcBorders>
              <w:top w:val="nil"/>
              <w:left w:val="nil"/>
              <w:bottom w:val="single" w:sz="8" w:space="0" w:color="auto"/>
              <w:right w:val="single" w:sz="8" w:space="0" w:color="auto"/>
            </w:tcBorders>
            <w:shd w:val="clear" w:color="000000" w:fill="FFFFFF"/>
            <w:vAlign w:val="center"/>
            <w:hideMark/>
          </w:tcPr>
          <w:p w14:paraId="53C3C6CF"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1</w:t>
            </w:r>
          </w:p>
        </w:tc>
        <w:tc>
          <w:tcPr>
            <w:tcW w:w="1249" w:type="dxa"/>
            <w:tcBorders>
              <w:top w:val="nil"/>
              <w:left w:val="nil"/>
              <w:bottom w:val="single" w:sz="8" w:space="0" w:color="auto"/>
              <w:right w:val="single" w:sz="8" w:space="0" w:color="auto"/>
            </w:tcBorders>
            <w:shd w:val="clear" w:color="000000" w:fill="FFFFFF"/>
            <w:vAlign w:val="center"/>
            <w:hideMark/>
          </w:tcPr>
          <w:p w14:paraId="18AEDA4E" w14:textId="77777777" w:rsidR="00F43BD6" w:rsidRPr="00A60050" w:rsidRDefault="00F43BD6" w:rsidP="00F43BD6">
            <w:pPr>
              <w:spacing w:line="276" w:lineRule="auto"/>
              <w:jc w:val="center"/>
              <w:rPr>
                <w:rFonts w:cs="Calibri"/>
                <w:color w:val="000000"/>
                <w:szCs w:val="24"/>
                <w:lang w:eastAsia="en-ZA"/>
              </w:rPr>
            </w:pPr>
          </w:p>
        </w:tc>
        <w:tc>
          <w:tcPr>
            <w:tcW w:w="936" w:type="dxa"/>
            <w:tcBorders>
              <w:top w:val="nil"/>
              <w:left w:val="nil"/>
              <w:bottom w:val="single" w:sz="8" w:space="0" w:color="auto"/>
              <w:right w:val="single" w:sz="8" w:space="0" w:color="auto"/>
            </w:tcBorders>
            <w:shd w:val="clear" w:color="000000" w:fill="FFFFFF"/>
            <w:vAlign w:val="center"/>
            <w:hideMark/>
          </w:tcPr>
          <w:p w14:paraId="06F9936B" w14:textId="77777777" w:rsidR="00F43BD6" w:rsidRPr="00A60050" w:rsidRDefault="00F43BD6" w:rsidP="00F43BD6">
            <w:pPr>
              <w:spacing w:line="276" w:lineRule="auto"/>
              <w:jc w:val="center"/>
              <w:rPr>
                <w:rFonts w:cs="Calibri"/>
                <w:color w:val="000000"/>
                <w:szCs w:val="24"/>
                <w:lang w:eastAsia="en-ZA"/>
              </w:rPr>
            </w:pPr>
          </w:p>
        </w:tc>
      </w:tr>
      <w:tr w:rsidR="00F43BD6" w:rsidRPr="00A60050" w14:paraId="47AF09EE" w14:textId="77777777" w:rsidTr="00F43BD6">
        <w:trPr>
          <w:trHeight w:val="380"/>
          <w:jc w:val="center"/>
        </w:trPr>
        <w:tc>
          <w:tcPr>
            <w:tcW w:w="4526" w:type="dxa"/>
            <w:tcBorders>
              <w:top w:val="nil"/>
              <w:left w:val="single" w:sz="8" w:space="0" w:color="auto"/>
              <w:bottom w:val="single" w:sz="8" w:space="0" w:color="auto"/>
              <w:right w:val="single" w:sz="8" w:space="0" w:color="auto"/>
            </w:tcBorders>
            <w:shd w:val="clear" w:color="000000" w:fill="FFFFFF"/>
            <w:vAlign w:val="center"/>
            <w:hideMark/>
          </w:tcPr>
          <w:p w14:paraId="20C880B0"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HQ - Security</w:t>
            </w:r>
          </w:p>
        </w:tc>
        <w:tc>
          <w:tcPr>
            <w:tcW w:w="1560" w:type="dxa"/>
            <w:tcBorders>
              <w:top w:val="nil"/>
              <w:left w:val="nil"/>
              <w:bottom w:val="single" w:sz="8" w:space="0" w:color="auto"/>
              <w:right w:val="single" w:sz="8" w:space="0" w:color="auto"/>
            </w:tcBorders>
            <w:shd w:val="clear" w:color="000000" w:fill="FFFFFF"/>
            <w:vAlign w:val="center"/>
            <w:hideMark/>
          </w:tcPr>
          <w:p w14:paraId="46FDA22D" w14:textId="77777777" w:rsidR="00F43BD6" w:rsidRPr="00A60050" w:rsidRDefault="00F43BD6" w:rsidP="00F43BD6">
            <w:pPr>
              <w:spacing w:line="276" w:lineRule="auto"/>
              <w:jc w:val="center"/>
              <w:rPr>
                <w:rFonts w:cs="Calibri"/>
                <w:color w:val="000000"/>
                <w:szCs w:val="24"/>
                <w:lang w:eastAsia="en-ZA"/>
              </w:rPr>
            </w:pPr>
          </w:p>
        </w:tc>
        <w:tc>
          <w:tcPr>
            <w:tcW w:w="1134" w:type="dxa"/>
            <w:tcBorders>
              <w:top w:val="nil"/>
              <w:left w:val="nil"/>
              <w:bottom w:val="single" w:sz="8" w:space="0" w:color="auto"/>
              <w:right w:val="single" w:sz="8" w:space="0" w:color="auto"/>
            </w:tcBorders>
            <w:shd w:val="clear" w:color="000000" w:fill="FFFFFF"/>
            <w:vAlign w:val="center"/>
            <w:hideMark/>
          </w:tcPr>
          <w:p w14:paraId="0B4361B5" w14:textId="77777777" w:rsidR="00F43BD6" w:rsidRPr="00A60050" w:rsidRDefault="00F43BD6" w:rsidP="00F43BD6">
            <w:pPr>
              <w:spacing w:line="276" w:lineRule="auto"/>
              <w:jc w:val="center"/>
              <w:rPr>
                <w:rFonts w:cs="Calibri"/>
                <w:color w:val="000000"/>
                <w:szCs w:val="24"/>
                <w:lang w:eastAsia="en-ZA"/>
              </w:rPr>
            </w:pPr>
          </w:p>
        </w:tc>
        <w:tc>
          <w:tcPr>
            <w:tcW w:w="1249" w:type="dxa"/>
            <w:tcBorders>
              <w:top w:val="nil"/>
              <w:left w:val="nil"/>
              <w:bottom w:val="single" w:sz="8" w:space="0" w:color="auto"/>
              <w:right w:val="single" w:sz="8" w:space="0" w:color="auto"/>
            </w:tcBorders>
            <w:shd w:val="clear" w:color="000000" w:fill="FFFFFF"/>
            <w:vAlign w:val="center"/>
            <w:hideMark/>
          </w:tcPr>
          <w:p w14:paraId="33080990" w14:textId="77777777" w:rsidR="00F43BD6" w:rsidRPr="00A60050" w:rsidRDefault="00F43BD6" w:rsidP="00F43BD6">
            <w:pPr>
              <w:spacing w:line="276" w:lineRule="auto"/>
              <w:jc w:val="center"/>
              <w:rPr>
                <w:rFonts w:cs="Calibri"/>
                <w:color w:val="000000"/>
                <w:szCs w:val="24"/>
                <w:lang w:eastAsia="en-ZA"/>
              </w:rPr>
            </w:pPr>
          </w:p>
        </w:tc>
        <w:tc>
          <w:tcPr>
            <w:tcW w:w="936" w:type="dxa"/>
            <w:tcBorders>
              <w:top w:val="nil"/>
              <w:left w:val="nil"/>
              <w:bottom w:val="single" w:sz="8" w:space="0" w:color="auto"/>
              <w:right w:val="single" w:sz="8" w:space="0" w:color="auto"/>
            </w:tcBorders>
            <w:shd w:val="clear" w:color="000000" w:fill="FFFFFF"/>
            <w:vAlign w:val="center"/>
            <w:hideMark/>
          </w:tcPr>
          <w:p w14:paraId="5663A49D"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1</w:t>
            </w:r>
          </w:p>
        </w:tc>
      </w:tr>
      <w:tr w:rsidR="00F43BD6" w:rsidRPr="00A60050" w14:paraId="2505DD86" w14:textId="77777777" w:rsidTr="00F43BD6">
        <w:trPr>
          <w:trHeight w:val="380"/>
          <w:jc w:val="center"/>
        </w:trPr>
        <w:tc>
          <w:tcPr>
            <w:tcW w:w="4526" w:type="dxa"/>
            <w:tcBorders>
              <w:top w:val="nil"/>
              <w:left w:val="single" w:sz="8" w:space="0" w:color="auto"/>
              <w:bottom w:val="single" w:sz="8" w:space="0" w:color="auto"/>
              <w:right w:val="single" w:sz="8" w:space="0" w:color="auto"/>
            </w:tcBorders>
            <w:shd w:val="clear" w:color="000000" w:fill="FFFFFF"/>
            <w:vAlign w:val="center"/>
            <w:hideMark/>
          </w:tcPr>
          <w:p w14:paraId="211CC2B5" w14:textId="77777777" w:rsidR="00F43BD6" w:rsidRPr="00A60050" w:rsidRDefault="00F43BD6" w:rsidP="00F43BD6">
            <w:pPr>
              <w:spacing w:line="276" w:lineRule="auto"/>
              <w:jc w:val="both"/>
              <w:rPr>
                <w:rFonts w:cs="Calibri"/>
                <w:b/>
                <w:bCs/>
                <w:color w:val="000000"/>
                <w:szCs w:val="24"/>
                <w:lang w:eastAsia="en-ZA"/>
              </w:rPr>
            </w:pPr>
            <w:r w:rsidRPr="00A60050">
              <w:rPr>
                <w:rFonts w:cs="Calibri"/>
                <w:b/>
                <w:bCs/>
                <w:color w:val="000000"/>
                <w:szCs w:val="24"/>
                <w:lang w:eastAsia="en-ZA"/>
              </w:rPr>
              <w:t>Total</w:t>
            </w:r>
          </w:p>
        </w:tc>
        <w:tc>
          <w:tcPr>
            <w:tcW w:w="1560" w:type="dxa"/>
            <w:tcBorders>
              <w:top w:val="nil"/>
              <w:left w:val="nil"/>
              <w:bottom w:val="single" w:sz="8" w:space="0" w:color="auto"/>
              <w:right w:val="single" w:sz="8" w:space="0" w:color="auto"/>
            </w:tcBorders>
            <w:shd w:val="clear" w:color="000000" w:fill="FFFFFF"/>
            <w:vAlign w:val="center"/>
            <w:hideMark/>
          </w:tcPr>
          <w:p w14:paraId="67666C06" w14:textId="77777777" w:rsidR="00F43BD6" w:rsidRPr="00A60050" w:rsidRDefault="00F43BD6" w:rsidP="00F43BD6">
            <w:pPr>
              <w:spacing w:line="276" w:lineRule="auto"/>
              <w:jc w:val="center"/>
              <w:rPr>
                <w:rFonts w:cs="Calibri"/>
                <w:b/>
                <w:color w:val="000000"/>
                <w:szCs w:val="24"/>
                <w:lang w:eastAsia="en-ZA"/>
              </w:rPr>
            </w:pPr>
            <w:r w:rsidRPr="00A60050">
              <w:rPr>
                <w:rFonts w:cs="Calibri"/>
                <w:b/>
                <w:color w:val="000000"/>
                <w:szCs w:val="24"/>
                <w:lang w:eastAsia="en-ZA"/>
              </w:rPr>
              <w:t>14</w:t>
            </w:r>
          </w:p>
        </w:tc>
        <w:tc>
          <w:tcPr>
            <w:tcW w:w="1134" w:type="dxa"/>
            <w:tcBorders>
              <w:top w:val="nil"/>
              <w:left w:val="nil"/>
              <w:bottom w:val="single" w:sz="8" w:space="0" w:color="auto"/>
              <w:right w:val="single" w:sz="8" w:space="0" w:color="auto"/>
            </w:tcBorders>
            <w:shd w:val="clear" w:color="000000" w:fill="FFFFFF"/>
            <w:vAlign w:val="center"/>
            <w:hideMark/>
          </w:tcPr>
          <w:p w14:paraId="5F4B0CF3" w14:textId="77777777" w:rsidR="00F43BD6" w:rsidRPr="00A60050" w:rsidRDefault="00F43BD6" w:rsidP="00F43BD6">
            <w:pPr>
              <w:spacing w:line="276" w:lineRule="auto"/>
              <w:jc w:val="center"/>
              <w:rPr>
                <w:rFonts w:cs="Calibri"/>
                <w:b/>
                <w:color w:val="000000"/>
                <w:szCs w:val="24"/>
                <w:lang w:eastAsia="en-ZA"/>
              </w:rPr>
            </w:pPr>
            <w:r w:rsidRPr="00A60050">
              <w:rPr>
                <w:rFonts w:cs="Calibri"/>
                <w:b/>
                <w:color w:val="000000"/>
                <w:szCs w:val="24"/>
                <w:lang w:eastAsia="en-ZA"/>
              </w:rPr>
              <w:t>2</w:t>
            </w:r>
          </w:p>
        </w:tc>
        <w:tc>
          <w:tcPr>
            <w:tcW w:w="1249" w:type="dxa"/>
            <w:tcBorders>
              <w:top w:val="nil"/>
              <w:left w:val="nil"/>
              <w:bottom w:val="single" w:sz="8" w:space="0" w:color="auto"/>
              <w:right w:val="single" w:sz="8" w:space="0" w:color="auto"/>
            </w:tcBorders>
            <w:shd w:val="clear" w:color="000000" w:fill="FFFFFF"/>
            <w:vAlign w:val="center"/>
            <w:hideMark/>
          </w:tcPr>
          <w:p w14:paraId="5D3CC042" w14:textId="77777777" w:rsidR="00F43BD6" w:rsidRPr="00A60050" w:rsidRDefault="00F43BD6" w:rsidP="00F43BD6">
            <w:pPr>
              <w:spacing w:line="276" w:lineRule="auto"/>
              <w:jc w:val="center"/>
              <w:rPr>
                <w:rFonts w:cs="Calibri"/>
                <w:b/>
                <w:color w:val="000000"/>
                <w:szCs w:val="24"/>
                <w:lang w:eastAsia="en-ZA"/>
              </w:rPr>
            </w:pPr>
            <w:r w:rsidRPr="00A60050">
              <w:rPr>
                <w:rFonts w:cs="Calibri"/>
                <w:b/>
                <w:color w:val="000000"/>
                <w:szCs w:val="24"/>
                <w:lang w:eastAsia="en-ZA"/>
              </w:rPr>
              <w:t>5</w:t>
            </w:r>
          </w:p>
        </w:tc>
        <w:tc>
          <w:tcPr>
            <w:tcW w:w="936" w:type="dxa"/>
            <w:tcBorders>
              <w:top w:val="nil"/>
              <w:left w:val="nil"/>
              <w:bottom w:val="single" w:sz="8" w:space="0" w:color="auto"/>
              <w:right w:val="single" w:sz="8" w:space="0" w:color="auto"/>
            </w:tcBorders>
            <w:shd w:val="clear" w:color="000000" w:fill="FFFFFF"/>
            <w:vAlign w:val="center"/>
            <w:hideMark/>
          </w:tcPr>
          <w:p w14:paraId="7EA89916" w14:textId="77777777" w:rsidR="00F43BD6" w:rsidRPr="00A60050" w:rsidRDefault="00F43BD6" w:rsidP="00F43BD6">
            <w:pPr>
              <w:spacing w:line="276" w:lineRule="auto"/>
              <w:jc w:val="center"/>
              <w:rPr>
                <w:rFonts w:cs="Calibri"/>
                <w:b/>
                <w:color w:val="000000"/>
                <w:szCs w:val="24"/>
                <w:lang w:eastAsia="en-ZA"/>
              </w:rPr>
            </w:pPr>
            <w:r w:rsidRPr="00A60050">
              <w:rPr>
                <w:rFonts w:cs="Calibri"/>
                <w:b/>
                <w:color w:val="000000"/>
                <w:szCs w:val="24"/>
                <w:lang w:eastAsia="en-ZA"/>
              </w:rPr>
              <w:t>8</w:t>
            </w:r>
          </w:p>
        </w:tc>
      </w:tr>
      <w:tr w:rsidR="00F43BD6" w:rsidRPr="00A60050" w14:paraId="218DC23C" w14:textId="77777777" w:rsidTr="00F43BD6">
        <w:trPr>
          <w:trHeight w:val="380"/>
          <w:jc w:val="center"/>
        </w:trPr>
        <w:tc>
          <w:tcPr>
            <w:tcW w:w="9405" w:type="dxa"/>
            <w:gridSpan w:val="5"/>
            <w:tcBorders>
              <w:top w:val="nil"/>
              <w:left w:val="single" w:sz="8" w:space="0" w:color="auto"/>
              <w:bottom w:val="single" w:sz="8" w:space="0" w:color="auto"/>
              <w:right w:val="single" w:sz="8" w:space="0" w:color="auto"/>
            </w:tcBorders>
            <w:shd w:val="clear" w:color="000000" w:fill="FFFFFF"/>
            <w:vAlign w:val="center"/>
          </w:tcPr>
          <w:p w14:paraId="6D103352" w14:textId="77777777" w:rsidR="00F43BD6" w:rsidRPr="00A60050" w:rsidRDefault="00F43BD6" w:rsidP="00F43BD6">
            <w:pPr>
              <w:spacing w:line="276" w:lineRule="auto"/>
              <w:jc w:val="both"/>
              <w:rPr>
                <w:rFonts w:cs="Calibri"/>
                <w:color w:val="000000"/>
                <w:szCs w:val="24"/>
                <w:lang w:eastAsia="en-ZA"/>
              </w:rPr>
            </w:pPr>
            <w:r w:rsidRPr="00A60050">
              <w:rPr>
                <w:rFonts w:cs="Calibri"/>
                <w:b/>
                <w:bCs/>
                <w:color w:val="000000"/>
                <w:szCs w:val="24"/>
                <w:lang w:eastAsia="en-ZA"/>
              </w:rPr>
              <w:t>GRAND TOTAL = 29</w:t>
            </w:r>
          </w:p>
        </w:tc>
      </w:tr>
    </w:tbl>
    <w:p w14:paraId="56612B92" w14:textId="77777777" w:rsidR="00F43BD6" w:rsidRPr="00A60050" w:rsidRDefault="00F43BD6" w:rsidP="00F43BD6">
      <w:pPr>
        <w:pStyle w:val="Heading2"/>
        <w:tabs>
          <w:tab w:val="clear" w:pos="502"/>
          <w:tab w:val="num" w:pos="567"/>
        </w:tabs>
        <w:spacing w:line="276" w:lineRule="auto"/>
        <w:jc w:val="both"/>
        <w:rPr>
          <w:rFonts w:cs="Calibri"/>
          <w:szCs w:val="24"/>
        </w:rPr>
      </w:pPr>
      <w:bookmarkStart w:id="314" w:name="_Toc435315886"/>
      <w:bookmarkStart w:id="315" w:name="_Toc524084310"/>
      <w:bookmarkStart w:id="316" w:name="_Toc93323259"/>
      <w:bookmarkStart w:id="317" w:name="_Toc117161050"/>
      <w:bookmarkStart w:id="318" w:name="_Toc117849459"/>
      <w:r w:rsidRPr="00A60050">
        <w:rPr>
          <w:rFonts w:cs="Calibri"/>
          <w:szCs w:val="24"/>
        </w:rPr>
        <w:t>PROJECT AND SERVICES REQUIREMENTS</w:t>
      </w:r>
      <w:bookmarkEnd w:id="314"/>
      <w:bookmarkEnd w:id="315"/>
      <w:bookmarkEnd w:id="316"/>
      <w:bookmarkEnd w:id="317"/>
      <w:bookmarkEnd w:id="318"/>
    </w:p>
    <w:p w14:paraId="68D16D95" w14:textId="77777777" w:rsidR="00F43BD6" w:rsidRPr="00A60050" w:rsidRDefault="00F43BD6" w:rsidP="00F43BD6">
      <w:pPr>
        <w:spacing w:line="276" w:lineRule="auto"/>
        <w:jc w:val="both"/>
        <w:rPr>
          <w:rFonts w:eastAsia="Calibri Light" w:cs="Calibri"/>
          <w:color w:val="000000" w:themeColor="text1"/>
          <w:szCs w:val="24"/>
        </w:rPr>
      </w:pPr>
      <w:r w:rsidRPr="00A60050">
        <w:rPr>
          <w:rFonts w:eastAsia="Calibri Light" w:cs="Calibri"/>
          <w:color w:val="000000" w:themeColor="text1"/>
          <w:szCs w:val="24"/>
        </w:rPr>
        <w:t>The day to day vehicle operating agreement must include the following:</w:t>
      </w:r>
    </w:p>
    <w:p w14:paraId="4565DC66" w14:textId="77777777" w:rsidR="00F43BD6" w:rsidRPr="00A60050" w:rsidRDefault="00F43BD6" w:rsidP="00E60116">
      <w:pPr>
        <w:pStyle w:val="ListParagraph"/>
        <w:numPr>
          <w:ilvl w:val="0"/>
          <w:numId w:val="142"/>
        </w:numPr>
        <w:spacing w:line="276" w:lineRule="auto"/>
        <w:ind w:left="1134" w:hanging="567"/>
        <w:jc w:val="both"/>
        <w:rPr>
          <w:rFonts w:eastAsia="Calibri Light" w:cs="Calibri"/>
          <w:color w:val="000000" w:themeColor="text1"/>
        </w:rPr>
      </w:pPr>
      <w:r w:rsidRPr="00A60050">
        <w:rPr>
          <w:rFonts w:eastAsia="Calibri Light" w:cs="Calibri"/>
          <w:color w:val="000000" w:themeColor="text1"/>
        </w:rPr>
        <w:t>Lease of vehicles;</w:t>
      </w:r>
    </w:p>
    <w:p w14:paraId="6FC504C7" w14:textId="77777777" w:rsidR="00F43BD6" w:rsidRPr="00A60050" w:rsidRDefault="00F43BD6" w:rsidP="00E60116">
      <w:pPr>
        <w:pStyle w:val="ListParagraph"/>
        <w:numPr>
          <w:ilvl w:val="0"/>
          <w:numId w:val="142"/>
        </w:numPr>
        <w:spacing w:line="276" w:lineRule="auto"/>
        <w:ind w:left="1134" w:hanging="567"/>
        <w:jc w:val="both"/>
        <w:rPr>
          <w:rFonts w:eastAsia="Calibri Light" w:cs="Calibri"/>
          <w:color w:val="000000" w:themeColor="text1"/>
        </w:rPr>
      </w:pPr>
      <w:r w:rsidRPr="00A60050">
        <w:rPr>
          <w:rFonts w:cs="Calibri"/>
          <w:lang w:val="en-GB"/>
        </w:rPr>
        <w:t>All vehicles provided under this contract must newly procured vehicles , and not previously used vehicles.</w:t>
      </w:r>
    </w:p>
    <w:p w14:paraId="74552A52" w14:textId="77777777" w:rsidR="00F43BD6" w:rsidRPr="00A60050" w:rsidRDefault="00F43BD6" w:rsidP="00E60116">
      <w:pPr>
        <w:pStyle w:val="ListParagraph"/>
        <w:numPr>
          <w:ilvl w:val="0"/>
          <w:numId w:val="142"/>
        </w:numPr>
        <w:spacing w:line="276" w:lineRule="auto"/>
        <w:ind w:left="1134" w:hanging="567"/>
        <w:jc w:val="both"/>
        <w:rPr>
          <w:rFonts w:eastAsia="Calibri Light" w:cs="Calibri"/>
          <w:color w:val="000000" w:themeColor="text1"/>
        </w:rPr>
      </w:pPr>
      <w:r w:rsidRPr="00A60050">
        <w:rPr>
          <w:rFonts w:eastAsia="Calibri Light" w:cs="Calibri"/>
          <w:color w:val="000000" w:themeColor="text1"/>
        </w:rPr>
        <w:t>Supplied a full maintenance contract on all vehicles for Wear and Tear, repair and maintenance;</w:t>
      </w:r>
    </w:p>
    <w:p w14:paraId="02457884" w14:textId="77777777" w:rsidR="00F43BD6" w:rsidRPr="00A60050" w:rsidRDefault="00F43BD6" w:rsidP="00E60116">
      <w:pPr>
        <w:pStyle w:val="ListParagraph"/>
        <w:numPr>
          <w:ilvl w:val="0"/>
          <w:numId w:val="142"/>
        </w:numPr>
        <w:spacing w:line="276" w:lineRule="auto"/>
        <w:ind w:left="1134" w:hanging="567"/>
        <w:jc w:val="both"/>
        <w:rPr>
          <w:rFonts w:eastAsia="Calibri Light" w:cs="Calibri"/>
          <w:color w:val="000000" w:themeColor="text1"/>
        </w:rPr>
      </w:pPr>
      <w:r w:rsidRPr="00A60050">
        <w:rPr>
          <w:rFonts w:eastAsia="Calibri Light" w:cs="Calibri"/>
          <w:color w:val="000000" w:themeColor="text1"/>
        </w:rPr>
        <w:t>Comprehensive insurance on all leased vehicles.</w:t>
      </w:r>
    </w:p>
    <w:p w14:paraId="3E2D02A5" w14:textId="77777777" w:rsidR="00F43BD6" w:rsidRPr="00A60050" w:rsidRDefault="00F43BD6" w:rsidP="00E60116">
      <w:pPr>
        <w:pStyle w:val="ListParagraph"/>
        <w:numPr>
          <w:ilvl w:val="0"/>
          <w:numId w:val="142"/>
        </w:numPr>
        <w:spacing w:line="276" w:lineRule="auto"/>
        <w:ind w:left="1134" w:hanging="567"/>
        <w:jc w:val="both"/>
        <w:rPr>
          <w:rFonts w:eastAsia="Calibri Light" w:cs="Calibri"/>
          <w:color w:val="000000" w:themeColor="text1"/>
        </w:rPr>
      </w:pPr>
      <w:r w:rsidRPr="00A60050">
        <w:rPr>
          <w:rFonts w:eastAsia="Calibri Light" w:cs="Calibri"/>
          <w:color w:val="000000" w:themeColor="text1"/>
        </w:rPr>
        <w:t xml:space="preserve">Vehicle licensing and administration; </w:t>
      </w:r>
    </w:p>
    <w:p w14:paraId="5FCB519A" w14:textId="77777777" w:rsidR="00F43BD6" w:rsidRPr="00A60050" w:rsidRDefault="00F43BD6" w:rsidP="00E60116">
      <w:pPr>
        <w:pStyle w:val="ListParagraph"/>
        <w:numPr>
          <w:ilvl w:val="0"/>
          <w:numId w:val="142"/>
        </w:numPr>
        <w:spacing w:line="276" w:lineRule="auto"/>
        <w:ind w:left="1134" w:hanging="567"/>
        <w:jc w:val="both"/>
        <w:rPr>
          <w:rFonts w:eastAsia="Calibri Light" w:cs="Calibri"/>
          <w:color w:val="000000" w:themeColor="text1"/>
        </w:rPr>
      </w:pPr>
      <w:r w:rsidRPr="00A60050">
        <w:rPr>
          <w:rFonts w:eastAsia="Calibri Light" w:cs="Calibri"/>
          <w:color w:val="000000" w:themeColor="text1"/>
        </w:rPr>
        <w:t>Set up a fuel card system for e-fuelling at any fuel station country wide;</w:t>
      </w:r>
    </w:p>
    <w:p w14:paraId="160673BD" w14:textId="77777777" w:rsidR="00F43BD6" w:rsidRPr="00A60050" w:rsidRDefault="00F43BD6" w:rsidP="00E60116">
      <w:pPr>
        <w:pStyle w:val="ListParagraph"/>
        <w:numPr>
          <w:ilvl w:val="0"/>
          <w:numId w:val="142"/>
        </w:numPr>
        <w:spacing w:line="276" w:lineRule="auto"/>
        <w:ind w:left="1134" w:hanging="567"/>
        <w:jc w:val="both"/>
        <w:rPr>
          <w:rFonts w:eastAsia="Calibri Light" w:cs="Calibri"/>
          <w:color w:val="000000" w:themeColor="text1"/>
        </w:rPr>
      </w:pPr>
      <w:r w:rsidRPr="00A60050">
        <w:rPr>
          <w:rFonts w:eastAsia="Calibri Light" w:cs="Calibri"/>
          <w:color w:val="000000" w:themeColor="text1"/>
        </w:rPr>
        <w:t>Web based Fleet Management interactive system with an on-line Reporting Portal.</w:t>
      </w:r>
    </w:p>
    <w:p w14:paraId="1092D7A1" w14:textId="77777777" w:rsidR="00F43BD6" w:rsidRPr="00A60050" w:rsidRDefault="00F43BD6" w:rsidP="00E60116">
      <w:pPr>
        <w:pStyle w:val="ListParagraph"/>
        <w:numPr>
          <w:ilvl w:val="0"/>
          <w:numId w:val="142"/>
        </w:numPr>
        <w:spacing w:line="276" w:lineRule="auto"/>
        <w:ind w:left="1134" w:hanging="567"/>
        <w:jc w:val="both"/>
        <w:rPr>
          <w:rFonts w:eastAsia="Calibri Light" w:cs="Calibri"/>
          <w:color w:val="000000" w:themeColor="text1"/>
        </w:rPr>
      </w:pPr>
      <w:r w:rsidRPr="00A60050">
        <w:rPr>
          <w:rFonts w:eastAsia="Calibri Light" w:cs="Calibri"/>
          <w:color w:val="000000" w:themeColor="text1"/>
        </w:rPr>
        <w:t xml:space="preserve">Installed a vehicle management system (tracking); </w:t>
      </w:r>
    </w:p>
    <w:p w14:paraId="6C66F747" w14:textId="77777777" w:rsidR="00F43BD6" w:rsidRPr="00A60050" w:rsidRDefault="00F43BD6" w:rsidP="00E60116">
      <w:pPr>
        <w:pStyle w:val="ListParagraph"/>
        <w:numPr>
          <w:ilvl w:val="0"/>
          <w:numId w:val="142"/>
        </w:numPr>
        <w:spacing w:line="276" w:lineRule="auto"/>
        <w:ind w:left="1134" w:hanging="567"/>
        <w:jc w:val="both"/>
        <w:rPr>
          <w:rFonts w:eastAsia="Calibri Light" w:cs="Calibri"/>
          <w:color w:val="000000" w:themeColor="text1"/>
        </w:rPr>
      </w:pPr>
      <w:r w:rsidRPr="00A60050">
        <w:rPr>
          <w:rFonts w:eastAsia="Calibri Light" w:cs="Calibri"/>
          <w:color w:val="000000" w:themeColor="text1"/>
        </w:rPr>
        <w:t>Install and manage the e-toll mechanisms and payments;</w:t>
      </w:r>
    </w:p>
    <w:p w14:paraId="45295D0C" w14:textId="77777777" w:rsidR="00F43BD6" w:rsidRPr="00A60050" w:rsidRDefault="00F43BD6" w:rsidP="00F43BD6">
      <w:pPr>
        <w:pStyle w:val="ListParagraph"/>
        <w:rPr>
          <w:rFonts w:eastAsia="Calibri Light"/>
        </w:rPr>
      </w:pPr>
      <w:r w:rsidRPr="00A60050">
        <w:rPr>
          <w:rFonts w:eastAsia="Calibri Light" w:cs="Calibri"/>
          <w:color w:val="000000" w:themeColor="text1"/>
        </w:rPr>
        <w:t>Fuel cost, Fuel cards for each vehicle including a fuel card for the re-fuelling of one (1) SITA owned vehicle.</w:t>
      </w:r>
    </w:p>
    <w:p w14:paraId="5EE371BF" w14:textId="77777777" w:rsidR="00F43BD6" w:rsidRPr="00A60050" w:rsidRDefault="00F43BD6" w:rsidP="00F43BD6">
      <w:pPr>
        <w:rPr>
          <w:rFonts w:eastAsia="Calibri Light"/>
        </w:rPr>
      </w:pPr>
    </w:p>
    <w:p w14:paraId="568F84CD" w14:textId="77777777" w:rsidR="00F43BD6" w:rsidRPr="00A60050" w:rsidRDefault="00F43BD6" w:rsidP="00F43BD6">
      <w:pPr>
        <w:rPr>
          <w:rFonts w:eastAsia="Calibri Light"/>
        </w:rPr>
      </w:pPr>
    </w:p>
    <w:p w14:paraId="5AE69333" w14:textId="77777777" w:rsidR="00F43BD6" w:rsidRPr="00A60050" w:rsidRDefault="00F43BD6" w:rsidP="00F43BD6">
      <w:pPr>
        <w:rPr>
          <w:rFonts w:eastAsia="Calibri Light"/>
        </w:rPr>
      </w:pPr>
    </w:p>
    <w:p w14:paraId="5AA9E67D" w14:textId="77777777" w:rsidR="00F43BD6" w:rsidRPr="00A60050" w:rsidRDefault="00F43BD6" w:rsidP="00F43BD6">
      <w:pPr>
        <w:rPr>
          <w:rFonts w:eastAsia="Calibri Light"/>
        </w:rPr>
      </w:pPr>
    </w:p>
    <w:p w14:paraId="42FC36E1" w14:textId="77777777" w:rsidR="00F43BD6" w:rsidRPr="00A60050" w:rsidRDefault="00F43BD6" w:rsidP="00F43BD6">
      <w:pPr>
        <w:pStyle w:val="Heading2"/>
        <w:tabs>
          <w:tab w:val="clear" w:pos="502"/>
          <w:tab w:val="num" w:pos="567"/>
        </w:tabs>
        <w:spacing w:line="276" w:lineRule="auto"/>
        <w:jc w:val="both"/>
        <w:rPr>
          <w:rFonts w:cs="Calibri"/>
          <w:szCs w:val="24"/>
        </w:rPr>
      </w:pPr>
      <w:bookmarkStart w:id="319" w:name="_Toc435315887"/>
      <w:bookmarkStart w:id="320" w:name="_Toc93323260"/>
      <w:bookmarkStart w:id="321" w:name="_Toc117161051"/>
      <w:bookmarkStart w:id="322" w:name="_Toc117849460"/>
      <w:bookmarkEnd w:id="302"/>
      <w:r w:rsidRPr="00A60050">
        <w:rPr>
          <w:rFonts w:cs="Calibri"/>
          <w:szCs w:val="24"/>
        </w:rPr>
        <w:lastRenderedPageBreak/>
        <w:t>BID EVALUATION STAGES</w:t>
      </w:r>
      <w:bookmarkEnd w:id="319"/>
      <w:bookmarkEnd w:id="320"/>
      <w:bookmarkEnd w:id="321"/>
      <w:bookmarkEnd w:id="322"/>
    </w:p>
    <w:p w14:paraId="60D23E09" w14:textId="77777777" w:rsidR="00F43BD6" w:rsidRPr="00A60050" w:rsidRDefault="00F43BD6" w:rsidP="00F43BD6">
      <w:pPr>
        <w:pStyle w:val="Specification"/>
        <w:numPr>
          <w:ilvl w:val="0"/>
          <w:numId w:val="4"/>
        </w:numPr>
        <w:spacing w:line="276" w:lineRule="auto"/>
        <w:jc w:val="both"/>
        <w:rPr>
          <w:rFonts w:cs="Calibri"/>
        </w:rPr>
      </w:pPr>
      <w:r w:rsidRPr="00A60050">
        <w:rPr>
          <w:rFonts w:cs="Calibri"/>
        </w:rPr>
        <w:t>The bid evaluation process consists of several stages that are applicable according to the nature of the bid as defined in the table below.</w:t>
      </w:r>
    </w:p>
    <w:p w14:paraId="7CA2D979" w14:textId="77777777" w:rsidR="00F43BD6" w:rsidRPr="00A60050" w:rsidRDefault="00F43BD6" w:rsidP="00F43BD6">
      <w:pPr>
        <w:pStyle w:val="Specification"/>
        <w:numPr>
          <w:ilvl w:val="0"/>
          <w:numId w:val="4"/>
        </w:numPr>
        <w:spacing w:line="276" w:lineRule="auto"/>
        <w:jc w:val="both"/>
        <w:rPr>
          <w:rFonts w:cs="Calibri"/>
          <w:b/>
        </w:rPr>
      </w:pPr>
      <w:r w:rsidRPr="00A60050">
        <w:rPr>
          <w:rFonts w:cs="Calibri"/>
          <w:b/>
        </w:rPr>
        <w:t>The bidder must qualify for each stage to be eligible to proceed to the next stage of the evaluation.</w:t>
      </w:r>
    </w:p>
    <w:tbl>
      <w:tblPr>
        <w:tblStyle w:val="TableGrid3"/>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9"/>
        <w:gridCol w:w="2399"/>
      </w:tblGrid>
      <w:tr w:rsidR="00F43BD6" w:rsidRPr="00A60050" w14:paraId="371FF5BF" w14:textId="77777777" w:rsidTr="00F43BD6">
        <w:tc>
          <w:tcPr>
            <w:tcW w:w="782" w:type="pct"/>
            <w:shd w:val="clear" w:color="auto" w:fill="DBE5F1" w:themeFill="accent1" w:themeFillTint="33"/>
          </w:tcPr>
          <w:p w14:paraId="0E7E00FA" w14:textId="77777777" w:rsidR="00F43BD6" w:rsidRPr="00A60050" w:rsidRDefault="00F43BD6" w:rsidP="00F43BD6">
            <w:pPr>
              <w:spacing w:line="276" w:lineRule="auto"/>
              <w:jc w:val="both"/>
              <w:rPr>
                <w:rFonts w:cs="Calibri"/>
                <w:b/>
                <w:szCs w:val="24"/>
              </w:rPr>
            </w:pPr>
            <w:r w:rsidRPr="00A60050">
              <w:rPr>
                <w:rFonts w:cs="Calibri"/>
                <w:b/>
                <w:szCs w:val="24"/>
              </w:rPr>
              <w:t>Stage</w:t>
            </w:r>
          </w:p>
        </w:tc>
        <w:tc>
          <w:tcPr>
            <w:tcW w:w="2895" w:type="pct"/>
            <w:shd w:val="clear" w:color="auto" w:fill="DBE5F1" w:themeFill="accent1" w:themeFillTint="33"/>
          </w:tcPr>
          <w:p w14:paraId="12F840C7" w14:textId="77777777" w:rsidR="00F43BD6" w:rsidRPr="00A60050" w:rsidRDefault="00F43BD6" w:rsidP="00F43BD6">
            <w:pPr>
              <w:spacing w:line="276" w:lineRule="auto"/>
              <w:jc w:val="both"/>
              <w:rPr>
                <w:rFonts w:cs="Calibri"/>
                <w:b/>
                <w:szCs w:val="24"/>
              </w:rPr>
            </w:pPr>
            <w:r w:rsidRPr="00A60050">
              <w:rPr>
                <w:rFonts w:cs="Calibri"/>
                <w:b/>
                <w:szCs w:val="24"/>
              </w:rPr>
              <w:t>Description</w:t>
            </w:r>
          </w:p>
        </w:tc>
        <w:tc>
          <w:tcPr>
            <w:tcW w:w="1323" w:type="pct"/>
            <w:shd w:val="clear" w:color="auto" w:fill="DBE5F1" w:themeFill="accent1" w:themeFillTint="33"/>
          </w:tcPr>
          <w:p w14:paraId="58D9D07B" w14:textId="77777777" w:rsidR="00F43BD6" w:rsidRPr="00A60050" w:rsidRDefault="00F43BD6" w:rsidP="00F43BD6">
            <w:pPr>
              <w:spacing w:line="276" w:lineRule="auto"/>
              <w:jc w:val="both"/>
              <w:rPr>
                <w:rFonts w:cs="Calibri"/>
                <w:b/>
                <w:szCs w:val="24"/>
              </w:rPr>
            </w:pPr>
            <w:r w:rsidRPr="00A60050">
              <w:rPr>
                <w:rFonts w:cs="Calibri"/>
                <w:b/>
                <w:szCs w:val="24"/>
              </w:rPr>
              <w:t>Applicable for this bid</w:t>
            </w:r>
          </w:p>
        </w:tc>
      </w:tr>
      <w:tr w:rsidR="00F43BD6" w:rsidRPr="00A60050" w14:paraId="6E3A1801" w14:textId="77777777" w:rsidTr="00F43BD6">
        <w:tc>
          <w:tcPr>
            <w:tcW w:w="782" w:type="pct"/>
          </w:tcPr>
          <w:p w14:paraId="60236BEA" w14:textId="77777777" w:rsidR="00F43BD6" w:rsidRPr="00A60050" w:rsidRDefault="00F43BD6" w:rsidP="00F43BD6">
            <w:pPr>
              <w:spacing w:line="276" w:lineRule="auto"/>
              <w:jc w:val="both"/>
              <w:rPr>
                <w:rFonts w:cs="Calibri"/>
                <w:szCs w:val="24"/>
              </w:rPr>
            </w:pPr>
            <w:r w:rsidRPr="00A60050">
              <w:rPr>
                <w:rFonts w:cs="Calibri"/>
                <w:szCs w:val="24"/>
              </w:rPr>
              <w:t>Stage 1</w:t>
            </w:r>
            <w:r w:rsidRPr="00A60050">
              <w:rPr>
                <w:rFonts w:cs="Calibri"/>
                <w:szCs w:val="24"/>
              </w:rPr>
              <w:tab/>
            </w:r>
          </w:p>
        </w:tc>
        <w:tc>
          <w:tcPr>
            <w:tcW w:w="2895" w:type="pct"/>
          </w:tcPr>
          <w:p w14:paraId="49EFCD71" w14:textId="77777777" w:rsidR="00F43BD6" w:rsidRPr="00A60050" w:rsidRDefault="00F43BD6" w:rsidP="00F43BD6">
            <w:pPr>
              <w:spacing w:line="276" w:lineRule="auto"/>
              <w:jc w:val="both"/>
              <w:rPr>
                <w:rFonts w:cs="Calibri"/>
                <w:szCs w:val="24"/>
              </w:rPr>
            </w:pPr>
            <w:r w:rsidRPr="00A60050">
              <w:rPr>
                <w:rFonts w:cs="Calibri"/>
                <w:szCs w:val="24"/>
              </w:rPr>
              <w:t>Administrative pre-qualification verification</w:t>
            </w:r>
          </w:p>
        </w:tc>
        <w:tc>
          <w:tcPr>
            <w:tcW w:w="1323" w:type="pct"/>
            <w:shd w:val="clear" w:color="auto" w:fill="DBE5F1" w:themeFill="accent1" w:themeFillTint="33"/>
          </w:tcPr>
          <w:p w14:paraId="0FA9554D" w14:textId="77777777" w:rsidR="00F43BD6" w:rsidRPr="00A60050" w:rsidRDefault="00F43BD6" w:rsidP="00F43BD6">
            <w:pPr>
              <w:spacing w:line="276" w:lineRule="auto"/>
              <w:jc w:val="both"/>
              <w:rPr>
                <w:rFonts w:cs="Calibri"/>
                <w:szCs w:val="24"/>
              </w:rPr>
            </w:pPr>
            <w:r w:rsidRPr="00A60050">
              <w:rPr>
                <w:rFonts w:cs="Calibri"/>
                <w:szCs w:val="24"/>
              </w:rPr>
              <w:t>YES</w:t>
            </w:r>
          </w:p>
        </w:tc>
      </w:tr>
      <w:tr w:rsidR="00F43BD6" w:rsidRPr="00A60050" w14:paraId="15DF15DB" w14:textId="77777777" w:rsidTr="00F43BD6">
        <w:tc>
          <w:tcPr>
            <w:tcW w:w="782" w:type="pct"/>
          </w:tcPr>
          <w:p w14:paraId="45B7BE92" w14:textId="77777777" w:rsidR="00F43BD6" w:rsidRPr="00A60050" w:rsidRDefault="00F43BD6" w:rsidP="00F43BD6">
            <w:pPr>
              <w:spacing w:line="276" w:lineRule="auto"/>
              <w:jc w:val="both"/>
              <w:rPr>
                <w:rFonts w:cs="Calibri"/>
                <w:szCs w:val="24"/>
              </w:rPr>
            </w:pPr>
            <w:r w:rsidRPr="00A60050">
              <w:rPr>
                <w:rFonts w:cs="Calibri"/>
                <w:szCs w:val="24"/>
              </w:rPr>
              <w:t>Stage 2A</w:t>
            </w:r>
          </w:p>
        </w:tc>
        <w:tc>
          <w:tcPr>
            <w:tcW w:w="2895" w:type="pct"/>
          </w:tcPr>
          <w:p w14:paraId="3516C992" w14:textId="77777777" w:rsidR="00F43BD6" w:rsidRPr="00A60050" w:rsidRDefault="00F43BD6" w:rsidP="00F43BD6">
            <w:pPr>
              <w:spacing w:line="276" w:lineRule="auto"/>
              <w:jc w:val="both"/>
              <w:rPr>
                <w:rFonts w:cs="Calibri"/>
                <w:szCs w:val="24"/>
              </w:rPr>
            </w:pPr>
            <w:r w:rsidRPr="00A60050">
              <w:rPr>
                <w:rFonts w:cs="Calibri"/>
                <w:szCs w:val="24"/>
              </w:rPr>
              <w:t>Technical Mandatory requirement evaluation</w:t>
            </w:r>
          </w:p>
        </w:tc>
        <w:tc>
          <w:tcPr>
            <w:tcW w:w="1323" w:type="pct"/>
            <w:shd w:val="clear" w:color="auto" w:fill="DBE5F1" w:themeFill="accent1" w:themeFillTint="33"/>
          </w:tcPr>
          <w:p w14:paraId="463FBA69" w14:textId="77777777" w:rsidR="00F43BD6" w:rsidRPr="00A60050" w:rsidRDefault="00F43BD6" w:rsidP="00F43BD6">
            <w:pPr>
              <w:spacing w:line="276" w:lineRule="auto"/>
              <w:jc w:val="both"/>
              <w:rPr>
                <w:rFonts w:cs="Calibri"/>
                <w:szCs w:val="24"/>
              </w:rPr>
            </w:pPr>
            <w:r w:rsidRPr="00A60050">
              <w:rPr>
                <w:rFonts w:cs="Calibri"/>
                <w:szCs w:val="24"/>
              </w:rPr>
              <w:t>YES</w:t>
            </w:r>
          </w:p>
        </w:tc>
      </w:tr>
      <w:tr w:rsidR="00F43BD6" w:rsidRPr="00A60050" w14:paraId="1E0EC023" w14:textId="77777777" w:rsidTr="00F43BD6">
        <w:tc>
          <w:tcPr>
            <w:tcW w:w="782" w:type="pct"/>
          </w:tcPr>
          <w:p w14:paraId="2A561F84" w14:textId="77777777" w:rsidR="00F43BD6" w:rsidRPr="00A60050" w:rsidRDefault="00F43BD6" w:rsidP="00F43BD6">
            <w:pPr>
              <w:spacing w:line="276" w:lineRule="auto"/>
              <w:jc w:val="both"/>
              <w:rPr>
                <w:rFonts w:cs="Calibri"/>
                <w:szCs w:val="24"/>
              </w:rPr>
            </w:pPr>
            <w:r w:rsidRPr="00A60050">
              <w:rPr>
                <w:rFonts w:cs="Calibri"/>
                <w:szCs w:val="24"/>
              </w:rPr>
              <w:t>Stage 2B</w:t>
            </w:r>
          </w:p>
        </w:tc>
        <w:tc>
          <w:tcPr>
            <w:tcW w:w="2895" w:type="pct"/>
          </w:tcPr>
          <w:p w14:paraId="4503E431" w14:textId="77777777" w:rsidR="00F43BD6" w:rsidRPr="00A60050" w:rsidRDefault="00F43BD6" w:rsidP="00F43BD6">
            <w:pPr>
              <w:spacing w:line="276" w:lineRule="auto"/>
              <w:jc w:val="both"/>
              <w:rPr>
                <w:rFonts w:cs="Calibri"/>
                <w:szCs w:val="24"/>
              </w:rPr>
            </w:pPr>
            <w:r w:rsidRPr="00A60050">
              <w:rPr>
                <w:rFonts w:cs="Calibri"/>
                <w:szCs w:val="24"/>
              </w:rPr>
              <w:t>Technical Functionality requirement evaluation</w:t>
            </w:r>
          </w:p>
        </w:tc>
        <w:tc>
          <w:tcPr>
            <w:tcW w:w="1323" w:type="pct"/>
            <w:shd w:val="clear" w:color="auto" w:fill="DBE5F1" w:themeFill="accent1" w:themeFillTint="33"/>
          </w:tcPr>
          <w:p w14:paraId="41561274" w14:textId="77777777" w:rsidR="00F43BD6" w:rsidRPr="00A60050" w:rsidRDefault="00F43BD6" w:rsidP="00F43BD6">
            <w:pPr>
              <w:spacing w:line="276" w:lineRule="auto"/>
              <w:jc w:val="both"/>
              <w:rPr>
                <w:rFonts w:cs="Calibri"/>
                <w:szCs w:val="24"/>
              </w:rPr>
            </w:pPr>
            <w:r w:rsidRPr="00A60050">
              <w:rPr>
                <w:rFonts w:cs="Calibri"/>
                <w:szCs w:val="24"/>
              </w:rPr>
              <w:t>YES</w:t>
            </w:r>
          </w:p>
        </w:tc>
      </w:tr>
      <w:tr w:rsidR="00F43BD6" w:rsidRPr="00A60050" w14:paraId="5BEA4ED5" w14:textId="77777777" w:rsidTr="00F43BD6">
        <w:tc>
          <w:tcPr>
            <w:tcW w:w="782" w:type="pct"/>
          </w:tcPr>
          <w:p w14:paraId="36EDC9F2" w14:textId="77777777" w:rsidR="00F43BD6" w:rsidRPr="00A60050" w:rsidRDefault="00F43BD6" w:rsidP="00F43BD6">
            <w:pPr>
              <w:spacing w:line="276" w:lineRule="auto"/>
              <w:jc w:val="both"/>
              <w:rPr>
                <w:rFonts w:cs="Calibri"/>
                <w:szCs w:val="24"/>
              </w:rPr>
            </w:pPr>
            <w:r w:rsidRPr="00A60050">
              <w:rPr>
                <w:rFonts w:cs="Calibri"/>
                <w:szCs w:val="24"/>
              </w:rPr>
              <w:t>Stage 2C</w:t>
            </w:r>
          </w:p>
        </w:tc>
        <w:tc>
          <w:tcPr>
            <w:tcW w:w="2895" w:type="pct"/>
          </w:tcPr>
          <w:p w14:paraId="5B690A7A" w14:textId="77777777" w:rsidR="00F43BD6" w:rsidRPr="00A60050" w:rsidRDefault="00F43BD6" w:rsidP="00F43BD6">
            <w:pPr>
              <w:spacing w:line="276" w:lineRule="auto"/>
              <w:jc w:val="both"/>
              <w:rPr>
                <w:rFonts w:cs="Calibri"/>
                <w:szCs w:val="24"/>
              </w:rPr>
            </w:pPr>
            <w:r w:rsidRPr="00A60050">
              <w:rPr>
                <w:rFonts w:cs="Calibri"/>
                <w:szCs w:val="24"/>
              </w:rPr>
              <w:t>Technical Proof of Concept requirement evaluation</w:t>
            </w:r>
          </w:p>
        </w:tc>
        <w:tc>
          <w:tcPr>
            <w:tcW w:w="1323" w:type="pct"/>
            <w:shd w:val="clear" w:color="auto" w:fill="DBE5F1" w:themeFill="accent1" w:themeFillTint="33"/>
          </w:tcPr>
          <w:p w14:paraId="67C3C1AF" w14:textId="77777777" w:rsidR="00F43BD6" w:rsidRPr="00A60050" w:rsidRDefault="00F43BD6" w:rsidP="00F43BD6">
            <w:pPr>
              <w:spacing w:line="276" w:lineRule="auto"/>
              <w:jc w:val="both"/>
              <w:rPr>
                <w:rFonts w:cs="Calibri"/>
                <w:szCs w:val="24"/>
              </w:rPr>
            </w:pPr>
            <w:r w:rsidRPr="00A60050">
              <w:rPr>
                <w:rFonts w:cs="Calibri"/>
                <w:szCs w:val="24"/>
              </w:rPr>
              <w:t>YES</w:t>
            </w:r>
          </w:p>
        </w:tc>
      </w:tr>
      <w:tr w:rsidR="00F43BD6" w:rsidRPr="00A60050" w14:paraId="19560B34" w14:textId="77777777" w:rsidTr="00F43BD6">
        <w:tc>
          <w:tcPr>
            <w:tcW w:w="782" w:type="pct"/>
          </w:tcPr>
          <w:p w14:paraId="46DF2FAC" w14:textId="77777777" w:rsidR="00F43BD6" w:rsidRPr="00A60050" w:rsidRDefault="00F43BD6" w:rsidP="00F43BD6">
            <w:pPr>
              <w:spacing w:line="276" w:lineRule="auto"/>
              <w:jc w:val="both"/>
              <w:rPr>
                <w:rFonts w:cs="Calibri"/>
                <w:szCs w:val="24"/>
              </w:rPr>
            </w:pPr>
            <w:r w:rsidRPr="00A60050">
              <w:rPr>
                <w:rFonts w:cs="Calibri"/>
                <w:szCs w:val="24"/>
              </w:rPr>
              <w:t>Stage 3</w:t>
            </w:r>
          </w:p>
        </w:tc>
        <w:tc>
          <w:tcPr>
            <w:tcW w:w="2895" w:type="pct"/>
          </w:tcPr>
          <w:p w14:paraId="7B34C1B5" w14:textId="77777777" w:rsidR="00F43BD6" w:rsidRPr="00A60050" w:rsidRDefault="00F43BD6" w:rsidP="00F43BD6">
            <w:pPr>
              <w:spacing w:line="276" w:lineRule="auto"/>
              <w:jc w:val="both"/>
              <w:rPr>
                <w:rFonts w:cs="Calibri"/>
                <w:szCs w:val="24"/>
              </w:rPr>
            </w:pPr>
            <w:r w:rsidRPr="00A60050">
              <w:rPr>
                <w:rFonts w:cs="Calibri"/>
                <w:szCs w:val="24"/>
              </w:rPr>
              <w:t>Special Conditions of Contract verification</w:t>
            </w:r>
          </w:p>
        </w:tc>
        <w:tc>
          <w:tcPr>
            <w:tcW w:w="1323" w:type="pct"/>
            <w:shd w:val="clear" w:color="auto" w:fill="DBE5F1" w:themeFill="accent1" w:themeFillTint="33"/>
          </w:tcPr>
          <w:p w14:paraId="31F82FFF" w14:textId="77777777" w:rsidR="00F43BD6" w:rsidRPr="00A60050" w:rsidRDefault="00F43BD6" w:rsidP="00F43BD6">
            <w:pPr>
              <w:spacing w:line="276" w:lineRule="auto"/>
              <w:jc w:val="both"/>
              <w:rPr>
                <w:rFonts w:cs="Calibri"/>
                <w:szCs w:val="24"/>
              </w:rPr>
            </w:pPr>
            <w:r w:rsidRPr="00A60050">
              <w:rPr>
                <w:rFonts w:cs="Calibri"/>
                <w:szCs w:val="24"/>
              </w:rPr>
              <w:t>YES</w:t>
            </w:r>
          </w:p>
        </w:tc>
      </w:tr>
      <w:tr w:rsidR="00F43BD6" w:rsidRPr="00A60050" w14:paraId="309CC7BF" w14:textId="77777777" w:rsidTr="00F43BD6">
        <w:tc>
          <w:tcPr>
            <w:tcW w:w="782" w:type="pct"/>
          </w:tcPr>
          <w:p w14:paraId="14F87AE6" w14:textId="77777777" w:rsidR="00F43BD6" w:rsidRPr="00A60050" w:rsidRDefault="00F43BD6" w:rsidP="00F43BD6">
            <w:pPr>
              <w:spacing w:line="276" w:lineRule="auto"/>
              <w:jc w:val="both"/>
              <w:rPr>
                <w:rFonts w:cs="Calibri"/>
                <w:szCs w:val="24"/>
              </w:rPr>
            </w:pPr>
            <w:r w:rsidRPr="00A60050">
              <w:rPr>
                <w:rFonts w:cs="Calibri"/>
                <w:szCs w:val="24"/>
              </w:rPr>
              <w:t>Stage 4</w:t>
            </w:r>
            <w:r w:rsidRPr="00A60050">
              <w:rPr>
                <w:rFonts w:cs="Calibri"/>
                <w:szCs w:val="24"/>
              </w:rPr>
              <w:tab/>
            </w:r>
          </w:p>
        </w:tc>
        <w:tc>
          <w:tcPr>
            <w:tcW w:w="2895" w:type="pct"/>
          </w:tcPr>
          <w:p w14:paraId="1B8F7517" w14:textId="77777777" w:rsidR="00F43BD6" w:rsidRPr="00A60050" w:rsidRDefault="00F43BD6" w:rsidP="00F43BD6">
            <w:pPr>
              <w:spacing w:line="276" w:lineRule="auto"/>
              <w:jc w:val="both"/>
              <w:rPr>
                <w:rFonts w:cs="Calibri"/>
                <w:szCs w:val="24"/>
              </w:rPr>
            </w:pPr>
            <w:r w:rsidRPr="00A60050">
              <w:rPr>
                <w:rFonts w:cs="Calibri"/>
                <w:szCs w:val="24"/>
              </w:rPr>
              <w:t>Price / B-BBEE evaluation</w:t>
            </w:r>
          </w:p>
        </w:tc>
        <w:tc>
          <w:tcPr>
            <w:tcW w:w="1323" w:type="pct"/>
            <w:shd w:val="clear" w:color="auto" w:fill="DBE5F1" w:themeFill="accent1" w:themeFillTint="33"/>
          </w:tcPr>
          <w:p w14:paraId="698BBB49" w14:textId="77777777" w:rsidR="00F43BD6" w:rsidRPr="00A60050" w:rsidRDefault="00F43BD6" w:rsidP="00F43BD6">
            <w:pPr>
              <w:spacing w:line="276" w:lineRule="auto"/>
              <w:jc w:val="both"/>
              <w:rPr>
                <w:rFonts w:cs="Calibri"/>
                <w:szCs w:val="24"/>
              </w:rPr>
            </w:pPr>
            <w:r w:rsidRPr="00A60050">
              <w:rPr>
                <w:rFonts w:cs="Calibri"/>
                <w:szCs w:val="24"/>
              </w:rPr>
              <w:t>YES</w:t>
            </w:r>
          </w:p>
        </w:tc>
      </w:tr>
    </w:tbl>
    <w:p w14:paraId="09A7B744" w14:textId="77777777" w:rsidR="00F43BD6" w:rsidRPr="00A60050" w:rsidRDefault="00F43BD6" w:rsidP="00F43BD6">
      <w:pPr>
        <w:pStyle w:val="Specification"/>
        <w:jc w:val="both"/>
        <w:rPr>
          <w:rFonts w:cs="Calibri"/>
          <w:sz w:val="22"/>
          <w:szCs w:val="22"/>
        </w:rPr>
      </w:pPr>
    </w:p>
    <w:p w14:paraId="022E6D1F" w14:textId="77777777" w:rsidR="00F43BD6" w:rsidRPr="00A60050" w:rsidRDefault="00F43BD6" w:rsidP="00F43BD6">
      <w:pPr>
        <w:pStyle w:val="AnnexH2"/>
        <w:numPr>
          <w:ilvl w:val="0"/>
          <w:numId w:val="0"/>
        </w:numPr>
        <w:ind w:left="1701" w:hanging="1701"/>
        <w:jc w:val="both"/>
        <w:rPr>
          <w:rFonts w:cs="Calibri"/>
          <w:sz w:val="28"/>
          <w:szCs w:val="28"/>
        </w:rPr>
      </w:pPr>
      <w:bookmarkStart w:id="323" w:name="_Toc435315888"/>
      <w:bookmarkStart w:id="324" w:name="_Toc93323261"/>
      <w:bookmarkStart w:id="325" w:name="_Toc117161052"/>
      <w:bookmarkStart w:id="326" w:name="_Toc117849461"/>
      <w:r w:rsidRPr="00A60050">
        <w:rPr>
          <w:rFonts w:cs="Calibri"/>
          <w:sz w:val="28"/>
          <w:szCs w:val="28"/>
        </w:rPr>
        <w:lastRenderedPageBreak/>
        <w:t>ANNEX A.2:</w:t>
      </w:r>
      <w:r w:rsidRPr="00A60050">
        <w:rPr>
          <w:rFonts w:cs="Calibri"/>
          <w:sz w:val="28"/>
          <w:szCs w:val="28"/>
        </w:rPr>
        <w:tab/>
        <w:t>ADMINISTRATIVE PRE-QUALIFICATION</w:t>
      </w:r>
      <w:bookmarkEnd w:id="323"/>
      <w:bookmarkEnd w:id="324"/>
      <w:bookmarkEnd w:id="325"/>
      <w:bookmarkEnd w:id="326"/>
    </w:p>
    <w:p w14:paraId="4A1CE154" w14:textId="77777777" w:rsidR="00F43BD6" w:rsidRPr="00A60050" w:rsidRDefault="00F43BD6" w:rsidP="00F43BD6">
      <w:pPr>
        <w:pStyle w:val="Heading1"/>
        <w:jc w:val="both"/>
        <w:rPr>
          <w:rFonts w:cs="Calibri"/>
          <w:sz w:val="22"/>
          <w:szCs w:val="22"/>
        </w:rPr>
      </w:pPr>
      <w:bookmarkStart w:id="327" w:name="_Toc93323262"/>
      <w:bookmarkStart w:id="328" w:name="_Toc117161053"/>
      <w:bookmarkStart w:id="329" w:name="_Toc117849462"/>
      <w:bookmarkStart w:id="330" w:name="_Toc435315889"/>
      <w:r w:rsidRPr="00A60050">
        <w:rPr>
          <w:rFonts w:cs="Calibri"/>
          <w:sz w:val="24"/>
          <w:szCs w:val="24"/>
        </w:rPr>
        <w:t>ADMINISTRATIVE</w:t>
      </w:r>
      <w:r w:rsidRPr="00A60050">
        <w:rPr>
          <w:rFonts w:cs="Calibri"/>
          <w:sz w:val="22"/>
          <w:szCs w:val="22"/>
        </w:rPr>
        <w:t xml:space="preserve"> PRE-QUALIFICATION REQUIREMENTS</w:t>
      </w:r>
      <w:bookmarkEnd w:id="327"/>
      <w:bookmarkEnd w:id="328"/>
      <w:bookmarkEnd w:id="329"/>
    </w:p>
    <w:p w14:paraId="50FD2DA8" w14:textId="77777777" w:rsidR="00F43BD6" w:rsidRPr="00A60050" w:rsidRDefault="00F43BD6" w:rsidP="00F43BD6">
      <w:pPr>
        <w:pStyle w:val="Heading2"/>
        <w:spacing w:line="276" w:lineRule="auto"/>
        <w:jc w:val="both"/>
        <w:rPr>
          <w:rFonts w:cs="Calibri"/>
          <w:szCs w:val="24"/>
        </w:rPr>
      </w:pPr>
      <w:bookmarkStart w:id="331" w:name="_Toc93323263"/>
      <w:bookmarkStart w:id="332" w:name="_Toc117161054"/>
      <w:bookmarkStart w:id="333" w:name="_Toc117849463"/>
      <w:r w:rsidRPr="00A60050">
        <w:rPr>
          <w:rFonts w:cs="Calibri"/>
          <w:szCs w:val="24"/>
        </w:rPr>
        <w:t xml:space="preserve">ADMINISTRATIVE PRE-QUALIFICATION </w:t>
      </w:r>
      <w:bookmarkEnd w:id="330"/>
      <w:r w:rsidRPr="00A60050">
        <w:rPr>
          <w:rFonts w:cs="Calibri"/>
          <w:szCs w:val="24"/>
        </w:rPr>
        <w:t>VERIFICATION</w:t>
      </w:r>
      <w:bookmarkEnd w:id="331"/>
      <w:bookmarkEnd w:id="332"/>
      <w:bookmarkEnd w:id="333"/>
    </w:p>
    <w:p w14:paraId="1BCD6438" w14:textId="77777777" w:rsidR="00F43BD6" w:rsidRPr="00A60050" w:rsidRDefault="00F43BD6" w:rsidP="00F43BD6">
      <w:pPr>
        <w:pStyle w:val="Specification"/>
        <w:numPr>
          <w:ilvl w:val="0"/>
          <w:numId w:val="4"/>
        </w:numPr>
        <w:spacing w:line="276" w:lineRule="auto"/>
        <w:jc w:val="both"/>
        <w:rPr>
          <w:rFonts w:cs="Calibri"/>
        </w:rPr>
      </w:pPr>
      <w:r w:rsidRPr="00A60050">
        <w:rPr>
          <w:rFonts w:cs="Calibri"/>
        </w:rPr>
        <w:t xml:space="preserve">The bidder </w:t>
      </w:r>
      <w:r w:rsidRPr="00A60050">
        <w:rPr>
          <w:rFonts w:cs="Calibri"/>
          <w:b/>
        </w:rPr>
        <w:t>must comply</w:t>
      </w:r>
      <w:r w:rsidRPr="00A60050">
        <w:rPr>
          <w:rFonts w:cs="Calibri"/>
        </w:rPr>
        <w:t xml:space="preserve"> with ALL of the bid pre-qualification requirements in order for the bid to be accepted for evaluation.</w:t>
      </w:r>
    </w:p>
    <w:p w14:paraId="318A782F" w14:textId="77777777" w:rsidR="00F43BD6" w:rsidRPr="00A60050" w:rsidRDefault="00F43BD6" w:rsidP="00F43BD6">
      <w:pPr>
        <w:pStyle w:val="Specification"/>
        <w:numPr>
          <w:ilvl w:val="0"/>
          <w:numId w:val="4"/>
        </w:numPr>
        <w:spacing w:line="276" w:lineRule="auto"/>
        <w:jc w:val="both"/>
        <w:rPr>
          <w:rFonts w:cs="Calibri"/>
        </w:rPr>
      </w:pPr>
      <w:r w:rsidRPr="00A60050">
        <w:rPr>
          <w:rFonts w:cs="Calibri"/>
        </w:rPr>
        <w:t>If the Bidder failed to comply with any of the administrative pre-qualification requirements, or if SITA is unable to verify whether the pre-qualification requirements are met, then SITA reserves the right to-</w:t>
      </w:r>
    </w:p>
    <w:p w14:paraId="283173A0" w14:textId="77777777" w:rsidR="00F43BD6" w:rsidRPr="00A60050" w:rsidRDefault="00F43BD6" w:rsidP="00F43BD6">
      <w:pPr>
        <w:pStyle w:val="Specification"/>
        <w:numPr>
          <w:ilvl w:val="1"/>
          <w:numId w:val="3"/>
        </w:numPr>
        <w:spacing w:line="276" w:lineRule="auto"/>
        <w:ind w:hanging="426"/>
        <w:jc w:val="both"/>
        <w:rPr>
          <w:rFonts w:cs="Calibri"/>
        </w:rPr>
      </w:pPr>
      <w:r w:rsidRPr="00A60050">
        <w:rPr>
          <w:rFonts w:cs="Calibri"/>
        </w:rPr>
        <w:t>Reject the bid and not evaluate it, or</w:t>
      </w:r>
    </w:p>
    <w:p w14:paraId="0C2D7EB8" w14:textId="77777777" w:rsidR="00F43BD6" w:rsidRPr="00A60050" w:rsidRDefault="00F43BD6" w:rsidP="00F43BD6">
      <w:pPr>
        <w:pStyle w:val="Specification"/>
        <w:numPr>
          <w:ilvl w:val="1"/>
          <w:numId w:val="3"/>
        </w:numPr>
        <w:spacing w:line="276" w:lineRule="auto"/>
        <w:ind w:hanging="426"/>
        <w:jc w:val="both"/>
        <w:rPr>
          <w:rFonts w:cs="Calibri"/>
        </w:rPr>
      </w:pPr>
      <w:r w:rsidRPr="00A60050">
        <w:rPr>
          <w:rFonts w:cs="Calibri"/>
        </w:rPr>
        <w:t>Accept the bid for evaluation, on condition that the Bidder must submit within 7 (seven) days any supplementary information to achieve full compliance, provided that the supplementary information is administrative and not substantive in nature.</w:t>
      </w:r>
    </w:p>
    <w:p w14:paraId="48631828" w14:textId="77777777" w:rsidR="00F43BD6" w:rsidRPr="00A60050" w:rsidRDefault="00F43BD6" w:rsidP="00F43BD6">
      <w:pPr>
        <w:pStyle w:val="Heading2"/>
        <w:spacing w:line="276" w:lineRule="auto"/>
        <w:jc w:val="both"/>
        <w:rPr>
          <w:rFonts w:cs="Calibri"/>
          <w:szCs w:val="24"/>
        </w:rPr>
      </w:pPr>
      <w:bookmarkStart w:id="334" w:name="_Toc435315890"/>
      <w:bookmarkStart w:id="335" w:name="_Toc93323264"/>
      <w:bookmarkStart w:id="336" w:name="_Toc117161055"/>
      <w:bookmarkStart w:id="337" w:name="_Toc117849464"/>
      <w:r w:rsidRPr="00A60050">
        <w:rPr>
          <w:rFonts w:cs="Calibri"/>
          <w:szCs w:val="24"/>
        </w:rPr>
        <w:t>ADMINISTRATIVE PRE-QUALIFICATION REQUIREMENTS</w:t>
      </w:r>
      <w:bookmarkEnd w:id="334"/>
      <w:bookmarkEnd w:id="335"/>
      <w:bookmarkEnd w:id="336"/>
      <w:bookmarkEnd w:id="337"/>
    </w:p>
    <w:p w14:paraId="1CA2A308" w14:textId="77777777" w:rsidR="00F43BD6" w:rsidRPr="00A60050" w:rsidRDefault="00F43BD6" w:rsidP="00F43BD6">
      <w:pPr>
        <w:pStyle w:val="Specification"/>
        <w:numPr>
          <w:ilvl w:val="0"/>
          <w:numId w:val="4"/>
        </w:numPr>
        <w:spacing w:line="276" w:lineRule="auto"/>
        <w:jc w:val="both"/>
        <w:rPr>
          <w:rFonts w:cs="Calibri"/>
        </w:rPr>
      </w:pPr>
      <w:r w:rsidRPr="00A60050">
        <w:rPr>
          <w:rFonts w:cs="Calibri"/>
          <w:b/>
        </w:rPr>
        <w:t>Submission of bid response</w:t>
      </w:r>
      <w:r w:rsidRPr="00A60050">
        <w:rPr>
          <w:rFonts w:cs="Calibri"/>
        </w:rPr>
        <w:t xml:space="preserve">: The bidder has submitted a bid response documentation pack –  </w:t>
      </w:r>
    </w:p>
    <w:p w14:paraId="26551DFC" w14:textId="77777777" w:rsidR="00F43BD6" w:rsidRPr="00A60050" w:rsidRDefault="00F43BD6" w:rsidP="00F43BD6">
      <w:pPr>
        <w:pStyle w:val="Specification"/>
        <w:numPr>
          <w:ilvl w:val="1"/>
          <w:numId w:val="3"/>
        </w:numPr>
        <w:spacing w:line="276" w:lineRule="auto"/>
        <w:ind w:hanging="426"/>
        <w:jc w:val="both"/>
        <w:rPr>
          <w:rFonts w:cs="Calibri"/>
        </w:rPr>
      </w:pPr>
      <w:r w:rsidRPr="00A60050">
        <w:rPr>
          <w:rFonts w:cs="Calibri"/>
        </w:rPr>
        <w:t>that was delivered at the correct physical or postal address and within the stipulated date and time as specified in the “Invitation to Bid” cover page, and;</w:t>
      </w:r>
    </w:p>
    <w:p w14:paraId="2A6C093E" w14:textId="77777777" w:rsidR="00F43BD6" w:rsidRPr="00A60050" w:rsidRDefault="00F43BD6" w:rsidP="00F43BD6">
      <w:pPr>
        <w:pStyle w:val="Specification"/>
        <w:numPr>
          <w:ilvl w:val="1"/>
          <w:numId w:val="3"/>
        </w:numPr>
        <w:spacing w:line="276" w:lineRule="auto"/>
        <w:ind w:hanging="426"/>
        <w:jc w:val="both"/>
        <w:rPr>
          <w:rFonts w:cs="Calibri"/>
        </w:rPr>
      </w:pPr>
      <w:r w:rsidRPr="00A60050">
        <w:rPr>
          <w:rFonts w:cs="Calibri"/>
        </w:rPr>
        <w:t>in the correct format as one original document, one copy and two copies on memory stick / USB.</w:t>
      </w:r>
    </w:p>
    <w:p w14:paraId="0DAB47F3" w14:textId="77777777" w:rsidR="00F43BD6" w:rsidRPr="00A60050" w:rsidRDefault="00F43BD6" w:rsidP="00F43BD6">
      <w:pPr>
        <w:pStyle w:val="Specification"/>
        <w:numPr>
          <w:ilvl w:val="0"/>
          <w:numId w:val="3"/>
        </w:numPr>
        <w:spacing w:line="276" w:lineRule="auto"/>
        <w:jc w:val="both"/>
        <w:rPr>
          <w:rFonts w:cs="Calibri"/>
          <w:color w:val="4F81BD" w:themeColor="accent1"/>
        </w:rPr>
      </w:pPr>
      <w:r w:rsidRPr="00A60050">
        <w:rPr>
          <w:rFonts w:cs="Calibri"/>
          <w:b/>
        </w:rPr>
        <w:t xml:space="preserve">Attendance of briefing session: </w:t>
      </w:r>
      <w:r w:rsidRPr="00A60050">
        <w:rPr>
          <w:bCs/>
        </w:rPr>
        <w:t xml:space="preserve">A </w:t>
      </w:r>
      <w:r w:rsidRPr="00A60050">
        <w:rPr>
          <w:b/>
        </w:rPr>
        <w:t>Compulsory Briefing</w:t>
      </w:r>
      <w:r w:rsidRPr="00A60050">
        <w:rPr>
          <w:bCs/>
        </w:rPr>
        <w:t xml:space="preserve"> session will be held. The bidder has to sign the briefing session attendance register using the same information (bidder company name, bidder representative person name and contact details) as submitted in the bidder’s response document. The attendance of the Briefing session is compulsory.</w:t>
      </w:r>
    </w:p>
    <w:p w14:paraId="7EF3E022" w14:textId="77777777" w:rsidR="00F43BD6" w:rsidRPr="00A60050" w:rsidRDefault="00F43BD6" w:rsidP="00F43BD6">
      <w:pPr>
        <w:pStyle w:val="Specification"/>
        <w:numPr>
          <w:ilvl w:val="0"/>
          <w:numId w:val="3"/>
        </w:numPr>
        <w:spacing w:line="276" w:lineRule="auto"/>
        <w:jc w:val="both"/>
        <w:rPr>
          <w:rFonts w:cs="Calibri"/>
        </w:rPr>
      </w:pPr>
      <w:r w:rsidRPr="00A60050">
        <w:rPr>
          <w:rFonts w:cs="Calibri"/>
        </w:rPr>
        <w:t>Registered Supplier. The bidder is, in terms of National Treasury Instruction Note 4A of 2016/17, registered as a Supplier on National Treasury Central Supplier Database (CSD).</w:t>
      </w:r>
    </w:p>
    <w:p w14:paraId="6CEA74A8" w14:textId="77777777" w:rsidR="00F43BD6" w:rsidRPr="00A60050" w:rsidRDefault="00F43BD6" w:rsidP="00F43BD6">
      <w:pPr>
        <w:pStyle w:val="Specification"/>
        <w:spacing w:line="276" w:lineRule="auto"/>
        <w:jc w:val="both"/>
        <w:rPr>
          <w:rFonts w:cs="Calibri"/>
        </w:rPr>
      </w:pPr>
    </w:p>
    <w:p w14:paraId="798A380E" w14:textId="77777777" w:rsidR="00F43BD6" w:rsidRPr="00A60050" w:rsidRDefault="00F43BD6" w:rsidP="00F43BD6">
      <w:pPr>
        <w:pStyle w:val="Specification"/>
        <w:spacing w:line="276" w:lineRule="auto"/>
        <w:jc w:val="both"/>
        <w:rPr>
          <w:rFonts w:cs="Calibri"/>
        </w:rPr>
      </w:pPr>
    </w:p>
    <w:p w14:paraId="469567FF" w14:textId="77777777" w:rsidR="00F43BD6" w:rsidRPr="00A60050" w:rsidRDefault="00F43BD6" w:rsidP="00F43BD6">
      <w:pPr>
        <w:pStyle w:val="Specification"/>
        <w:spacing w:line="276" w:lineRule="auto"/>
        <w:jc w:val="both"/>
        <w:rPr>
          <w:rFonts w:cs="Calibri"/>
        </w:rPr>
      </w:pPr>
    </w:p>
    <w:p w14:paraId="6CC385AA" w14:textId="77777777" w:rsidR="00F43BD6" w:rsidRPr="00A60050" w:rsidRDefault="00F43BD6" w:rsidP="00F43BD6">
      <w:pPr>
        <w:pStyle w:val="Specification"/>
        <w:spacing w:line="276" w:lineRule="auto"/>
        <w:jc w:val="both"/>
        <w:rPr>
          <w:rFonts w:cs="Calibri"/>
        </w:rPr>
      </w:pPr>
    </w:p>
    <w:p w14:paraId="23EBB768" w14:textId="77777777" w:rsidR="00F43BD6" w:rsidRPr="00A60050" w:rsidRDefault="00F43BD6" w:rsidP="00F43BD6">
      <w:pPr>
        <w:pStyle w:val="Specification"/>
        <w:spacing w:line="276" w:lineRule="auto"/>
        <w:jc w:val="both"/>
        <w:rPr>
          <w:rFonts w:cs="Calibri"/>
        </w:rPr>
      </w:pPr>
    </w:p>
    <w:p w14:paraId="24E7D2F2" w14:textId="77777777" w:rsidR="00F43BD6" w:rsidRPr="00A60050" w:rsidRDefault="00F43BD6" w:rsidP="00F43BD6">
      <w:pPr>
        <w:pStyle w:val="Specification"/>
        <w:spacing w:line="276" w:lineRule="auto"/>
        <w:jc w:val="both"/>
        <w:rPr>
          <w:rFonts w:cs="Calibri"/>
        </w:rPr>
      </w:pPr>
    </w:p>
    <w:p w14:paraId="6C94504C" w14:textId="77777777" w:rsidR="00F43BD6" w:rsidRPr="00A60050" w:rsidRDefault="00F43BD6" w:rsidP="00F43BD6">
      <w:pPr>
        <w:pStyle w:val="Specification"/>
        <w:spacing w:line="276" w:lineRule="auto"/>
        <w:jc w:val="both"/>
        <w:rPr>
          <w:rFonts w:cs="Calibri"/>
        </w:rPr>
      </w:pPr>
    </w:p>
    <w:p w14:paraId="10D97144" w14:textId="77777777" w:rsidR="00F43BD6" w:rsidRPr="00A60050" w:rsidRDefault="00F43BD6" w:rsidP="00F43BD6">
      <w:pPr>
        <w:pStyle w:val="Specification"/>
        <w:spacing w:line="276" w:lineRule="auto"/>
        <w:jc w:val="both"/>
        <w:rPr>
          <w:rFonts w:cs="Calibri"/>
        </w:rPr>
      </w:pPr>
    </w:p>
    <w:p w14:paraId="00DB08B6" w14:textId="77777777" w:rsidR="00F43BD6" w:rsidRPr="00A60050" w:rsidRDefault="00F43BD6" w:rsidP="00F43BD6">
      <w:pPr>
        <w:pStyle w:val="Specification"/>
        <w:spacing w:line="276" w:lineRule="auto"/>
        <w:jc w:val="both"/>
        <w:rPr>
          <w:rFonts w:cs="Calibri"/>
        </w:rPr>
      </w:pPr>
    </w:p>
    <w:p w14:paraId="6DE9DAC6" w14:textId="77777777" w:rsidR="00F43BD6" w:rsidRPr="00A60050" w:rsidRDefault="00F43BD6" w:rsidP="00F43BD6">
      <w:pPr>
        <w:pStyle w:val="Specification"/>
        <w:spacing w:line="276" w:lineRule="auto"/>
        <w:jc w:val="both"/>
        <w:rPr>
          <w:rFonts w:cs="Calibri"/>
        </w:rPr>
      </w:pPr>
    </w:p>
    <w:p w14:paraId="3F7AC1A9" w14:textId="77777777" w:rsidR="00F43BD6" w:rsidRPr="00A60050" w:rsidRDefault="00F43BD6" w:rsidP="00F43BD6">
      <w:pPr>
        <w:pStyle w:val="AnnexH2"/>
        <w:numPr>
          <w:ilvl w:val="0"/>
          <w:numId w:val="0"/>
        </w:numPr>
        <w:tabs>
          <w:tab w:val="num" w:pos="993"/>
        </w:tabs>
        <w:ind w:left="1701" w:hanging="1701"/>
        <w:jc w:val="both"/>
        <w:rPr>
          <w:rFonts w:cs="Calibri"/>
          <w:sz w:val="28"/>
          <w:szCs w:val="28"/>
        </w:rPr>
      </w:pPr>
      <w:bookmarkStart w:id="338" w:name="_Toc435315891"/>
      <w:bookmarkStart w:id="339" w:name="_Toc96522018"/>
      <w:bookmarkStart w:id="340" w:name="_Toc117161056"/>
      <w:bookmarkStart w:id="341" w:name="_Toc117849465"/>
      <w:r w:rsidRPr="00A60050">
        <w:rPr>
          <w:rFonts w:cs="Calibri"/>
          <w:sz w:val="28"/>
          <w:szCs w:val="28"/>
        </w:rPr>
        <w:lastRenderedPageBreak/>
        <w:t>ANNEX A.3:</w:t>
      </w:r>
      <w:r w:rsidRPr="00A60050">
        <w:rPr>
          <w:rFonts w:cs="Calibri"/>
          <w:sz w:val="28"/>
          <w:szCs w:val="28"/>
        </w:rPr>
        <w:tab/>
        <w:t>TECHNICAL MANDATORY, FUNCTIONALITY AND PROOF OF CONCEPT REQUIREMENTS</w:t>
      </w:r>
      <w:bookmarkEnd w:id="338"/>
      <w:bookmarkEnd w:id="339"/>
      <w:bookmarkEnd w:id="340"/>
      <w:bookmarkEnd w:id="341"/>
    </w:p>
    <w:p w14:paraId="63644CC7" w14:textId="77777777" w:rsidR="00F43BD6" w:rsidRPr="00A60050" w:rsidRDefault="00F43BD6" w:rsidP="00F43BD6">
      <w:pPr>
        <w:pStyle w:val="Heading1"/>
        <w:tabs>
          <w:tab w:val="clear" w:pos="502"/>
        </w:tabs>
        <w:ind w:left="426" w:hanging="426"/>
        <w:jc w:val="both"/>
        <w:rPr>
          <w:rFonts w:cs="Calibri"/>
          <w:sz w:val="22"/>
          <w:szCs w:val="22"/>
        </w:rPr>
      </w:pPr>
      <w:r w:rsidRPr="00A60050">
        <w:rPr>
          <w:rFonts w:cs="Calibri"/>
        </w:rPr>
        <w:tab/>
      </w:r>
      <w:bookmarkStart w:id="342" w:name="_Toc93323265"/>
      <w:bookmarkStart w:id="343" w:name="_Toc117161057"/>
      <w:bookmarkStart w:id="344" w:name="_Toc117849466"/>
      <w:bookmarkStart w:id="345" w:name="_Toc435315892"/>
      <w:r w:rsidRPr="00A60050">
        <w:rPr>
          <w:rFonts w:cs="Calibri"/>
          <w:sz w:val="22"/>
          <w:szCs w:val="22"/>
        </w:rPr>
        <w:t xml:space="preserve">TECHNICAL </w:t>
      </w:r>
      <w:r w:rsidRPr="00A60050">
        <w:rPr>
          <w:rFonts w:cs="Calibri"/>
          <w:sz w:val="24"/>
          <w:szCs w:val="24"/>
        </w:rPr>
        <w:t>MANDATORY</w:t>
      </w:r>
      <w:bookmarkEnd w:id="342"/>
      <w:r w:rsidRPr="00A60050">
        <w:rPr>
          <w:rFonts w:cs="Calibri"/>
          <w:sz w:val="22"/>
          <w:szCs w:val="22"/>
        </w:rPr>
        <w:t xml:space="preserve"> REQUIREMENTS</w:t>
      </w:r>
      <w:bookmarkEnd w:id="343"/>
      <w:bookmarkEnd w:id="344"/>
    </w:p>
    <w:p w14:paraId="19E26D13" w14:textId="77777777" w:rsidR="00F43BD6" w:rsidRPr="00A60050" w:rsidRDefault="00F43BD6" w:rsidP="00F43BD6">
      <w:pPr>
        <w:pStyle w:val="Heading2"/>
        <w:jc w:val="both"/>
        <w:rPr>
          <w:rFonts w:cs="Calibri"/>
          <w:sz w:val="22"/>
          <w:szCs w:val="22"/>
        </w:rPr>
      </w:pPr>
      <w:bookmarkStart w:id="346" w:name="_Toc93323266"/>
      <w:bookmarkStart w:id="347" w:name="_Toc117161058"/>
      <w:bookmarkStart w:id="348" w:name="_Toc117849467"/>
      <w:r w:rsidRPr="00A60050">
        <w:rPr>
          <w:rFonts w:cs="Calibri"/>
          <w:sz w:val="22"/>
          <w:szCs w:val="22"/>
        </w:rPr>
        <w:t xml:space="preserve">INSTRUCTION AND </w:t>
      </w:r>
      <w:r w:rsidRPr="00A60050">
        <w:rPr>
          <w:rFonts w:cs="Calibri"/>
          <w:szCs w:val="24"/>
        </w:rPr>
        <w:t>EVALUATION</w:t>
      </w:r>
      <w:r w:rsidRPr="00A60050">
        <w:rPr>
          <w:rFonts w:cs="Calibri"/>
          <w:sz w:val="22"/>
          <w:szCs w:val="22"/>
        </w:rPr>
        <w:t xml:space="preserve"> CRITERIA</w:t>
      </w:r>
      <w:bookmarkEnd w:id="345"/>
      <w:bookmarkEnd w:id="346"/>
      <w:bookmarkEnd w:id="347"/>
      <w:bookmarkEnd w:id="348"/>
    </w:p>
    <w:p w14:paraId="1E7F3245" w14:textId="77777777" w:rsidR="00F43BD6" w:rsidRPr="00A60050" w:rsidRDefault="00F43BD6" w:rsidP="00F43BD6">
      <w:pPr>
        <w:pStyle w:val="Specification"/>
        <w:numPr>
          <w:ilvl w:val="0"/>
          <w:numId w:val="4"/>
        </w:numPr>
        <w:spacing w:line="276" w:lineRule="auto"/>
        <w:jc w:val="both"/>
        <w:rPr>
          <w:rFonts w:cs="Calibri"/>
        </w:rPr>
      </w:pPr>
      <w:r w:rsidRPr="00A60050">
        <w:rPr>
          <w:rFonts w:cs="Calibri"/>
        </w:rPr>
        <w:t xml:space="preserve">The bidder </w:t>
      </w:r>
      <w:r w:rsidRPr="00A60050">
        <w:rPr>
          <w:rFonts w:cs="Calibri"/>
          <w:b/>
        </w:rPr>
        <w:t xml:space="preserve">must comply with ALL the requirements as per section 5.2 below by providing substantiating evidence </w:t>
      </w:r>
      <w:r w:rsidRPr="00A60050">
        <w:rPr>
          <w:rFonts w:cs="Calibri"/>
        </w:rPr>
        <w:t>in the form of documentation or information, failing which it will be regarded as “NOT COMPLY”.</w:t>
      </w:r>
    </w:p>
    <w:p w14:paraId="10B835AB" w14:textId="77777777" w:rsidR="00F43BD6" w:rsidRPr="00A60050" w:rsidRDefault="00F43BD6" w:rsidP="00F43BD6">
      <w:pPr>
        <w:pStyle w:val="Specification"/>
        <w:numPr>
          <w:ilvl w:val="0"/>
          <w:numId w:val="4"/>
        </w:numPr>
        <w:spacing w:line="276" w:lineRule="auto"/>
        <w:jc w:val="both"/>
        <w:rPr>
          <w:rFonts w:cs="Calibri"/>
        </w:rPr>
      </w:pPr>
      <w:r w:rsidRPr="00A60050">
        <w:rPr>
          <w:rFonts w:cs="Calibri"/>
        </w:rPr>
        <w:t xml:space="preserve">The bidder </w:t>
      </w:r>
      <w:r w:rsidRPr="00A60050">
        <w:rPr>
          <w:rFonts w:cs="Calibri"/>
          <w:b/>
        </w:rPr>
        <w:t>must provide a unique reference number</w:t>
      </w:r>
      <w:r w:rsidRPr="00A60050">
        <w:rPr>
          <w:rFonts w:cs="Calibri"/>
        </w:rPr>
        <w:t xml:space="preserve"> (e.g. binder/folio, chapter, section, page) to locate substantiating evidence in the bid response. During evaluation, SITA reserves the right to treat substantiation evidence that cannot be located in the bid response as “NOT COMPLY”.</w:t>
      </w:r>
    </w:p>
    <w:p w14:paraId="05EFA83B" w14:textId="03770532" w:rsidR="00F43BD6" w:rsidRPr="00A60050" w:rsidRDefault="00F43BD6" w:rsidP="00F43BD6">
      <w:pPr>
        <w:pStyle w:val="Specification"/>
        <w:numPr>
          <w:ilvl w:val="0"/>
          <w:numId w:val="4"/>
        </w:numPr>
        <w:spacing w:line="276" w:lineRule="auto"/>
        <w:jc w:val="both"/>
        <w:rPr>
          <w:rFonts w:cs="Calibri"/>
        </w:rPr>
      </w:pPr>
      <w:r w:rsidRPr="00A60050">
        <w:rPr>
          <w:rFonts w:cs="Calibri"/>
        </w:rPr>
        <w:t xml:space="preserve">The bidder </w:t>
      </w:r>
      <w:r w:rsidRPr="00A60050">
        <w:rPr>
          <w:rFonts w:cs="Calibri"/>
          <w:b/>
        </w:rPr>
        <w:t>must complete the declaration of compliance</w:t>
      </w:r>
      <w:r w:rsidRPr="00A60050">
        <w:rPr>
          <w:rFonts w:cs="Calibri"/>
        </w:rPr>
        <w:t xml:space="preserve"> as per section </w:t>
      </w:r>
      <w:r w:rsidRPr="00A60050">
        <w:rPr>
          <w:rFonts w:cs="Calibri"/>
        </w:rPr>
        <w:fldChar w:fldCharType="begin"/>
      </w:r>
      <w:r w:rsidRPr="00A60050">
        <w:rPr>
          <w:rFonts w:cs="Calibri"/>
        </w:rPr>
        <w:instrText xml:space="preserve"> REF _Ref455335890 \w \h  \* MERGEFORMAT </w:instrText>
      </w:r>
      <w:r w:rsidRPr="00A60050">
        <w:rPr>
          <w:rFonts w:cs="Calibri"/>
        </w:rPr>
      </w:r>
      <w:r w:rsidRPr="00A60050">
        <w:rPr>
          <w:rFonts w:cs="Calibri"/>
        </w:rPr>
        <w:fldChar w:fldCharType="separate"/>
      </w:r>
      <w:r w:rsidR="00EA760E">
        <w:rPr>
          <w:rFonts w:cs="Calibri"/>
        </w:rPr>
        <w:t>5.3</w:t>
      </w:r>
      <w:r w:rsidRPr="00A60050">
        <w:rPr>
          <w:rFonts w:cs="Calibri"/>
        </w:rPr>
        <w:fldChar w:fldCharType="end"/>
      </w:r>
      <w:r w:rsidRPr="00A60050">
        <w:rPr>
          <w:rFonts w:cs="Calibri"/>
        </w:rPr>
        <w:t xml:space="preserve"> below by marking with an “X” either “COMPLY”, or “NOT COMPLY” with ALL of the technical mandatory requirements, failing which it will be regarded as “NOT COMPLY”.</w:t>
      </w:r>
    </w:p>
    <w:p w14:paraId="5615A15F" w14:textId="77777777" w:rsidR="00F43BD6" w:rsidRPr="00A60050" w:rsidRDefault="00F43BD6" w:rsidP="00F43BD6">
      <w:pPr>
        <w:pStyle w:val="ListParagraph"/>
        <w:numPr>
          <w:ilvl w:val="0"/>
          <w:numId w:val="4"/>
        </w:numPr>
        <w:spacing w:line="276" w:lineRule="auto"/>
        <w:jc w:val="both"/>
        <w:rPr>
          <w:rFonts w:cs="Calibri"/>
          <w:bCs/>
        </w:rPr>
      </w:pPr>
      <w:r w:rsidRPr="00A60050">
        <w:rPr>
          <w:rFonts w:cs="Calibri"/>
          <w:bCs/>
        </w:rPr>
        <w:t xml:space="preserve">The bidder must comply with </w:t>
      </w:r>
      <w:r w:rsidRPr="00A60050">
        <w:rPr>
          <w:rFonts w:cs="Calibri"/>
          <w:b/>
          <w:bCs/>
        </w:rPr>
        <w:t>ALL the TECHNICAL MANDATORY REQUIREMENTS</w:t>
      </w:r>
      <w:r w:rsidRPr="00A60050">
        <w:rPr>
          <w:rFonts w:cs="Calibri"/>
          <w:bCs/>
        </w:rPr>
        <w:t xml:space="preserve"> in order for the bid to proceed to the next stage of the evaluation.</w:t>
      </w:r>
    </w:p>
    <w:p w14:paraId="16DC8D5C" w14:textId="77777777" w:rsidR="00F43BD6" w:rsidRPr="00A60050" w:rsidRDefault="00F43BD6" w:rsidP="00F43BD6">
      <w:pPr>
        <w:pStyle w:val="Specification"/>
        <w:numPr>
          <w:ilvl w:val="0"/>
          <w:numId w:val="4"/>
        </w:numPr>
        <w:spacing w:line="276" w:lineRule="auto"/>
        <w:jc w:val="both"/>
        <w:rPr>
          <w:rFonts w:cs="Calibri"/>
          <w:bCs/>
        </w:rPr>
      </w:pPr>
      <w:r w:rsidRPr="00A60050">
        <w:rPr>
          <w:rFonts w:cs="Calibri"/>
          <w:bCs/>
        </w:rPr>
        <w:t xml:space="preserve">No </w:t>
      </w:r>
      <w:r w:rsidRPr="00A60050">
        <w:rPr>
          <w:rFonts w:cs="Calibri"/>
          <w:b/>
          <w:bCs/>
        </w:rPr>
        <w:t>URL references or links will be accepted as evidence.</w:t>
      </w:r>
    </w:p>
    <w:p w14:paraId="2627BFB7" w14:textId="77777777" w:rsidR="00F43BD6" w:rsidRPr="00A60050" w:rsidRDefault="00F43BD6" w:rsidP="00F43BD6">
      <w:pPr>
        <w:pStyle w:val="Heading2"/>
        <w:jc w:val="both"/>
        <w:rPr>
          <w:rFonts w:cs="Calibri"/>
          <w:sz w:val="22"/>
          <w:szCs w:val="22"/>
        </w:rPr>
      </w:pPr>
      <w:bookmarkStart w:id="349" w:name="_Toc435315893"/>
      <w:bookmarkStart w:id="350" w:name="_Ref455335758"/>
      <w:bookmarkStart w:id="351" w:name="_Toc93323267"/>
      <w:bookmarkStart w:id="352" w:name="_Toc117161059"/>
      <w:bookmarkStart w:id="353" w:name="_Toc117849468"/>
      <w:r w:rsidRPr="00A60050">
        <w:rPr>
          <w:rFonts w:cs="Calibri"/>
          <w:sz w:val="22"/>
          <w:szCs w:val="22"/>
        </w:rPr>
        <w:t xml:space="preserve">TECHNICAL </w:t>
      </w:r>
      <w:bookmarkStart w:id="354" w:name="_Hlk95826092"/>
      <w:r w:rsidRPr="00A60050">
        <w:rPr>
          <w:rFonts w:cs="Calibri"/>
          <w:sz w:val="22"/>
          <w:szCs w:val="22"/>
        </w:rPr>
        <w:t>MANDATORY REQUIREMENTS</w:t>
      </w:r>
      <w:bookmarkStart w:id="355" w:name="_Toc435315895"/>
      <w:bookmarkEnd w:id="349"/>
      <w:bookmarkEnd w:id="350"/>
      <w:bookmarkEnd w:id="351"/>
      <w:bookmarkEnd w:id="352"/>
      <w:bookmarkEnd w:id="353"/>
      <w:bookmarkEnd w:id="354"/>
    </w:p>
    <w:p w14:paraId="5DF29949" w14:textId="77777777" w:rsidR="00F43BD6" w:rsidRPr="00A60050" w:rsidRDefault="00F43BD6" w:rsidP="00F43BD6">
      <w:pPr>
        <w:spacing w:after="120"/>
        <w:jc w:val="both"/>
        <w:rPr>
          <w:rFonts w:cs="Calibri"/>
          <w:b/>
          <w:bCs/>
          <w:sz w:val="22"/>
          <w:szCs w:val="22"/>
        </w:rPr>
      </w:pPr>
    </w:p>
    <w:tbl>
      <w:tblPr>
        <w:tblStyle w:val="TableGrid11"/>
        <w:tblW w:w="5151"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16"/>
        <w:gridCol w:w="3858"/>
        <w:gridCol w:w="1845"/>
      </w:tblGrid>
      <w:tr w:rsidR="00F43BD6" w:rsidRPr="00A60050" w14:paraId="4AE66421" w14:textId="77777777" w:rsidTr="00F43BD6">
        <w:trPr>
          <w:tblHeader/>
        </w:trPr>
        <w:tc>
          <w:tcPr>
            <w:tcW w:w="2125" w:type="pct"/>
            <w:shd w:val="clear" w:color="auto" w:fill="DBE5F1" w:themeFill="accent1" w:themeFillTint="33"/>
          </w:tcPr>
          <w:p w14:paraId="3EEF5C23" w14:textId="77777777" w:rsidR="00F43BD6" w:rsidRPr="00A60050" w:rsidRDefault="00F43BD6" w:rsidP="00F43BD6">
            <w:pPr>
              <w:spacing w:after="120"/>
              <w:rPr>
                <w:rFonts w:cs="Calibri"/>
                <w:b/>
                <w:bCs/>
                <w:color w:val="002060"/>
                <w:sz w:val="22"/>
                <w:szCs w:val="22"/>
              </w:rPr>
            </w:pPr>
            <w:r w:rsidRPr="00A60050">
              <w:rPr>
                <w:rFonts w:cs="Calibri"/>
                <w:b/>
                <w:bCs/>
                <w:color w:val="002060"/>
                <w:sz w:val="22"/>
                <w:szCs w:val="22"/>
              </w:rPr>
              <w:t>BIDDER EXPERIENCE AND CAPABILITY REQUIREMENTS</w:t>
            </w:r>
          </w:p>
          <w:p w14:paraId="7FAE83A7" w14:textId="77777777" w:rsidR="00F43BD6" w:rsidRPr="00A60050" w:rsidRDefault="00F43BD6" w:rsidP="00F43BD6">
            <w:pPr>
              <w:rPr>
                <w:rFonts w:cs="Calibri"/>
                <w:b/>
                <w:color w:val="002060"/>
                <w:sz w:val="22"/>
                <w:szCs w:val="22"/>
              </w:rPr>
            </w:pPr>
          </w:p>
        </w:tc>
        <w:tc>
          <w:tcPr>
            <w:tcW w:w="1945" w:type="pct"/>
            <w:shd w:val="clear" w:color="auto" w:fill="DBE5F1" w:themeFill="accent1" w:themeFillTint="33"/>
          </w:tcPr>
          <w:p w14:paraId="64FD8ECF" w14:textId="77777777" w:rsidR="00F43BD6" w:rsidRPr="00A60050" w:rsidRDefault="00F43BD6" w:rsidP="00F43BD6">
            <w:pPr>
              <w:rPr>
                <w:rFonts w:cs="Calibri"/>
                <w:color w:val="002060"/>
                <w:sz w:val="22"/>
                <w:szCs w:val="22"/>
              </w:rPr>
            </w:pPr>
            <w:r w:rsidRPr="00A60050">
              <w:rPr>
                <w:rFonts w:cs="Calibri"/>
                <w:b/>
                <w:color w:val="002060"/>
                <w:sz w:val="22"/>
                <w:szCs w:val="22"/>
              </w:rPr>
              <w:t xml:space="preserve">SUBSTANTIATING EVIDENCE </w:t>
            </w:r>
            <w:r w:rsidRPr="00A60050">
              <w:rPr>
                <w:rFonts w:cs="Calibri"/>
                <w:color w:val="002060"/>
                <w:sz w:val="22"/>
                <w:szCs w:val="22"/>
              </w:rPr>
              <w:t>(USED TO EVALUATE BID)</w:t>
            </w:r>
          </w:p>
        </w:tc>
        <w:tc>
          <w:tcPr>
            <w:tcW w:w="930" w:type="pct"/>
            <w:shd w:val="clear" w:color="auto" w:fill="DBE5F1" w:themeFill="accent1" w:themeFillTint="33"/>
          </w:tcPr>
          <w:p w14:paraId="6E5C7FD3" w14:textId="77777777" w:rsidR="00F43BD6" w:rsidRPr="00A60050" w:rsidRDefault="00F43BD6" w:rsidP="00F43BD6">
            <w:pPr>
              <w:rPr>
                <w:rFonts w:cs="Calibri"/>
                <w:b/>
                <w:color w:val="002060"/>
                <w:sz w:val="22"/>
                <w:szCs w:val="22"/>
              </w:rPr>
            </w:pPr>
            <w:r w:rsidRPr="00A60050">
              <w:rPr>
                <w:rFonts w:cs="Calibri"/>
                <w:b/>
                <w:color w:val="002060"/>
                <w:sz w:val="22"/>
                <w:szCs w:val="22"/>
              </w:rPr>
              <w:t>EVIDENCE REFERENCE</w:t>
            </w:r>
          </w:p>
          <w:p w14:paraId="6DA0BFAE" w14:textId="77777777" w:rsidR="00F43BD6" w:rsidRPr="00A60050" w:rsidRDefault="00F43BD6" w:rsidP="00F43BD6">
            <w:pPr>
              <w:rPr>
                <w:rFonts w:cs="Calibri"/>
                <w:color w:val="002060"/>
                <w:sz w:val="22"/>
                <w:szCs w:val="22"/>
              </w:rPr>
            </w:pPr>
            <w:r w:rsidRPr="00A60050">
              <w:rPr>
                <w:rFonts w:cs="Calibri"/>
                <w:color w:val="002060"/>
                <w:sz w:val="22"/>
                <w:szCs w:val="22"/>
              </w:rPr>
              <w:t>(TO BE COMPLETED BY BIDDER)</w:t>
            </w:r>
          </w:p>
        </w:tc>
      </w:tr>
      <w:tr w:rsidR="00F43BD6" w:rsidRPr="00A60050" w14:paraId="68F12780" w14:textId="77777777" w:rsidTr="00F43BD6">
        <w:tc>
          <w:tcPr>
            <w:tcW w:w="2125" w:type="pct"/>
          </w:tcPr>
          <w:p w14:paraId="039C31D0" w14:textId="77777777" w:rsidR="00F43BD6" w:rsidRPr="00A60050" w:rsidRDefault="00F43BD6" w:rsidP="00E60116">
            <w:pPr>
              <w:pStyle w:val="Specification"/>
              <w:numPr>
                <w:ilvl w:val="0"/>
                <w:numId w:val="145"/>
              </w:numPr>
              <w:tabs>
                <w:tab w:val="clear" w:pos="567"/>
              </w:tabs>
              <w:spacing w:line="276" w:lineRule="auto"/>
              <w:rPr>
                <w:rFonts w:cs="Calibri"/>
                <w:b/>
              </w:rPr>
            </w:pPr>
            <w:r w:rsidRPr="00A60050">
              <w:rPr>
                <w:rFonts w:cs="Calibri"/>
                <w:b/>
              </w:rPr>
              <w:t>BIDDER EXPERIENCE</w:t>
            </w:r>
          </w:p>
          <w:p w14:paraId="1A2FBAA7" w14:textId="77777777" w:rsidR="00F43BD6" w:rsidRPr="00A60050" w:rsidRDefault="00F43BD6" w:rsidP="00F43BD6">
            <w:pPr>
              <w:jc w:val="both"/>
              <w:rPr>
                <w:rFonts w:cs="Calibri"/>
                <w:b/>
                <w:szCs w:val="24"/>
              </w:rPr>
            </w:pPr>
          </w:p>
          <w:p w14:paraId="34185416" w14:textId="77777777" w:rsidR="00F43BD6" w:rsidRPr="00A60050" w:rsidRDefault="00F43BD6" w:rsidP="00F43BD6">
            <w:pPr>
              <w:pStyle w:val="ListParagraph"/>
              <w:numPr>
                <w:ilvl w:val="0"/>
                <w:numId w:val="0"/>
              </w:numPr>
              <w:ind w:left="593"/>
              <w:rPr>
                <w:rFonts w:cs="Calibri"/>
              </w:rPr>
            </w:pPr>
            <w:bookmarkStart w:id="356" w:name="_Hlk82175060"/>
            <w:r w:rsidRPr="00A60050">
              <w:rPr>
                <w:rFonts w:cs="Calibri"/>
              </w:rPr>
              <w:t>The bidder must have delivered a Fleet Management System solution to at least two (2) customers in the last five (5) years including the following:</w:t>
            </w:r>
            <w:bookmarkEnd w:id="356"/>
          </w:p>
          <w:p w14:paraId="245EAB68" w14:textId="77777777" w:rsidR="00F43BD6" w:rsidRPr="00A60050" w:rsidRDefault="00F43BD6" w:rsidP="00E60116">
            <w:pPr>
              <w:numPr>
                <w:ilvl w:val="1"/>
                <w:numId w:val="141"/>
              </w:numPr>
              <w:ind w:left="1160" w:hanging="567"/>
              <w:rPr>
                <w:rFonts w:cs="Calibri"/>
                <w:szCs w:val="24"/>
              </w:rPr>
            </w:pPr>
            <w:r w:rsidRPr="00A60050">
              <w:rPr>
                <w:rFonts w:cs="Calibri"/>
                <w:szCs w:val="24"/>
              </w:rPr>
              <w:t>Supplied leased fleet vehicles;</w:t>
            </w:r>
          </w:p>
          <w:p w14:paraId="5EE27F55" w14:textId="77777777" w:rsidR="00F43BD6" w:rsidRPr="00A60050" w:rsidRDefault="00F43BD6" w:rsidP="00E60116">
            <w:pPr>
              <w:numPr>
                <w:ilvl w:val="1"/>
                <w:numId w:val="141"/>
              </w:numPr>
              <w:ind w:left="1160" w:hanging="567"/>
              <w:rPr>
                <w:rFonts w:cs="Calibri"/>
                <w:szCs w:val="24"/>
              </w:rPr>
            </w:pPr>
            <w:r w:rsidRPr="00A60050">
              <w:rPr>
                <w:rFonts w:cs="Calibri"/>
                <w:szCs w:val="24"/>
              </w:rPr>
              <w:t>Set up a fuel card system for e-fuelling at any fuel station country wide;</w:t>
            </w:r>
          </w:p>
          <w:p w14:paraId="323BD5D1" w14:textId="77777777" w:rsidR="00F43BD6" w:rsidRPr="00A60050" w:rsidRDefault="00F43BD6" w:rsidP="00E60116">
            <w:pPr>
              <w:numPr>
                <w:ilvl w:val="1"/>
                <w:numId w:val="141"/>
              </w:numPr>
              <w:ind w:left="1160" w:hanging="567"/>
              <w:rPr>
                <w:rFonts w:cs="Calibri"/>
                <w:szCs w:val="24"/>
              </w:rPr>
            </w:pPr>
            <w:r w:rsidRPr="00A60050">
              <w:rPr>
                <w:rFonts w:cs="Calibri"/>
                <w:szCs w:val="24"/>
              </w:rPr>
              <w:t xml:space="preserve">Installed a vehicle; management system (tracking); </w:t>
            </w:r>
          </w:p>
          <w:p w14:paraId="3C868905" w14:textId="77777777" w:rsidR="00F43BD6" w:rsidRPr="00A60050" w:rsidRDefault="00F43BD6" w:rsidP="00E60116">
            <w:pPr>
              <w:numPr>
                <w:ilvl w:val="1"/>
                <w:numId w:val="141"/>
              </w:numPr>
              <w:ind w:left="1160" w:hanging="567"/>
              <w:rPr>
                <w:rFonts w:cs="Calibri"/>
                <w:szCs w:val="24"/>
              </w:rPr>
            </w:pPr>
            <w:r w:rsidRPr="00A60050">
              <w:rPr>
                <w:rFonts w:cs="Calibri"/>
                <w:szCs w:val="24"/>
              </w:rPr>
              <w:lastRenderedPageBreak/>
              <w:t>Installed and manage the e-toll mechanisms and payments;</w:t>
            </w:r>
          </w:p>
          <w:p w14:paraId="10435358" w14:textId="77777777" w:rsidR="00F43BD6" w:rsidRPr="00A60050" w:rsidRDefault="00F43BD6" w:rsidP="00E60116">
            <w:pPr>
              <w:numPr>
                <w:ilvl w:val="1"/>
                <w:numId w:val="141"/>
              </w:numPr>
              <w:ind w:left="1160" w:hanging="567"/>
              <w:rPr>
                <w:rFonts w:cs="Calibri"/>
                <w:szCs w:val="24"/>
              </w:rPr>
            </w:pPr>
            <w:r w:rsidRPr="00A60050">
              <w:rPr>
                <w:rFonts w:cs="Calibri"/>
                <w:szCs w:val="24"/>
              </w:rPr>
              <w:t>Supplied a full maintenance contract on all vehicles;</w:t>
            </w:r>
          </w:p>
          <w:p w14:paraId="01E1183C" w14:textId="77777777" w:rsidR="00F43BD6" w:rsidRPr="00A60050" w:rsidRDefault="00F43BD6" w:rsidP="00E60116">
            <w:pPr>
              <w:numPr>
                <w:ilvl w:val="1"/>
                <w:numId w:val="141"/>
              </w:numPr>
              <w:ind w:left="1160" w:hanging="567"/>
              <w:rPr>
                <w:rFonts w:cs="Calibri"/>
                <w:szCs w:val="24"/>
              </w:rPr>
            </w:pPr>
            <w:r w:rsidRPr="00A60050">
              <w:rPr>
                <w:rFonts w:cs="Calibri"/>
                <w:szCs w:val="24"/>
              </w:rPr>
              <w:t>Web based Fleet interactive system with an on-line Reporting Portal.</w:t>
            </w:r>
          </w:p>
          <w:p w14:paraId="336B714B" w14:textId="77777777" w:rsidR="00F43BD6" w:rsidRPr="00A60050" w:rsidRDefault="00F43BD6" w:rsidP="00F43BD6">
            <w:pPr>
              <w:pStyle w:val="ListParagraph"/>
              <w:numPr>
                <w:ilvl w:val="0"/>
                <w:numId w:val="0"/>
              </w:numPr>
              <w:ind w:left="457"/>
              <w:jc w:val="both"/>
              <w:rPr>
                <w:rFonts w:cs="Calibri"/>
              </w:rPr>
            </w:pPr>
          </w:p>
          <w:p w14:paraId="3BE60644" w14:textId="77777777" w:rsidR="00F43BD6" w:rsidRPr="00A60050" w:rsidRDefault="00F43BD6" w:rsidP="00F43BD6">
            <w:pPr>
              <w:spacing w:after="120"/>
              <w:jc w:val="both"/>
              <w:rPr>
                <w:rFonts w:cs="Calibri"/>
                <w:b/>
                <w:bCs/>
                <w:szCs w:val="24"/>
              </w:rPr>
            </w:pPr>
          </w:p>
        </w:tc>
        <w:tc>
          <w:tcPr>
            <w:tcW w:w="1945" w:type="pct"/>
          </w:tcPr>
          <w:p w14:paraId="028B3C25" w14:textId="77777777" w:rsidR="00F43BD6" w:rsidRPr="00A60050" w:rsidRDefault="00F43BD6" w:rsidP="00F43BD6">
            <w:pPr>
              <w:jc w:val="both"/>
              <w:rPr>
                <w:rFonts w:cs="Calibri"/>
                <w:szCs w:val="24"/>
              </w:rPr>
            </w:pPr>
          </w:p>
          <w:p w14:paraId="328EF7F6" w14:textId="77777777" w:rsidR="00F43BD6" w:rsidRPr="00A60050" w:rsidRDefault="00F43BD6" w:rsidP="00F43BD6">
            <w:pPr>
              <w:jc w:val="both"/>
              <w:rPr>
                <w:rFonts w:cs="Calibri"/>
                <w:szCs w:val="24"/>
              </w:rPr>
            </w:pPr>
          </w:p>
          <w:p w14:paraId="31CB6BC4" w14:textId="77777777" w:rsidR="00F43BD6" w:rsidRPr="00A60050" w:rsidRDefault="00F43BD6" w:rsidP="00F43BD6">
            <w:pPr>
              <w:jc w:val="both"/>
              <w:rPr>
                <w:rFonts w:cs="Calibri"/>
                <w:szCs w:val="24"/>
              </w:rPr>
            </w:pPr>
            <w:r w:rsidRPr="00A60050">
              <w:rPr>
                <w:rFonts w:cs="Calibri"/>
                <w:szCs w:val="24"/>
              </w:rPr>
              <w:t>Provide to Annex B reference details from at least two (2) customers where a Fleet Management System solution was successfully provided in the last five (5) years on the following scope:</w:t>
            </w:r>
          </w:p>
          <w:p w14:paraId="63F20F0D" w14:textId="77777777" w:rsidR="00F43BD6" w:rsidRPr="00A60050" w:rsidRDefault="00F43BD6" w:rsidP="00E60116">
            <w:pPr>
              <w:numPr>
                <w:ilvl w:val="1"/>
                <w:numId w:val="140"/>
              </w:numPr>
              <w:tabs>
                <w:tab w:val="clear" w:pos="993"/>
              </w:tabs>
              <w:ind w:left="488" w:hanging="284"/>
              <w:rPr>
                <w:rFonts w:cs="Calibri"/>
                <w:szCs w:val="24"/>
              </w:rPr>
            </w:pPr>
            <w:r w:rsidRPr="00A60050">
              <w:rPr>
                <w:rFonts w:cs="Calibri"/>
                <w:szCs w:val="24"/>
              </w:rPr>
              <w:t>Supplied leased fleet vehicles;</w:t>
            </w:r>
          </w:p>
          <w:p w14:paraId="58383F30" w14:textId="77777777" w:rsidR="00F43BD6" w:rsidRPr="00A60050" w:rsidRDefault="00F43BD6" w:rsidP="00E60116">
            <w:pPr>
              <w:numPr>
                <w:ilvl w:val="1"/>
                <w:numId w:val="140"/>
              </w:numPr>
              <w:tabs>
                <w:tab w:val="clear" w:pos="993"/>
              </w:tabs>
              <w:ind w:left="488" w:hanging="284"/>
              <w:rPr>
                <w:rFonts w:cs="Calibri"/>
                <w:szCs w:val="24"/>
              </w:rPr>
            </w:pPr>
            <w:r w:rsidRPr="00A60050">
              <w:rPr>
                <w:rFonts w:cs="Calibri"/>
                <w:szCs w:val="24"/>
              </w:rPr>
              <w:t>Set up a fuel card system for e-fuelling at any fuel station country wide;</w:t>
            </w:r>
          </w:p>
          <w:p w14:paraId="00DCE9A3" w14:textId="77777777" w:rsidR="00F43BD6" w:rsidRPr="00A60050" w:rsidRDefault="00F43BD6" w:rsidP="00E60116">
            <w:pPr>
              <w:numPr>
                <w:ilvl w:val="1"/>
                <w:numId w:val="140"/>
              </w:numPr>
              <w:tabs>
                <w:tab w:val="clear" w:pos="993"/>
                <w:tab w:val="num" w:pos="1134"/>
              </w:tabs>
              <w:ind w:left="488" w:hanging="284"/>
              <w:rPr>
                <w:rFonts w:cs="Calibri"/>
                <w:szCs w:val="24"/>
              </w:rPr>
            </w:pPr>
            <w:r w:rsidRPr="00A60050">
              <w:rPr>
                <w:rFonts w:cs="Calibri"/>
                <w:szCs w:val="24"/>
              </w:rPr>
              <w:t xml:space="preserve">Installed a vehicle; management system (tracking); </w:t>
            </w:r>
          </w:p>
          <w:p w14:paraId="35FBB37C" w14:textId="77777777" w:rsidR="00F43BD6" w:rsidRPr="00A60050" w:rsidRDefault="00F43BD6" w:rsidP="00E60116">
            <w:pPr>
              <w:numPr>
                <w:ilvl w:val="1"/>
                <w:numId w:val="140"/>
              </w:numPr>
              <w:tabs>
                <w:tab w:val="clear" w:pos="993"/>
                <w:tab w:val="num" w:pos="1134"/>
              </w:tabs>
              <w:ind w:left="488" w:hanging="284"/>
              <w:rPr>
                <w:rFonts w:cs="Calibri"/>
                <w:szCs w:val="24"/>
              </w:rPr>
            </w:pPr>
            <w:r w:rsidRPr="00A60050">
              <w:rPr>
                <w:rFonts w:cs="Calibri"/>
                <w:szCs w:val="24"/>
              </w:rPr>
              <w:t>Installed and manage the e-toll mechanisms and payments;</w:t>
            </w:r>
          </w:p>
          <w:p w14:paraId="14216867" w14:textId="77777777" w:rsidR="00F43BD6" w:rsidRPr="00A60050" w:rsidRDefault="00F43BD6" w:rsidP="00E60116">
            <w:pPr>
              <w:numPr>
                <w:ilvl w:val="1"/>
                <w:numId w:val="140"/>
              </w:numPr>
              <w:tabs>
                <w:tab w:val="clear" w:pos="993"/>
                <w:tab w:val="num" w:pos="1134"/>
              </w:tabs>
              <w:ind w:left="488" w:hanging="284"/>
              <w:rPr>
                <w:rFonts w:cs="Calibri"/>
                <w:szCs w:val="24"/>
              </w:rPr>
            </w:pPr>
            <w:r w:rsidRPr="00A60050">
              <w:rPr>
                <w:rFonts w:cs="Calibri"/>
                <w:szCs w:val="24"/>
              </w:rPr>
              <w:t>Supplied a full maintenance contract on all vehicles;</w:t>
            </w:r>
          </w:p>
          <w:p w14:paraId="60AEF9E1" w14:textId="77777777" w:rsidR="00F43BD6" w:rsidRPr="00A60050" w:rsidRDefault="00F43BD6" w:rsidP="00E60116">
            <w:pPr>
              <w:numPr>
                <w:ilvl w:val="1"/>
                <w:numId w:val="140"/>
              </w:numPr>
              <w:tabs>
                <w:tab w:val="clear" w:pos="993"/>
                <w:tab w:val="num" w:pos="1134"/>
              </w:tabs>
              <w:ind w:left="488" w:hanging="284"/>
              <w:rPr>
                <w:rFonts w:cs="Calibri"/>
                <w:szCs w:val="24"/>
              </w:rPr>
            </w:pPr>
            <w:r w:rsidRPr="00A60050">
              <w:rPr>
                <w:rFonts w:cs="Calibri"/>
                <w:szCs w:val="24"/>
              </w:rPr>
              <w:lastRenderedPageBreak/>
              <w:t>Web based Fleet interactive system with an on-line Reporting Portal.</w:t>
            </w:r>
          </w:p>
          <w:p w14:paraId="33B50B00" w14:textId="77777777" w:rsidR="00F43BD6" w:rsidRPr="00A60050" w:rsidRDefault="00F43BD6" w:rsidP="00F43BD6">
            <w:pPr>
              <w:jc w:val="both"/>
              <w:rPr>
                <w:rFonts w:cs="Calibri"/>
                <w:szCs w:val="24"/>
              </w:rPr>
            </w:pPr>
          </w:p>
          <w:p w14:paraId="4373C5CF" w14:textId="77777777" w:rsidR="00F43BD6" w:rsidRPr="00A60050" w:rsidRDefault="00F43BD6" w:rsidP="00F43BD6">
            <w:pPr>
              <w:spacing w:line="276" w:lineRule="auto"/>
              <w:rPr>
                <w:rFonts w:cs="Calibri"/>
                <w:szCs w:val="24"/>
              </w:rPr>
            </w:pPr>
            <w:r w:rsidRPr="00A60050">
              <w:rPr>
                <w:rFonts w:cs="Calibri"/>
                <w:b/>
                <w:bCs/>
                <w:szCs w:val="24"/>
              </w:rPr>
              <w:t>NOTE:</w:t>
            </w:r>
            <w:r w:rsidRPr="00A60050">
              <w:rPr>
                <w:rFonts w:cs="Calibri"/>
                <w:szCs w:val="24"/>
              </w:rPr>
              <w:t xml:space="preserve"> SITA reserves the right to verify the information provided.</w:t>
            </w:r>
          </w:p>
        </w:tc>
        <w:tc>
          <w:tcPr>
            <w:tcW w:w="930" w:type="pct"/>
          </w:tcPr>
          <w:p w14:paraId="4B7862A0" w14:textId="77777777" w:rsidR="00F43BD6" w:rsidRPr="00A60050" w:rsidRDefault="00F43BD6" w:rsidP="00F43BD6">
            <w:pPr>
              <w:rPr>
                <w:rFonts w:cs="Calibri"/>
                <w:color w:val="FF0000"/>
                <w:szCs w:val="24"/>
              </w:rPr>
            </w:pPr>
          </w:p>
          <w:p w14:paraId="646C7874" w14:textId="77777777" w:rsidR="00F43BD6" w:rsidRPr="00A60050" w:rsidRDefault="00F43BD6" w:rsidP="00F43BD6">
            <w:pPr>
              <w:rPr>
                <w:rFonts w:cs="Calibri"/>
                <w:color w:val="FF0000"/>
                <w:szCs w:val="24"/>
              </w:rPr>
            </w:pPr>
          </w:p>
          <w:p w14:paraId="3055DC4C" w14:textId="77777777" w:rsidR="00F43BD6" w:rsidRPr="00A60050" w:rsidRDefault="00F43BD6" w:rsidP="00F43BD6">
            <w:pPr>
              <w:rPr>
                <w:rFonts w:cs="Calibri"/>
                <w:szCs w:val="24"/>
              </w:rPr>
            </w:pPr>
            <w:r w:rsidRPr="00A60050">
              <w:rPr>
                <w:rFonts w:cs="Calibri"/>
                <w:color w:val="FF0000"/>
                <w:szCs w:val="24"/>
              </w:rPr>
              <w:t>&lt;provide unique reference to locate substantiating evidence in the bid response – see Annex B, section 11.1&gt;</w:t>
            </w:r>
          </w:p>
        </w:tc>
      </w:tr>
      <w:tr w:rsidR="00F43BD6" w:rsidRPr="00A60050" w14:paraId="1AD8B021" w14:textId="77777777" w:rsidTr="00F43BD6">
        <w:tc>
          <w:tcPr>
            <w:tcW w:w="2125" w:type="pct"/>
          </w:tcPr>
          <w:p w14:paraId="068535D1" w14:textId="77777777" w:rsidR="00F43BD6" w:rsidRPr="00A60050" w:rsidRDefault="00F43BD6" w:rsidP="00E60116">
            <w:pPr>
              <w:pStyle w:val="Specification"/>
              <w:numPr>
                <w:ilvl w:val="0"/>
                <w:numId w:val="145"/>
              </w:numPr>
              <w:tabs>
                <w:tab w:val="clear" w:pos="567"/>
              </w:tabs>
              <w:spacing w:line="276" w:lineRule="auto"/>
              <w:ind w:left="593" w:hanging="561"/>
              <w:rPr>
                <w:rFonts w:cs="Calibri"/>
                <w:b/>
              </w:rPr>
            </w:pPr>
            <w:r w:rsidRPr="00A60050">
              <w:rPr>
                <w:rFonts w:cs="Calibri"/>
                <w:b/>
              </w:rPr>
              <w:t>PRODUCT /SERVICE FUNCTIONAL REQUIREMENT</w:t>
            </w:r>
          </w:p>
          <w:p w14:paraId="3F6E3E03" w14:textId="77777777" w:rsidR="00F43BD6" w:rsidRPr="00A60050" w:rsidRDefault="00F43BD6" w:rsidP="00F43BD6">
            <w:pPr>
              <w:spacing w:line="276" w:lineRule="auto"/>
              <w:ind w:left="593"/>
              <w:rPr>
                <w:rFonts w:cs="Calibri"/>
                <w:b/>
                <w:szCs w:val="24"/>
              </w:rPr>
            </w:pPr>
            <w:r w:rsidRPr="00A60050">
              <w:rPr>
                <w:rFonts w:cs="Calibri"/>
                <w:szCs w:val="24"/>
              </w:rPr>
              <w:t>The bidder must confirm compliance to the functional Product / Service Functional requirements for the Fleet Management.</w:t>
            </w:r>
          </w:p>
        </w:tc>
        <w:tc>
          <w:tcPr>
            <w:tcW w:w="1945" w:type="pct"/>
          </w:tcPr>
          <w:p w14:paraId="034DBD94" w14:textId="77777777" w:rsidR="00F43BD6" w:rsidRPr="00A60050" w:rsidRDefault="00F43BD6" w:rsidP="00F43BD6">
            <w:pPr>
              <w:spacing w:line="276" w:lineRule="auto"/>
              <w:jc w:val="both"/>
              <w:rPr>
                <w:rFonts w:cs="Calibri"/>
                <w:szCs w:val="24"/>
              </w:rPr>
            </w:pPr>
          </w:p>
          <w:p w14:paraId="586E8AFD" w14:textId="77777777" w:rsidR="00F43BD6" w:rsidRPr="00A60050" w:rsidRDefault="00F43BD6" w:rsidP="00F43BD6">
            <w:pPr>
              <w:spacing w:line="276" w:lineRule="auto"/>
              <w:jc w:val="both"/>
              <w:rPr>
                <w:rFonts w:cs="Calibri"/>
                <w:szCs w:val="24"/>
              </w:rPr>
            </w:pPr>
          </w:p>
          <w:p w14:paraId="23D6FCE8" w14:textId="77777777" w:rsidR="00F43BD6" w:rsidRPr="00A60050" w:rsidRDefault="00F43BD6" w:rsidP="00F43BD6">
            <w:pPr>
              <w:spacing w:line="276" w:lineRule="auto"/>
              <w:rPr>
                <w:rFonts w:cs="Calibri"/>
                <w:szCs w:val="24"/>
              </w:rPr>
            </w:pPr>
            <w:r w:rsidRPr="00A60050">
              <w:rPr>
                <w:rFonts w:cs="Calibri"/>
                <w:szCs w:val="24"/>
              </w:rPr>
              <w:t>The bidder must confirm that they comply with the Product / Service Functional Requirements by completing Annex C: Addendum 1</w:t>
            </w:r>
            <w:r w:rsidRPr="00A60050">
              <w:rPr>
                <w:rFonts w:cs="Calibri"/>
                <w:bCs/>
                <w:szCs w:val="24"/>
              </w:rPr>
              <w:t>.</w:t>
            </w:r>
          </w:p>
        </w:tc>
        <w:tc>
          <w:tcPr>
            <w:tcW w:w="930" w:type="pct"/>
          </w:tcPr>
          <w:p w14:paraId="09B11777" w14:textId="77777777" w:rsidR="00F43BD6" w:rsidRPr="00A60050" w:rsidRDefault="00F43BD6" w:rsidP="00F43BD6">
            <w:pPr>
              <w:jc w:val="both"/>
              <w:rPr>
                <w:rFonts w:cs="Calibri"/>
                <w:color w:val="FF0000"/>
                <w:sz w:val="22"/>
                <w:szCs w:val="22"/>
              </w:rPr>
            </w:pPr>
          </w:p>
          <w:p w14:paraId="69DDF922" w14:textId="77777777" w:rsidR="00F43BD6" w:rsidRPr="00A60050" w:rsidRDefault="00F43BD6" w:rsidP="00F43BD6">
            <w:pPr>
              <w:jc w:val="both"/>
              <w:rPr>
                <w:rFonts w:cs="Calibri"/>
                <w:color w:val="FF0000"/>
                <w:sz w:val="22"/>
                <w:szCs w:val="22"/>
              </w:rPr>
            </w:pPr>
          </w:p>
          <w:p w14:paraId="03AB8371" w14:textId="77777777" w:rsidR="00F43BD6" w:rsidRPr="00A60050" w:rsidRDefault="00F43BD6" w:rsidP="00F43BD6">
            <w:pPr>
              <w:jc w:val="both"/>
              <w:rPr>
                <w:rFonts w:cs="Calibri"/>
                <w:color w:val="FF0000"/>
                <w:sz w:val="22"/>
                <w:szCs w:val="22"/>
              </w:rPr>
            </w:pPr>
          </w:p>
          <w:p w14:paraId="65DE43B7" w14:textId="77777777" w:rsidR="00F43BD6" w:rsidRPr="00A60050" w:rsidRDefault="00F43BD6" w:rsidP="00F43BD6">
            <w:pPr>
              <w:rPr>
                <w:rFonts w:cs="Calibri"/>
                <w:sz w:val="22"/>
                <w:szCs w:val="22"/>
              </w:rPr>
            </w:pPr>
            <w:r w:rsidRPr="00A60050">
              <w:rPr>
                <w:rFonts w:cs="Calibri"/>
                <w:color w:val="FF0000"/>
                <w:szCs w:val="24"/>
              </w:rPr>
              <w:t>&lt;provide unique reference to locate substantiating evidence in the bid response – see Annex B, section 11.2 and Annex C: Addendum 1&gt;</w:t>
            </w:r>
          </w:p>
        </w:tc>
      </w:tr>
      <w:tr w:rsidR="00F43BD6" w:rsidRPr="00A60050" w14:paraId="4D93E0FB" w14:textId="77777777" w:rsidTr="00F43BD6">
        <w:tc>
          <w:tcPr>
            <w:tcW w:w="2125" w:type="pct"/>
          </w:tcPr>
          <w:p w14:paraId="05E9A401" w14:textId="77777777" w:rsidR="00F43BD6" w:rsidRPr="00A60050" w:rsidRDefault="00F43BD6" w:rsidP="00E60116">
            <w:pPr>
              <w:pStyle w:val="Specification"/>
              <w:numPr>
                <w:ilvl w:val="0"/>
                <w:numId w:val="145"/>
              </w:numPr>
              <w:tabs>
                <w:tab w:val="clear" w:pos="567"/>
              </w:tabs>
              <w:spacing w:line="276" w:lineRule="auto"/>
              <w:ind w:left="593" w:hanging="561"/>
              <w:rPr>
                <w:rFonts w:cs="Calibri"/>
                <w:b/>
              </w:rPr>
            </w:pPr>
            <w:r w:rsidRPr="00A60050">
              <w:rPr>
                <w:rFonts w:cs="Calibri"/>
                <w:b/>
              </w:rPr>
              <w:t>TECHNICAL FUNCTIONALITY AND PROOF OF CONCEPT/ DEMONSTRATION REQUIREMENTS</w:t>
            </w:r>
          </w:p>
          <w:p w14:paraId="6F456ECF" w14:textId="77777777" w:rsidR="00F43BD6" w:rsidRPr="00A60050" w:rsidRDefault="00F43BD6" w:rsidP="00F43BD6">
            <w:pPr>
              <w:pStyle w:val="Specification"/>
              <w:spacing w:line="276" w:lineRule="auto"/>
              <w:ind w:left="593"/>
              <w:rPr>
                <w:rFonts w:cs="Calibri"/>
                <w:b/>
              </w:rPr>
            </w:pPr>
          </w:p>
          <w:p w14:paraId="55B90118" w14:textId="77777777" w:rsidR="00F43BD6" w:rsidRPr="00A60050" w:rsidRDefault="00F43BD6" w:rsidP="00F43BD6">
            <w:pPr>
              <w:pStyle w:val="Specification"/>
              <w:spacing w:line="276" w:lineRule="auto"/>
              <w:ind w:left="593"/>
              <w:rPr>
                <w:rFonts w:cs="Calibri"/>
                <w:bCs/>
              </w:rPr>
            </w:pPr>
            <w:r w:rsidRPr="00A60050">
              <w:rPr>
                <w:rFonts w:cs="Calibri"/>
                <w:bCs/>
              </w:rPr>
              <w:t>Bidder must comply by providing evidence and documents for the Technical Functionality and Proof of Concept/Presentation evaluations in sections 6 and 7.</w:t>
            </w:r>
          </w:p>
        </w:tc>
        <w:tc>
          <w:tcPr>
            <w:tcW w:w="1945" w:type="pct"/>
          </w:tcPr>
          <w:p w14:paraId="356BE656" w14:textId="77777777" w:rsidR="00F43BD6" w:rsidRPr="00A60050" w:rsidRDefault="00F43BD6" w:rsidP="00F43BD6">
            <w:pPr>
              <w:ind w:left="567"/>
              <w:jc w:val="both"/>
              <w:rPr>
                <w:bCs/>
              </w:rPr>
            </w:pPr>
          </w:p>
          <w:p w14:paraId="07704B4F" w14:textId="77777777" w:rsidR="00F43BD6" w:rsidRPr="00A60050" w:rsidRDefault="00F43BD6" w:rsidP="00F43BD6">
            <w:pPr>
              <w:ind w:left="567"/>
              <w:jc w:val="both"/>
              <w:rPr>
                <w:bCs/>
              </w:rPr>
            </w:pPr>
          </w:p>
          <w:p w14:paraId="7A05D5E9" w14:textId="77777777" w:rsidR="00F43BD6" w:rsidRPr="00A60050" w:rsidRDefault="00F43BD6" w:rsidP="00F43BD6">
            <w:pPr>
              <w:ind w:left="567"/>
              <w:jc w:val="both"/>
              <w:rPr>
                <w:bCs/>
              </w:rPr>
            </w:pPr>
          </w:p>
          <w:p w14:paraId="4CEC3F09" w14:textId="77777777" w:rsidR="00F43BD6" w:rsidRPr="00A60050" w:rsidRDefault="00F43BD6" w:rsidP="00F43BD6">
            <w:pPr>
              <w:ind w:left="567"/>
              <w:jc w:val="both"/>
              <w:rPr>
                <w:bCs/>
              </w:rPr>
            </w:pPr>
          </w:p>
          <w:p w14:paraId="1E3B0B9F" w14:textId="77777777" w:rsidR="00F43BD6" w:rsidRPr="00A60050" w:rsidRDefault="00F43BD6" w:rsidP="00F43BD6">
            <w:pPr>
              <w:ind w:left="567"/>
              <w:jc w:val="both"/>
              <w:rPr>
                <w:bCs/>
              </w:rPr>
            </w:pPr>
          </w:p>
          <w:p w14:paraId="5A3993F3" w14:textId="77777777" w:rsidR="00F43BD6" w:rsidRPr="00A60050" w:rsidRDefault="00F43BD6" w:rsidP="00F43BD6">
            <w:pPr>
              <w:ind w:left="567"/>
              <w:jc w:val="both"/>
              <w:rPr>
                <w:bCs/>
              </w:rPr>
            </w:pPr>
          </w:p>
          <w:p w14:paraId="6DEDAC2A" w14:textId="77777777" w:rsidR="00F43BD6" w:rsidRPr="00A60050" w:rsidRDefault="00F43BD6" w:rsidP="00F43BD6">
            <w:pPr>
              <w:ind w:left="567"/>
            </w:pPr>
            <w:r w:rsidRPr="00A60050">
              <w:rPr>
                <w:bCs/>
              </w:rPr>
              <w:t xml:space="preserve">The Bidder </w:t>
            </w:r>
            <w:r w:rsidRPr="00A60050">
              <w:rPr>
                <w:b/>
              </w:rPr>
              <w:t>must attach</w:t>
            </w:r>
            <w:r w:rsidRPr="00A60050">
              <w:rPr>
                <w:bCs/>
              </w:rPr>
              <w:t xml:space="preserve"> to ANNEX B the substantive evidence for the Technical Functionality Requirement evidence in section 6 and Proof of Concept/Demonstration presentation  as indicated in section 7</w:t>
            </w:r>
            <w:r w:rsidRPr="00A60050">
              <w:rPr>
                <w:b/>
              </w:rPr>
              <w:t xml:space="preserve"> .</w:t>
            </w:r>
          </w:p>
          <w:p w14:paraId="51F2ADC2" w14:textId="77777777" w:rsidR="00F43BD6" w:rsidRPr="00A60050" w:rsidRDefault="00F43BD6" w:rsidP="00F43BD6">
            <w:pPr>
              <w:spacing w:line="276" w:lineRule="auto"/>
              <w:jc w:val="both"/>
              <w:rPr>
                <w:rFonts w:cs="Calibri"/>
                <w:szCs w:val="24"/>
              </w:rPr>
            </w:pPr>
          </w:p>
        </w:tc>
        <w:tc>
          <w:tcPr>
            <w:tcW w:w="930" w:type="pct"/>
          </w:tcPr>
          <w:p w14:paraId="6600D7E5" w14:textId="77777777" w:rsidR="00F43BD6" w:rsidRPr="00A60050" w:rsidRDefault="00F43BD6" w:rsidP="00F43BD6">
            <w:pPr>
              <w:rPr>
                <w:rFonts w:cs="Calibri"/>
                <w:color w:val="FF0000"/>
                <w:szCs w:val="24"/>
              </w:rPr>
            </w:pPr>
          </w:p>
          <w:p w14:paraId="49676606" w14:textId="77777777" w:rsidR="00F43BD6" w:rsidRPr="00A60050" w:rsidRDefault="00F43BD6" w:rsidP="00F43BD6">
            <w:pPr>
              <w:rPr>
                <w:rFonts w:cs="Calibri"/>
                <w:color w:val="FF0000"/>
                <w:szCs w:val="24"/>
              </w:rPr>
            </w:pPr>
          </w:p>
          <w:p w14:paraId="1EC1DB5C" w14:textId="77777777" w:rsidR="00F43BD6" w:rsidRPr="00A60050" w:rsidRDefault="00F43BD6" w:rsidP="00F43BD6">
            <w:pPr>
              <w:rPr>
                <w:rFonts w:cs="Calibri"/>
                <w:color w:val="FF0000"/>
                <w:szCs w:val="24"/>
              </w:rPr>
            </w:pPr>
          </w:p>
          <w:p w14:paraId="0E091079" w14:textId="77777777" w:rsidR="00F43BD6" w:rsidRPr="00A60050" w:rsidRDefault="00F43BD6" w:rsidP="00F43BD6">
            <w:pPr>
              <w:rPr>
                <w:rFonts w:cs="Calibri"/>
                <w:color w:val="FF0000"/>
                <w:szCs w:val="24"/>
              </w:rPr>
            </w:pPr>
          </w:p>
          <w:p w14:paraId="0CC9A057" w14:textId="77777777" w:rsidR="00F43BD6" w:rsidRPr="00A60050" w:rsidRDefault="00F43BD6" w:rsidP="00F43BD6">
            <w:pPr>
              <w:rPr>
                <w:rFonts w:cs="Calibri"/>
                <w:color w:val="FF0000"/>
                <w:szCs w:val="24"/>
              </w:rPr>
            </w:pPr>
          </w:p>
          <w:p w14:paraId="2E18EDCB" w14:textId="77777777" w:rsidR="00F43BD6" w:rsidRPr="00A60050" w:rsidRDefault="00F43BD6" w:rsidP="00F43BD6">
            <w:pPr>
              <w:rPr>
                <w:rFonts w:cs="Calibri"/>
                <w:color w:val="FF0000"/>
                <w:szCs w:val="24"/>
              </w:rPr>
            </w:pPr>
          </w:p>
          <w:p w14:paraId="0D674377" w14:textId="77777777" w:rsidR="00F43BD6" w:rsidRPr="00A60050" w:rsidRDefault="00F43BD6" w:rsidP="00F43BD6">
            <w:pPr>
              <w:rPr>
                <w:rFonts w:cs="Calibri"/>
                <w:color w:val="FF0000"/>
                <w:sz w:val="22"/>
                <w:szCs w:val="22"/>
              </w:rPr>
            </w:pPr>
            <w:r w:rsidRPr="00A60050">
              <w:rPr>
                <w:rFonts w:cs="Calibri"/>
                <w:color w:val="FF0000"/>
                <w:szCs w:val="24"/>
              </w:rPr>
              <w:t>&lt;provide unique reference to locate substantiating evidence in the bid response – see Annex B, section 11.3 &gt;</w:t>
            </w:r>
          </w:p>
        </w:tc>
      </w:tr>
    </w:tbl>
    <w:p w14:paraId="3D2AD23A" w14:textId="77777777" w:rsidR="00F43BD6" w:rsidRPr="00A60050" w:rsidRDefault="00F43BD6" w:rsidP="00F43BD6">
      <w:pPr>
        <w:jc w:val="both"/>
        <w:rPr>
          <w:rFonts w:cs="Calibri"/>
          <w:sz w:val="22"/>
          <w:szCs w:val="22"/>
        </w:rPr>
      </w:pPr>
    </w:p>
    <w:p w14:paraId="2ECFDB21" w14:textId="77777777" w:rsidR="00F43BD6" w:rsidRPr="00A60050" w:rsidRDefault="00F43BD6" w:rsidP="00F43BD6">
      <w:pPr>
        <w:pStyle w:val="ListParagraph"/>
        <w:numPr>
          <w:ilvl w:val="0"/>
          <w:numId w:val="0"/>
        </w:numPr>
        <w:spacing w:line="276" w:lineRule="auto"/>
        <w:ind w:left="1134"/>
        <w:jc w:val="both"/>
        <w:rPr>
          <w:rFonts w:eastAsia="Calibri Light" w:cs="Calibri"/>
          <w:color w:val="000000" w:themeColor="text1"/>
        </w:rPr>
      </w:pPr>
    </w:p>
    <w:p w14:paraId="77165594" w14:textId="77777777" w:rsidR="00F43BD6" w:rsidRPr="00A60050" w:rsidRDefault="00F43BD6" w:rsidP="00F43BD6">
      <w:pPr>
        <w:pStyle w:val="ListParagraph"/>
        <w:numPr>
          <w:ilvl w:val="0"/>
          <w:numId w:val="0"/>
        </w:numPr>
        <w:spacing w:line="276" w:lineRule="auto"/>
        <w:ind w:left="1134"/>
        <w:jc w:val="both"/>
        <w:rPr>
          <w:rFonts w:eastAsia="Calibri Light" w:cs="Calibri"/>
          <w:color w:val="000000" w:themeColor="text1"/>
        </w:rPr>
      </w:pPr>
    </w:p>
    <w:p w14:paraId="2EDE11BE" w14:textId="77777777" w:rsidR="00F43BD6" w:rsidRPr="00A60050" w:rsidRDefault="00F43BD6" w:rsidP="00F43BD6">
      <w:pPr>
        <w:pStyle w:val="ListParagraph"/>
        <w:numPr>
          <w:ilvl w:val="0"/>
          <w:numId w:val="0"/>
        </w:numPr>
        <w:spacing w:line="276" w:lineRule="auto"/>
        <w:ind w:left="1134"/>
        <w:jc w:val="both"/>
        <w:rPr>
          <w:rFonts w:eastAsia="Calibri Light" w:cs="Calibri"/>
          <w:color w:val="000000" w:themeColor="text1"/>
        </w:rPr>
      </w:pPr>
    </w:p>
    <w:p w14:paraId="185B6CFC" w14:textId="77777777" w:rsidR="00F43BD6" w:rsidRPr="00A60050" w:rsidRDefault="00F43BD6" w:rsidP="00F43BD6">
      <w:pPr>
        <w:pStyle w:val="Heading2"/>
        <w:jc w:val="both"/>
        <w:rPr>
          <w:rFonts w:cs="Calibri"/>
          <w:szCs w:val="24"/>
        </w:rPr>
      </w:pPr>
      <w:bookmarkStart w:id="357" w:name="_Toc435315904"/>
      <w:bookmarkStart w:id="358" w:name="_Ref455335890"/>
      <w:bookmarkStart w:id="359" w:name="_Toc93323268"/>
      <w:bookmarkStart w:id="360" w:name="_Toc117161060"/>
      <w:bookmarkStart w:id="361" w:name="_Toc117849469"/>
      <w:bookmarkEnd w:id="355"/>
      <w:r w:rsidRPr="00A60050">
        <w:rPr>
          <w:rFonts w:cs="Calibri"/>
          <w:szCs w:val="24"/>
        </w:rPr>
        <w:lastRenderedPageBreak/>
        <w:t>DECLARATION OF COMPLIANCE</w:t>
      </w:r>
      <w:bookmarkEnd w:id="357"/>
      <w:bookmarkEnd w:id="358"/>
      <w:bookmarkEnd w:id="359"/>
      <w:bookmarkEnd w:id="360"/>
      <w:bookmarkEnd w:id="36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F43BD6" w:rsidRPr="00A60050" w14:paraId="6F459C22" w14:textId="77777777" w:rsidTr="00F43BD6">
        <w:trPr>
          <w:tblHeader/>
        </w:trPr>
        <w:tc>
          <w:tcPr>
            <w:tcW w:w="3776" w:type="pct"/>
            <w:shd w:val="clear" w:color="auto" w:fill="C6D9F1" w:themeFill="text2" w:themeFillTint="33"/>
          </w:tcPr>
          <w:p w14:paraId="0670B38D" w14:textId="77777777" w:rsidR="00F43BD6" w:rsidRPr="00A60050" w:rsidRDefault="00F43BD6" w:rsidP="00F43BD6">
            <w:pPr>
              <w:keepNext/>
              <w:keepLines/>
              <w:spacing w:line="276" w:lineRule="auto"/>
              <w:jc w:val="both"/>
              <w:rPr>
                <w:rFonts w:cs="Calibri"/>
                <w:b/>
                <w:szCs w:val="24"/>
              </w:rPr>
            </w:pPr>
          </w:p>
        </w:tc>
        <w:tc>
          <w:tcPr>
            <w:tcW w:w="623" w:type="pct"/>
            <w:shd w:val="clear" w:color="auto" w:fill="C6D9F1" w:themeFill="text2" w:themeFillTint="33"/>
          </w:tcPr>
          <w:p w14:paraId="2CA4DDF3" w14:textId="77777777" w:rsidR="00F43BD6" w:rsidRPr="00A60050" w:rsidRDefault="00F43BD6" w:rsidP="00F43BD6">
            <w:pPr>
              <w:keepNext/>
              <w:keepLines/>
              <w:spacing w:line="276" w:lineRule="auto"/>
              <w:jc w:val="both"/>
              <w:rPr>
                <w:rFonts w:cs="Calibri"/>
                <w:b/>
                <w:szCs w:val="24"/>
              </w:rPr>
            </w:pPr>
            <w:r w:rsidRPr="00A60050">
              <w:rPr>
                <w:rFonts w:cs="Calibri"/>
                <w:b/>
                <w:szCs w:val="24"/>
              </w:rPr>
              <w:t>Comply</w:t>
            </w:r>
          </w:p>
        </w:tc>
        <w:tc>
          <w:tcPr>
            <w:tcW w:w="601" w:type="pct"/>
            <w:shd w:val="clear" w:color="auto" w:fill="C6D9F1" w:themeFill="text2" w:themeFillTint="33"/>
          </w:tcPr>
          <w:p w14:paraId="4BE36FD2" w14:textId="77777777" w:rsidR="00F43BD6" w:rsidRPr="00A60050" w:rsidRDefault="00F43BD6" w:rsidP="00F43BD6">
            <w:pPr>
              <w:keepNext/>
              <w:keepLines/>
              <w:spacing w:line="276" w:lineRule="auto"/>
              <w:jc w:val="both"/>
              <w:rPr>
                <w:rFonts w:cs="Calibri"/>
                <w:b/>
                <w:szCs w:val="24"/>
              </w:rPr>
            </w:pPr>
            <w:r w:rsidRPr="00A60050">
              <w:rPr>
                <w:rFonts w:cs="Calibri"/>
                <w:b/>
                <w:szCs w:val="24"/>
              </w:rPr>
              <w:t>Not Comply</w:t>
            </w:r>
          </w:p>
        </w:tc>
      </w:tr>
      <w:tr w:rsidR="00F43BD6" w:rsidRPr="00A60050" w14:paraId="338F5F28" w14:textId="77777777" w:rsidTr="00F43BD6">
        <w:tc>
          <w:tcPr>
            <w:tcW w:w="3776" w:type="pct"/>
          </w:tcPr>
          <w:p w14:paraId="5C83C42E" w14:textId="77777777" w:rsidR="00F43BD6" w:rsidRPr="00A60050" w:rsidRDefault="00F43BD6" w:rsidP="00F43BD6">
            <w:pPr>
              <w:keepNext/>
              <w:keepLines/>
              <w:spacing w:line="276" w:lineRule="auto"/>
              <w:jc w:val="both"/>
              <w:rPr>
                <w:rFonts w:cs="Calibri"/>
                <w:szCs w:val="24"/>
              </w:rPr>
            </w:pPr>
            <w:r w:rsidRPr="00A60050">
              <w:rPr>
                <w:rFonts w:cs="Calibri"/>
                <w:szCs w:val="24"/>
              </w:rPr>
              <w:t xml:space="preserve">The bidder declares by </w:t>
            </w:r>
            <w:r w:rsidRPr="00A60050">
              <w:rPr>
                <w:rFonts w:cs="Calibri"/>
                <w:b/>
                <w:szCs w:val="24"/>
              </w:rPr>
              <w:t>indicating with an “X”</w:t>
            </w:r>
            <w:r w:rsidRPr="00A60050">
              <w:rPr>
                <w:rFonts w:cs="Calibri"/>
                <w:szCs w:val="24"/>
              </w:rPr>
              <w:t xml:space="preserve"> in either the “COMPLY” or “NOT COMPLY” column that –</w:t>
            </w:r>
          </w:p>
          <w:p w14:paraId="4609EE0E" w14:textId="77777777" w:rsidR="00F43BD6" w:rsidRPr="00A60050" w:rsidRDefault="00F43BD6" w:rsidP="00F43BD6">
            <w:pPr>
              <w:keepNext/>
              <w:keepLines/>
              <w:spacing w:line="276" w:lineRule="auto"/>
              <w:jc w:val="both"/>
              <w:rPr>
                <w:rFonts w:cs="Calibri"/>
                <w:szCs w:val="24"/>
              </w:rPr>
            </w:pPr>
          </w:p>
          <w:p w14:paraId="05FE64A8" w14:textId="44DF1F7B" w:rsidR="00F43BD6" w:rsidRPr="00A60050" w:rsidRDefault="00F43BD6" w:rsidP="00F43BD6">
            <w:pPr>
              <w:pStyle w:val="Specification"/>
              <w:keepNext/>
              <w:keepLines/>
              <w:numPr>
                <w:ilvl w:val="1"/>
                <w:numId w:val="4"/>
              </w:numPr>
              <w:spacing w:line="276" w:lineRule="auto"/>
              <w:rPr>
                <w:rFonts w:cs="Calibri"/>
              </w:rPr>
            </w:pPr>
            <w:r w:rsidRPr="00A60050">
              <w:rPr>
                <w:rFonts w:cs="Calibri"/>
              </w:rPr>
              <w:t xml:space="preserve">The bid complies with each and every TECHNICAL MANDATORY REQUIREMENT as specified in SECTION </w:t>
            </w:r>
            <w:r w:rsidRPr="00A60050">
              <w:rPr>
                <w:rFonts w:cs="Calibri"/>
              </w:rPr>
              <w:fldChar w:fldCharType="begin"/>
            </w:r>
            <w:r w:rsidRPr="00A60050">
              <w:rPr>
                <w:rFonts w:cs="Calibri"/>
              </w:rPr>
              <w:instrText xml:space="preserve"> REF _Ref455335758 \w \h  \* MERGEFORMAT </w:instrText>
            </w:r>
            <w:r w:rsidRPr="00A60050">
              <w:rPr>
                <w:rFonts w:cs="Calibri"/>
              </w:rPr>
            </w:r>
            <w:r w:rsidRPr="00A60050">
              <w:rPr>
                <w:rFonts w:cs="Calibri"/>
              </w:rPr>
              <w:fldChar w:fldCharType="separate"/>
            </w:r>
            <w:r w:rsidR="00EA760E">
              <w:rPr>
                <w:rFonts w:cs="Calibri"/>
              </w:rPr>
              <w:t>5.2</w:t>
            </w:r>
            <w:r w:rsidRPr="00A60050">
              <w:rPr>
                <w:rFonts w:cs="Calibri"/>
              </w:rPr>
              <w:fldChar w:fldCharType="end"/>
            </w:r>
            <w:r w:rsidRPr="00A60050">
              <w:rPr>
                <w:rFonts w:cs="Calibri"/>
              </w:rPr>
              <w:t xml:space="preserve"> above; AND</w:t>
            </w:r>
          </w:p>
          <w:p w14:paraId="0B684525" w14:textId="77777777" w:rsidR="00F43BD6" w:rsidRPr="00A60050" w:rsidRDefault="00F43BD6" w:rsidP="00F43BD6">
            <w:pPr>
              <w:pStyle w:val="Specification"/>
              <w:keepNext/>
              <w:keepLines/>
              <w:numPr>
                <w:ilvl w:val="1"/>
                <w:numId w:val="4"/>
              </w:numPr>
              <w:spacing w:line="276" w:lineRule="auto"/>
              <w:jc w:val="both"/>
              <w:rPr>
                <w:rFonts w:cs="Calibri"/>
              </w:rPr>
            </w:pPr>
            <w:r w:rsidRPr="00A60050">
              <w:rPr>
                <w:rFonts w:cs="Calibri"/>
              </w:rPr>
              <w:t>Each and every requirement specification is substantiated by evidence as proof of compliance.</w:t>
            </w:r>
          </w:p>
        </w:tc>
        <w:tc>
          <w:tcPr>
            <w:tcW w:w="623" w:type="pct"/>
          </w:tcPr>
          <w:p w14:paraId="3A315430" w14:textId="77777777" w:rsidR="00F43BD6" w:rsidRPr="00A60050" w:rsidRDefault="00F43BD6" w:rsidP="00F43BD6">
            <w:pPr>
              <w:keepNext/>
              <w:keepLines/>
              <w:spacing w:line="276" w:lineRule="auto"/>
              <w:jc w:val="both"/>
              <w:rPr>
                <w:rFonts w:cs="Calibri"/>
                <w:szCs w:val="24"/>
              </w:rPr>
            </w:pPr>
          </w:p>
        </w:tc>
        <w:tc>
          <w:tcPr>
            <w:tcW w:w="601" w:type="pct"/>
          </w:tcPr>
          <w:p w14:paraId="117794AD" w14:textId="77777777" w:rsidR="00F43BD6" w:rsidRPr="00A60050" w:rsidRDefault="00F43BD6" w:rsidP="00F43BD6">
            <w:pPr>
              <w:keepNext/>
              <w:keepLines/>
              <w:spacing w:line="276" w:lineRule="auto"/>
              <w:jc w:val="both"/>
              <w:rPr>
                <w:rFonts w:cs="Calibri"/>
                <w:szCs w:val="24"/>
              </w:rPr>
            </w:pPr>
          </w:p>
        </w:tc>
      </w:tr>
    </w:tbl>
    <w:p w14:paraId="1E423EC0" w14:textId="77777777" w:rsidR="00F43BD6" w:rsidRPr="00A60050" w:rsidRDefault="00F43BD6" w:rsidP="00F43BD6">
      <w:pPr>
        <w:spacing w:after="200" w:line="276" w:lineRule="auto"/>
        <w:jc w:val="both"/>
        <w:rPr>
          <w:rFonts w:eastAsiaTheme="majorEastAsia" w:cs="Calibri"/>
          <w:b/>
          <w:color w:val="000066"/>
          <w:sz w:val="22"/>
          <w:szCs w:val="22"/>
          <w14:scene3d>
            <w14:camera w14:prst="orthographicFront"/>
            <w14:lightRig w14:rig="threePt" w14:dir="t">
              <w14:rot w14:lat="0" w14:lon="0" w14:rev="0"/>
            </w14:lightRig>
          </w14:scene3d>
        </w:rPr>
      </w:pPr>
      <w:bookmarkStart w:id="362" w:name="_Toc435315906"/>
      <w:r w:rsidRPr="00A60050">
        <w:rPr>
          <w:rFonts w:cs="Calibri"/>
          <w:sz w:val="22"/>
          <w:szCs w:val="22"/>
        </w:rPr>
        <w:br w:type="page"/>
      </w:r>
    </w:p>
    <w:p w14:paraId="6E6E0E95" w14:textId="77777777" w:rsidR="00F43BD6" w:rsidRPr="00A60050" w:rsidRDefault="00F43BD6" w:rsidP="00F43BD6">
      <w:pPr>
        <w:pStyle w:val="Heading1"/>
        <w:tabs>
          <w:tab w:val="clear" w:pos="502"/>
          <w:tab w:val="num" w:pos="567"/>
        </w:tabs>
        <w:spacing w:line="276" w:lineRule="auto"/>
        <w:jc w:val="both"/>
        <w:rPr>
          <w:rFonts w:cs="Calibri"/>
          <w:sz w:val="24"/>
          <w:szCs w:val="24"/>
        </w:rPr>
      </w:pPr>
      <w:bookmarkStart w:id="363" w:name="_Toc93323269"/>
      <w:bookmarkStart w:id="364" w:name="_Toc117161061"/>
      <w:bookmarkStart w:id="365" w:name="_Toc117849470"/>
      <w:bookmarkStart w:id="366" w:name="_Toc435315916"/>
      <w:bookmarkStart w:id="367" w:name="_Hlk65230588"/>
      <w:bookmarkEnd w:id="362"/>
      <w:r w:rsidRPr="00A60050">
        <w:rPr>
          <w:rFonts w:cs="Calibri"/>
          <w:sz w:val="24"/>
          <w:szCs w:val="24"/>
        </w:rPr>
        <w:lastRenderedPageBreak/>
        <w:t>TECHNICAL FUNCTIONALITY EVALUATION REQUIREMENTS</w:t>
      </w:r>
      <w:bookmarkEnd w:id="363"/>
      <w:bookmarkEnd w:id="364"/>
      <w:bookmarkEnd w:id="365"/>
    </w:p>
    <w:p w14:paraId="0F326B3C" w14:textId="77777777" w:rsidR="00F43BD6" w:rsidRPr="00A60050" w:rsidRDefault="00F43BD6" w:rsidP="00F43BD6">
      <w:pPr>
        <w:pStyle w:val="Heading2"/>
        <w:jc w:val="both"/>
        <w:rPr>
          <w:szCs w:val="24"/>
        </w:rPr>
      </w:pPr>
      <w:bookmarkStart w:id="368" w:name="_Toc533149221"/>
      <w:bookmarkStart w:id="369" w:name="_Toc63806433"/>
      <w:bookmarkStart w:id="370" w:name="_Toc89635359"/>
      <w:bookmarkStart w:id="371" w:name="_Toc117161062"/>
      <w:bookmarkStart w:id="372" w:name="_Toc117849471"/>
      <w:r w:rsidRPr="00A60050">
        <w:rPr>
          <w:szCs w:val="24"/>
        </w:rPr>
        <w:t>INSTRUCTION AND EVALUATION CRITERIA</w:t>
      </w:r>
      <w:bookmarkEnd w:id="368"/>
      <w:bookmarkEnd w:id="369"/>
      <w:bookmarkEnd w:id="370"/>
      <w:bookmarkEnd w:id="371"/>
      <w:bookmarkEnd w:id="372"/>
    </w:p>
    <w:p w14:paraId="1C488F14" w14:textId="77777777" w:rsidR="00F43BD6" w:rsidRPr="00A60050" w:rsidRDefault="00F43BD6" w:rsidP="00E60116">
      <w:pPr>
        <w:numPr>
          <w:ilvl w:val="1"/>
          <w:numId w:val="144"/>
        </w:numPr>
        <w:tabs>
          <w:tab w:val="clear" w:pos="567"/>
        </w:tabs>
        <w:spacing w:after="120"/>
        <w:jc w:val="both"/>
        <w:rPr>
          <w:szCs w:val="24"/>
        </w:rPr>
      </w:pPr>
      <w:r w:rsidRPr="00A60050">
        <w:rPr>
          <w:szCs w:val="24"/>
        </w:rPr>
        <w:t xml:space="preserve">The bidder </w:t>
      </w:r>
      <w:r w:rsidRPr="00A60050">
        <w:rPr>
          <w:b/>
          <w:szCs w:val="24"/>
        </w:rPr>
        <w:t>must provide a unique reference number</w:t>
      </w:r>
      <w:r w:rsidRPr="00A60050">
        <w:rPr>
          <w:szCs w:val="24"/>
        </w:rPr>
        <w:t xml:space="preserve"> (e.g. binder/folio, chapter, section, page) to locate substantiating evidence in the bid response. During evaluation, SITA reserves the right to treat substantive evidence that cannot be located in the bid response, as “NOT COMPLY”.</w:t>
      </w:r>
    </w:p>
    <w:p w14:paraId="26A5A12C" w14:textId="77777777" w:rsidR="00F43BD6" w:rsidRPr="00A60050" w:rsidRDefault="00F43BD6" w:rsidP="00E60116">
      <w:pPr>
        <w:numPr>
          <w:ilvl w:val="1"/>
          <w:numId w:val="144"/>
        </w:numPr>
        <w:tabs>
          <w:tab w:val="clear" w:pos="567"/>
        </w:tabs>
        <w:spacing w:after="120"/>
        <w:jc w:val="both"/>
        <w:rPr>
          <w:szCs w:val="24"/>
        </w:rPr>
      </w:pPr>
      <w:r w:rsidRPr="00A60050">
        <w:rPr>
          <w:b/>
          <w:bCs/>
          <w:szCs w:val="24"/>
        </w:rPr>
        <w:t>Evaluation per requirement.</w:t>
      </w:r>
      <w:r w:rsidRPr="00A60050">
        <w:rPr>
          <w:szCs w:val="24"/>
        </w:rPr>
        <w:t xml:space="preserve"> The evaluation (scoring) of bidders’ responses to the requirements will be determined by the completeness, relevance and accuracy of substantiating evidence.</w:t>
      </w:r>
    </w:p>
    <w:p w14:paraId="3B24E396" w14:textId="77777777" w:rsidR="00F43BD6" w:rsidRPr="00A60050" w:rsidRDefault="00F43BD6" w:rsidP="00E60116">
      <w:pPr>
        <w:numPr>
          <w:ilvl w:val="1"/>
          <w:numId w:val="144"/>
        </w:numPr>
        <w:tabs>
          <w:tab w:val="num" w:pos="630"/>
        </w:tabs>
        <w:spacing w:after="60"/>
        <w:rPr>
          <w:rFonts w:cstheme="minorHAnsi"/>
          <w:bCs/>
          <w:lang w:eastAsia="en-GB"/>
        </w:rPr>
      </w:pPr>
      <w:r w:rsidRPr="00A60050">
        <w:rPr>
          <w:rFonts w:cstheme="minorHAnsi"/>
          <w:bCs/>
          <w:lang w:eastAsia="en-GB"/>
        </w:rPr>
        <w:t xml:space="preserve">Functionality will be evaluated by conducting the following Desk Top Evaluation of SERVICE TECHNICAL FUNCTIONALITY REQUIREMENTS </w:t>
      </w:r>
      <w:r w:rsidRPr="00A60050">
        <w:rPr>
          <w:rFonts w:cstheme="minorHAnsi"/>
          <w:b/>
          <w:lang w:eastAsia="en-GB"/>
        </w:rPr>
        <w:t>(Stage 2B</w:t>
      </w:r>
      <w:r w:rsidRPr="00A60050">
        <w:rPr>
          <w:rFonts w:cstheme="minorHAnsi"/>
          <w:bCs/>
          <w:lang w:eastAsia="en-GB"/>
        </w:rPr>
        <w:t>).</w:t>
      </w:r>
    </w:p>
    <w:p w14:paraId="113BB9BA" w14:textId="77777777" w:rsidR="00F43BD6" w:rsidRPr="00A60050" w:rsidRDefault="00F43BD6" w:rsidP="00E60116">
      <w:pPr>
        <w:numPr>
          <w:ilvl w:val="1"/>
          <w:numId w:val="144"/>
        </w:numPr>
        <w:tabs>
          <w:tab w:val="clear" w:pos="567"/>
        </w:tabs>
        <w:spacing w:after="120"/>
        <w:jc w:val="both"/>
        <w:rPr>
          <w:szCs w:val="24"/>
        </w:rPr>
      </w:pPr>
      <w:r w:rsidRPr="00A60050">
        <w:rPr>
          <w:szCs w:val="24"/>
        </w:rPr>
        <w:t>Each TECHNICAL FUNCTIONAL requirement will be evaluated using a rating scale of 0, 3, 5 as per the table below:</w:t>
      </w:r>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434"/>
        <w:gridCol w:w="1632"/>
      </w:tblGrid>
      <w:tr w:rsidR="00F43BD6" w:rsidRPr="00A60050" w14:paraId="6F33FC9C" w14:textId="77777777" w:rsidTr="00F43BD6">
        <w:trPr>
          <w:tblHeader/>
        </w:trPr>
        <w:tc>
          <w:tcPr>
            <w:tcW w:w="4100" w:type="pct"/>
            <w:shd w:val="clear" w:color="auto" w:fill="DBE5F1" w:themeFill="accent1" w:themeFillTint="33"/>
          </w:tcPr>
          <w:p w14:paraId="3B50CBF1" w14:textId="77777777" w:rsidR="00F43BD6" w:rsidRPr="00A60050" w:rsidRDefault="00F43BD6" w:rsidP="00F43BD6">
            <w:pPr>
              <w:rPr>
                <w:rFonts w:cs="Calibri"/>
                <w:b/>
                <w:szCs w:val="24"/>
              </w:rPr>
            </w:pPr>
            <w:r w:rsidRPr="00A60050">
              <w:rPr>
                <w:rFonts w:cs="Calibri"/>
                <w:b/>
                <w:szCs w:val="24"/>
              </w:rPr>
              <w:t xml:space="preserve">Evaluation criteria </w:t>
            </w:r>
          </w:p>
        </w:tc>
        <w:tc>
          <w:tcPr>
            <w:tcW w:w="900" w:type="pct"/>
            <w:shd w:val="clear" w:color="auto" w:fill="DBE5F1" w:themeFill="accent1" w:themeFillTint="33"/>
          </w:tcPr>
          <w:p w14:paraId="25ACBF4F" w14:textId="77777777" w:rsidR="00F43BD6" w:rsidRPr="00A60050" w:rsidRDefault="00F43BD6" w:rsidP="00F43BD6">
            <w:pPr>
              <w:jc w:val="center"/>
              <w:rPr>
                <w:rFonts w:cs="Calibri"/>
                <w:b/>
                <w:szCs w:val="24"/>
              </w:rPr>
            </w:pPr>
            <w:r w:rsidRPr="00A60050">
              <w:rPr>
                <w:rFonts w:cs="Calibri"/>
                <w:b/>
                <w:szCs w:val="24"/>
              </w:rPr>
              <w:t>Score</w:t>
            </w:r>
          </w:p>
        </w:tc>
      </w:tr>
      <w:tr w:rsidR="00F43BD6" w:rsidRPr="00A60050" w14:paraId="52FB8F40" w14:textId="77777777" w:rsidTr="00F43BD6">
        <w:tc>
          <w:tcPr>
            <w:tcW w:w="4100" w:type="pct"/>
          </w:tcPr>
          <w:p w14:paraId="386ECE61" w14:textId="77777777" w:rsidR="00F43BD6" w:rsidRPr="00A60050" w:rsidRDefault="00F43BD6" w:rsidP="00F43BD6">
            <w:pPr>
              <w:rPr>
                <w:rFonts w:cs="Calibri"/>
                <w:szCs w:val="24"/>
              </w:rPr>
            </w:pPr>
            <w:r w:rsidRPr="00A60050">
              <w:rPr>
                <w:rFonts w:cs="Calibri"/>
                <w:szCs w:val="24"/>
              </w:rPr>
              <w:t>Non-compliant (does not meet any requirement or no substantiation)</w:t>
            </w:r>
          </w:p>
        </w:tc>
        <w:tc>
          <w:tcPr>
            <w:tcW w:w="900" w:type="pct"/>
          </w:tcPr>
          <w:p w14:paraId="0DF033B0" w14:textId="77777777" w:rsidR="00F43BD6" w:rsidRPr="00A60050" w:rsidRDefault="00F43BD6" w:rsidP="00F43BD6">
            <w:pPr>
              <w:jc w:val="center"/>
              <w:rPr>
                <w:rFonts w:cs="Calibri"/>
                <w:b/>
                <w:szCs w:val="24"/>
              </w:rPr>
            </w:pPr>
            <w:r w:rsidRPr="00A60050">
              <w:rPr>
                <w:rFonts w:cs="Calibri"/>
                <w:b/>
                <w:szCs w:val="24"/>
              </w:rPr>
              <w:t>0</w:t>
            </w:r>
          </w:p>
        </w:tc>
      </w:tr>
      <w:tr w:rsidR="00F43BD6" w:rsidRPr="00A60050" w14:paraId="57AD6175" w14:textId="77777777" w:rsidTr="00F43BD6">
        <w:tc>
          <w:tcPr>
            <w:tcW w:w="4100" w:type="pct"/>
          </w:tcPr>
          <w:p w14:paraId="17B35974" w14:textId="77777777" w:rsidR="00F43BD6" w:rsidRPr="00A60050" w:rsidRDefault="00F43BD6" w:rsidP="00F43BD6">
            <w:pPr>
              <w:rPr>
                <w:rFonts w:cs="Calibri"/>
                <w:szCs w:val="24"/>
              </w:rPr>
            </w:pPr>
            <w:r w:rsidRPr="00A60050">
              <w:rPr>
                <w:rFonts w:cs="Calibri"/>
                <w:szCs w:val="24"/>
              </w:rPr>
              <w:t xml:space="preserve">Partially compliant (meets minimum requirements) </w:t>
            </w:r>
          </w:p>
        </w:tc>
        <w:tc>
          <w:tcPr>
            <w:tcW w:w="900" w:type="pct"/>
          </w:tcPr>
          <w:p w14:paraId="567B6A64" w14:textId="77777777" w:rsidR="00F43BD6" w:rsidRPr="00A60050" w:rsidRDefault="00F43BD6" w:rsidP="00F43BD6">
            <w:pPr>
              <w:jc w:val="center"/>
              <w:rPr>
                <w:rFonts w:cs="Calibri"/>
                <w:b/>
                <w:szCs w:val="24"/>
              </w:rPr>
            </w:pPr>
            <w:r w:rsidRPr="00A60050">
              <w:rPr>
                <w:rFonts w:cs="Calibri"/>
                <w:b/>
                <w:szCs w:val="24"/>
              </w:rPr>
              <w:t>3</w:t>
            </w:r>
          </w:p>
        </w:tc>
      </w:tr>
      <w:tr w:rsidR="00F43BD6" w:rsidRPr="00A60050" w14:paraId="41D96595" w14:textId="77777777" w:rsidTr="00F43BD6">
        <w:tc>
          <w:tcPr>
            <w:tcW w:w="4100" w:type="pct"/>
          </w:tcPr>
          <w:p w14:paraId="3180AB42" w14:textId="77777777" w:rsidR="00F43BD6" w:rsidRPr="00A60050" w:rsidRDefault="00F43BD6" w:rsidP="00F43BD6">
            <w:pPr>
              <w:rPr>
                <w:rFonts w:cs="Calibri"/>
                <w:szCs w:val="24"/>
              </w:rPr>
            </w:pPr>
            <w:r w:rsidRPr="00A60050">
              <w:rPr>
                <w:rFonts w:cs="Calibri"/>
                <w:szCs w:val="24"/>
              </w:rPr>
              <w:t>Compliant (far exceeds minimum requirements)</w:t>
            </w:r>
          </w:p>
        </w:tc>
        <w:tc>
          <w:tcPr>
            <w:tcW w:w="900" w:type="pct"/>
          </w:tcPr>
          <w:p w14:paraId="3036D014" w14:textId="77777777" w:rsidR="00F43BD6" w:rsidRPr="00A60050" w:rsidRDefault="00F43BD6" w:rsidP="00F43BD6">
            <w:pPr>
              <w:jc w:val="center"/>
              <w:rPr>
                <w:rFonts w:cs="Calibri"/>
                <w:b/>
                <w:szCs w:val="24"/>
              </w:rPr>
            </w:pPr>
            <w:r w:rsidRPr="00A60050">
              <w:rPr>
                <w:rFonts w:cs="Calibri"/>
                <w:b/>
                <w:szCs w:val="24"/>
              </w:rPr>
              <w:t>5</w:t>
            </w:r>
          </w:p>
        </w:tc>
      </w:tr>
    </w:tbl>
    <w:p w14:paraId="4C1AE88F" w14:textId="77777777" w:rsidR="00F43BD6" w:rsidRPr="00A60050" w:rsidRDefault="00F43BD6" w:rsidP="00F43BD6">
      <w:pPr>
        <w:spacing w:after="120"/>
        <w:ind w:left="567"/>
        <w:jc w:val="both"/>
        <w:rPr>
          <w:szCs w:val="24"/>
        </w:rPr>
      </w:pPr>
    </w:p>
    <w:p w14:paraId="3F589136" w14:textId="77777777" w:rsidR="00F43BD6" w:rsidRPr="00A60050" w:rsidRDefault="00F43BD6" w:rsidP="00E60116">
      <w:pPr>
        <w:numPr>
          <w:ilvl w:val="1"/>
          <w:numId w:val="144"/>
        </w:numPr>
        <w:tabs>
          <w:tab w:val="clear" w:pos="567"/>
        </w:tabs>
        <w:spacing w:after="120"/>
        <w:jc w:val="both"/>
        <w:rPr>
          <w:szCs w:val="24"/>
        </w:rPr>
      </w:pPr>
      <w:r w:rsidRPr="00A60050">
        <w:rPr>
          <w:szCs w:val="24"/>
        </w:rPr>
        <w:t>Weighting of requirements. The full scope of requirements will be determined by the following weights and each Bidder will be evaluated on each individual requirement as indicated in the table below:</w:t>
      </w:r>
    </w:p>
    <w:tbl>
      <w:tblPr>
        <w:tblStyle w:val="TableGrid4"/>
        <w:tblW w:w="9214" w:type="dxa"/>
        <w:tblInd w:w="562" w:type="dxa"/>
        <w:tblLook w:val="04A0" w:firstRow="1" w:lastRow="0" w:firstColumn="1" w:lastColumn="0" w:noHBand="0" w:noVBand="1"/>
      </w:tblPr>
      <w:tblGrid>
        <w:gridCol w:w="709"/>
        <w:gridCol w:w="6590"/>
        <w:gridCol w:w="1915"/>
      </w:tblGrid>
      <w:tr w:rsidR="00F43BD6" w:rsidRPr="00A60050" w14:paraId="45ABF49F" w14:textId="77777777" w:rsidTr="00F43BD6">
        <w:tc>
          <w:tcPr>
            <w:tcW w:w="709" w:type="dxa"/>
          </w:tcPr>
          <w:p w14:paraId="43C7A799" w14:textId="77777777" w:rsidR="00F43BD6" w:rsidRPr="00A60050" w:rsidRDefault="00F43BD6" w:rsidP="00F43BD6">
            <w:pPr>
              <w:spacing w:after="200" w:line="276" w:lineRule="auto"/>
              <w:rPr>
                <w:rFonts w:cs="Calibri"/>
                <w:szCs w:val="24"/>
              </w:rPr>
            </w:pPr>
            <w:r w:rsidRPr="00A60050">
              <w:rPr>
                <w:b/>
                <w:szCs w:val="24"/>
              </w:rPr>
              <w:t>No.</w:t>
            </w:r>
          </w:p>
        </w:tc>
        <w:tc>
          <w:tcPr>
            <w:tcW w:w="6590" w:type="dxa"/>
          </w:tcPr>
          <w:p w14:paraId="5D757066" w14:textId="77777777" w:rsidR="00F43BD6" w:rsidRPr="00A60050" w:rsidRDefault="00F43BD6" w:rsidP="00F43BD6">
            <w:pPr>
              <w:spacing w:after="200" w:line="276" w:lineRule="auto"/>
              <w:rPr>
                <w:rFonts w:cs="Calibri"/>
                <w:szCs w:val="24"/>
              </w:rPr>
            </w:pPr>
            <w:r w:rsidRPr="00A60050">
              <w:rPr>
                <w:b/>
                <w:szCs w:val="24"/>
              </w:rPr>
              <w:t>Technical Functionality requirements</w:t>
            </w:r>
          </w:p>
        </w:tc>
        <w:tc>
          <w:tcPr>
            <w:tcW w:w="1915" w:type="dxa"/>
          </w:tcPr>
          <w:p w14:paraId="7D65CE65" w14:textId="77777777" w:rsidR="00F43BD6" w:rsidRPr="00A60050" w:rsidDel="00A94FE1" w:rsidRDefault="00F43BD6" w:rsidP="00F43BD6">
            <w:pPr>
              <w:spacing w:line="276" w:lineRule="auto"/>
              <w:jc w:val="both"/>
              <w:rPr>
                <w:rFonts w:cs="Calibri"/>
                <w:szCs w:val="24"/>
              </w:rPr>
            </w:pPr>
            <w:r w:rsidRPr="00A60050">
              <w:rPr>
                <w:b/>
                <w:szCs w:val="24"/>
              </w:rPr>
              <w:t>Weighting</w:t>
            </w:r>
          </w:p>
        </w:tc>
      </w:tr>
      <w:tr w:rsidR="00F43BD6" w:rsidRPr="00A60050" w14:paraId="46CD10C5" w14:textId="77777777" w:rsidTr="00F43BD6">
        <w:tc>
          <w:tcPr>
            <w:tcW w:w="709" w:type="dxa"/>
          </w:tcPr>
          <w:p w14:paraId="70D46262" w14:textId="77777777" w:rsidR="00F43BD6" w:rsidRPr="00A60050" w:rsidRDefault="00F43BD6" w:rsidP="00F43BD6">
            <w:pPr>
              <w:spacing w:after="200" w:line="276" w:lineRule="auto"/>
              <w:rPr>
                <w:rFonts w:cs="Calibri"/>
                <w:szCs w:val="24"/>
              </w:rPr>
            </w:pPr>
            <w:r w:rsidRPr="00A60050">
              <w:rPr>
                <w:rFonts w:cs="Calibri"/>
                <w:szCs w:val="24"/>
              </w:rPr>
              <w:t>1.</w:t>
            </w:r>
          </w:p>
        </w:tc>
        <w:tc>
          <w:tcPr>
            <w:tcW w:w="6590" w:type="dxa"/>
          </w:tcPr>
          <w:p w14:paraId="1ECF35A7" w14:textId="77777777" w:rsidR="00F43BD6" w:rsidRPr="00A60050" w:rsidRDefault="00F43BD6" w:rsidP="00F43BD6">
            <w:pPr>
              <w:spacing w:after="200" w:line="276" w:lineRule="auto"/>
              <w:rPr>
                <w:rFonts w:cs="Calibri"/>
                <w:b/>
                <w:bCs/>
                <w:szCs w:val="24"/>
              </w:rPr>
            </w:pPr>
            <w:r w:rsidRPr="00A60050">
              <w:rPr>
                <w:rFonts w:cs="Calibri"/>
                <w:szCs w:val="24"/>
              </w:rPr>
              <w:t>Web based Fleet Interactive System with a Reporting Portal for the Client</w:t>
            </w:r>
          </w:p>
        </w:tc>
        <w:tc>
          <w:tcPr>
            <w:tcW w:w="1915" w:type="dxa"/>
          </w:tcPr>
          <w:p w14:paraId="0E49F873" w14:textId="77777777" w:rsidR="00F43BD6" w:rsidRPr="00A60050" w:rsidRDefault="00F43BD6" w:rsidP="00F43BD6">
            <w:pPr>
              <w:spacing w:line="276" w:lineRule="auto"/>
              <w:jc w:val="center"/>
              <w:rPr>
                <w:rFonts w:cs="Calibri"/>
                <w:b/>
                <w:bCs/>
                <w:szCs w:val="24"/>
              </w:rPr>
            </w:pPr>
            <w:r w:rsidRPr="00A60050">
              <w:rPr>
                <w:rFonts w:cs="Calibri"/>
                <w:szCs w:val="24"/>
              </w:rPr>
              <w:t>15%</w:t>
            </w:r>
          </w:p>
        </w:tc>
      </w:tr>
      <w:tr w:rsidR="00F43BD6" w:rsidRPr="00A60050" w14:paraId="560D39A0" w14:textId="77777777" w:rsidTr="00F43BD6">
        <w:tc>
          <w:tcPr>
            <w:tcW w:w="709" w:type="dxa"/>
          </w:tcPr>
          <w:p w14:paraId="440929DC" w14:textId="77777777" w:rsidR="00F43BD6" w:rsidRPr="00A60050" w:rsidRDefault="00F43BD6" w:rsidP="00F43BD6">
            <w:pPr>
              <w:spacing w:after="200" w:line="276" w:lineRule="auto"/>
              <w:rPr>
                <w:rFonts w:cs="Calibri"/>
                <w:szCs w:val="24"/>
              </w:rPr>
            </w:pPr>
            <w:r w:rsidRPr="00A60050">
              <w:rPr>
                <w:rFonts w:cs="Calibri"/>
                <w:szCs w:val="24"/>
              </w:rPr>
              <w:t>2.</w:t>
            </w:r>
          </w:p>
        </w:tc>
        <w:tc>
          <w:tcPr>
            <w:tcW w:w="6590" w:type="dxa"/>
          </w:tcPr>
          <w:p w14:paraId="2E97C406" w14:textId="77777777" w:rsidR="00F43BD6" w:rsidRPr="00A60050" w:rsidRDefault="00F43BD6" w:rsidP="00F43BD6">
            <w:pPr>
              <w:spacing w:after="200" w:line="276" w:lineRule="auto"/>
              <w:rPr>
                <w:rFonts w:cs="Calibri"/>
                <w:szCs w:val="24"/>
              </w:rPr>
            </w:pPr>
            <w:r w:rsidRPr="00A60050">
              <w:rPr>
                <w:rFonts w:cs="Calibri"/>
                <w:szCs w:val="24"/>
              </w:rPr>
              <w:t xml:space="preserve">Access to the Fleet Reporting Portal </w:t>
            </w:r>
          </w:p>
        </w:tc>
        <w:tc>
          <w:tcPr>
            <w:tcW w:w="1915" w:type="dxa"/>
          </w:tcPr>
          <w:p w14:paraId="0F47F1A0" w14:textId="77777777" w:rsidR="00F43BD6" w:rsidRPr="00A60050" w:rsidRDefault="00F43BD6" w:rsidP="00F43BD6">
            <w:pPr>
              <w:spacing w:line="276" w:lineRule="auto"/>
              <w:jc w:val="center"/>
              <w:rPr>
                <w:rFonts w:cs="Calibri"/>
                <w:szCs w:val="24"/>
              </w:rPr>
            </w:pPr>
            <w:r w:rsidRPr="00A60050">
              <w:rPr>
                <w:rFonts w:cs="Calibri"/>
                <w:szCs w:val="24"/>
              </w:rPr>
              <w:t>15%</w:t>
            </w:r>
          </w:p>
        </w:tc>
      </w:tr>
      <w:tr w:rsidR="00F43BD6" w:rsidRPr="00A60050" w14:paraId="6DCA2CA0" w14:textId="77777777" w:rsidTr="00F43BD6">
        <w:tc>
          <w:tcPr>
            <w:tcW w:w="709" w:type="dxa"/>
          </w:tcPr>
          <w:p w14:paraId="5468994C" w14:textId="77777777" w:rsidR="00F43BD6" w:rsidRPr="00A60050" w:rsidRDefault="00F43BD6" w:rsidP="00F43BD6">
            <w:pPr>
              <w:spacing w:after="200" w:line="276" w:lineRule="auto"/>
              <w:rPr>
                <w:rFonts w:cs="Calibri"/>
                <w:szCs w:val="24"/>
              </w:rPr>
            </w:pPr>
            <w:r w:rsidRPr="00A60050">
              <w:rPr>
                <w:rFonts w:cs="Calibri"/>
                <w:szCs w:val="24"/>
              </w:rPr>
              <w:t>3.</w:t>
            </w:r>
          </w:p>
        </w:tc>
        <w:tc>
          <w:tcPr>
            <w:tcW w:w="6590" w:type="dxa"/>
          </w:tcPr>
          <w:p w14:paraId="4BCDE135" w14:textId="77777777" w:rsidR="00F43BD6" w:rsidRPr="00A60050" w:rsidRDefault="00F43BD6" w:rsidP="00F43BD6">
            <w:pPr>
              <w:spacing w:after="200" w:line="276" w:lineRule="auto"/>
              <w:rPr>
                <w:rFonts w:cs="Calibri"/>
                <w:szCs w:val="24"/>
              </w:rPr>
            </w:pPr>
            <w:r w:rsidRPr="00A60050">
              <w:rPr>
                <w:rFonts w:cs="Calibri"/>
                <w:szCs w:val="24"/>
              </w:rPr>
              <w:t>Publishing of Fleet Contract Detail Report</w:t>
            </w:r>
          </w:p>
        </w:tc>
        <w:tc>
          <w:tcPr>
            <w:tcW w:w="1915" w:type="dxa"/>
          </w:tcPr>
          <w:p w14:paraId="34459DF9" w14:textId="77777777" w:rsidR="00F43BD6" w:rsidRPr="00A60050" w:rsidRDefault="00F43BD6" w:rsidP="00F43BD6">
            <w:pPr>
              <w:spacing w:line="276" w:lineRule="auto"/>
              <w:jc w:val="center"/>
              <w:rPr>
                <w:rFonts w:cs="Calibri"/>
                <w:szCs w:val="24"/>
              </w:rPr>
            </w:pPr>
            <w:r w:rsidRPr="00A60050">
              <w:rPr>
                <w:rFonts w:cs="Calibri"/>
                <w:szCs w:val="24"/>
              </w:rPr>
              <w:t>10%</w:t>
            </w:r>
          </w:p>
        </w:tc>
      </w:tr>
      <w:tr w:rsidR="00F43BD6" w:rsidRPr="00A60050" w14:paraId="6CE75C2E" w14:textId="77777777" w:rsidTr="00F43BD6">
        <w:tc>
          <w:tcPr>
            <w:tcW w:w="709" w:type="dxa"/>
          </w:tcPr>
          <w:p w14:paraId="001EE7CC" w14:textId="77777777" w:rsidR="00F43BD6" w:rsidRPr="00A60050" w:rsidRDefault="00F43BD6" w:rsidP="00F43BD6">
            <w:pPr>
              <w:spacing w:after="200" w:line="276" w:lineRule="auto"/>
              <w:rPr>
                <w:rFonts w:cs="Calibri"/>
                <w:szCs w:val="24"/>
              </w:rPr>
            </w:pPr>
            <w:r w:rsidRPr="00A60050">
              <w:rPr>
                <w:rFonts w:cs="Calibri"/>
                <w:szCs w:val="24"/>
              </w:rPr>
              <w:t>4.</w:t>
            </w:r>
          </w:p>
        </w:tc>
        <w:tc>
          <w:tcPr>
            <w:tcW w:w="6590" w:type="dxa"/>
          </w:tcPr>
          <w:p w14:paraId="3CAF1F5A" w14:textId="77777777" w:rsidR="00F43BD6" w:rsidRPr="00A60050" w:rsidRDefault="00F43BD6" w:rsidP="00F43BD6">
            <w:pPr>
              <w:spacing w:after="200" w:line="276" w:lineRule="auto"/>
              <w:rPr>
                <w:rFonts w:cs="Calibri"/>
                <w:szCs w:val="24"/>
              </w:rPr>
            </w:pPr>
            <w:r w:rsidRPr="00A60050">
              <w:rPr>
                <w:rFonts w:cs="Calibri"/>
                <w:szCs w:val="24"/>
              </w:rPr>
              <w:t xml:space="preserve">Publishing of Fuel Transactions report </w:t>
            </w:r>
          </w:p>
        </w:tc>
        <w:tc>
          <w:tcPr>
            <w:tcW w:w="1915" w:type="dxa"/>
          </w:tcPr>
          <w:p w14:paraId="255299EA" w14:textId="77777777" w:rsidR="00F43BD6" w:rsidRPr="00A60050" w:rsidRDefault="00F43BD6" w:rsidP="00F43BD6">
            <w:pPr>
              <w:spacing w:line="276" w:lineRule="auto"/>
              <w:jc w:val="center"/>
              <w:rPr>
                <w:rFonts w:cs="Calibri"/>
                <w:szCs w:val="24"/>
              </w:rPr>
            </w:pPr>
            <w:r w:rsidRPr="00A60050">
              <w:rPr>
                <w:rFonts w:cs="Calibri"/>
                <w:szCs w:val="24"/>
              </w:rPr>
              <w:t>10%</w:t>
            </w:r>
          </w:p>
        </w:tc>
      </w:tr>
      <w:tr w:rsidR="00F43BD6" w:rsidRPr="00A60050" w14:paraId="76E074FF" w14:textId="77777777" w:rsidTr="00F43BD6">
        <w:tc>
          <w:tcPr>
            <w:tcW w:w="709" w:type="dxa"/>
          </w:tcPr>
          <w:p w14:paraId="02C83711" w14:textId="77777777" w:rsidR="00F43BD6" w:rsidRPr="00A60050" w:rsidRDefault="00F43BD6" w:rsidP="00F43BD6">
            <w:pPr>
              <w:spacing w:after="200" w:line="276" w:lineRule="auto"/>
              <w:rPr>
                <w:rFonts w:cs="Calibri"/>
                <w:szCs w:val="24"/>
              </w:rPr>
            </w:pPr>
            <w:r w:rsidRPr="00A60050">
              <w:rPr>
                <w:rFonts w:cs="Calibri"/>
                <w:szCs w:val="24"/>
              </w:rPr>
              <w:t>5.</w:t>
            </w:r>
          </w:p>
        </w:tc>
        <w:tc>
          <w:tcPr>
            <w:tcW w:w="6590" w:type="dxa"/>
          </w:tcPr>
          <w:p w14:paraId="55F53F72" w14:textId="77777777" w:rsidR="00F43BD6" w:rsidRPr="00A60050" w:rsidRDefault="00F43BD6" w:rsidP="00F43BD6">
            <w:pPr>
              <w:spacing w:after="200" w:line="276" w:lineRule="auto"/>
              <w:rPr>
                <w:rFonts w:cs="Calibri"/>
                <w:szCs w:val="24"/>
              </w:rPr>
            </w:pPr>
            <w:r w:rsidRPr="00A60050">
              <w:rPr>
                <w:rFonts w:cs="Calibri"/>
                <w:szCs w:val="24"/>
              </w:rPr>
              <w:t xml:space="preserve">Publishing of Vehicle Maintenance Reports  </w:t>
            </w:r>
          </w:p>
        </w:tc>
        <w:tc>
          <w:tcPr>
            <w:tcW w:w="1915" w:type="dxa"/>
          </w:tcPr>
          <w:p w14:paraId="3C8FE211" w14:textId="77777777" w:rsidR="00F43BD6" w:rsidRPr="00A60050" w:rsidRDefault="00F43BD6" w:rsidP="00F43BD6">
            <w:pPr>
              <w:spacing w:line="276" w:lineRule="auto"/>
              <w:jc w:val="center"/>
              <w:rPr>
                <w:rFonts w:cs="Calibri"/>
                <w:szCs w:val="24"/>
              </w:rPr>
            </w:pPr>
            <w:r w:rsidRPr="00A60050">
              <w:rPr>
                <w:rFonts w:cs="Calibri"/>
                <w:szCs w:val="24"/>
              </w:rPr>
              <w:t>10%</w:t>
            </w:r>
          </w:p>
        </w:tc>
      </w:tr>
      <w:tr w:rsidR="00F43BD6" w:rsidRPr="00A60050" w14:paraId="03892C9E" w14:textId="77777777" w:rsidTr="00F43BD6">
        <w:tc>
          <w:tcPr>
            <w:tcW w:w="709" w:type="dxa"/>
          </w:tcPr>
          <w:p w14:paraId="1BF55E23" w14:textId="77777777" w:rsidR="00F43BD6" w:rsidRPr="00A60050" w:rsidRDefault="00F43BD6" w:rsidP="00F43BD6">
            <w:pPr>
              <w:spacing w:after="200" w:line="276" w:lineRule="auto"/>
              <w:rPr>
                <w:rFonts w:cs="Calibri"/>
                <w:szCs w:val="24"/>
              </w:rPr>
            </w:pPr>
            <w:r w:rsidRPr="00A60050">
              <w:rPr>
                <w:rFonts w:cs="Calibri"/>
                <w:szCs w:val="24"/>
              </w:rPr>
              <w:t>6.</w:t>
            </w:r>
          </w:p>
        </w:tc>
        <w:tc>
          <w:tcPr>
            <w:tcW w:w="6590" w:type="dxa"/>
          </w:tcPr>
          <w:p w14:paraId="2F29362A" w14:textId="77777777" w:rsidR="00F43BD6" w:rsidRPr="00A60050" w:rsidRDefault="00F43BD6" w:rsidP="00F43BD6">
            <w:pPr>
              <w:spacing w:after="200" w:line="276" w:lineRule="auto"/>
              <w:rPr>
                <w:rFonts w:cs="Calibri"/>
                <w:szCs w:val="24"/>
              </w:rPr>
            </w:pPr>
            <w:r w:rsidRPr="00A60050">
              <w:rPr>
                <w:rFonts w:cs="Calibri"/>
                <w:szCs w:val="24"/>
              </w:rPr>
              <w:t xml:space="preserve">Publishing of Traffic Fines Management Report </w:t>
            </w:r>
          </w:p>
        </w:tc>
        <w:tc>
          <w:tcPr>
            <w:tcW w:w="1915" w:type="dxa"/>
          </w:tcPr>
          <w:p w14:paraId="5B0FADBE" w14:textId="77777777" w:rsidR="00F43BD6" w:rsidRPr="00A60050" w:rsidRDefault="00F43BD6" w:rsidP="00F43BD6">
            <w:pPr>
              <w:spacing w:line="276" w:lineRule="auto"/>
              <w:jc w:val="center"/>
              <w:rPr>
                <w:rFonts w:cs="Calibri"/>
                <w:szCs w:val="24"/>
              </w:rPr>
            </w:pPr>
            <w:r w:rsidRPr="00A60050">
              <w:rPr>
                <w:rFonts w:cs="Calibri"/>
                <w:szCs w:val="24"/>
              </w:rPr>
              <w:t>10%</w:t>
            </w:r>
          </w:p>
        </w:tc>
      </w:tr>
      <w:tr w:rsidR="00F43BD6" w:rsidRPr="00A60050" w14:paraId="185F72D1" w14:textId="77777777" w:rsidTr="00F43BD6">
        <w:tc>
          <w:tcPr>
            <w:tcW w:w="709" w:type="dxa"/>
          </w:tcPr>
          <w:p w14:paraId="40814DAA" w14:textId="77777777" w:rsidR="00F43BD6" w:rsidRPr="00A60050" w:rsidRDefault="00F43BD6" w:rsidP="00F43BD6">
            <w:pPr>
              <w:spacing w:after="200" w:line="276" w:lineRule="auto"/>
              <w:rPr>
                <w:rFonts w:cs="Calibri"/>
                <w:szCs w:val="24"/>
              </w:rPr>
            </w:pPr>
            <w:r w:rsidRPr="00A60050">
              <w:rPr>
                <w:rFonts w:cs="Calibri"/>
                <w:szCs w:val="24"/>
              </w:rPr>
              <w:t>7.</w:t>
            </w:r>
          </w:p>
        </w:tc>
        <w:tc>
          <w:tcPr>
            <w:tcW w:w="6590" w:type="dxa"/>
          </w:tcPr>
          <w:p w14:paraId="3B8D494D" w14:textId="77777777" w:rsidR="00F43BD6" w:rsidRPr="00A60050" w:rsidRDefault="00F43BD6" w:rsidP="00F43BD6">
            <w:pPr>
              <w:spacing w:after="200" w:line="276" w:lineRule="auto"/>
              <w:rPr>
                <w:rFonts w:cs="Calibri"/>
                <w:szCs w:val="24"/>
              </w:rPr>
            </w:pPr>
            <w:r w:rsidRPr="00A60050">
              <w:rPr>
                <w:rFonts w:cs="Calibri"/>
                <w:szCs w:val="24"/>
              </w:rPr>
              <w:t xml:space="preserve">Publishing of Open Road Tolls Management Report </w:t>
            </w:r>
          </w:p>
        </w:tc>
        <w:tc>
          <w:tcPr>
            <w:tcW w:w="1915" w:type="dxa"/>
          </w:tcPr>
          <w:p w14:paraId="3641E0F2" w14:textId="77777777" w:rsidR="00F43BD6" w:rsidRPr="00A60050" w:rsidRDefault="00F43BD6" w:rsidP="00F43BD6">
            <w:pPr>
              <w:spacing w:line="276" w:lineRule="auto"/>
              <w:jc w:val="center"/>
              <w:rPr>
                <w:rFonts w:cs="Calibri"/>
                <w:szCs w:val="24"/>
              </w:rPr>
            </w:pPr>
            <w:r w:rsidRPr="00A60050">
              <w:rPr>
                <w:rFonts w:cs="Calibri"/>
                <w:szCs w:val="24"/>
              </w:rPr>
              <w:t>10%</w:t>
            </w:r>
          </w:p>
        </w:tc>
      </w:tr>
      <w:tr w:rsidR="00F43BD6" w:rsidRPr="00A60050" w14:paraId="5AC7CC64" w14:textId="77777777" w:rsidTr="00F43BD6">
        <w:tc>
          <w:tcPr>
            <w:tcW w:w="709" w:type="dxa"/>
          </w:tcPr>
          <w:p w14:paraId="20C479AB" w14:textId="77777777" w:rsidR="00F43BD6" w:rsidRPr="00A60050" w:rsidRDefault="00F43BD6" w:rsidP="00F43BD6">
            <w:pPr>
              <w:spacing w:after="200" w:line="276" w:lineRule="auto"/>
              <w:rPr>
                <w:rFonts w:cs="Calibri"/>
                <w:szCs w:val="24"/>
              </w:rPr>
            </w:pPr>
            <w:r w:rsidRPr="00A60050">
              <w:rPr>
                <w:rFonts w:cs="Calibri"/>
                <w:szCs w:val="24"/>
              </w:rPr>
              <w:t>8.</w:t>
            </w:r>
          </w:p>
        </w:tc>
        <w:tc>
          <w:tcPr>
            <w:tcW w:w="6590" w:type="dxa"/>
          </w:tcPr>
          <w:p w14:paraId="2C7C6260" w14:textId="77777777" w:rsidR="00F43BD6" w:rsidRPr="00A60050" w:rsidRDefault="00F43BD6" w:rsidP="00F43BD6">
            <w:pPr>
              <w:spacing w:after="200" w:line="276" w:lineRule="auto"/>
              <w:rPr>
                <w:rFonts w:cs="Calibri"/>
                <w:szCs w:val="24"/>
              </w:rPr>
            </w:pPr>
            <w:r w:rsidRPr="00A60050">
              <w:rPr>
                <w:rFonts w:cs="Calibri"/>
                <w:szCs w:val="24"/>
              </w:rPr>
              <w:t xml:space="preserve">Publishing of monthly Invoice and Statements with access to all historical Invoices </w:t>
            </w:r>
          </w:p>
        </w:tc>
        <w:tc>
          <w:tcPr>
            <w:tcW w:w="1915" w:type="dxa"/>
          </w:tcPr>
          <w:p w14:paraId="3AD6BAC4" w14:textId="77777777" w:rsidR="00F43BD6" w:rsidRPr="00A60050" w:rsidRDefault="00F43BD6" w:rsidP="00F43BD6">
            <w:pPr>
              <w:spacing w:line="276" w:lineRule="auto"/>
              <w:jc w:val="center"/>
              <w:rPr>
                <w:rFonts w:cs="Calibri"/>
                <w:szCs w:val="24"/>
              </w:rPr>
            </w:pPr>
            <w:r w:rsidRPr="00A60050">
              <w:rPr>
                <w:rFonts w:cs="Calibri"/>
                <w:szCs w:val="24"/>
              </w:rPr>
              <w:t>10%</w:t>
            </w:r>
          </w:p>
        </w:tc>
      </w:tr>
      <w:tr w:rsidR="00F43BD6" w:rsidRPr="00A60050" w14:paraId="0651A453" w14:textId="77777777" w:rsidTr="00F43BD6">
        <w:tc>
          <w:tcPr>
            <w:tcW w:w="709" w:type="dxa"/>
          </w:tcPr>
          <w:p w14:paraId="3DF8F457" w14:textId="77777777" w:rsidR="00F43BD6" w:rsidRPr="00A60050" w:rsidRDefault="00F43BD6" w:rsidP="00F43BD6">
            <w:pPr>
              <w:spacing w:after="200" w:line="276" w:lineRule="auto"/>
              <w:rPr>
                <w:rFonts w:cs="Calibri"/>
                <w:szCs w:val="24"/>
              </w:rPr>
            </w:pPr>
            <w:r w:rsidRPr="00A60050">
              <w:rPr>
                <w:rFonts w:cs="Calibri"/>
                <w:szCs w:val="24"/>
              </w:rPr>
              <w:t>9.</w:t>
            </w:r>
          </w:p>
        </w:tc>
        <w:tc>
          <w:tcPr>
            <w:tcW w:w="6590" w:type="dxa"/>
          </w:tcPr>
          <w:p w14:paraId="12C2898C" w14:textId="77777777" w:rsidR="00F43BD6" w:rsidRPr="00A60050" w:rsidRDefault="00F43BD6" w:rsidP="00F43BD6">
            <w:pPr>
              <w:spacing w:after="200" w:line="276" w:lineRule="auto"/>
              <w:rPr>
                <w:rFonts w:cs="Calibri"/>
                <w:szCs w:val="24"/>
              </w:rPr>
            </w:pPr>
            <w:r w:rsidRPr="00A60050">
              <w:rPr>
                <w:rFonts w:cs="Calibri"/>
                <w:szCs w:val="24"/>
              </w:rPr>
              <w:t xml:space="preserve">Publishing of Custom designed reports </w:t>
            </w:r>
          </w:p>
        </w:tc>
        <w:tc>
          <w:tcPr>
            <w:tcW w:w="1915" w:type="dxa"/>
          </w:tcPr>
          <w:p w14:paraId="4C236E77" w14:textId="77777777" w:rsidR="00F43BD6" w:rsidRPr="00A60050" w:rsidRDefault="00F43BD6" w:rsidP="00F43BD6">
            <w:pPr>
              <w:spacing w:line="276" w:lineRule="auto"/>
              <w:jc w:val="center"/>
              <w:rPr>
                <w:rFonts w:cs="Calibri"/>
                <w:szCs w:val="24"/>
              </w:rPr>
            </w:pPr>
            <w:r w:rsidRPr="00A60050">
              <w:rPr>
                <w:rFonts w:cs="Calibri"/>
                <w:szCs w:val="24"/>
              </w:rPr>
              <w:t>10%</w:t>
            </w:r>
          </w:p>
        </w:tc>
      </w:tr>
      <w:tr w:rsidR="00F43BD6" w:rsidRPr="00A60050" w14:paraId="039662EE" w14:textId="77777777" w:rsidTr="00F43BD6">
        <w:tc>
          <w:tcPr>
            <w:tcW w:w="7299" w:type="dxa"/>
            <w:gridSpan w:val="2"/>
          </w:tcPr>
          <w:p w14:paraId="0519B682" w14:textId="77777777" w:rsidR="00F43BD6" w:rsidRPr="00A60050" w:rsidRDefault="00F43BD6" w:rsidP="00F43BD6">
            <w:pPr>
              <w:spacing w:after="200" w:line="276" w:lineRule="auto"/>
              <w:jc w:val="right"/>
              <w:rPr>
                <w:rFonts w:cs="Calibri"/>
                <w:b/>
                <w:bCs/>
                <w:szCs w:val="24"/>
              </w:rPr>
            </w:pPr>
            <w:r w:rsidRPr="00A60050">
              <w:rPr>
                <w:rFonts w:cs="Calibri"/>
                <w:b/>
                <w:bCs/>
                <w:szCs w:val="24"/>
              </w:rPr>
              <w:t>Total</w:t>
            </w:r>
          </w:p>
        </w:tc>
        <w:tc>
          <w:tcPr>
            <w:tcW w:w="1915" w:type="dxa"/>
          </w:tcPr>
          <w:p w14:paraId="467B4F1A" w14:textId="77777777" w:rsidR="00F43BD6" w:rsidRPr="00A60050" w:rsidDel="00A94FE1" w:rsidRDefault="00F43BD6" w:rsidP="00F43BD6">
            <w:pPr>
              <w:spacing w:line="276" w:lineRule="auto"/>
              <w:jc w:val="center"/>
              <w:rPr>
                <w:rFonts w:cs="Calibri"/>
                <w:b/>
                <w:bCs/>
                <w:szCs w:val="24"/>
              </w:rPr>
            </w:pPr>
            <w:r w:rsidRPr="00A60050">
              <w:rPr>
                <w:rFonts w:cs="Calibri"/>
                <w:b/>
                <w:bCs/>
                <w:szCs w:val="24"/>
              </w:rPr>
              <w:t>100%</w:t>
            </w:r>
          </w:p>
        </w:tc>
      </w:tr>
    </w:tbl>
    <w:p w14:paraId="3B5DE6B4" w14:textId="77777777" w:rsidR="00F43BD6" w:rsidRPr="00A60050" w:rsidRDefault="00F43BD6" w:rsidP="00F43BD6">
      <w:pPr>
        <w:tabs>
          <w:tab w:val="num" w:pos="630"/>
        </w:tabs>
        <w:spacing w:after="120"/>
        <w:rPr>
          <w:color w:val="0000FF"/>
          <w:szCs w:val="24"/>
        </w:rPr>
      </w:pPr>
    </w:p>
    <w:p w14:paraId="1C68619B" w14:textId="77777777" w:rsidR="00F43BD6" w:rsidRPr="00A60050" w:rsidRDefault="00F43BD6" w:rsidP="00E60116">
      <w:pPr>
        <w:numPr>
          <w:ilvl w:val="1"/>
          <w:numId w:val="144"/>
        </w:numPr>
        <w:tabs>
          <w:tab w:val="clear" w:pos="567"/>
        </w:tabs>
        <w:spacing w:after="120"/>
        <w:jc w:val="both"/>
        <w:rPr>
          <w:szCs w:val="24"/>
        </w:rPr>
      </w:pPr>
      <w:r w:rsidRPr="00A60050">
        <w:rPr>
          <w:b/>
          <w:bCs/>
          <w:szCs w:val="24"/>
        </w:rPr>
        <w:lastRenderedPageBreak/>
        <w:t>Minimum threshold.</w:t>
      </w:r>
      <w:r w:rsidRPr="00A60050">
        <w:rPr>
          <w:szCs w:val="24"/>
        </w:rPr>
        <w:t xml:space="preserve"> The individual scores will be converted to a cumulative percentage and only those bidders that achieve or exceed the </w:t>
      </w:r>
      <w:r w:rsidRPr="00A60050">
        <w:rPr>
          <w:b/>
          <w:bCs/>
          <w:szCs w:val="24"/>
        </w:rPr>
        <w:t>minimum threshold score of 60%</w:t>
      </w:r>
      <w:r w:rsidRPr="00A60050">
        <w:rPr>
          <w:szCs w:val="24"/>
        </w:rPr>
        <w:t xml:space="preserve"> will be eligible to proceed to the next stage. </w:t>
      </w:r>
    </w:p>
    <w:p w14:paraId="6B754575" w14:textId="77777777" w:rsidR="00F43BD6" w:rsidRPr="00A60050" w:rsidRDefault="00F43BD6" w:rsidP="00F43BD6">
      <w:pPr>
        <w:pStyle w:val="Specification"/>
        <w:spacing w:after="240"/>
        <w:ind w:left="567"/>
        <w:jc w:val="both"/>
        <w:rPr>
          <w:b/>
          <w:bCs/>
        </w:rPr>
      </w:pPr>
      <w:r w:rsidRPr="00A60050">
        <w:rPr>
          <w:b/>
          <w:bCs/>
        </w:rPr>
        <w:t>Note: No single category may score less than 60% of the required functionality.</w:t>
      </w:r>
    </w:p>
    <w:p w14:paraId="0CF684A8" w14:textId="77777777" w:rsidR="00F43BD6" w:rsidRPr="00A60050" w:rsidRDefault="00F43BD6" w:rsidP="00E60116">
      <w:pPr>
        <w:numPr>
          <w:ilvl w:val="1"/>
          <w:numId w:val="144"/>
        </w:numPr>
        <w:tabs>
          <w:tab w:val="clear" w:pos="567"/>
        </w:tabs>
        <w:spacing w:after="120"/>
        <w:jc w:val="both"/>
        <w:rPr>
          <w:szCs w:val="24"/>
        </w:rPr>
      </w:pPr>
      <w:r w:rsidRPr="00A60050">
        <w:t xml:space="preserve">Provide unique reference i.e. document name/number, page and paragraph number, to locate substantiating evidence in the bid response – </w:t>
      </w:r>
      <w:r w:rsidRPr="00A60050">
        <w:rPr>
          <w:b/>
          <w:bCs/>
        </w:rPr>
        <w:t xml:space="preserve">see </w:t>
      </w:r>
      <w:r w:rsidRPr="00A60050">
        <w:rPr>
          <w:rFonts w:asciiTheme="minorHAnsi" w:hAnsiTheme="minorHAnsi"/>
          <w:b/>
          <w:bCs/>
        </w:rPr>
        <w:t>Annex B, section 11.3</w:t>
      </w:r>
      <w:r w:rsidRPr="00A60050">
        <w:rPr>
          <w:rFonts w:asciiTheme="minorHAnsi" w:hAnsiTheme="minorHAnsi"/>
        </w:rPr>
        <w:t>.</w:t>
      </w:r>
    </w:p>
    <w:p w14:paraId="684BCAEA" w14:textId="77777777" w:rsidR="00F43BD6" w:rsidRPr="00A60050" w:rsidRDefault="00F43BD6" w:rsidP="00E60116">
      <w:pPr>
        <w:numPr>
          <w:ilvl w:val="1"/>
          <w:numId w:val="144"/>
        </w:numPr>
        <w:tabs>
          <w:tab w:val="clear" w:pos="567"/>
        </w:tabs>
        <w:spacing w:after="120"/>
        <w:jc w:val="both"/>
      </w:pPr>
      <w:r w:rsidRPr="00A60050">
        <w:t>SITA reserves the right to verify information/evidence provided by the Bidder.</w:t>
      </w:r>
    </w:p>
    <w:p w14:paraId="3EB46174" w14:textId="77777777" w:rsidR="00F43BD6" w:rsidRPr="00A60050" w:rsidRDefault="00F43BD6" w:rsidP="00F43BD6">
      <w:pPr>
        <w:pStyle w:val="Heading2"/>
      </w:pPr>
      <w:bookmarkStart w:id="373" w:name="_Toc435315909"/>
      <w:bookmarkStart w:id="374" w:name="_Toc533149222"/>
      <w:bookmarkStart w:id="375" w:name="_Toc63806434"/>
      <w:bookmarkStart w:id="376" w:name="_Toc88644086"/>
      <w:bookmarkStart w:id="377" w:name="_Toc117161063"/>
      <w:bookmarkStart w:id="378" w:name="_Toc117849472"/>
      <w:r w:rsidRPr="00A60050">
        <w:t>SERVICE TECHNICAL FUNCTIONALITY REQUIREMENTS</w:t>
      </w:r>
      <w:bookmarkEnd w:id="373"/>
      <w:bookmarkEnd w:id="374"/>
      <w:bookmarkEnd w:id="375"/>
      <w:bookmarkEnd w:id="376"/>
      <w:bookmarkEnd w:id="377"/>
      <w:bookmarkEnd w:id="378"/>
    </w:p>
    <w:p w14:paraId="290B6EF1" w14:textId="77777777" w:rsidR="00F43BD6" w:rsidRPr="00A60050" w:rsidRDefault="00F43BD6" w:rsidP="00E60116">
      <w:pPr>
        <w:pStyle w:val="Specification"/>
        <w:numPr>
          <w:ilvl w:val="0"/>
          <w:numId w:val="146"/>
        </w:numPr>
        <w:jc w:val="both"/>
      </w:pPr>
      <w:r w:rsidRPr="00A60050">
        <w:t xml:space="preserve">Complete and clear responses to the service functional requirements must be provided. </w:t>
      </w:r>
    </w:p>
    <w:p w14:paraId="36ABD830" w14:textId="77777777" w:rsidR="00F43BD6" w:rsidRPr="00A60050" w:rsidRDefault="00F43BD6" w:rsidP="00E60116">
      <w:pPr>
        <w:pStyle w:val="Specification"/>
        <w:numPr>
          <w:ilvl w:val="0"/>
          <w:numId w:val="146"/>
        </w:numPr>
        <w:jc w:val="both"/>
      </w:pPr>
      <w:r w:rsidRPr="00A60050">
        <w:t>Responses must be stated clearly to avoid misinterpretation.</w:t>
      </w:r>
    </w:p>
    <w:p w14:paraId="79916B99" w14:textId="77777777" w:rsidR="00F43BD6" w:rsidRPr="00A60050" w:rsidRDefault="00F43BD6" w:rsidP="00E60116">
      <w:pPr>
        <w:pStyle w:val="Specification"/>
        <w:numPr>
          <w:ilvl w:val="0"/>
          <w:numId w:val="146"/>
        </w:numPr>
        <w:jc w:val="both"/>
      </w:pPr>
      <w:r w:rsidRPr="00A60050">
        <w:t>The bidder must provide substantiating evidence to prove compliance.</w:t>
      </w:r>
    </w:p>
    <w:p w14:paraId="5AD9B555" w14:textId="77777777" w:rsidR="00F43BD6" w:rsidRPr="00A60050" w:rsidRDefault="00F43BD6" w:rsidP="00E60116">
      <w:pPr>
        <w:pStyle w:val="Specification"/>
        <w:numPr>
          <w:ilvl w:val="0"/>
          <w:numId w:val="146"/>
        </w:numPr>
        <w:jc w:val="both"/>
      </w:pPr>
      <w:r w:rsidRPr="00A60050">
        <w:t>Bidder substantiating evidence of compliance and statements should be kept to a minimum to avoid evaluation complexity.</w:t>
      </w:r>
    </w:p>
    <w:p w14:paraId="6D0E5551" w14:textId="77777777" w:rsidR="00F43BD6" w:rsidRPr="00A60050" w:rsidRDefault="00F43BD6" w:rsidP="00F43BD6">
      <w:pPr>
        <w:pStyle w:val="Heading2"/>
      </w:pPr>
      <w:bookmarkStart w:id="379" w:name="_Toc88644087"/>
      <w:bookmarkStart w:id="380" w:name="_Toc117161064"/>
      <w:bookmarkStart w:id="381" w:name="_Toc117849473"/>
      <w:r w:rsidRPr="00A60050">
        <w:t>SERVICE TECHNICAL FUNCTIONALITY REQUIREMENT TABLE</w:t>
      </w:r>
      <w:bookmarkEnd w:id="379"/>
      <w:bookmarkEnd w:id="380"/>
      <w:bookmarkEnd w:id="381"/>
    </w:p>
    <w:p w14:paraId="59EC03A7" w14:textId="77777777" w:rsidR="00F43BD6" w:rsidRPr="00A60050" w:rsidRDefault="00F43BD6" w:rsidP="00E60116">
      <w:pPr>
        <w:pStyle w:val="Specification"/>
        <w:numPr>
          <w:ilvl w:val="0"/>
          <w:numId w:val="147"/>
        </w:numPr>
        <w:jc w:val="both"/>
      </w:pPr>
      <w:r w:rsidRPr="00A60050">
        <w:t>Each Bidder will be evaluated on the understanding of the solution requirement as follows:</w:t>
      </w:r>
    </w:p>
    <w:p w14:paraId="4E5507FE" w14:textId="77777777" w:rsidR="00F43BD6" w:rsidRPr="00A60050" w:rsidRDefault="00F43BD6" w:rsidP="00F43BD6">
      <w:pPr>
        <w:spacing w:after="60" w:line="276" w:lineRule="auto"/>
        <w:ind w:left="1134"/>
        <w:jc w:val="both"/>
        <w:rPr>
          <w:rFonts w:cs="Calibri"/>
          <w:szCs w:val="24"/>
        </w:rPr>
      </w:pPr>
    </w:p>
    <w:tbl>
      <w:tblPr>
        <w:tblStyle w:val="TableGrid4"/>
        <w:tblW w:w="0" w:type="auto"/>
        <w:tblInd w:w="-5" w:type="dxa"/>
        <w:tblLook w:val="04A0" w:firstRow="1" w:lastRow="0" w:firstColumn="1" w:lastColumn="0" w:noHBand="0" w:noVBand="1"/>
      </w:tblPr>
      <w:tblGrid>
        <w:gridCol w:w="498"/>
        <w:gridCol w:w="2987"/>
        <w:gridCol w:w="3369"/>
        <w:gridCol w:w="1173"/>
        <w:gridCol w:w="1606"/>
      </w:tblGrid>
      <w:tr w:rsidR="00F43BD6" w:rsidRPr="00A60050" w14:paraId="1C5798B5" w14:textId="77777777" w:rsidTr="00F43BD6">
        <w:trPr>
          <w:tblHeader/>
        </w:trPr>
        <w:tc>
          <w:tcPr>
            <w:tcW w:w="498" w:type="dxa"/>
            <w:shd w:val="clear" w:color="auto" w:fill="DBE5F1" w:themeFill="accent1" w:themeFillTint="33"/>
          </w:tcPr>
          <w:p w14:paraId="2F206B73" w14:textId="77777777" w:rsidR="00F43BD6" w:rsidRPr="00A60050" w:rsidRDefault="00F43BD6" w:rsidP="00F43BD6">
            <w:pPr>
              <w:spacing w:after="200" w:line="276" w:lineRule="auto"/>
              <w:jc w:val="both"/>
              <w:rPr>
                <w:rFonts w:cs="Calibri"/>
                <w:szCs w:val="24"/>
              </w:rPr>
            </w:pPr>
            <w:r w:rsidRPr="00A60050">
              <w:rPr>
                <w:rFonts w:cs="Calibri"/>
                <w:szCs w:val="24"/>
              </w:rPr>
              <w:t>No</w:t>
            </w:r>
          </w:p>
        </w:tc>
        <w:tc>
          <w:tcPr>
            <w:tcW w:w="2987" w:type="dxa"/>
            <w:shd w:val="clear" w:color="auto" w:fill="DBE5F1" w:themeFill="accent1" w:themeFillTint="33"/>
          </w:tcPr>
          <w:p w14:paraId="09C6DBE5" w14:textId="77777777" w:rsidR="00F43BD6" w:rsidRPr="00A60050" w:rsidRDefault="00F43BD6" w:rsidP="00F43BD6">
            <w:pPr>
              <w:spacing w:after="200" w:line="276" w:lineRule="auto"/>
              <w:jc w:val="both"/>
              <w:rPr>
                <w:rFonts w:cs="Calibri"/>
                <w:szCs w:val="24"/>
              </w:rPr>
            </w:pPr>
            <w:r w:rsidRPr="00A60050">
              <w:rPr>
                <w:rFonts w:asciiTheme="minorHAnsi" w:hAnsiTheme="minorHAnsi"/>
                <w:b/>
                <w:i/>
                <w:color w:val="000066"/>
                <w:sz w:val="22"/>
                <w:szCs w:val="22"/>
              </w:rPr>
              <w:t>TECHNICAL FUNCTIONALITY REQUIREMENTS</w:t>
            </w:r>
          </w:p>
        </w:tc>
        <w:tc>
          <w:tcPr>
            <w:tcW w:w="3369" w:type="dxa"/>
            <w:shd w:val="clear" w:color="auto" w:fill="DBE5F1" w:themeFill="accent1" w:themeFillTint="33"/>
          </w:tcPr>
          <w:p w14:paraId="2CEE8DC0" w14:textId="77777777" w:rsidR="00F43BD6" w:rsidRPr="00A60050" w:rsidRDefault="00F43BD6" w:rsidP="00F43BD6">
            <w:pPr>
              <w:rPr>
                <w:rFonts w:asciiTheme="minorHAnsi" w:hAnsiTheme="minorHAnsi"/>
                <w:b/>
                <w:i/>
                <w:color w:val="000066"/>
                <w:sz w:val="22"/>
                <w:szCs w:val="22"/>
              </w:rPr>
            </w:pPr>
            <w:r w:rsidRPr="00A60050">
              <w:rPr>
                <w:rFonts w:asciiTheme="minorHAnsi" w:hAnsiTheme="minorHAnsi"/>
                <w:b/>
                <w:i/>
                <w:color w:val="000066"/>
                <w:sz w:val="22"/>
                <w:szCs w:val="22"/>
              </w:rPr>
              <w:t>Substantiating evidence of compliance</w:t>
            </w:r>
          </w:p>
          <w:p w14:paraId="56C0C302" w14:textId="77777777" w:rsidR="00F43BD6" w:rsidRPr="00A60050" w:rsidRDefault="00F43BD6" w:rsidP="00F43BD6">
            <w:pPr>
              <w:spacing w:line="276" w:lineRule="auto"/>
              <w:jc w:val="both"/>
              <w:rPr>
                <w:rFonts w:cs="Calibri"/>
                <w:szCs w:val="24"/>
              </w:rPr>
            </w:pPr>
            <w:r w:rsidRPr="00A60050">
              <w:rPr>
                <w:rFonts w:asciiTheme="minorHAnsi" w:hAnsiTheme="minorHAnsi"/>
                <w:i/>
                <w:color w:val="000066"/>
                <w:sz w:val="22"/>
                <w:szCs w:val="22"/>
              </w:rPr>
              <w:t>(used to evaluate bid)</w:t>
            </w:r>
          </w:p>
        </w:tc>
        <w:tc>
          <w:tcPr>
            <w:tcW w:w="1173" w:type="dxa"/>
            <w:shd w:val="clear" w:color="auto" w:fill="DBE5F1" w:themeFill="accent1" w:themeFillTint="33"/>
          </w:tcPr>
          <w:p w14:paraId="3C060FC6" w14:textId="77777777" w:rsidR="00F43BD6" w:rsidRPr="00A60050" w:rsidRDefault="00F43BD6" w:rsidP="00F43BD6">
            <w:pPr>
              <w:rPr>
                <w:rFonts w:asciiTheme="minorHAnsi" w:hAnsiTheme="minorHAnsi"/>
                <w:b/>
                <w:i/>
                <w:color w:val="000066"/>
                <w:sz w:val="22"/>
                <w:szCs w:val="22"/>
              </w:rPr>
            </w:pPr>
            <w:r w:rsidRPr="00A60050">
              <w:rPr>
                <w:rFonts w:asciiTheme="minorHAnsi" w:hAnsiTheme="minorHAnsi"/>
                <w:b/>
                <w:i/>
                <w:color w:val="000066"/>
                <w:sz w:val="22"/>
                <w:szCs w:val="22"/>
              </w:rPr>
              <w:t>Weighting</w:t>
            </w:r>
          </w:p>
        </w:tc>
        <w:tc>
          <w:tcPr>
            <w:tcW w:w="1606" w:type="dxa"/>
            <w:shd w:val="clear" w:color="auto" w:fill="DBE5F1" w:themeFill="accent1" w:themeFillTint="33"/>
          </w:tcPr>
          <w:p w14:paraId="4F97F5EC" w14:textId="77777777" w:rsidR="00F43BD6" w:rsidRPr="00A60050" w:rsidRDefault="00F43BD6" w:rsidP="00F43BD6">
            <w:pPr>
              <w:rPr>
                <w:rFonts w:asciiTheme="minorHAnsi" w:hAnsiTheme="minorHAnsi"/>
                <w:b/>
                <w:i/>
                <w:color w:val="000066"/>
                <w:sz w:val="22"/>
                <w:szCs w:val="22"/>
              </w:rPr>
            </w:pPr>
            <w:r w:rsidRPr="00A60050">
              <w:rPr>
                <w:rFonts w:asciiTheme="minorHAnsi" w:hAnsiTheme="minorHAnsi"/>
                <w:b/>
                <w:i/>
                <w:color w:val="000066"/>
                <w:sz w:val="22"/>
                <w:szCs w:val="22"/>
              </w:rPr>
              <w:t>Evidence reference</w:t>
            </w:r>
          </w:p>
          <w:p w14:paraId="13C23428" w14:textId="77777777" w:rsidR="00F43BD6" w:rsidRPr="00A60050" w:rsidRDefault="00F43BD6" w:rsidP="00F43BD6">
            <w:pPr>
              <w:spacing w:after="200" w:line="276" w:lineRule="auto"/>
              <w:rPr>
                <w:rFonts w:cs="Calibri"/>
                <w:szCs w:val="24"/>
              </w:rPr>
            </w:pPr>
            <w:r w:rsidRPr="00A60050">
              <w:rPr>
                <w:rFonts w:asciiTheme="minorHAnsi" w:hAnsiTheme="minorHAnsi"/>
                <w:i/>
                <w:color w:val="000066"/>
                <w:sz w:val="22"/>
                <w:szCs w:val="22"/>
              </w:rPr>
              <w:t>(to be completed by bidder)</w:t>
            </w:r>
          </w:p>
        </w:tc>
      </w:tr>
      <w:tr w:rsidR="00F43BD6" w:rsidRPr="00A60050" w14:paraId="56AFA383" w14:textId="77777777" w:rsidTr="00F43BD6">
        <w:tc>
          <w:tcPr>
            <w:tcW w:w="498" w:type="dxa"/>
          </w:tcPr>
          <w:p w14:paraId="678A17BE" w14:textId="77777777" w:rsidR="00F43BD6" w:rsidRPr="00A60050" w:rsidRDefault="00F43BD6" w:rsidP="00F43BD6">
            <w:pPr>
              <w:spacing w:after="200" w:line="276" w:lineRule="auto"/>
              <w:jc w:val="both"/>
              <w:rPr>
                <w:rFonts w:cs="Calibri"/>
                <w:b/>
                <w:szCs w:val="24"/>
              </w:rPr>
            </w:pPr>
            <w:r w:rsidRPr="00A60050">
              <w:rPr>
                <w:rFonts w:cs="Calibri"/>
                <w:b/>
                <w:szCs w:val="24"/>
              </w:rPr>
              <w:t>1</w:t>
            </w:r>
          </w:p>
        </w:tc>
        <w:tc>
          <w:tcPr>
            <w:tcW w:w="2987" w:type="dxa"/>
          </w:tcPr>
          <w:p w14:paraId="37BDB282" w14:textId="77777777" w:rsidR="00F43BD6" w:rsidRPr="00A60050" w:rsidRDefault="00F43BD6" w:rsidP="00F43BD6">
            <w:pPr>
              <w:spacing w:after="200" w:line="276" w:lineRule="auto"/>
              <w:rPr>
                <w:rFonts w:cs="Calibri"/>
                <w:b/>
                <w:bCs/>
                <w:szCs w:val="24"/>
              </w:rPr>
            </w:pPr>
            <w:r w:rsidRPr="00A60050">
              <w:rPr>
                <w:rFonts w:cs="Calibri"/>
                <w:szCs w:val="24"/>
              </w:rPr>
              <w:t>Web based Fleet Interactive System with a Reporting Portal for the Client</w:t>
            </w:r>
          </w:p>
        </w:tc>
        <w:tc>
          <w:tcPr>
            <w:tcW w:w="3369" w:type="dxa"/>
          </w:tcPr>
          <w:p w14:paraId="037600F1" w14:textId="77777777" w:rsidR="00F43BD6" w:rsidRPr="00A60050" w:rsidRDefault="00F43BD6" w:rsidP="00F43BD6">
            <w:pPr>
              <w:spacing w:line="276" w:lineRule="auto"/>
              <w:jc w:val="both"/>
              <w:rPr>
                <w:rFonts w:cs="Calibri"/>
                <w:b/>
                <w:bCs/>
                <w:szCs w:val="24"/>
              </w:rPr>
            </w:pPr>
            <w:r w:rsidRPr="00A60050">
              <w:rPr>
                <w:rFonts w:cs="Calibri"/>
                <w:b/>
                <w:bCs/>
                <w:szCs w:val="24"/>
              </w:rPr>
              <w:t>Evidence:</w:t>
            </w:r>
          </w:p>
          <w:p w14:paraId="610EDD9D" w14:textId="77777777" w:rsidR="00F43BD6" w:rsidRPr="00A60050" w:rsidRDefault="00F43BD6" w:rsidP="00F43BD6">
            <w:pPr>
              <w:spacing w:line="276" w:lineRule="auto"/>
              <w:jc w:val="both"/>
              <w:rPr>
                <w:rFonts w:cs="Calibri"/>
                <w:szCs w:val="24"/>
              </w:rPr>
            </w:pPr>
            <w:r w:rsidRPr="00A60050">
              <w:rPr>
                <w:rFonts w:cs="Calibri"/>
                <w:szCs w:val="24"/>
              </w:rPr>
              <w:t xml:space="preserve">Connect to the internet and navigate to the web address where the interactive fleet system is available. Website must be live on the internet.     </w:t>
            </w:r>
          </w:p>
          <w:p w14:paraId="1258B57E" w14:textId="77777777" w:rsidR="00F43BD6" w:rsidRPr="00A60050" w:rsidRDefault="00F43BD6" w:rsidP="00F43BD6">
            <w:pPr>
              <w:spacing w:line="276" w:lineRule="auto"/>
              <w:jc w:val="both"/>
              <w:rPr>
                <w:rFonts w:cs="Calibri"/>
                <w:b/>
                <w:bCs/>
                <w:szCs w:val="24"/>
              </w:rPr>
            </w:pPr>
            <w:r w:rsidRPr="00A60050">
              <w:rPr>
                <w:rFonts w:cs="Calibri"/>
                <w:b/>
                <w:bCs/>
                <w:szCs w:val="24"/>
              </w:rPr>
              <w:t>Scoring:</w:t>
            </w:r>
          </w:p>
          <w:p w14:paraId="70375400" w14:textId="77777777" w:rsidR="00F43BD6" w:rsidRPr="00A60050" w:rsidRDefault="00F43BD6" w:rsidP="00F43BD6">
            <w:pPr>
              <w:rPr>
                <w:rFonts w:asciiTheme="minorHAnsi" w:hAnsiTheme="minorHAnsi"/>
              </w:rPr>
            </w:pPr>
            <w:r w:rsidRPr="00A60050">
              <w:rPr>
                <w:rFonts w:asciiTheme="minorHAnsi" w:hAnsiTheme="minorHAnsi"/>
              </w:rPr>
              <w:t>0=Non-compliant</w:t>
            </w:r>
          </w:p>
          <w:p w14:paraId="159E6ACE" w14:textId="77777777" w:rsidR="00F43BD6" w:rsidRPr="00A60050" w:rsidRDefault="00F43BD6" w:rsidP="00F43BD6">
            <w:pPr>
              <w:rPr>
                <w:rFonts w:asciiTheme="minorHAnsi" w:hAnsiTheme="minorHAnsi"/>
              </w:rPr>
            </w:pPr>
            <w:r w:rsidRPr="00A60050">
              <w:rPr>
                <w:rFonts w:asciiTheme="minorHAnsi" w:hAnsiTheme="minorHAnsi"/>
              </w:rPr>
              <w:t>3=Partially compliant</w:t>
            </w:r>
          </w:p>
          <w:p w14:paraId="79741C67" w14:textId="77777777" w:rsidR="00F43BD6" w:rsidRPr="00A60050" w:rsidRDefault="00F43BD6" w:rsidP="00F43BD6">
            <w:pPr>
              <w:spacing w:line="276" w:lineRule="auto"/>
              <w:jc w:val="both"/>
              <w:rPr>
                <w:rFonts w:asciiTheme="minorHAnsi" w:hAnsiTheme="minorHAnsi"/>
              </w:rPr>
            </w:pPr>
            <w:r w:rsidRPr="00A60050">
              <w:rPr>
                <w:rFonts w:asciiTheme="minorHAnsi" w:hAnsiTheme="minorHAnsi"/>
              </w:rPr>
              <w:t>5=Compliant</w:t>
            </w:r>
          </w:p>
          <w:p w14:paraId="767284C4" w14:textId="77777777" w:rsidR="00F43BD6" w:rsidRPr="00A60050" w:rsidRDefault="00F43BD6" w:rsidP="00F43BD6">
            <w:pPr>
              <w:spacing w:line="276" w:lineRule="auto"/>
              <w:jc w:val="both"/>
              <w:rPr>
                <w:rFonts w:cs="Calibri"/>
                <w:b/>
                <w:bCs/>
                <w:szCs w:val="24"/>
              </w:rPr>
            </w:pPr>
          </w:p>
        </w:tc>
        <w:tc>
          <w:tcPr>
            <w:tcW w:w="1173" w:type="dxa"/>
          </w:tcPr>
          <w:p w14:paraId="225C3C08" w14:textId="77777777" w:rsidR="00F43BD6" w:rsidRPr="00A60050" w:rsidRDefault="00F43BD6" w:rsidP="00F43BD6">
            <w:pPr>
              <w:spacing w:after="200" w:line="276" w:lineRule="auto"/>
              <w:jc w:val="center"/>
              <w:rPr>
                <w:rFonts w:cs="Calibri"/>
                <w:szCs w:val="24"/>
              </w:rPr>
            </w:pPr>
            <w:r w:rsidRPr="00A60050">
              <w:rPr>
                <w:rFonts w:cs="Calibri"/>
                <w:szCs w:val="24"/>
              </w:rPr>
              <w:t>15%</w:t>
            </w:r>
          </w:p>
        </w:tc>
        <w:tc>
          <w:tcPr>
            <w:tcW w:w="1606" w:type="dxa"/>
          </w:tcPr>
          <w:p w14:paraId="4777B6E1" w14:textId="77777777" w:rsidR="00F43BD6" w:rsidRPr="00A60050" w:rsidRDefault="00F43BD6" w:rsidP="00F43BD6">
            <w:pPr>
              <w:spacing w:after="200" w:line="276" w:lineRule="auto"/>
              <w:rPr>
                <w:rFonts w:cs="Calibri"/>
                <w:b/>
                <w:bCs/>
                <w:szCs w:val="24"/>
              </w:rPr>
            </w:pPr>
            <w:r w:rsidRPr="00A60050">
              <w:rPr>
                <w:rFonts w:asciiTheme="minorHAnsi" w:hAnsiTheme="minorHAnsi"/>
                <w:color w:val="FF0000"/>
              </w:rPr>
              <w:t>&lt;provide unique reference to locate substantiating evidence in the bid response – Annex B, section 11.3&gt;</w:t>
            </w:r>
          </w:p>
        </w:tc>
      </w:tr>
      <w:tr w:rsidR="00F43BD6" w:rsidRPr="00A60050" w14:paraId="61021598" w14:textId="77777777" w:rsidTr="00F43BD6">
        <w:tc>
          <w:tcPr>
            <w:tcW w:w="498" w:type="dxa"/>
          </w:tcPr>
          <w:p w14:paraId="2B20C743" w14:textId="77777777" w:rsidR="00F43BD6" w:rsidRPr="00A60050" w:rsidRDefault="00F43BD6" w:rsidP="00F43BD6">
            <w:pPr>
              <w:spacing w:after="200" w:line="276" w:lineRule="auto"/>
              <w:jc w:val="both"/>
              <w:rPr>
                <w:rFonts w:cs="Calibri"/>
                <w:b/>
                <w:szCs w:val="24"/>
              </w:rPr>
            </w:pPr>
            <w:r w:rsidRPr="00A60050">
              <w:rPr>
                <w:rFonts w:cs="Calibri"/>
                <w:b/>
                <w:szCs w:val="24"/>
              </w:rPr>
              <w:t>2</w:t>
            </w:r>
          </w:p>
        </w:tc>
        <w:tc>
          <w:tcPr>
            <w:tcW w:w="2987" w:type="dxa"/>
          </w:tcPr>
          <w:p w14:paraId="238913AF" w14:textId="77777777" w:rsidR="00F43BD6" w:rsidRPr="00A60050" w:rsidRDefault="00F43BD6" w:rsidP="00F43BD6">
            <w:pPr>
              <w:spacing w:after="200" w:line="276" w:lineRule="auto"/>
              <w:rPr>
                <w:rFonts w:cs="Calibri"/>
                <w:szCs w:val="24"/>
              </w:rPr>
            </w:pPr>
            <w:r w:rsidRPr="00A60050">
              <w:rPr>
                <w:rFonts w:cs="Calibri"/>
                <w:szCs w:val="24"/>
              </w:rPr>
              <w:t xml:space="preserve">Access to the Fleet Reporting Portal </w:t>
            </w:r>
          </w:p>
        </w:tc>
        <w:tc>
          <w:tcPr>
            <w:tcW w:w="3369" w:type="dxa"/>
          </w:tcPr>
          <w:p w14:paraId="5CC4D8D8" w14:textId="77777777" w:rsidR="00F43BD6" w:rsidRPr="00A60050" w:rsidRDefault="00F43BD6" w:rsidP="00F43BD6">
            <w:pPr>
              <w:spacing w:line="276" w:lineRule="auto"/>
              <w:jc w:val="both"/>
              <w:rPr>
                <w:rFonts w:cs="Calibri"/>
                <w:b/>
                <w:bCs/>
                <w:szCs w:val="24"/>
              </w:rPr>
            </w:pPr>
            <w:r w:rsidRPr="00A60050">
              <w:rPr>
                <w:rFonts w:cs="Calibri"/>
                <w:b/>
                <w:bCs/>
                <w:szCs w:val="24"/>
              </w:rPr>
              <w:t>Evidence:</w:t>
            </w:r>
          </w:p>
          <w:p w14:paraId="06BFC01F" w14:textId="77777777" w:rsidR="00F43BD6" w:rsidRPr="00A60050" w:rsidRDefault="00F43BD6" w:rsidP="00F43BD6">
            <w:pPr>
              <w:spacing w:line="276" w:lineRule="auto"/>
              <w:jc w:val="both"/>
              <w:rPr>
                <w:rFonts w:cs="Calibri"/>
                <w:szCs w:val="24"/>
              </w:rPr>
            </w:pPr>
            <w:r w:rsidRPr="00A60050">
              <w:rPr>
                <w:rFonts w:cs="Calibri"/>
                <w:szCs w:val="24"/>
              </w:rPr>
              <w:t xml:space="preserve">Demonstrate how a user will login to the secure reporting portal with a username and password. A minimum of 3 (three) usernames and passwords must be used to </w:t>
            </w:r>
            <w:r w:rsidRPr="00A60050">
              <w:rPr>
                <w:rFonts w:cs="Calibri"/>
                <w:szCs w:val="24"/>
              </w:rPr>
              <w:lastRenderedPageBreak/>
              <w:t>demonstrate multiple user login functionality. Will not require more than 5 users to access portal.</w:t>
            </w:r>
          </w:p>
          <w:p w14:paraId="053A1D16" w14:textId="77777777" w:rsidR="00F43BD6" w:rsidRPr="00A60050" w:rsidRDefault="00F43BD6" w:rsidP="00F43BD6">
            <w:pPr>
              <w:spacing w:line="276" w:lineRule="auto"/>
              <w:jc w:val="both"/>
              <w:rPr>
                <w:rFonts w:cs="Calibri"/>
                <w:b/>
                <w:bCs/>
                <w:szCs w:val="24"/>
              </w:rPr>
            </w:pPr>
            <w:r w:rsidRPr="00A60050">
              <w:rPr>
                <w:rFonts w:cs="Calibri"/>
                <w:b/>
                <w:bCs/>
                <w:szCs w:val="24"/>
              </w:rPr>
              <w:t>Scoring:</w:t>
            </w:r>
          </w:p>
          <w:p w14:paraId="217A94D5" w14:textId="77777777" w:rsidR="00F43BD6" w:rsidRPr="00A60050" w:rsidRDefault="00F43BD6" w:rsidP="00F43BD6">
            <w:pPr>
              <w:rPr>
                <w:rFonts w:asciiTheme="minorHAnsi" w:hAnsiTheme="minorHAnsi"/>
              </w:rPr>
            </w:pPr>
            <w:r w:rsidRPr="00A60050">
              <w:rPr>
                <w:rFonts w:asciiTheme="minorHAnsi" w:hAnsiTheme="minorHAnsi"/>
              </w:rPr>
              <w:t>0=Non-compliant</w:t>
            </w:r>
          </w:p>
          <w:p w14:paraId="76AC7FEC" w14:textId="77777777" w:rsidR="00F43BD6" w:rsidRPr="00A60050" w:rsidRDefault="00F43BD6" w:rsidP="00F43BD6">
            <w:pPr>
              <w:rPr>
                <w:rFonts w:asciiTheme="minorHAnsi" w:hAnsiTheme="minorHAnsi"/>
              </w:rPr>
            </w:pPr>
            <w:r w:rsidRPr="00A60050">
              <w:rPr>
                <w:rFonts w:asciiTheme="minorHAnsi" w:hAnsiTheme="minorHAnsi"/>
              </w:rPr>
              <w:t>3=Partially compliant</w:t>
            </w:r>
          </w:p>
          <w:p w14:paraId="52B48B0D" w14:textId="77777777" w:rsidR="00F43BD6" w:rsidRPr="00A60050" w:rsidRDefault="00F43BD6" w:rsidP="00F43BD6">
            <w:pPr>
              <w:spacing w:line="276" w:lineRule="auto"/>
              <w:jc w:val="both"/>
              <w:rPr>
                <w:rFonts w:asciiTheme="minorHAnsi" w:hAnsiTheme="minorHAnsi"/>
              </w:rPr>
            </w:pPr>
            <w:r w:rsidRPr="00A60050">
              <w:rPr>
                <w:rFonts w:asciiTheme="minorHAnsi" w:hAnsiTheme="minorHAnsi"/>
              </w:rPr>
              <w:t>5=Compliant</w:t>
            </w:r>
          </w:p>
          <w:p w14:paraId="7347578C" w14:textId="77777777" w:rsidR="00F43BD6" w:rsidRPr="00A60050" w:rsidRDefault="00F43BD6" w:rsidP="00F43BD6">
            <w:pPr>
              <w:spacing w:line="276" w:lineRule="auto"/>
              <w:jc w:val="both"/>
              <w:rPr>
                <w:rFonts w:cs="Calibri"/>
                <w:szCs w:val="24"/>
              </w:rPr>
            </w:pPr>
          </w:p>
        </w:tc>
        <w:tc>
          <w:tcPr>
            <w:tcW w:w="1173" w:type="dxa"/>
          </w:tcPr>
          <w:p w14:paraId="12F6904C" w14:textId="77777777" w:rsidR="00F43BD6" w:rsidRPr="00A60050" w:rsidRDefault="00F43BD6" w:rsidP="00F43BD6">
            <w:pPr>
              <w:spacing w:after="200" w:line="276" w:lineRule="auto"/>
              <w:jc w:val="center"/>
              <w:rPr>
                <w:rFonts w:cs="Calibri"/>
                <w:b/>
                <w:bCs/>
                <w:szCs w:val="24"/>
              </w:rPr>
            </w:pPr>
            <w:r w:rsidRPr="00A60050">
              <w:rPr>
                <w:rFonts w:cs="Calibri"/>
                <w:szCs w:val="24"/>
              </w:rPr>
              <w:lastRenderedPageBreak/>
              <w:t>15%</w:t>
            </w:r>
          </w:p>
        </w:tc>
        <w:tc>
          <w:tcPr>
            <w:tcW w:w="1606" w:type="dxa"/>
          </w:tcPr>
          <w:p w14:paraId="180A5F98" w14:textId="77777777" w:rsidR="00F43BD6" w:rsidRPr="00A60050" w:rsidRDefault="00F43BD6" w:rsidP="00F43BD6">
            <w:pPr>
              <w:spacing w:after="200" w:line="276" w:lineRule="auto"/>
              <w:rPr>
                <w:rFonts w:cs="Calibri"/>
                <w:b/>
                <w:bCs/>
                <w:szCs w:val="24"/>
              </w:rPr>
            </w:pPr>
            <w:r w:rsidRPr="00A60050">
              <w:rPr>
                <w:rFonts w:asciiTheme="minorHAnsi" w:hAnsiTheme="minorHAnsi"/>
                <w:color w:val="FF0000"/>
              </w:rPr>
              <w:t xml:space="preserve">&lt;provide unique reference to locate substantiating evidence in the bid </w:t>
            </w:r>
            <w:r w:rsidRPr="00A60050">
              <w:rPr>
                <w:rFonts w:asciiTheme="minorHAnsi" w:hAnsiTheme="minorHAnsi"/>
                <w:color w:val="FF0000"/>
              </w:rPr>
              <w:lastRenderedPageBreak/>
              <w:t>response – Annex B, section 11.3&gt;</w:t>
            </w:r>
          </w:p>
        </w:tc>
      </w:tr>
      <w:tr w:rsidR="00F43BD6" w:rsidRPr="00A60050" w14:paraId="65D9D92D" w14:textId="77777777" w:rsidTr="00F43BD6">
        <w:tc>
          <w:tcPr>
            <w:tcW w:w="498" w:type="dxa"/>
          </w:tcPr>
          <w:p w14:paraId="28035E15" w14:textId="77777777" w:rsidR="00F43BD6" w:rsidRPr="00A60050" w:rsidRDefault="00F43BD6" w:rsidP="00F43BD6">
            <w:pPr>
              <w:spacing w:after="200" w:line="276" w:lineRule="auto"/>
              <w:jc w:val="both"/>
              <w:rPr>
                <w:rFonts w:cs="Calibri"/>
                <w:b/>
                <w:szCs w:val="24"/>
              </w:rPr>
            </w:pPr>
            <w:r w:rsidRPr="00A60050">
              <w:rPr>
                <w:rFonts w:cs="Calibri"/>
                <w:b/>
                <w:szCs w:val="24"/>
              </w:rPr>
              <w:lastRenderedPageBreak/>
              <w:t>3</w:t>
            </w:r>
          </w:p>
        </w:tc>
        <w:tc>
          <w:tcPr>
            <w:tcW w:w="2987" w:type="dxa"/>
          </w:tcPr>
          <w:p w14:paraId="243D1AC1" w14:textId="77777777" w:rsidR="00F43BD6" w:rsidRPr="00A60050" w:rsidRDefault="00F43BD6" w:rsidP="00F43BD6">
            <w:pPr>
              <w:spacing w:after="200" w:line="276" w:lineRule="auto"/>
              <w:rPr>
                <w:rFonts w:cs="Calibri"/>
                <w:szCs w:val="24"/>
              </w:rPr>
            </w:pPr>
            <w:r w:rsidRPr="00A60050">
              <w:rPr>
                <w:rFonts w:cs="Calibri"/>
                <w:szCs w:val="24"/>
              </w:rPr>
              <w:t xml:space="preserve">Publishing of Fleet Contract Detail Report. </w:t>
            </w:r>
          </w:p>
        </w:tc>
        <w:tc>
          <w:tcPr>
            <w:tcW w:w="3369" w:type="dxa"/>
          </w:tcPr>
          <w:p w14:paraId="573830C2" w14:textId="77777777" w:rsidR="00F43BD6" w:rsidRPr="00A60050" w:rsidRDefault="00F43BD6" w:rsidP="00F43BD6">
            <w:pPr>
              <w:spacing w:line="276" w:lineRule="auto"/>
              <w:jc w:val="both"/>
              <w:rPr>
                <w:rFonts w:cs="Calibri"/>
                <w:b/>
                <w:bCs/>
                <w:szCs w:val="24"/>
              </w:rPr>
            </w:pPr>
            <w:r w:rsidRPr="00A60050">
              <w:rPr>
                <w:rFonts w:cs="Calibri"/>
                <w:b/>
                <w:bCs/>
                <w:szCs w:val="24"/>
              </w:rPr>
              <w:t>Evidence:</w:t>
            </w:r>
          </w:p>
          <w:p w14:paraId="21B369BB" w14:textId="77777777" w:rsidR="00F43BD6" w:rsidRPr="00A60050" w:rsidRDefault="00F43BD6" w:rsidP="00F43BD6">
            <w:pPr>
              <w:spacing w:line="276" w:lineRule="auto"/>
              <w:jc w:val="both"/>
              <w:rPr>
                <w:rFonts w:cs="Calibri"/>
                <w:szCs w:val="24"/>
              </w:rPr>
            </w:pPr>
            <w:r w:rsidRPr="00A60050">
              <w:rPr>
                <w:rFonts w:cs="Calibri"/>
                <w:szCs w:val="24"/>
              </w:rPr>
              <w:t>Demonstrate an example of a Fleet Contract Report including statistical information.</w:t>
            </w:r>
          </w:p>
          <w:p w14:paraId="7AEBE9F2" w14:textId="77777777" w:rsidR="00F43BD6" w:rsidRPr="00A60050" w:rsidRDefault="00F43BD6" w:rsidP="00F43BD6">
            <w:pPr>
              <w:spacing w:line="276" w:lineRule="auto"/>
              <w:jc w:val="both"/>
              <w:rPr>
                <w:rFonts w:cs="Calibri"/>
                <w:b/>
                <w:bCs/>
                <w:szCs w:val="24"/>
              </w:rPr>
            </w:pPr>
            <w:r w:rsidRPr="00A60050">
              <w:rPr>
                <w:rFonts w:cs="Calibri"/>
                <w:b/>
                <w:bCs/>
                <w:szCs w:val="24"/>
              </w:rPr>
              <w:t>Scoring:</w:t>
            </w:r>
          </w:p>
          <w:p w14:paraId="477ADFE6" w14:textId="77777777" w:rsidR="00F43BD6" w:rsidRPr="00A60050" w:rsidRDefault="00F43BD6" w:rsidP="00F43BD6">
            <w:pPr>
              <w:rPr>
                <w:rFonts w:asciiTheme="minorHAnsi" w:hAnsiTheme="minorHAnsi"/>
              </w:rPr>
            </w:pPr>
            <w:r w:rsidRPr="00A60050">
              <w:rPr>
                <w:rFonts w:asciiTheme="minorHAnsi" w:hAnsiTheme="minorHAnsi"/>
              </w:rPr>
              <w:t>0=Non-compliant</w:t>
            </w:r>
          </w:p>
          <w:p w14:paraId="4FEC657A" w14:textId="77777777" w:rsidR="00F43BD6" w:rsidRPr="00A60050" w:rsidRDefault="00F43BD6" w:rsidP="00F43BD6">
            <w:pPr>
              <w:rPr>
                <w:rFonts w:asciiTheme="minorHAnsi" w:hAnsiTheme="minorHAnsi"/>
              </w:rPr>
            </w:pPr>
            <w:r w:rsidRPr="00A60050">
              <w:rPr>
                <w:rFonts w:asciiTheme="minorHAnsi" w:hAnsiTheme="minorHAnsi"/>
              </w:rPr>
              <w:t>3=Partially compliant</w:t>
            </w:r>
          </w:p>
          <w:p w14:paraId="3AFDDAE1" w14:textId="77777777" w:rsidR="00F43BD6" w:rsidRPr="00A60050" w:rsidRDefault="00F43BD6" w:rsidP="00F43BD6">
            <w:pPr>
              <w:spacing w:line="276" w:lineRule="auto"/>
              <w:jc w:val="both"/>
              <w:rPr>
                <w:rFonts w:asciiTheme="minorHAnsi" w:hAnsiTheme="minorHAnsi"/>
              </w:rPr>
            </w:pPr>
            <w:r w:rsidRPr="00A60050">
              <w:rPr>
                <w:rFonts w:asciiTheme="minorHAnsi" w:hAnsiTheme="minorHAnsi"/>
              </w:rPr>
              <w:t>5=Compliant</w:t>
            </w:r>
          </w:p>
          <w:p w14:paraId="37C2B03F" w14:textId="77777777" w:rsidR="00F43BD6" w:rsidRPr="00A60050" w:rsidRDefault="00F43BD6" w:rsidP="00F43BD6">
            <w:pPr>
              <w:spacing w:line="276" w:lineRule="auto"/>
              <w:jc w:val="both"/>
              <w:rPr>
                <w:rFonts w:cs="Calibri"/>
                <w:szCs w:val="24"/>
              </w:rPr>
            </w:pPr>
          </w:p>
        </w:tc>
        <w:tc>
          <w:tcPr>
            <w:tcW w:w="1173" w:type="dxa"/>
          </w:tcPr>
          <w:p w14:paraId="42F037CE" w14:textId="77777777" w:rsidR="00F43BD6" w:rsidRPr="00A60050" w:rsidRDefault="00F43BD6" w:rsidP="00F43BD6">
            <w:pPr>
              <w:spacing w:after="200" w:line="276" w:lineRule="auto"/>
              <w:jc w:val="center"/>
              <w:rPr>
                <w:rFonts w:cs="Calibri"/>
                <w:b/>
                <w:bCs/>
                <w:szCs w:val="24"/>
              </w:rPr>
            </w:pPr>
            <w:r w:rsidRPr="00A60050">
              <w:rPr>
                <w:rFonts w:cs="Calibri"/>
                <w:szCs w:val="24"/>
              </w:rPr>
              <w:t>10%</w:t>
            </w:r>
          </w:p>
        </w:tc>
        <w:tc>
          <w:tcPr>
            <w:tcW w:w="1606" w:type="dxa"/>
          </w:tcPr>
          <w:p w14:paraId="1499A84A" w14:textId="77777777" w:rsidR="00F43BD6" w:rsidRPr="00A60050" w:rsidRDefault="00F43BD6" w:rsidP="00F43BD6">
            <w:pPr>
              <w:spacing w:after="200" w:line="276" w:lineRule="auto"/>
              <w:rPr>
                <w:rFonts w:cs="Calibri"/>
                <w:b/>
                <w:bCs/>
                <w:szCs w:val="24"/>
              </w:rPr>
            </w:pPr>
            <w:r w:rsidRPr="00A60050">
              <w:rPr>
                <w:rFonts w:asciiTheme="minorHAnsi" w:hAnsiTheme="minorHAnsi"/>
                <w:color w:val="FF0000"/>
              </w:rPr>
              <w:t>&lt;provide unique reference to locate substantiating evidence in the bid response – Annex B, section 11.3&gt;</w:t>
            </w:r>
          </w:p>
        </w:tc>
      </w:tr>
      <w:tr w:rsidR="00F43BD6" w:rsidRPr="00A60050" w14:paraId="02C9F80F" w14:textId="77777777" w:rsidTr="00F43BD6">
        <w:tc>
          <w:tcPr>
            <w:tcW w:w="498" w:type="dxa"/>
          </w:tcPr>
          <w:p w14:paraId="716D7953" w14:textId="77777777" w:rsidR="00F43BD6" w:rsidRPr="00A60050" w:rsidRDefault="00F43BD6" w:rsidP="00F43BD6">
            <w:pPr>
              <w:spacing w:after="200" w:line="276" w:lineRule="auto"/>
              <w:jc w:val="both"/>
              <w:rPr>
                <w:rFonts w:cs="Calibri"/>
                <w:b/>
                <w:szCs w:val="24"/>
              </w:rPr>
            </w:pPr>
            <w:r w:rsidRPr="00A60050">
              <w:rPr>
                <w:rFonts w:cs="Calibri"/>
                <w:b/>
                <w:szCs w:val="24"/>
              </w:rPr>
              <w:t>4</w:t>
            </w:r>
          </w:p>
        </w:tc>
        <w:tc>
          <w:tcPr>
            <w:tcW w:w="2987" w:type="dxa"/>
          </w:tcPr>
          <w:p w14:paraId="0FD44729" w14:textId="77777777" w:rsidR="00F43BD6" w:rsidRPr="00A60050" w:rsidRDefault="00F43BD6" w:rsidP="00F43BD6">
            <w:pPr>
              <w:spacing w:after="200" w:line="276" w:lineRule="auto"/>
              <w:rPr>
                <w:rFonts w:cs="Calibri"/>
                <w:szCs w:val="24"/>
              </w:rPr>
            </w:pPr>
            <w:r w:rsidRPr="00A60050">
              <w:rPr>
                <w:rFonts w:cs="Calibri"/>
                <w:szCs w:val="24"/>
              </w:rPr>
              <w:t xml:space="preserve">Publishing of Fuel Transactions report </w:t>
            </w:r>
          </w:p>
        </w:tc>
        <w:tc>
          <w:tcPr>
            <w:tcW w:w="3369" w:type="dxa"/>
          </w:tcPr>
          <w:p w14:paraId="5DBAB9D9" w14:textId="77777777" w:rsidR="00F43BD6" w:rsidRPr="00A60050" w:rsidRDefault="00F43BD6" w:rsidP="00F43BD6">
            <w:pPr>
              <w:spacing w:line="276" w:lineRule="auto"/>
              <w:jc w:val="both"/>
              <w:rPr>
                <w:rFonts w:cs="Calibri"/>
                <w:b/>
                <w:bCs/>
                <w:szCs w:val="24"/>
              </w:rPr>
            </w:pPr>
            <w:r w:rsidRPr="00A60050">
              <w:rPr>
                <w:rFonts w:cs="Calibri"/>
                <w:b/>
                <w:bCs/>
                <w:szCs w:val="24"/>
              </w:rPr>
              <w:t>Evidence:</w:t>
            </w:r>
          </w:p>
          <w:p w14:paraId="5F789E62" w14:textId="77777777" w:rsidR="00F43BD6" w:rsidRPr="00A60050" w:rsidRDefault="00F43BD6" w:rsidP="00F43BD6">
            <w:pPr>
              <w:spacing w:line="276" w:lineRule="auto"/>
              <w:jc w:val="both"/>
              <w:rPr>
                <w:rFonts w:cs="Calibri"/>
                <w:szCs w:val="24"/>
              </w:rPr>
            </w:pPr>
            <w:r w:rsidRPr="00A60050">
              <w:rPr>
                <w:rFonts w:cs="Calibri"/>
                <w:szCs w:val="24"/>
              </w:rPr>
              <w:t xml:space="preserve">Demonstrate an example of a Fuel Transaction Report. </w:t>
            </w:r>
          </w:p>
          <w:p w14:paraId="31610CAA" w14:textId="77777777" w:rsidR="00F43BD6" w:rsidRPr="00A60050" w:rsidRDefault="00F43BD6" w:rsidP="00F43BD6">
            <w:pPr>
              <w:spacing w:line="276" w:lineRule="auto"/>
              <w:jc w:val="both"/>
              <w:rPr>
                <w:rFonts w:cs="Calibri"/>
                <w:b/>
                <w:bCs/>
                <w:szCs w:val="24"/>
              </w:rPr>
            </w:pPr>
            <w:r w:rsidRPr="00A60050">
              <w:rPr>
                <w:rFonts w:cs="Calibri"/>
                <w:b/>
                <w:bCs/>
                <w:szCs w:val="24"/>
              </w:rPr>
              <w:t>Scoring:</w:t>
            </w:r>
          </w:p>
          <w:p w14:paraId="732FA148" w14:textId="77777777" w:rsidR="00F43BD6" w:rsidRPr="00A60050" w:rsidRDefault="00F43BD6" w:rsidP="00F43BD6">
            <w:pPr>
              <w:rPr>
                <w:rFonts w:asciiTheme="minorHAnsi" w:hAnsiTheme="minorHAnsi"/>
              </w:rPr>
            </w:pPr>
            <w:r w:rsidRPr="00A60050">
              <w:rPr>
                <w:rFonts w:asciiTheme="minorHAnsi" w:hAnsiTheme="minorHAnsi"/>
              </w:rPr>
              <w:t>0=Non-compliant</w:t>
            </w:r>
          </w:p>
          <w:p w14:paraId="054B4AF6" w14:textId="77777777" w:rsidR="00F43BD6" w:rsidRPr="00A60050" w:rsidRDefault="00F43BD6" w:rsidP="00F43BD6">
            <w:pPr>
              <w:rPr>
                <w:rFonts w:asciiTheme="minorHAnsi" w:hAnsiTheme="minorHAnsi"/>
              </w:rPr>
            </w:pPr>
            <w:r w:rsidRPr="00A60050">
              <w:rPr>
                <w:rFonts w:asciiTheme="minorHAnsi" w:hAnsiTheme="minorHAnsi"/>
              </w:rPr>
              <w:t>3=Partially compliant</w:t>
            </w:r>
          </w:p>
          <w:p w14:paraId="34875FF6" w14:textId="77777777" w:rsidR="00F43BD6" w:rsidRPr="00A60050" w:rsidRDefault="00F43BD6" w:rsidP="00F43BD6">
            <w:pPr>
              <w:spacing w:line="276" w:lineRule="auto"/>
              <w:jc w:val="both"/>
              <w:rPr>
                <w:rFonts w:asciiTheme="minorHAnsi" w:hAnsiTheme="minorHAnsi"/>
              </w:rPr>
            </w:pPr>
            <w:r w:rsidRPr="00A60050">
              <w:rPr>
                <w:rFonts w:asciiTheme="minorHAnsi" w:hAnsiTheme="minorHAnsi"/>
              </w:rPr>
              <w:t>5=Compliant</w:t>
            </w:r>
          </w:p>
          <w:p w14:paraId="48793ABB" w14:textId="77777777" w:rsidR="00F43BD6" w:rsidRPr="00A60050" w:rsidRDefault="00F43BD6" w:rsidP="00F43BD6">
            <w:pPr>
              <w:spacing w:line="276" w:lineRule="auto"/>
              <w:jc w:val="both"/>
              <w:rPr>
                <w:rFonts w:cs="Calibri"/>
                <w:szCs w:val="24"/>
              </w:rPr>
            </w:pPr>
          </w:p>
        </w:tc>
        <w:tc>
          <w:tcPr>
            <w:tcW w:w="1173" w:type="dxa"/>
          </w:tcPr>
          <w:p w14:paraId="6DCEF405" w14:textId="77777777" w:rsidR="00F43BD6" w:rsidRPr="00A60050" w:rsidRDefault="00F43BD6" w:rsidP="00F43BD6">
            <w:pPr>
              <w:spacing w:after="200" w:line="276" w:lineRule="auto"/>
              <w:jc w:val="center"/>
              <w:rPr>
                <w:rFonts w:cs="Calibri"/>
                <w:b/>
                <w:bCs/>
                <w:szCs w:val="24"/>
              </w:rPr>
            </w:pPr>
            <w:r w:rsidRPr="00A60050">
              <w:rPr>
                <w:rFonts w:cs="Calibri"/>
                <w:szCs w:val="24"/>
              </w:rPr>
              <w:t>10%</w:t>
            </w:r>
          </w:p>
        </w:tc>
        <w:tc>
          <w:tcPr>
            <w:tcW w:w="1606" w:type="dxa"/>
          </w:tcPr>
          <w:p w14:paraId="377446B9" w14:textId="77777777" w:rsidR="00F43BD6" w:rsidRPr="00A60050" w:rsidRDefault="00F43BD6" w:rsidP="00F43BD6">
            <w:pPr>
              <w:spacing w:after="200" w:line="276" w:lineRule="auto"/>
              <w:rPr>
                <w:rFonts w:cs="Calibri"/>
                <w:b/>
                <w:bCs/>
                <w:szCs w:val="24"/>
              </w:rPr>
            </w:pPr>
            <w:r w:rsidRPr="00A60050">
              <w:rPr>
                <w:rFonts w:asciiTheme="minorHAnsi" w:hAnsiTheme="minorHAnsi"/>
                <w:color w:val="FF0000"/>
              </w:rPr>
              <w:t>&lt;provide unique reference to locate substantiating evidence in the bid response – Annex B, section 10.3&gt;</w:t>
            </w:r>
          </w:p>
        </w:tc>
      </w:tr>
      <w:tr w:rsidR="00F43BD6" w:rsidRPr="00A60050" w14:paraId="2EFC73C5" w14:textId="77777777" w:rsidTr="00F43BD6">
        <w:tc>
          <w:tcPr>
            <w:tcW w:w="498" w:type="dxa"/>
          </w:tcPr>
          <w:p w14:paraId="193E0A8E" w14:textId="77777777" w:rsidR="00F43BD6" w:rsidRPr="00A60050" w:rsidRDefault="00F43BD6" w:rsidP="00F43BD6">
            <w:pPr>
              <w:spacing w:after="200" w:line="276" w:lineRule="auto"/>
              <w:jc w:val="both"/>
              <w:rPr>
                <w:rFonts w:cs="Calibri"/>
                <w:b/>
                <w:szCs w:val="24"/>
              </w:rPr>
            </w:pPr>
            <w:r w:rsidRPr="00A60050">
              <w:rPr>
                <w:rFonts w:cs="Calibri"/>
                <w:b/>
                <w:szCs w:val="24"/>
              </w:rPr>
              <w:t>5</w:t>
            </w:r>
          </w:p>
        </w:tc>
        <w:tc>
          <w:tcPr>
            <w:tcW w:w="2987" w:type="dxa"/>
          </w:tcPr>
          <w:p w14:paraId="7C27986A" w14:textId="77777777" w:rsidR="00F43BD6" w:rsidRPr="00A60050" w:rsidRDefault="00F43BD6" w:rsidP="00F43BD6">
            <w:pPr>
              <w:spacing w:after="200" w:line="276" w:lineRule="auto"/>
              <w:rPr>
                <w:rFonts w:cs="Calibri"/>
                <w:szCs w:val="24"/>
              </w:rPr>
            </w:pPr>
            <w:r w:rsidRPr="00A60050">
              <w:rPr>
                <w:rFonts w:cs="Calibri"/>
                <w:szCs w:val="24"/>
              </w:rPr>
              <w:t xml:space="preserve">Publishing of Vehicle Maintenance Reports  </w:t>
            </w:r>
          </w:p>
        </w:tc>
        <w:tc>
          <w:tcPr>
            <w:tcW w:w="3369" w:type="dxa"/>
          </w:tcPr>
          <w:p w14:paraId="160F1F82" w14:textId="77777777" w:rsidR="00F43BD6" w:rsidRPr="00A60050" w:rsidRDefault="00F43BD6" w:rsidP="00F43BD6">
            <w:pPr>
              <w:spacing w:line="276" w:lineRule="auto"/>
              <w:jc w:val="both"/>
              <w:rPr>
                <w:rFonts w:cs="Calibri"/>
                <w:b/>
                <w:bCs/>
                <w:szCs w:val="24"/>
              </w:rPr>
            </w:pPr>
            <w:r w:rsidRPr="00A60050">
              <w:rPr>
                <w:rFonts w:cs="Calibri"/>
                <w:b/>
                <w:bCs/>
                <w:szCs w:val="24"/>
              </w:rPr>
              <w:t>Evidence:</w:t>
            </w:r>
          </w:p>
          <w:p w14:paraId="5D388196" w14:textId="77777777" w:rsidR="00F43BD6" w:rsidRPr="00A60050" w:rsidRDefault="00F43BD6" w:rsidP="00F43BD6">
            <w:pPr>
              <w:spacing w:line="276" w:lineRule="auto"/>
              <w:jc w:val="both"/>
              <w:rPr>
                <w:rFonts w:cs="Calibri"/>
                <w:szCs w:val="24"/>
              </w:rPr>
            </w:pPr>
            <w:r w:rsidRPr="00A60050">
              <w:rPr>
                <w:rFonts w:cs="Calibri"/>
                <w:szCs w:val="24"/>
              </w:rPr>
              <w:t xml:space="preserve">Demonstrate an example of a Vehicle Maintenance Report. </w:t>
            </w:r>
          </w:p>
          <w:p w14:paraId="5BD03CA5" w14:textId="77777777" w:rsidR="00F43BD6" w:rsidRPr="00A60050" w:rsidRDefault="00F43BD6" w:rsidP="00F43BD6">
            <w:pPr>
              <w:spacing w:line="276" w:lineRule="auto"/>
              <w:jc w:val="both"/>
              <w:rPr>
                <w:rFonts w:cs="Calibri"/>
                <w:b/>
                <w:bCs/>
                <w:szCs w:val="24"/>
              </w:rPr>
            </w:pPr>
            <w:r w:rsidRPr="00A60050">
              <w:rPr>
                <w:rFonts w:cs="Calibri"/>
                <w:b/>
                <w:bCs/>
                <w:szCs w:val="24"/>
              </w:rPr>
              <w:t>Scoring:</w:t>
            </w:r>
          </w:p>
          <w:p w14:paraId="5EB36805" w14:textId="77777777" w:rsidR="00F43BD6" w:rsidRPr="00A60050" w:rsidRDefault="00F43BD6" w:rsidP="00F43BD6">
            <w:pPr>
              <w:rPr>
                <w:rFonts w:asciiTheme="minorHAnsi" w:hAnsiTheme="minorHAnsi"/>
              </w:rPr>
            </w:pPr>
            <w:r w:rsidRPr="00A60050">
              <w:rPr>
                <w:rFonts w:asciiTheme="minorHAnsi" w:hAnsiTheme="minorHAnsi"/>
              </w:rPr>
              <w:t>0=Non-compliant</w:t>
            </w:r>
          </w:p>
          <w:p w14:paraId="23AA7F1B" w14:textId="77777777" w:rsidR="00F43BD6" w:rsidRPr="00A60050" w:rsidRDefault="00F43BD6" w:rsidP="00F43BD6">
            <w:pPr>
              <w:rPr>
                <w:rFonts w:asciiTheme="minorHAnsi" w:hAnsiTheme="minorHAnsi"/>
              </w:rPr>
            </w:pPr>
            <w:r w:rsidRPr="00A60050">
              <w:rPr>
                <w:rFonts w:asciiTheme="minorHAnsi" w:hAnsiTheme="minorHAnsi"/>
              </w:rPr>
              <w:t>3=Partially compliant</w:t>
            </w:r>
          </w:p>
          <w:p w14:paraId="5EDAE8E0" w14:textId="77777777" w:rsidR="00F43BD6" w:rsidRPr="00A60050" w:rsidRDefault="00F43BD6" w:rsidP="00F43BD6">
            <w:pPr>
              <w:spacing w:line="276" w:lineRule="auto"/>
              <w:jc w:val="both"/>
              <w:rPr>
                <w:rFonts w:asciiTheme="minorHAnsi" w:hAnsiTheme="minorHAnsi"/>
              </w:rPr>
            </w:pPr>
            <w:r w:rsidRPr="00A60050">
              <w:rPr>
                <w:rFonts w:asciiTheme="minorHAnsi" w:hAnsiTheme="minorHAnsi"/>
              </w:rPr>
              <w:t>5=Compliant</w:t>
            </w:r>
          </w:p>
          <w:p w14:paraId="0F24D0D0" w14:textId="77777777" w:rsidR="00F43BD6" w:rsidRPr="00A60050" w:rsidRDefault="00F43BD6" w:rsidP="00F43BD6">
            <w:pPr>
              <w:spacing w:line="276" w:lineRule="auto"/>
              <w:jc w:val="both"/>
              <w:rPr>
                <w:rFonts w:cs="Calibri"/>
                <w:szCs w:val="24"/>
              </w:rPr>
            </w:pPr>
          </w:p>
        </w:tc>
        <w:tc>
          <w:tcPr>
            <w:tcW w:w="1173" w:type="dxa"/>
          </w:tcPr>
          <w:p w14:paraId="126B8392" w14:textId="77777777" w:rsidR="00F43BD6" w:rsidRPr="00A60050" w:rsidRDefault="00F43BD6" w:rsidP="00F43BD6">
            <w:pPr>
              <w:spacing w:after="200" w:line="276" w:lineRule="auto"/>
              <w:jc w:val="center"/>
              <w:rPr>
                <w:rFonts w:cs="Calibri"/>
                <w:b/>
                <w:bCs/>
                <w:szCs w:val="24"/>
              </w:rPr>
            </w:pPr>
            <w:r w:rsidRPr="00A60050">
              <w:rPr>
                <w:rFonts w:cs="Calibri"/>
                <w:b/>
                <w:bCs/>
                <w:szCs w:val="24"/>
              </w:rPr>
              <w:t>10%</w:t>
            </w:r>
          </w:p>
        </w:tc>
        <w:tc>
          <w:tcPr>
            <w:tcW w:w="1606" w:type="dxa"/>
          </w:tcPr>
          <w:p w14:paraId="41A340DF" w14:textId="77777777" w:rsidR="00F43BD6" w:rsidRPr="00A60050" w:rsidRDefault="00F43BD6" w:rsidP="00F43BD6">
            <w:pPr>
              <w:spacing w:after="200" w:line="276" w:lineRule="auto"/>
              <w:rPr>
                <w:rFonts w:cs="Calibri"/>
                <w:b/>
                <w:bCs/>
                <w:szCs w:val="24"/>
              </w:rPr>
            </w:pPr>
            <w:r w:rsidRPr="00A60050">
              <w:rPr>
                <w:rFonts w:asciiTheme="minorHAnsi" w:hAnsiTheme="minorHAnsi"/>
                <w:color w:val="FF0000"/>
              </w:rPr>
              <w:t xml:space="preserve">&lt;provide unique reference to locate substantiating evidence in the bid response – </w:t>
            </w:r>
            <w:r w:rsidRPr="00A60050">
              <w:rPr>
                <w:rFonts w:asciiTheme="minorHAnsi" w:hAnsiTheme="minorHAnsi"/>
                <w:color w:val="FF0000"/>
              </w:rPr>
              <w:lastRenderedPageBreak/>
              <w:t>Annex B, section 11.3&gt;</w:t>
            </w:r>
          </w:p>
        </w:tc>
      </w:tr>
      <w:tr w:rsidR="00F43BD6" w:rsidRPr="00A60050" w14:paraId="3B19EE35" w14:textId="77777777" w:rsidTr="00F43BD6">
        <w:tc>
          <w:tcPr>
            <w:tcW w:w="498" w:type="dxa"/>
          </w:tcPr>
          <w:p w14:paraId="25F20E5B" w14:textId="77777777" w:rsidR="00F43BD6" w:rsidRPr="00A60050" w:rsidRDefault="00F43BD6" w:rsidP="00F43BD6">
            <w:pPr>
              <w:spacing w:after="200" w:line="276" w:lineRule="auto"/>
              <w:jc w:val="both"/>
              <w:rPr>
                <w:rFonts w:cs="Calibri"/>
                <w:b/>
                <w:szCs w:val="24"/>
              </w:rPr>
            </w:pPr>
            <w:r w:rsidRPr="00A60050">
              <w:rPr>
                <w:rFonts w:cs="Calibri"/>
                <w:b/>
                <w:szCs w:val="24"/>
              </w:rPr>
              <w:lastRenderedPageBreak/>
              <w:t>6</w:t>
            </w:r>
          </w:p>
        </w:tc>
        <w:tc>
          <w:tcPr>
            <w:tcW w:w="2987" w:type="dxa"/>
          </w:tcPr>
          <w:p w14:paraId="521D7EF7" w14:textId="77777777" w:rsidR="00F43BD6" w:rsidRPr="00A60050" w:rsidRDefault="00F43BD6" w:rsidP="00F43BD6">
            <w:pPr>
              <w:spacing w:after="200" w:line="276" w:lineRule="auto"/>
              <w:rPr>
                <w:rFonts w:cs="Calibri"/>
                <w:szCs w:val="24"/>
              </w:rPr>
            </w:pPr>
            <w:r w:rsidRPr="00A60050">
              <w:rPr>
                <w:rFonts w:cs="Calibri"/>
                <w:szCs w:val="24"/>
              </w:rPr>
              <w:t xml:space="preserve">Publishing of Traffic Fines Management Report </w:t>
            </w:r>
          </w:p>
        </w:tc>
        <w:tc>
          <w:tcPr>
            <w:tcW w:w="3369" w:type="dxa"/>
          </w:tcPr>
          <w:p w14:paraId="509CB5A0" w14:textId="77777777" w:rsidR="00F43BD6" w:rsidRPr="00A60050" w:rsidRDefault="00F43BD6" w:rsidP="00F43BD6">
            <w:pPr>
              <w:spacing w:line="276" w:lineRule="auto"/>
              <w:jc w:val="both"/>
              <w:rPr>
                <w:rFonts w:cs="Calibri"/>
                <w:b/>
                <w:bCs/>
                <w:szCs w:val="24"/>
              </w:rPr>
            </w:pPr>
            <w:r w:rsidRPr="00A60050">
              <w:rPr>
                <w:rFonts w:cs="Calibri"/>
                <w:b/>
                <w:bCs/>
                <w:szCs w:val="24"/>
              </w:rPr>
              <w:t>Evidence:</w:t>
            </w:r>
          </w:p>
          <w:p w14:paraId="26F0AA8C" w14:textId="77777777" w:rsidR="00F43BD6" w:rsidRPr="00A60050" w:rsidRDefault="00F43BD6" w:rsidP="00F43BD6">
            <w:pPr>
              <w:spacing w:line="276" w:lineRule="auto"/>
              <w:jc w:val="both"/>
              <w:rPr>
                <w:rFonts w:cs="Calibri"/>
                <w:szCs w:val="24"/>
              </w:rPr>
            </w:pPr>
            <w:r w:rsidRPr="00A60050">
              <w:rPr>
                <w:rFonts w:cs="Calibri"/>
                <w:szCs w:val="24"/>
              </w:rPr>
              <w:t>Demonstrate an example of a Traffic Fines Report.</w:t>
            </w:r>
          </w:p>
          <w:p w14:paraId="79CB7427" w14:textId="77777777" w:rsidR="00F43BD6" w:rsidRPr="00A60050" w:rsidRDefault="00F43BD6" w:rsidP="00F43BD6">
            <w:pPr>
              <w:spacing w:line="276" w:lineRule="auto"/>
              <w:jc w:val="both"/>
              <w:rPr>
                <w:rFonts w:cs="Calibri"/>
                <w:b/>
                <w:bCs/>
                <w:szCs w:val="24"/>
              </w:rPr>
            </w:pPr>
            <w:r w:rsidRPr="00A60050">
              <w:rPr>
                <w:rFonts w:cs="Calibri"/>
                <w:b/>
                <w:bCs/>
                <w:szCs w:val="24"/>
              </w:rPr>
              <w:t>Scoring:</w:t>
            </w:r>
          </w:p>
          <w:p w14:paraId="0D33FE52" w14:textId="77777777" w:rsidR="00F43BD6" w:rsidRPr="00A60050" w:rsidRDefault="00F43BD6" w:rsidP="00F43BD6">
            <w:pPr>
              <w:rPr>
                <w:rFonts w:asciiTheme="minorHAnsi" w:hAnsiTheme="minorHAnsi"/>
              </w:rPr>
            </w:pPr>
            <w:r w:rsidRPr="00A60050">
              <w:rPr>
                <w:rFonts w:asciiTheme="minorHAnsi" w:hAnsiTheme="minorHAnsi"/>
              </w:rPr>
              <w:t>0=Non-compliant</w:t>
            </w:r>
          </w:p>
          <w:p w14:paraId="1EB056E6" w14:textId="77777777" w:rsidR="00F43BD6" w:rsidRPr="00A60050" w:rsidRDefault="00F43BD6" w:rsidP="00F43BD6">
            <w:pPr>
              <w:rPr>
                <w:rFonts w:asciiTheme="minorHAnsi" w:hAnsiTheme="minorHAnsi"/>
              </w:rPr>
            </w:pPr>
            <w:r w:rsidRPr="00A60050">
              <w:rPr>
                <w:rFonts w:asciiTheme="minorHAnsi" w:hAnsiTheme="minorHAnsi"/>
              </w:rPr>
              <w:t>3=Partially compliant</w:t>
            </w:r>
          </w:p>
          <w:p w14:paraId="6E02777D" w14:textId="77777777" w:rsidR="00F43BD6" w:rsidRPr="00A60050" w:rsidRDefault="00F43BD6" w:rsidP="00F43BD6">
            <w:pPr>
              <w:spacing w:line="276" w:lineRule="auto"/>
              <w:jc w:val="both"/>
              <w:rPr>
                <w:rFonts w:asciiTheme="minorHAnsi" w:hAnsiTheme="minorHAnsi"/>
              </w:rPr>
            </w:pPr>
            <w:r w:rsidRPr="00A60050">
              <w:rPr>
                <w:rFonts w:asciiTheme="minorHAnsi" w:hAnsiTheme="minorHAnsi"/>
              </w:rPr>
              <w:t>5=Compliant</w:t>
            </w:r>
          </w:p>
          <w:p w14:paraId="6FAEF09E" w14:textId="77777777" w:rsidR="00F43BD6" w:rsidRPr="00A60050" w:rsidRDefault="00F43BD6" w:rsidP="00F43BD6">
            <w:pPr>
              <w:spacing w:line="276" w:lineRule="auto"/>
              <w:jc w:val="both"/>
              <w:rPr>
                <w:rFonts w:cs="Calibri"/>
                <w:szCs w:val="24"/>
              </w:rPr>
            </w:pPr>
          </w:p>
        </w:tc>
        <w:tc>
          <w:tcPr>
            <w:tcW w:w="1173" w:type="dxa"/>
          </w:tcPr>
          <w:p w14:paraId="2551C121" w14:textId="77777777" w:rsidR="00F43BD6" w:rsidRPr="00A60050" w:rsidRDefault="00F43BD6" w:rsidP="00F43BD6">
            <w:pPr>
              <w:spacing w:after="200" w:line="276" w:lineRule="auto"/>
              <w:jc w:val="center"/>
              <w:rPr>
                <w:rFonts w:cs="Calibri"/>
                <w:b/>
                <w:bCs/>
                <w:szCs w:val="24"/>
              </w:rPr>
            </w:pPr>
            <w:r w:rsidRPr="00A60050">
              <w:rPr>
                <w:rFonts w:cs="Calibri"/>
                <w:szCs w:val="24"/>
              </w:rPr>
              <w:t>10%</w:t>
            </w:r>
          </w:p>
        </w:tc>
        <w:tc>
          <w:tcPr>
            <w:tcW w:w="1606" w:type="dxa"/>
          </w:tcPr>
          <w:p w14:paraId="4C6ADFD6" w14:textId="77777777" w:rsidR="00F43BD6" w:rsidRPr="00A60050" w:rsidRDefault="00F43BD6" w:rsidP="00F43BD6">
            <w:pPr>
              <w:spacing w:after="200" w:line="276" w:lineRule="auto"/>
              <w:rPr>
                <w:rFonts w:cs="Calibri"/>
                <w:b/>
                <w:bCs/>
                <w:szCs w:val="24"/>
              </w:rPr>
            </w:pPr>
            <w:r w:rsidRPr="00A60050">
              <w:rPr>
                <w:rFonts w:asciiTheme="minorHAnsi" w:hAnsiTheme="minorHAnsi"/>
                <w:color w:val="FF0000"/>
              </w:rPr>
              <w:t>&lt;provide unique reference to locate substantiating evidence in the bid response – Annex B, section 11.3&gt;</w:t>
            </w:r>
          </w:p>
        </w:tc>
      </w:tr>
      <w:tr w:rsidR="00F43BD6" w:rsidRPr="00A60050" w14:paraId="7A38BC09" w14:textId="77777777" w:rsidTr="00F43BD6">
        <w:tc>
          <w:tcPr>
            <w:tcW w:w="498" w:type="dxa"/>
          </w:tcPr>
          <w:p w14:paraId="6CD43C72" w14:textId="77777777" w:rsidR="00F43BD6" w:rsidRPr="00A60050" w:rsidRDefault="00F43BD6" w:rsidP="00F43BD6">
            <w:pPr>
              <w:spacing w:after="200" w:line="276" w:lineRule="auto"/>
              <w:jc w:val="both"/>
              <w:rPr>
                <w:rFonts w:cs="Calibri"/>
                <w:b/>
                <w:szCs w:val="24"/>
              </w:rPr>
            </w:pPr>
            <w:r w:rsidRPr="00A60050">
              <w:rPr>
                <w:rFonts w:cs="Calibri"/>
                <w:b/>
                <w:szCs w:val="24"/>
              </w:rPr>
              <w:t>7</w:t>
            </w:r>
          </w:p>
        </w:tc>
        <w:tc>
          <w:tcPr>
            <w:tcW w:w="2987" w:type="dxa"/>
          </w:tcPr>
          <w:p w14:paraId="251FCF69" w14:textId="77777777" w:rsidR="00F43BD6" w:rsidRPr="00A60050" w:rsidRDefault="00F43BD6" w:rsidP="00F43BD6">
            <w:pPr>
              <w:spacing w:after="200" w:line="276" w:lineRule="auto"/>
              <w:rPr>
                <w:rFonts w:cs="Calibri"/>
                <w:szCs w:val="24"/>
              </w:rPr>
            </w:pPr>
            <w:r w:rsidRPr="00A60050">
              <w:rPr>
                <w:rFonts w:cs="Calibri"/>
                <w:szCs w:val="24"/>
              </w:rPr>
              <w:t xml:space="preserve">Publishing of Open Road Tolls Management Report </w:t>
            </w:r>
          </w:p>
        </w:tc>
        <w:tc>
          <w:tcPr>
            <w:tcW w:w="3369" w:type="dxa"/>
          </w:tcPr>
          <w:p w14:paraId="5064BB7F" w14:textId="77777777" w:rsidR="00F43BD6" w:rsidRPr="00A60050" w:rsidRDefault="00F43BD6" w:rsidP="00F43BD6">
            <w:pPr>
              <w:spacing w:line="276" w:lineRule="auto"/>
              <w:jc w:val="both"/>
              <w:rPr>
                <w:rFonts w:cs="Calibri"/>
                <w:b/>
                <w:bCs/>
                <w:szCs w:val="24"/>
              </w:rPr>
            </w:pPr>
            <w:r w:rsidRPr="00A60050">
              <w:rPr>
                <w:rFonts w:cs="Calibri"/>
                <w:b/>
                <w:bCs/>
                <w:szCs w:val="24"/>
              </w:rPr>
              <w:t>Evidence:</w:t>
            </w:r>
          </w:p>
          <w:p w14:paraId="4379D47F" w14:textId="77777777" w:rsidR="00F43BD6" w:rsidRPr="00A60050" w:rsidRDefault="00F43BD6" w:rsidP="00F43BD6">
            <w:pPr>
              <w:spacing w:line="276" w:lineRule="auto"/>
              <w:jc w:val="both"/>
              <w:rPr>
                <w:rFonts w:cs="Calibri"/>
                <w:szCs w:val="24"/>
              </w:rPr>
            </w:pPr>
            <w:r w:rsidRPr="00A60050">
              <w:rPr>
                <w:rFonts w:cs="Calibri"/>
                <w:szCs w:val="24"/>
              </w:rPr>
              <w:t xml:space="preserve">Demonstrate an example of an Open Road Tolls Management Report. </w:t>
            </w:r>
          </w:p>
          <w:p w14:paraId="33D9F26A" w14:textId="77777777" w:rsidR="00F43BD6" w:rsidRPr="00A60050" w:rsidRDefault="00F43BD6" w:rsidP="00F43BD6">
            <w:pPr>
              <w:spacing w:line="276" w:lineRule="auto"/>
              <w:jc w:val="both"/>
              <w:rPr>
                <w:rFonts w:cs="Calibri"/>
                <w:b/>
                <w:bCs/>
                <w:szCs w:val="24"/>
              </w:rPr>
            </w:pPr>
            <w:r w:rsidRPr="00A60050">
              <w:rPr>
                <w:rFonts w:cs="Calibri"/>
                <w:b/>
                <w:bCs/>
                <w:szCs w:val="24"/>
              </w:rPr>
              <w:t>Scoring:</w:t>
            </w:r>
          </w:p>
          <w:p w14:paraId="4B35A406" w14:textId="77777777" w:rsidR="00F43BD6" w:rsidRPr="00A60050" w:rsidRDefault="00F43BD6" w:rsidP="00F43BD6">
            <w:pPr>
              <w:rPr>
                <w:rFonts w:asciiTheme="minorHAnsi" w:hAnsiTheme="minorHAnsi"/>
              </w:rPr>
            </w:pPr>
            <w:r w:rsidRPr="00A60050">
              <w:rPr>
                <w:rFonts w:asciiTheme="minorHAnsi" w:hAnsiTheme="minorHAnsi"/>
              </w:rPr>
              <w:t>0=Non-compliant</w:t>
            </w:r>
          </w:p>
          <w:p w14:paraId="63E25A03" w14:textId="77777777" w:rsidR="00F43BD6" w:rsidRPr="00A60050" w:rsidRDefault="00F43BD6" w:rsidP="00F43BD6">
            <w:pPr>
              <w:rPr>
                <w:rFonts w:asciiTheme="minorHAnsi" w:hAnsiTheme="minorHAnsi"/>
              </w:rPr>
            </w:pPr>
            <w:r w:rsidRPr="00A60050">
              <w:rPr>
                <w:rFonts w:asciiTheme="minorHAnsi" w:hAnsiTheme="minorHAnsi"/>
              </w:rPr>
              <w:t>3=Partially compliant</w:t>
            </w:r>
          </w:p>
          <w:p w14:paraId="7DA40B24" w14:textId="77777777" w:rsidR="00F43BD6" w:rsidRPr="00A60050" w:rsidRDefault="00F43BD6" w:rsidP="00F43BD6">
            <w:pPr>
              <w:spacing w:line="276" w:lineRule="auto"/>
              <w:jc w:val="both"/>
              <w:rPr>
                <w:rFonts w:asciiTheme="minorHAnsi" w:hAnsiTheme="minorHAnsi"/>
              </w:rPr>
            </w:pPr>
            <w:r w:rsidRPr="00A60050">
              <w:rPr>
                <w:rFonts w:asciiTheme="minorHAnsi" w:hAnsiTheme="minorHAnsi"/>
              </w:rPr>
              <w:t>5=Compliant</w:t>
            </w:r>
          </w:p>
          <w:p w14:paraId="194C4D0E" w14:textId="77777777" w:rsidR="00F43BD6" w:rsidRPr="00A60050" w:rsidRDefault="00F43BD6" w:rsidP="00F43BD6">
            <w:pPr>
              <w:spacing w:line="276" w:lineRule="auto"/>
              <w:jc w:val="both"/>
              <w:rPr>
                <w:rFonts w:cs="Calibri"/>
                <w:szCs w:val="24"/>
              </w:rPr>
            </w:pPr>
          </w:p>
        </w:tc>
        <w:tc>
          <w:tcPr>
            <w:tcW w:w="1173" w:type="dxa"/>
          </w:tcPr>
          <w:p w14:paraId="1F34D7FF" w14:textId="77777777" w:rsidR="00F43BD6" w:rsidRPr="00A60050" w:rsidRDefault="00F43BD6" w:rsidP="00F43BD6">
            <w:pPr>
              <w:spacing w:after="200" w:line="276" w:lineRule="auto"/>
              <w:jc w:val="center"/>
              <w:rPr>
                <w:rFonts w:cs="Calibri"/>
                <w:b/>
                <w:bCs/>
                <w:szCs w:val="24"/>
              </w:rPr>
            </w:pPr>
            <w:r w:rsidRPr="00A60050">
              <w:rPr>
                <w:rFonts w:cs="Calibri"/>
                <w:szCs w:val="24"/>
              </w:rPr>
              <w:t>10%</w:t>
            </w:r>
          </w:p>
        </w:tc>
        <w:tc>
          <w:tcPr>
            <w:tcW w:w="1606" w:type="dxa"/>
          </w:tcPr>
          <w:p w14:paraId="494F172C" w14:textId="77777777" w:rsidR="00F43BD6" w:rsidRPr="00A60050" w:rsidRDefault="00F43BD6" w:rsidP="00F43BD6">
            <w:pPr>
              <w:spacing w:after="200" w:line="276" w:lineRule="auto"/>
              <w:rPr>
                <w:rFonts w:cs="Calibri"/>
                <w:b/>
                <w:bCs/>
                <w:szCs w:val="24"/>
              </w:rPr>
            </w:pPr>
            <w:r w:rsidRPr="00A60050">
              <w:rPr>
                <w:rFonts w:asciiTheme="minorHAnsi" w:hAnsiTheme="minorHAnsi"/>
                <w:color w:val="FF0000"/>
              </w:rPr>
              <w:t>&lt;provide unique reference to locate substantiating evidence in the bid response – Annex B, section 11.3&gt;</w:t>
            </w:r>
          </w:p>
        </w:tc>
      </w:tr>
      <w:tr w:rsidR="00F43BD6" w:rsidRPr="00A60050" w14:paraId="488B5E3E" w14:textId="77777777" w:rsidTr="00F43BD6">
        <w:tc>
          <w:tcPr>
            <w:tcW w:w="498" w:type="dxa"/>
          </w:tcPr>
          <w:p w14:paraId="6D92A94A" w14:textId="77777777" w:rsidR="00F43BD6" w:rsidRPr="00A60050" w:rsidRDefault="00F43BD6" w:rsidP="00F43BD6">
            <w:pPr>
              <w:spacing w:after="200" w:line="276" w:lineRule="auto"/>
              <w:jc w:val="both"/>
              <w:rPr>
                <w:rFonts w:cs="Calibri"/>
                <w:b/>
                <w:szCs w:val="24"/>
              </w:rPr>
            </w:pPr>
            <w:r w:rsidRPr="00A60050">
              <w:rPr>
                <w:rFonts w:cs="Calibri"/>
                <w:b/>
                <w:szCs w:val="24"/>
              </w:rPr>
              <w:t>8</w:t>
            </w:r>
          </w:p>
        </w:tc>
        <w:tc>
          <w:tcPr>
            <w:tcW w:w="2987" w:type="dxa"/>
          </w:tcPr>
          <w:p w14:paraId="2E757E2F" w14:textId="77777777" w:rsidR="00F43BD6" w:rsidRPr="00A60050" w:rsidRDefault="00F43BD6" w:rsidP="00F43BD6">
            <w:pPr>
              <w:spacing w:after="200" w:line="276" w:lineRule="auto"/>
              <w:rPr>
                <w:rFonts w:cs="Calibri"/>
                <w:szCs w:val="24"/>
              </w:rPr>
            </w:pPr>
            <w:r w:rsidRPr="00A60050">
              <w:rPr>
                <w:rFonts w:cs="Calibri"/>
                <w:szCs w:val="24"/>
              </w:rPr>
              <w:t xml:space="preserve">Publishing of monthly Invoice and Statements with access to all historical Invoices </w:t>
            </w:r>
          </w:p>
        </w:tc>
        <w:tc>
          <w:tcPr>
            <w:tcW w:w="3369" w:type="dxa"/>
          </w:tcPr>
          <w:p w14:paraId="6C76A61E" w14:textId="77777777" w:rsidR="00F43BD6" w:rsidRPr="00A60050" w:rsidRDefault="00F43BD6" w:rsidP="00F43BD6">
            <w:pPr>
              <w:spacing w:line="276" w:lineRule="auto"/>
              <w:jc w:val="both"/>
              <w:rPr>
                <w:rFonts w:cs="Calibri"/>
                <w:b/>
                <w:bCs/>
                <w:szCs w:val="24"/>
              </w:rPr>
            </w:pPr>
            <w:r w:rsidRPr="00A60050">
              <w:rPr>
                <w:rFonts w:cs="Calibri"/>
                <w:b/>
                <w:bCs/>
                <w:szCs w:val="24"/>
              </w:rPr>
              <w:t>Evidence:</w:t>
            </w:r>
          </w:p>
          <w:p w14:paraId="1ECFACF5" w14:textId="77777777" w:rsidR="00F43BD6" w:rsidRPr="00A60050" w:rsidRDefault="00F43BD6" w:rsidP="00F43BD6">
            <w:pPr>
              <w:spacing w:line="276" w:lineRule="auto"/>
              <w:jc w:val="both"/>
              <w:rPr>
                <w:rFonts w:cs="Calibri"/>
                <w:szCs w:val="24"/>
              </w:rPr>
            </w:pPr>
            <w:r w:rsidRPr="00A60050">
              <w:rPr>
                <w:rFonts w:cs="Calibri"/>
                <w:szCs w:val="24"/>
              </w:rPr>
              <w:t>Demonstrate an example of a Monthly Invoice and Statement with historical information.</w:t>
            </w:r>
          </w:p>
          <w:p w14:paraId="202B07C0" w14:textId="77777777" w:rsidR="00F43BD6" w:rsidRPr="00A60050" w:rsidRDefault="00F43BD6" w:rsidP="00F43BD6">
            <w:pPr>
              <w:spacing w:line="276" w:lineRule="auto"/>
              <w:jc w:val="both"/>
              <w:rPr>
                <w:rFonts w:cs="Calibri"/>
                <w:b/>
                <w:bCs/>
                <w:szCs w:val="24"/>
              </w:rPr>
            </w:pPr>
            <w:r w:rsidRPr="00A60050">
              <w:rPr>
                <w:rFonts w:cs="Calibri"/>
                <w:b/>
                <w:bCs/>
                <w:szCs w:val="24"/>
              </w:rPr>
              <w:t>Scoring:</w:t>
            </w:r>
          </w:p>
          <w:p w14:paraId="2DD514F0" w14:textId="77777777" w:rsidR="00F43BD6" w:rsidRPr="00A60050" w:rsidRDefault="00F43BD6" w:rsidP="00F43BD6">
            <w:pPr>
              <w:rPr>
                <w:rFonts w:asciiTheme="minorHAnsi" w:hAnsiTheme="minorHAnsi"/>
              </w:rPr>
            </w:pPr>
            <w:r w:rsidRPr="00A60050">
              <w:rPr>
                <w:rFonts w:asciiTheme="minorHAnsi" w:hAnsiTheme="minorHAnsi"/>
              </w:rPr>
              <w:t>0=Non-compliant</w:t>
            </w:r>
          </w:p>
          <w:p w14:paraId="6290F9E7" w14:textId="77777777" w:rsidR="00F43BD6" w:rsidRPr="00A60050" w:rsidRDefault="00F43BD6" w:rsidP="00F43BD6">
            <w:pPr>
              <w:rPr>
                <w:rFonts w:asciiTheme="minorHAnsi" w:hAnsiTheme="minorHAnsi"/>
              </w:rPr>
            </w:pPr>
            <w:r w:rsidRPr="00A60050">
              <w:rPr>
                <w:rFonts w:asciiTheme="minorHAnsi" w:hAnsiTheme="minorHAnsi"/>
              </w:rPr>
              <w:t>3=Partially compliant</w:t>
            </w:r>
          </w:p>
          <w:p w14:paraId="6ECFEE07" w14:textId="77777777" w:rsidR="00F43BD6" w:rsidRPr="00A60050" w:rsidRDefault="00F43BD6" w:rsidP="00F43BD6">
            <w:pPr>
              <w:spacing w:line="276" w:lineRule="auto"/>
              <w:jc w:val="both"/>
              <w:rPr>
                <w:rFonts w:asciiTheme="minorHAnsi" w:hAnsiTheme="minorHAnsi"/>
              </w:rPr>
            </w:pPr>
            <w:r w:rsidRPr="00A60050">
              <w:rPr>
                <w:rFonts w:asciiTheme="minorHAnsi" w:hAnsiTheme="minorHAnsi"/>
              </w:rPr>
              <w:t>5=Compliant</w:t>
            </w:r>
          </w:p>
          <w:p w14:paraId="39EB7DF3" w14:textId="77777777" w:rsidR="00F43BD6" w:rsidRPr="00A60050" w:rsidRDefault="00F43BD6" w:rsidP="00F43BD6">
            <w:pPr>
              <w:spacing w:line="276" w:lineRule="auto"/>
              <w:jc w:val="both"/>
              <w:rPr>
                <w:rFonts w:cs="Calibri"/>
                <w:szCs w:val="24"/>
              </w:rPr>
            </w:pPr>
          </w:p>
        </w:tc>
        <w:tc>
          <w:tcPr>
            <w:tcW w:w="1173" w:type="dxa"/>
          </w:tcPr>
          <w:p w14:paraId="1A4BB36A" w14:textId="77777777" w:rsidR="00F43BD6" w:rsidRPr="00A60050" w:rsidRDefault="00F43BD6" w:rsidP="00F43BD6">
            <w:pPr>
              <w:spacing w:after="200" w:line="276" w:lineRule="auto"/>
              <w:jc w:val="center"/>
              <w:rPr>
                <w:rFonts w:cs="Calibri"/>
                <w:b/>
                <w:bCs/>
                <w:szCs w:val="24"/>
              </w:rPr>
            </w:pPr>
            <w:r w:rsidRPr="00A60050">
              <w:rPr>
                <w:rFonts w:cs="Calibri"/>
                <w:szCs w:val="24"/>
              </w:rPr>
              <w:t>10%</w:t>
            </w:r>
          </w:p>
        </w:tc>
        <w:tc>
          <w:tcPr>
            <w:tcW w:w="1606" w:type="dxa"/>
          </w:tcPr>
          <w:p w14:paraId="652E9EB4" w14:textId="77777777" w:rsidR="00F43BD6" w:rsidRPr="00A60050" w:rsidRDefault="00F43BD6" w:rsidP="00F43BD6">
            <w:pPr>
              <w:spacing w:after="200" w:line="276" w:lineRule="auto"/>
              <w:rPr>
                <w:rFonts w:cs="Calibri"/>
                <w:b/>
                <w:bCs/>
                <w:szCs w:val="24"/>
              </w:rPr>
            </w:pPr>
            <w:r w:rsidRPr="00A60050">
              <w:rPr>
                <w:rFonts w:asciiTheme="minorHAnsi" w:hAnsiTheme="minorHAnsi"/>
                <w:color w:val="FF0000"/>
              </w:rPr>
              <w:t>&lt;provide unique reference to locate substantiating evidence in the bid response – Annex B, section 11.3&gt;</w:t>
            </w:r>
          </w:p>
        </w:tc>
      </w:tr>
      <w:tr w:rsidR="00F43BD6" w:rsidRPr="00A60050" w14:paraId="5723F6BD" w14:textId="77777777" w:rsidTr="00F43BD6">
        <w:tc>
          <w:tcPr>
            <w:tcW w:w="498" w:type="dxa"/>
          </w:tcPr>
          <w:p w14:paraId="25AB5E38" w14:textId="77777777" w:rsidR="00F43BD6" w:rsidRPr="00A60050" w:rsidRDefault="00F43BD6" w:rsidP="00F43BD6">
            <w:pPr>
              <w:spacing w:after="200" w:line="276" w:lineRule="auto"/>
              <w:jc w:val="both"/>
              <w:rPr>
                <w:rFonts w:cs="Calibri"/>
                <w:b/>
                <w:szCs w:val="24"/>
              </w:rPr>
            </w:pPr>
            <w:r w:rsidRPr="00A60050">
              <w:rPr>
                <w:rFonts w:cs="Calibri"/>
                <w:b/>
                <w:szCs w:val="24"/>
              </w:rPr>
              <w:t>9</w:t>
            </w:r>
          </w:p>
        </w:tc>
        <w:tc>
          <w:tcPr>
            <w:tcW w:w="2987" w:type="dxa"/>
          </w:tcPr>
          <w:p w14:paraId="3A4A6130" w14:textId="77777777" w:rsidR="00F43BD6" w:rsidRPr="00A60050" w:rsidRDefault="00F43BD6" w:rsidP="00F43BD6">
            <w:pPr>
              <w:spacing w:after="200" w:line="276" w:lineRule="auto"/>
              <w:rPr>
                <w:rFonts w:cs="Calibri"/>
                <w:szCs w:val="24"/>
              </w:rPr>
            </w:pPr>
            <w:r w:rsidRPr="00A60050">
              <w:rPr>
                <w:rFonts w:cs="Calibri"/>
                <w:szCs w:val="24"/>
              </w:rPr>
              <w:t xml:space="preserve">Publishing of Custom designed reports </w:t>
            </w:r>
          </w:p>
        </w:tc>
        <w:tc>
          <w:tcPr>
            <w:tcW w:w="3369" w:type="dxa"/>
          </w:tcPr>
          <w:p w14:paraId="527F35EB" w14:textId="77777777" w:rsidR="00F43BD6" w:rsidRPr="00A60050" w:rsidRDefault="00F43BD6" w:rsidP="00F43BD6">
            <w:pPr>
              <w:spacing w:line="276" w:lineRule="auto"/>
              <w:jc w:val="both"/>
              <w:rPr>
                <w:rFonts w:cs="Calibri"/>
                <w:b/>
                <w:bCs/>
                <w:szCs w:val="24"/>
              </w:rPr>
            </w:pPr>
            <w:r w:rsidRPr="00A60050">
              <w:rPr>
                <w:rFonts w:cs="Calibri"/>
                <w:b/>
                <w:bCs/>
                <w:szCs w:val="24"/>
              </w:rPr>
              <w:t>Evidence:</w:t>
            </w:r>
          </w:p>
          <w:p w14:paraId="75445D26" w14:textId="77777777" w:rsidR="00F43BD6" w:rsidRPr="00A60050" w:rsidRDefault="00F43BD6" w:rsidP="00F43BD6">
            <w:pPr>
              <w:spacing w:line="276" w:lineRule="auto"/>
              <w:jc w:val="both"/>
              <w:rPr>
                <w:rFonts w:cs="Calibri"/>
                <w:szCs w:val="24"/>
              </w:rPr>
            </w:pPr>
            <w:r w:rsidRPr="00A60050">
              <w:rPr>
                <w:rFonts w:cs="Calibri"/>
                <w:szCs w:val="24"/>
              </w:rPr>
              <w:t xml:space="preserve">Demonstrate an example of a customised designed report, </w:t>
            </w:r>
            <w:r w:rsidRPr="00A60050">
              <w:rPr>
                <w:rFonts w:cs="Calibri"/>
                <w:szCs w:val="24"/>
              </w:rPr>
              <w:lastRenderedPageBreak/>
              <w:t>combining any of the above information into one report.</w:t>
            </w:r>
          </w:p>
          <w:p w14:paraId="5AB66068" w14:textId="77777777" w:rsidR="00F43BD6" w:rsidRPr="00A60050" w:rsidRDefault="00F43BD6" w:rsidP="00F43BD6">
            <w:pPr>
              <w:spacing w:line="276" w:lineRule="auto"/>
              <w:jc w:val="both"/>
              <w:rPr>
                <w:rFonts w:cs="Calibri"/>
                <w:b/>
                <w:bCs/>
                <w:szCs w:val="24"/>
              </w:rPr>
            </w:pPr>
            <w:r w:rsidRPr="00A60050">
              <w:rPr>
                <w:rFonts w:cs="Calibri"/>
                <w:b/>
                <w:bCs/>
                <w:szCs w:val="24"/>
              </w:rPr>
              <w:t>Scoring:</w:t>
            </w:r>
          </w:p>
          <w:p w14:paraId="219D5B50" w14:textId="77777777" w:rsidR="00F43BD6" w:rsidRPr="00A60050" w:rsidRDefault="00F43BD6" w:rsidP="00F43BD6">
            <w:pPr>
              <w:rPr>
                <w:rFonts w:asciiTheme="minorHAnsi" w:hAnsiTheme="minorHAnsi"/>
              </w:rPr>
            </w:pPr>
            <w:r w:rsidRPr="00A60050">
              <w:rPr>
                <w:rFonts w:asciiTheme="minorHAnsi" w:hAnsiTheme="minorHAnsi"/>
              </w:rPr>
              <w:t>0=Non-compliant</w:t>
            </w:r>
          </w:p>
          <w:p w14:paraId="2CC4C443" w14:textId="77777777" w:rsidR="00F43BD6" w:rsidRPr="00A60050" w:rsidRDefault="00F43BD6" w:rsidP="00F43BD6">
            <w:pPr>
              <w:rPr>
                <w:rFonts w:asciiTheme="minorHAnsi" w:hAnsiTheme="minorHAnsi"/>
              </w:rPr>
            </w:pPr>
            <w:r w:rsidRPr="00A60050">
              <w:rPr>
                <w:rFonts w:asciiTheme="minorHAnsi" w:hAnsiTheme="minorHAnsi"/>
              </w:rPr>
              <w:t>3=Partially compliant</w:t>
            </w:r>
          </w:p>
          <w:p w14:paraId="13A9FAA9" w14:textId="77777777" w:rsidR="00F43BD6" w:rsidRPr="00A60050" w:rsidRDefault="00F43BD6" w:rsidP="00F43BD6">
            <w:pPr>
              <w:spacing w:line="276" w:lineRule="auto"/>
              <w:jc w:val="both"/>
              <w:rPr>
                <w:rFonts w:asciiTheme="minorHAnsi" w:hAnsiTheme="minorHAnsi"/>
              </w:rPr>
            </w:pPr>
            <w:r w:rsidRPr="00A60050">
              <w:rPr>
                <w:rFonts w:asciiTheme="minorHAnsi" w:hAnsiTheme="minorHAnsi"/>
              </w:rPr>
              <w:t>5=Compliant</w:t>
            </w:r>
          </w:p>
          <w:p w14:paraId="7B01E155" w14:textId="77777777" w:rsidR="00F43BD6" w:rsidRPr="00A60050" w:rsidRDefault="00F43BD6" w:rsidP="00F43BD6">
            <w:pPr>
              <w:spacing w:line="276" w:lineRule="auto"/>
              <w:jc w:val="both"/>
              <w:rPr>
                <w:rFonts w:cs="Calibri"/>
                <w:szCs w:val="24"/>
              </w:rPr>
            </w:pPr>
          </w:p>
        </w:tc>
        <w:tc>
          <w:tcPr>
            <w:tcW w:w="1173" w:type="dxa"/>
          </w:tcPr>
          <w:p w14:paraId="122E8613" w14:textId="77777777" w:rsidR="00F43BD6" w:rsidRPr="00A60050" w:rsidRDefault="00F43BD6" w:rsidP="00F43BD6">
            <w:pPr>
              <w:spacing w:after="200" w:line="276" w:lineRule="auto"/>
              <w:jc w:val="center"/>
              <w:rPr>
                <w:rFonts w:cs="Calibri"/>
                <w:b/>
                <w:bCs/>
                <w:szCs w:val="24"/>
              </w:rPr>
            </w:pPr>
            <w:r w:rsidRPr="00A60050">
              <w:rPr>
                <w:rFonts w:cs="Calibri"/>
                <w:szCs w:val="24"/>
              </w:rPr>
              <w:lastRenderedPageBreak/>
              <w:t>10%</w:t>
            </w:r>
          </w:p>
        </w:tc>
        <w:tc>
          <w:tcPr>
            <w:tcW w:w="1606" w:type="dxa"/>
          </w:tcPr>
          <w:p w14:paraId="1DDA34B0" w14:textId="77777777" w:rsidR="00F43BD6" w:rsidRPr="00A60050" w:rsidRDefault="00F43BD6" w:rsidP="00F43BD6">
            <w:pPr>
              <w:spacing w:after="200" w:line="276" w:lineRule="auto"/>
              <w:rPr>
                <w:rFonts w:cs="Calibri"/>
                <w:b/>
                <w:bCs/>
                <w:szCs w:val="24"/>
              </w:rPr>
            </w:pPr>
            <w:r w:rsidRPr="00A60050">
              <w:rPr>
                <w:rFonts w:asciiTheme="minorHAnsi" w:hAnsiTheme="minorHAnsi"/>
                <w:color w:val="FF0000"/>
              </w:rPr>
              <w:t xml:space="preserve">&lt;provide unique reference to </w:t>
            </w:r>
            <w:r w:rsidRPr="00A60050">
              <w:rPr>
                <w:rFonts w:asciiTheme="minorHAnsi" w:hAnsiTheme="minorHAnsi"/>
                <w:color w:val="FF0000"/>
              </w:rPr>
              <w:lastRenderedPageBreak/>
              <w:t>locate substantiating evidence in the bid response – Annex B, section 11.3&gt;</w:t>
            </w:r>
          </w:p>
        </w:tc>
      </w:tr>
    </w:tbl>
    <w:p w14:paraId="19BD9059" w14:textId="77777777" w:rsidR="00F43BD6" w:rsidRPr="00A60050" w:rsidRDefault="00F43BD6" w:rsidP="00F43BD6">
      <w:pPr>
        <w:spacing w:after="60" w:line="276" w:lineRule="auto"/>
        <w:ind w:left="567"/>
        <w:jc w:val="both"/>
        <w:rPr>
          <w:rFonts w:cs="Calibri"/>
          <w:szCs w:val="24"/>
        </w:rPr>
      </w:pPr>
    </w:p>
    <w:p w14:paraId="18575816" w14:textId="77777777" w:rsidR="00F43BD6" w:rsidRPr="00A60050" w:rsidRDefault="00F43BD6" w:rsidP="00F43BD6">
      <w:pPr>
        <w:pStyle w:val="Heading1"/>
        <w:tabs>
          <w:tab w:val="clear" w:pos="502"/>
          <w:tab w:val="left" w:pos="1134"/>
        </w:tabs>
        <w:spacing w:line="276" w:lineRule="auto"/>
        <w:jc w:val="both"/>
        <w:rPr>
          <w:rFonts w:cs="Calibri"/>
          <w:sz w:val="24"/>
          <w:szCs w:val="24"/>
        </w:rPr>
      </w:pPr>
      <w:bookmarkStart w:id="382" w:name="_Toc117161065"/>
      <w:bookmarkStart w:id="383" w:name="_Toc117849474"/>
      <w:bookmarkStart w:id="384" w:name="_Toc435315921"/>
      <w:bookmarkEnd w:id="366"/>
      <w:bookmarkEnd w:id="367"/>
      <w:r w:rsidRPr="00A60050">
        <w:rPr>
          <w:rFonts w:cs="Calibri"/>
          <w:sz w:val="24"/>
          <w:szCs w:val="24"/>
        </w:rPr>
        <w:t>PROOF OF CONCEPT: DEMONSTRATION OF FUNCIONALITY</w:t>
      </w:r>
      <w:bookmarkEnd w:id="382"/>
      <w:bookmarkEnd w:id="383"/>
      <w:r w:rsidRPr="00A60050">
        <w:rPr>
          <w:rFonts w:cs="Calibri"/>
          <w:sz w:val="24"/>
          <w:szCs w:val="24"/>
        </w:rPr>
        <w:t xml:space="preserve"> </w:t>
      </w:r>
    </w:p>
    <w:p w14:paraId="69DB0ED8" w14:textId="77777777" w:rsidR="00F43BD6" w:rsidRPr="00A60050" w:rsidRDefault="00F43BD6" w:rsidP="00F43BD6">
      <w:pPr>
        <w:spacing w:after="120" w:line="276" w:lineRule="auto"/>
        <w:jc w:val="both"/>
        <w:rPr>
          <w:rFonts w:cs="Calibri"/>
          <w:szCs w:val="24"/>
        </w:rPr>
      </w:pPr>
      <w:r w:rsidRPr="00A60050">
        <w:rPr>
          <w:rFonts w:cs="Calibri"/>
          <w:b/>
          <w:bCs/>
          <w:szCs w:val="24"/>
        </w:rPr>
        <w:t xml:space="preserve">7.1 </w:t>
      </w:r>
      <w:r w:rsidRPr="00A60050">
        <w:rPr>
          <w:rFonts w:cs="Calibri"/>
          <w:b/>
          <w:bCs/>
          <w:szCs w:val="24"/>
        </w:rPr>
        <w:tab/>
        <w:t>INSTRUCTION AND EVALUATION CRITERIA</w:t>
      </w:r>
    </w:p>
    <w:p w14:paraId="13D55FEB" w14:textId="77777777" w:rsidR="00F43BD6" w:rsidRPr="00A60050" w:rsidRDefault="00F43BD6" w:rsidP="00E60116">
      <w:pPr>
        <w:numPr>
          <w:ilvl w:val="0"/>
          <w:numId w:val="148"/>
        </w:numPr>
        <w:spacing w:after="120" w:line="276" w:lineRule="auto"/>
        <w:ind w:left="567"/>
        <w:jc w:val="both"/>
        <w:rPr>
          <w:rFonts w:cs="Calibri"/>
          <w:bCs/>
          <w:szCs w:val="24"/>
        </w:rPr>
      </w:pPr>
      <w:r w:rsidRPr="00A60050">
        <w:rPr>
          <w:rFonts w:cs="Calibri"/>
          <w:bCs/>
          <w:szCs w:val="24"/>
        </w:rPr>
        <w:t xml:space="preserve">Only those bids that successfully passed all of the previous evaluation stages will progress to this evaluation stage, namely PRESENTATION </w:t>
      </w:r>
      <w:r w:rsidRPr="00A60050">
        <w:rPr>
          <w:rFonts w:cs="Calibri"/>
          <w:b/>
          <w:szCs w:val="24"/>
        </w:rPr>
        <w:t>(Stage 2C).</w:t>
      </w:r>
    </w:p>
    <w:p w14:paraId="7BCD7FFA" w14:textId="77777777" w:rsidR="00F43BD6" w:rsidRPr="00A60050" w:rsidRDefault="00F43BD6" w:rsidP="00E60116">
      <w:pPr>
        <w:numPr>
          <w:ilvl w:val="0"/>
          <w:numId w:val="148"/>
        </w:numPr>
        <w:spacing w:after="120" w:line="276" w:lineRule="auto"/>
        <w:ind w:left="567"/>
        <w:jc w:val="both"/>
        <w:rPr>
          <w:rFonts w:cs="Calibri"/>
          <w:bCs/>
          <w:szCs w:val="24"/>
        </w:rPr>
      </w:pPr>
      <w:r w:rsidRPr="00A60050">
        <w:rPr>
          <w:rFonts w:cs="Calibri"/>
          <w:bCs/>
          <w:szCs w:val="24"/>
        </w:rPr>
        <w:t>The bidder will be required to do a presentation of their proposed solution as per Stage 2 that contains the ability to support the business objectives in relation to the required technology infrastructure and the required components.</w:t>
      </w:r>
    </w:p>
    <w:p w14:paraId="15B39036" w14:textId="77777777" w:rsidR="00F43BD6" w:rsidRPr="00A60050" w:rsidRDefault="00F43BD6" w:rsidP="00E60116">
      <w:pPr>
        <w:numPr>
          <w:ilvl w:val="0"/>
          <w:numId w:val="148"/>
        </w:numPr>
        <w:spacing w:after="120" w:line="276" w:lineRule="auto"/>
        <w:ind w:left="567"/>
        <w:jc w:val="both"/>
        <w:rPr>
          <w:rFonts w:cs="Calibri"/>
          <w:bCs/>
          <w:szCs w:val="24"/>
        </w:rPr>
      </w:pPr>
      <w:r w:rsidRPr="00A60050">
        <w:rPr>
          <w:rFonts w:cs="Calibri"/>
          <w:bCs/>
          <w:szCs w:val="24"/>
        </w:rPr>
        <w:t>The evaluation panel may request demonstration, or explanation regarding any or all aspect of the technical Functionality requirements.</w:t>
      </w:r>
    </w:p>
    <w:p w14:paraId="24B01ACC" w14:textId="77777777" w:rsidR="00F43BD6" w:rsidRPr="00A60050" w:rsidRDefault="00F43BD6" w:rsidP="00E60116">
      <w:pPr>
        <w:numPr>
          <w:ilvl w:val="0"/>
          <w:numId w:val="148"/>
        </w:numPr>
        <w:spacing w:after="120" w:line="276" w:lineRule="auto"/>
        <w:ind w:left="567"/>
        <w:jc w:val="both"/>
        <w:rPr>
          <w:rFonts w:cs="Calibri"/>
          <w:b/>
          <w:szCs w:val="24"/>
        </w:rPr>
      </w:pPr>
      <w:r w:rsidRPr="00A60050">
        <w:rPr>
          <w:rFonts w:cs="Calibri"/>
          <w:b/>
          <w:szCs w:val="24"/>
        </w:rPr>
        <w:t>The presentation must be submitted with the completed bid.</w:t>
      </w:r>
    </w:p>
    <w:p w14:paraId="1300B9E9" w14:textId="77777777" w:rsidR="00F43BD6" w:rsidRPr="00A60050" w:rsidRDefault="00F43BD6" w:rsidP="00E60116">
      <w:pPr>
        <w:numPr>
          <w:ilvl w:val="0"/>
          <w:numId w:val="148"/>
        </w:numPr>
        <w:spacing w:after="120" w:line="276" w:lineRule="auto"/>
        <w:ind w:left="567"/>
        <w:jc w:val="both"/>
        <w:rPr>
          <w:rFonts w:cs="Calibri"/>
          <w:b/>
          <w:szCs w:val="24"/>
        </w:rPr>
      </w:pPr>
      <w:r w:rsidRPr="00A60050">
        <w:rPr>
          <w:rFonts w:cs="Calibri"/>
          <w:b/>
          <w:szCs w:val="24"/>
        </w:rPr>
        <w:t xml:space="preserve">Provide unique reference i.e. document name/number, page and paragraph number, to locate THE PRTRESENTATION in the bid response and attach the presentation to ANNEX B, section 11.3. </w:t>
      </w:r>
    </w:p>
    <w:p w14:paraId="1DE8E328" w14:textId="77777777" w:rsidR="00F43BD6" w:rsidRPr="00A60050" w:rsidRDefault="00F43BD6" w:rsidP="00E60116">
      <w:pPr>
        <w:numPr>
          <w:ilvl w:val="0"/>
          <w:numId w:val="148"/>
        </w:numPr>
        <w:spacing w:after="120" w:line="276" w:lineRule="auto"/>
        <w:ind w:left="567"/>
        <w:jc w:val="both"/>
        <w:rPr>
          <w:rFonts w:cs="Calibri"/>
          <w:bCs/>
          <w:szCs w:val="24"/>
        </w:rPr>
      </w:pPr>
      <w:r w:rsidRPr="00A60050">
        <w:rPr>
          <w:rFonts w:cs="Calibri"/>
          <w:bCs/>
          <w:szCs w:val="24"/>
        </w:rPr>
        <w:t>SITA will inform the Bidders about the logistical arrangements regarding Presentation Evaluations. Bidders must be prepared to present the service offering at the premises of SITA (in Pretoria). The presentation must comprise the SOW, the approach to be followed by the Successful Bidder to deliver the products and services, high-level schedule to achieve the stated objectives within the timeframes and demonstration of their understanding of the stated requirement as well as the skillset required of the resources to be utilised for the delivery.</w:t>
      </w:r>
    </w:p>
    <w:p w14:paraId="0A5F4243" w14:textId="77777777" w:rsidR="00F43BD6" w:rsidRPr="00A60050" w:rsidRDefault="00F43BD6" w:rsidP="00E60116">
      <w:pPr>
        <w:pStyle w:val="Specification"/>
        <w:numPr>
          <w:ilvl w:val="0"/>
          <w:numId w:val="148"/>
        </w:numPr>
        <w:tabs>
          <w:tab w:val="clear" w:pos="1134"/>
        </w:tabs>
        <w:spacing w:after="240"/>
        <w:ind w:left="567"/>
        <w:jc w:val="both"/>
        <w:rPr>
          <w:b/>
          <w:bCs/>
        </w:rPr>
      </w:pPr>
      <w:r w:rsidRPr="00A60050">
        <w:rPr>
          <w:b/>
          <w:bCs/>
        </w:rPr>
        <w:t>SITA reserves the right to verify information/evidence provided by the Bidder.</w:t>
      </w:r>
    </w:p>
    <w:p w14:paraId="037DB7D2" w14:textId="77777777" w:rsidR="00F43BD6" w:rsidRPr="00A60050" w:rsidRDefault="00F43BD6" w:rsidP="00F43BD6">
      <w:pPr>
        <w:pStyle w:val="Specification"/>
        <w:spacing w:after="240"/>
        <w:ind w:left="567"/>
        <w:jc w:val="both"/>
        <w:rPr>
          <w:b/>
          <w:bCs/>
        </w:rPr>
      </w:pPr>
    </w:p>
    <w:p w14:paraId="09019E9A" w14:textId="77777777" w:rsidR="00F43BD6" w:rsidRPr="00A60050" w:rsidRDefault="00F43BD6" w:rsidP="00F43BD6">
      <w:pPr>
        <w:pStyle w:val="Specification"/>
        <w:spacing w:after="240"/>
        <w:ind w:left="567"/>
        <w:jc w:val="both"/>
        <w:rPr>
          <w:b/>
          <w:bCs/>
        </w:rPr>
      </w:pPr>
    </w:p>
    <w:p w14:paraId="1E2E2CF9" w14:textId="77777777" w:rsidR="00F43BD6" w:rsidRPr="00A60050" w:rsidRDefault="00F43BD6" w:rsidP="00E60116">
      <w:pPr>
        <w:numPr>
          <w:ilvl w:val="0"/>
          <w:numId w:val="148"/>
        </w:numPr>
        <w:spacing w:after="120" w:line="276" w:lineRule="auto"/>
        <w:ind w:left="567"/>
        <w:jc w:val="both"/>
        <w:rPr>
          <w:rFonts w:cs="Calibri"/>
          <w:bCs/>
          <w:szCs w:val="24"/>
        </w:rPr>
      </w:pPr>
      <w:r w:rsidRPr="00A60050">
        <w:rPr>
          <w:rFonts w:cs="Calibri"/>
          <w:bCs/>
          <w:szCs w:val="24"/>
        </w:rPr>
        <w:lastRenderedPageBreak/>
        <w:t>Each Bidder must PRESENT and will be evaluated on the understanding of the solution requirement using a rating scale of 0, 3, 5 as per the table below:</w:t>
      </w:r>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434"/>
        <w:gridCol w:w="1632"/>
      </w:tblGrid>
      <w:tr w:rsidR="00F43BD6" w:rsidRPr="00A60050" w14:paraId="6CCA9D91" w14:textId="77777777" w:rsidTr="00F43BD6">
        <w:trPr>
          <w:tblHeader/>
        </w:trPr>
        <w:tc>
          <w:tcPr>
            <w:tcW w:w="4100" w:type="pct"/>
            <w:shd w:val="clear" w:color="auto" w:fill="DBE5F1" w:themeFill="accent1" w:themeFillTint="33"/>
          </w:tcPr>
          <w:p w14:paraId="6C801AAE" w14:textId="77777777" w:rsidR="00F43BD6" w:rsidRPr="00A60050" w:rsidRDefault="00F43BD6" w:rsidP="00F43BD6">
            <w:pPr>
              <w:rPr>
                <w:rFonts w:cs="Calibri"/>
                <w:b/>
                <w:szCs w:val="24"/>
              </w:rPr>
            </w:pPr>
            <w:r w:rsidRPr="00A60050">
              <w:rPr>
                <w:rFonts w:cs="Calibri"/>
                <w:b/>
                <w:szCs w:val="24"/>
              </w:rPr>
              <w:t xml:space="preserve">Evaluation criteria </w:t>
            </w:r>
          </w:p>
        </w:tc>
        <w:tc>
          <w:tcPr>
            <w:tcW w:w="900" w:type="pct"/>
            <w:shd w:val="clear" w:color="auto" w:fill="DBE5F1" w:themeFill="accent1" w:themeFillTint="33"/>
          </w:tcPr>
          <w:p w14:paraId="098C7755" w14:textId="77777777" w:rsidR="00F43BD6" w:rsidRPr="00A60050" w:rsidRDefault="00F43BD6" w:rsidP="00F43BD6">
            <w:pPr>
              <w:jc w:val="center"/>
              <w:rPr>
                <w:rFonts w:cs="Calibri"/>
                <w:b/>
                <w:szCs w:val="24"/>
              </w:rPr>
            </w:pPr>
            <w:r w:rsidRPr="00A60050">
              <w:rPr>
                <w:rFonts w:cs="Calibri"/>
                <w:b/>
                <w:szCs w:val="24"/>
              </w:rPr>
              <w:t>Score</w:t>
            </w:r>
          </w:p>
        </w:tc>
      </w:tr>
      <w:tr w:rsidR="00F43BD6" w:rsidRPr="00A60050" w14:paraId="6D2EC6CF" w14:textId="77777777" w:rsidTr="00F43BD6">
        <w:tc>
          <w:tcPr>
            <w:tcW w:w="4100" w:type="pct"/>
          </w:tcPr>
          <w:p w14:paraId="340BAB87" w14:textId="77777777" w:rsidR="00F43BD6" w:rsidRPr="00A60050" w:rsidRDefault="00F43BD6" w:rsidP="00F43BD6">
            <w:pPr>
              <w:rPr>
                <w:rFonts w:cs="Calibri"/>
                <w:szCs w:val="24"/>
              </w:rPr>
            </w:pPr>
            <w:r w:rsidRPr="00A60050">
              <w:rPr>
                <w:rFonts w:cs="Calibri"/>
                <w:szCs w:val="24"/>
              </w:rPr>
              <w:t>Non-compliant (does not meet any requirement or no substantiation)</w:t>
            </w:r>
          </w:p>
        </w:tc>
        <w:tc>
          <w:tcPr>
            <w:tcW w:w="900" w:type="pct"/>
          </w:tcPr>
          <w:p w14:paraId="3EC02A97" w14:textId="77777777" w:rsidR="00F43BD6" w:rsidRPr="00A60050" w:rsidRDefault="00F43BD6" w:rsidP="00F43BD6">
            <w:pPr>
              <w:jc w:val="center"/>
              <w:rPr>
                <w:rFonts w:cs="Calibri"/>
                <w:b/>
                <w:szCs w:val="24"/>
              </w:rPr>
            </w:pPr>
            <w:r w:rsidRPr="00A60050">
              <w:rPr>
                <w:rFonts w:cs="Calibri"/>
                <w:b/>
                <w:szCs w:val="24"/>
              </w:rPr>
              <w:t>0</w:t>
            </w:r>
          </w:p>
        </w:tc>
      </w:tr>
      <w:tr w:rsidR="00F43BD6" w:rsidRPr="00A60050" w14:paraId="17792653" w14:textId="77777777" w:rsidTr="00F43BD6">
        <w:tc>
          <w:tcPr>
            <w:tcW w:w="4100" w:type="pct"/>
          </w:tcPr>
          <w:p w14:paraId="368DD8E1" w14:textId="77777777" w:rsidR="00F43BD6" w:rsidRPr="00A60050" w:rsidRDefault="00F43BD6" w:rsidP="00F43BD6">
            <w:pPr>
              <w:rPr>
                <w:rFonts w:cs="Calibri"/>
                <w:szCs w:val="24"/>
              </w:rPr>
            </w:pPr>
            <w:r w:rsidRPr="00A60050">
              <w:rPr>
                <w:rFonts w:cs="Calibri"/>
                <w:szCs w:val="24"/>
              </w:rPr>
              <w:t xml:space="preserve">Compliant (meets minimum requirements) </w:t>
            </w:r>
          </w:p>
        </w:tc>
        <w:tc>
          <w:tcPr>
            <w:tcW w:w="900" w:type="pct"/>
          </w:tcPr>
          <w:p w14:paraId="7AC5F5F1" w14:textId="77777777" w:rsidR="00F43BD6" w:rsidRPr="00A60050" w:rsidRDefault="00F43BD6" w:rsidP="00F43BD6">
            <w:pPr>
              <w:jc w:val="center"/>
              <w:rPr>
                <w:rFonts w:cs="Calibri"/>
                <w:b/>
                <w:szCs w:val="24"/>
              </w:rPr>
            </w:pPr>
            <w:r w:rsidRPr="00A60050">
              <w:rPr>
                <w:rFonts w:cs="Calibri"/>
                <w:b/>
                <w:szCs w:val="24"/>
              </w:rPr>
              <w:t>3</w:t>
            </w:r>
          </w:p>
        </w:tc>
      </w:tr>
      <w:tr w:rsidR="00F43BD6" w:rsidRPr="00A60050" w14:paraId="1DC041DA" w14:textId="77777777" w:rsidTr="00F43BD6">
        <w:tc>
          <w:tcPr>
            <w:tcW w:w="4100" w:type="pct"/>
          </w:tcPr>
          <w:p w14:paraId="1DBFF6BA" w14:textId="77777777" w:rsidR="00F43BD6" w:rsidRPr="00A60050" w:rsidRDefault="00F43BD6" w:rsidP="00F43BD6">
            <w:pPr>
              <w:rPr>
                <w:rFonts w:cs="Calibri"/>
                <w:szCs w:val="24"/>
              </w:rPr>
            </w:pPr>
            <w:r w:rsidRPr="00A60050">
              <w:rPr>
                <w:rFonts w:cs="Calibri"/>
                <w:szCs w:val="24"/>
              </w:rPr>
              <w:t>More than comply (far exceeds minimum requirements)</w:t>
            </w:r>
          </w:p>
        </w:tc>
        <w:tc>
          <w:tcPr>
            <w:tcW w:w="900" w:type="pct"/>
          </w:tcPr>
          <w:p w14:paraId="6868F65D" w14:textId="77777777" w:rsidR="00F43BD6" w:rsidRPr="00A60050" w:rsidRDefault="00F43BD6" w:rsidP="00F43BD6">
            <w:pPr>
              <w:jc w:val="center"/>
              <w:rPr>
                <w:rFonts w:cs="Calibri"/>
                <w:b/>
                <w:szCs w:val="24"/>
              </w:rPr>
            </w:pPr>
            <w:r w:rsidRPr="00A60050">
              <w:rPr>
                <w:rFonts w:cs="Calibri"/>
                <w:b/>
                <w:szCs w:val="24"/>
              </w:rPr>
              <w:t>5</w:t>
            </w:r>
          </w:p>
        </w:tc>
      </w:tr>
    </w:tbl>
    <w:p w14:paraId="73AB0988" w14:textId="77777777" w:rsidR="00F43BD6" w:rsidRPr="00A60050" w:rsidRDefault="00F43BD6" w:rsidP="00F43BD6">
      <w:pPr>
        <w:spacing w:after="60" w:line="276" w:lineRule="auto"/>
        <w:ind w:left="1134"/>
        <w:jc w:val="both"/>
        <w:rPr>
          <w:rFonts w:cs="Calibri"/>
          <w:szCs w:val="24"/>
        </w:rPr>
      </w:pPr>
    </w:p>
    <w:p w14:paraId="03998F3C" w14:textId="77777777" w:rsidR="00F43BD6" w:rsidRPr="00A60050" w:rsidRDefault="00F43BD6" w:rsidP="00E60116">
      <w:pPr>
        <w:numPr>
          <w:ilvl w:val="0"/>
          <w:numId w:val="148"/>
        </w:numPr>
        <w:spacing w:after="120" w:line="276" w:lineRule="auto"/>
        <w:ind w:left="567"/>
        <w:jc w:val="both"/>
        <w:rPr>
          <w:rFonts w:cs="Calibri"/>
          <w:bCs/>
          <w:szCs w:val="24"/>
        </w:rPr>
      </w:pPr>
      <w:r w:rsidRPr="00A60050">
        <w:rPr>
          <w:rFonts w:cs="Calibri"/>
          <w:b/>
          <w:szCs w:val="24"/>
        </w:rPr>
        <w:t>Minimum threshold.</w:t>
      </w:r>
      <w:r w:rsidRPr="00A60050">
        <w:rPr>
          <w:rFonts w:cs="Calibri"/>
          <w:bCs/>
          <w:szCs w:val="24"/>
        </w:rPr>
        <w:t xml:space="preserve"> These individual scores will be converted to a cumulative percentage and only those bidders that have met or exceeded the </w:t>
      </w:r>
      <w:r w:rsidRPr="00A60050">
        <w:rPr>
          <w:rFonts w:cs="Calibri"/>
          <w:b/>
          <w:szCs w:val="24"/>
        </w:rPr>
        <w:t>minimum threshold of 60%</w:t>
      </w:r>
      <w:r w:rsidRPr="00A60050">
        <w:rPr>
          <w:rFonts w:cs="Calibri"/>
          <w:bCs/>
          <w:szCs w:val="24"/>
        </w:rPr>
        <w:t xml:space="preserve"> (cumulative) out of a total of 100% will proceed to the next evaluation stage.</w:t>
      </w:r>
    </w:p>
    <w:p w14:paraId="3518A8C5" w14:textId="77777777" w:rsidR="00F43BD6" w:rsidRPr="00A60050" w:rsidRDefault="00F43BD6" w:rsidP="00F43BD6">
      <w:pPr>
        <w:pStyle w:val="Specification"/>
        <w:spacing w:after="240"/>
        <w:ind w:left="567"/>
        <w:jc w:val="both"/>
        <w:rPr>
          <w:b/>
          <w:bCs/>
        </w:rPr>
      </w:pPr>
      <w:r w:rsidRPr="00A60050">
        <w:rPr>
          <w:b/>
          <w:bCs/>
        </w:rPr>
        <w:t>Note: No single category may score less than 60% of the required functionality.</w:t>
      </w:r>
    </w:p>
    <w:p w14:paraId="0E0F5B58" w14:textId="77777777" w:rsidR="00F43BD6" w:rsidRPr="00A60050" w:rsidRDefault="00F43BD6" w:rsidP="00E60116">
      <w:pPr>
        <w:numPr>
          <w:ilvl w:val="0"/>
          <w:numId w:val="148"/>
        </w:numPr>
        <w:spacing w:after="120" w:line="276" w:lineRule="auto"/>
        <w:ind w:left="567"/>
        <w:jc w:val="both"/>
        <w:rPr>
          <w:rFonts w:cs="Calibri"/>
          <w:bCs/>
          <w:szCs w:val="24"/>
        </w:rPr>
      </w:pPr>
      <w:r w:rsidRPr="00A60050">
        <w:rPr>
          <w:rFonts w:cs="Calibri"/>
          <w:b/>
          <w:szCs w:val="24"/>
        </w:rPr>
        <w:t>Weighting of requirements.</w:t>
      </w:r>
      <w:r w:rsidRPr="00A60050">
        <w:rPr>
          <w:rFonts w:cs="Calibri"/>
          <w:bCs/>
          <w:szCs w:val="24"/>
        </w:rPr>
        <w:t xml:space="preserve"> The full scope of requirements will be determined by the following weights and each Bidder will be evaluated on each individual requirement as indicated in the table below:</w:t>
      </w:r>
    </w:p>
    <w:tbl>
      <w:tblPr>
        <w:tblStyle w:val="TableGrid4"/>
        <w:tblW w:w="9214" w:type="dxa"/>
        <w:tblInd w:w="562" w:type="dxa"/>
        <w:tblLook w:val="04A0" w:firstRow="1" w:lastRow="0" w:firstColumn="1" w:lastColumn="0" w:noHBand="0" w:noVBand="1"/>
      </w:tblPr>
      <w:tblGrid>
        <w:gridCol w:w="709"/>
        <w:gridCol w:w="6590"/>
        <w:gridCol w:w="1915"/>
      </w:tblGrid>
      <w:tr w:rsidR="00F43BD6" w:rsidRPr="00A60050" w14:paraId="035B2033" w14:textId="77777777" w:rsidTr="00F43BD6">
        <w:tc>
          <w:tcPr>
            <w:tcW w:w="709" w:type="dxa"/>
          </w:tcPr>
          <w:p w14:paraId="7E300745" w14:textId="77777777" w:rsidR="00F43BD6" w:rsidRPr="00A60050" w:rsidRDefault="00F43BD6" w:rsidP="00F43BD6">
            <w:pPr>
              <w:spacing w:after="200" w:line="276" w:lineRule="auto"/>
              <w:rPr>
                <w:rFonts w:cs="Calibri"/>
                <w:szCs w:val="24"/>
              </w:rPr>
            </w:pPr>
            <w:r w:rsidRPr="00A60050">
              <w:rPr>
                <w:b/>
                <w:szCs w:val="24"/>
              </w:rPr>
              <w:t>No.</w:t>
            </w:r>
          </w:p>
        </w:tc>
        <w:tc>
          <w:tcPr>
            <w:tcW w:w="6590" w:type="dxa"/>
          </w:tcPr>
          <w:p w14:paraId="1393ED23" w14:textId="77777777" w:rsidR="00F43BD6" w:rsidRPr="00A60050" w:rsidRDefault="00F43BD6" w:rsidP="00F43BD6">
            <w:pPr>
              <w:spacing w:after="200" w:line="276" w:lineRule="auto"/>
              <w:rPr>
                <w:rFonts w:cs="Calibri"/>
                <w:szCs w:val="24"/>
              </w:rPr>
            </w:pPr>
            <w:r w:rsidRPr="00A60050">
              <w:rPr>
                <w:b/>
                <w:szCs w:val="24"/>
              </w:rPr>
              <w:t>Technical Functionality requirements</w:t>
            </w:r>
          </w:p>
        </w:tc>
        <w:tc>
          <w:tcPr>
            <w:tcW w:w="1915" w:type="dxa"/>
          </w:tcPr>
          <w:p w14:paraId="2CFD0FFD" w14:textId="77777777" w:rsidR="00F43BD6" w:rsidRPr="00A60050" w:rsidDel="00A94FE1" w:rsidRDefault="00F43BD6" w:rsidP="00F43BD6">
            <w:pPr>
              <w:spacing w:line="276" w:lineRule="auto"/>
              <w:jc w:val="center"/>
              <w:rPr>
                <w:rFonts w:cs="Calibri"/>
                <w:szCs w:val="24"/>
              </w:rPr>
            </w:pPr>
            <w:r w:rsidRPr="00A60050">
              <w:rPr>
                <w:b/>
                <w:szCs w:val="24"/>
              </w:rPr>
              <w:t>Weighting</w:t>
            </w:r>
          </w:p>
        </w:tc>
      </w:tr>
      <w:tr w:rsidR="00F43BD6" w:rsidRPr="00A60050" w14:paraId="7DB60760" w14:textId="77777777" w:rsidTr="00F43BD6">
        <w:tc>
          <w:tcPr>
            <w:tcW w:w="709" w:type="dxa"/>
          </w:tcPr>
          <w:p w14:paraId="59EEFC59" w14:textId="77777777" w:rsidR="00F43BD6" w:rsidRPr="00A60050" w:rsidRDefault="00F43BD6" w:rsidP="00F43BD6">
            <w:pPr>
              <w:spacing w:after="200" w:line="276" w:lineRule="auto"/>
              <w:rPr>
                <w:rFonts w:cs="Calibri"/>
                <w:szCs w:val="24"/>
              </w:rPr>
            </w:pPr>
            <w:r w:rsidRPr="00A60050">
              <w:rPr>
                <w:rFonts w:cs="Calibri"/>
                <w:szCs w:val="24"/>
              </w:rPr>
              <w:t>1.</w:t>
            </w:r>
          </w:p>
        </w:tc>
        <w:tc>
          <w:tcPr>
            <w:tcW w:w="6590" w:type="dxa"/>
          </w:tcPr>
          <w:p w14:paraId="4053C889" w14:textId="77777777" w:rsidR="00F43BD6" w:rsidRPr="00A60050" w:rsidRDefault="00F43BD6" w:rsidP="00F43BD6">
            <w:pPr>
              <w:spacing w:after="200" w:line="276" w:lineRule="auto"/>
              <w:rPr>
                <w:rFonts w:cs="Calibri"/>
                <w:b/>
                <w:bCs/>
                <w:szCs w:val="24"/>
              </w:rPr>
            </w:pPr>
            <w:r w:rsidRPr="00A60050">
              <w:rPr>
                <w:rFonts w:cs="Calibri"/>
                <w:szCs w:val="24"/>
              </w:rPr>
              <w:t>Web based Fleet Interactive System with a Reporting Portal for the Client</w:t>
            </w:r>
          </w:p>
        </w:tc>
        <w:tc>
          <w:tcPr>
            <w:tcW w:w="1915" w:type="dxa"/>
          </w:tcPr>
          <w:p w14:paraId="69410051" w14:textId="77777777" w:rsidR="00F43BD6" w:rsidRPr="00A60050" w:rsidRDefault="00F43BD6" w:rsidP="00F43BD6">
            <w:pPr>
              <w:spacing w:line="276" w:lineRule="auto"/>
              <w:jc w:val="center"/>
              <w:rPr>
                <w:rFonts w:cs="Calibri"/>
                <w:b/>
                <w:bCs/>
                <w:szCs w:val="24"/>
              </w:rPr>
            </w:pPr>
            <w:r w:rsidRPr="00A60050">
              <w:rPr>
                <w:rFonts w:cs="Calibri"/>
                <w:szCs w:val="24"/>
              </w:rPr>
              <w:t>15%</w:t>
            </w:r>
          </w:p>
        </w:tc>
      </w:tr>
      <w:tr w:rsidR="00F43BD6" w:rsidRPr="00A60050" w14:paraId="12666BEC" w14:textId="77777777" w:rsidTr="00F43BD6">
        <w:tc>
          <w:tcPr>
            <w:tcW w:w="709" w:type="dxa"/>
          </w:tcPr>
          <w:p w14:paraId="4B45F9EA" w14:textId="77777777" w:rsidR="00F43BD6" w:rsidRPr="00A60050" w:rsidRDefault="00F43BD6" w:rsidP="00F43BD6">
            <w:pPr>
              <w:spacing w:after="200" w:line="276" w:lineRule="auto"/>
              <w:rPr>
                <w:rFonts w:cs="Calibri"/>
                <w:szCs w:val="24"/>
              </w:rPr>
            </w:pPr>
            <w:r w:rsidRPr="00A60050">
              <w:rPr>
                <w:rFonts w:cs="Calibri"/>
                <w:szCs w:val="24"/>
              </w:rPr>
              <w:t>2.</w:t>
            </w:r>
          </w:p>
        </w:tc>
        <w:tc>
          <w:tcPr>
            <w:tcW w:w="6590" w:type="dxa"/>
          </w:tcPr>
          <w:p w14:paraId="56917294" w14:textId="77777777" w:rsidR="00F43BD6" w:rsidRPr="00A60050" w:rsidRDefault="00F43BD6" w:rsidP="00F43BD6">
            <w:pPr>
              <w:spacing w:after="200" w:line="276" w:lineRule="auto"/>
              <w:rPr>
                <w:rFonts w:cs="Calibri"/>
                <w:szCs w:val="24"/>
              </w:rPr>
            </w:pPr>
            <w:r w:rsidRPr="00A60050">
              <w:rPr>
                <w:rFonts w:cs="Calibri"/>
                <w:szCs w:val="24"/>
              </w:rPr>
              <w:t xml:space="preserve">Access to the Fleet Reporting Portal </w:t>
            </w:r>
          </w:p>
        </w:tc>
        <w:tc>
          <w:tcPr>
            <w:tcW w:w="1915" w:type="dxa"/>
          </w:tcPr>
          <w:p w14:paraId="24E5792D" w14:textId="77777777" w:rsidR="00F43BD6" w:rsidRPr="00A60050" w:rsidRDefault="00F43BD6" w:rsidP="00F43BD6">
            <w:pPr>
              <w:spacing w:line="276" w:lineRule="auto"/>
              <w:jc w:val="center"/>
              <w:rPr>
                <w:rFonts w:cs="Calibri"/>
                <w:szCs w:val="24"/>
              </w:rPr>
            </w:pPr>
            <w:r w:rsidRPr="00A60050">
              <w:rPr>
                <w:rFonts w:cs="Calibri"/>
                <w:szCs w:val="24"/>
              </w:rPr>
              <w:t>15%</w:t>
            </w:r>
          </w:p>
        </w:tc>
      </w:tr>
      <w:tr w:rsidR="00F43BD6" w:rsidRPr="00A60050" w14:paraId="27E93AED" w14:textId="77777777" w:rsidTr="00F43BD6">
        <w:tc>
          <w:tcPr>
            <w:tcW w:w="709" w:type="dxa"/>
          </w:tcPr>
          <w:p w14:paraId="7E46F587" w14:textId="77777777" w:rsidR="00F43BD6" w:rsidRPr="00A60050" w:rsidRDefault="00F43BD6" w:rsidP="00F43BD6">
            <w:pPr>
              <w:spacing w:after="200" w:line="276" w:lineRule="auto"/>
              <w:rPr>
                <w:rFonts w:cs="Calibri"/>
                <w:szCs w:val="24"/>
              </w:rPr>
            </w:pPr>
            <w:r w:rsidRPr="00A60050">
              <w:rPr>
                <w:rFonts w:cs="Calibri"/>
                <w:szCs w:val="24"/>
              </w:rPr>
              <w:t>3.</w:t>
            </w:r>
          </w:p>
        </w:tc>
        <w:tc>
          <w:tcPr>
            <w:tcW w:w="6590" w:type="dxa"/>
          </w:tcPr>
          <w:p w14:paraId="0346301C" w14:textId="77777777" w:rsidR="00F43BD6" w:rsidRPr="00A60050" w:rsidRDefault="00F43BD6" w:rsidP="00F43BD6">
            <w:pPr>
              <w:spacing w:after="200" w:line="276" w:lineRule="auto"/>
              <w:rPr>
                <w:rFonts w:cs="Calibri"/>
                <w:szCs w:val="24"/>
              </w:rPr>
            </w:pPr>
            <w:r w:rsidRPr="00A60050">
              <w:rPr>
                <w:rFonts w:cs="Calibri"/>
                <w:szCs w:val="24"/>
              </w:rPr>
              <w:t>Publishing of Fleet Contract Detail Report</w:t>
            </w:r>
          </w:p>
        </w:tc>
        <w:tc>
          <w:tcPr>
            <w:tcW w:w="1915" w:type="dxa"/>
          </w:tcPr>
          <w:p w14:paraId="36B06396" w14:textId="77777777" w:rsidR="00F43BD6" w:rsidRPr="00A60050" w:rsidRDefault="00F43BD6" w:rsidP="00F43BD6">
            <w:pPr>
              <w:spacing w:line="276" w:lineRule="auto"/>
              <w:jc w:val="center"/>
              <w:rPr>
                <w:rFonts w:cs="Calibri"/>
                <w:szCs w:val="24"/>
              </w:rPr>
            </w:pPr>
            <w:r w:rsidRPr="00A60050">
              <w:rPr>
                <w:rFonts w:cs="Calibri"/>
                <w:szCs w:val="24"/>
              </w:rPr>
              <w:t>10%</w:t>
            </w:r>
          </w:p>
        </w:tc>
      </w:tr>
      <w:tr w:rsidR="00F43BD6" w:rsidRPr="00A60050" w14:paraId="6925F288" w14:textId="77777777" w:rsidTr="00F43BD6">
        <w:tc>
          <w:tcPr>
            <w:tcW w:w="709" w:type="dxa"/>
          </w:tcPr>
          <w:p w14:paraId="398660E0" w14:textId="77777777" w:rsidR="00F43BD6" w:rsidRPr="00A60050" w:rsidRDefault="00F43BD6" w:rsidP="00F43BD6">
            <w:pPr>
              <w:spacing w:after="200" w:line="276" w:lineRule="auto"/>
              <w:rPr>
                <w:rFonts w:cs="Calibri"/>
                <w:szCs w:val="24"/>
              </w:rPr>
            </w:pPr>
            <w:r w:rsidRPr="00A60050">
              <w:rPr>
                <w:rFonts w:cs="Calibri"/>
                <w:szCs w:val="24"/>
              </w:rPr>
              <w:t>4.</w:t>
            </w:r>
          </w:p>
        </w:tc>
        <w:tc>
          <w:tcPr>
            <w:tcW w:w="6590" w:type="dxa"/>
          </w:tcPr>
          <w:p w14:paraId="733F55DA" w14:textId="77777777" w:rsidR="00F43BD6" w:rsidRPr="00A60050" w:rsidRDefault="00F43BD6" w:rsidP="00F43BD6">
            <w:pPr>
              <w:spacing w:after="200" w:line="276" w:lineRule="auto"/>
              <w:rPr>
                <w:rFonts w:cs="Calibri"/>
                <w:szCs w:val="24"/>
              </w:rPr>
            </w:pPr>
            <w:r w:rsidRPr="00A60050">
              <w:rPr>
                <w:rFonts w:cs="Calibri"/>
                <w:szCs w:val="24"/>
              </w:rPr>
              <w:t xml:space="preserve">Publishing of Fuel Transactions report </w:t>
            </w:r>
          </w:p>
        </w:tc>
        <w:tc>
          <w:tcPr>
            <w:tcW w:w="1915" w:type="dxa"/>
          </w:tcPr>
          <w:p w14:paraId="5FCD7C49" w14:textId="77777777" w:rsidR="00F43BD6" w:rsidRPr="00A60050" w:rsidRDefault="00F43BD6" w:rsidP="00F43BD6">
            <w:pPr>
              <w:spacing w:line="276" w:lineRule="auto"/>
              <w:jc w:val="center"/>
              <w:rPr>
                <w:rFonts w:cs="Calibri"/>
                <w:szCs w:val="24"/>
              </w:rPr>
            </w:pPr>
            <w:r w:rsidRPr="00A60050">
              <w:rPr>
                <w:rFonts w:cs="Calibri"/>
                <w:szCs w:val="24"/>
              </w:rPr>
              <w:t>10%</w:t>
            </w:r>
          </w:p>
        </w:tc>
      </w:tr>
      <w:tr w:rsidR="00F43BD6" w:rsidRPr="00A60050" w14:paraId="0736866D" w14:textId="77777777" w:rsidTr="00F43BD6">
        <w:tc>
          <w:tcPr>
            <w:tcW w:w="709" w:type="dxa"/>
          </w:tcPr>
          <w:p w14:paraId="6FD62877" w14:textId="77777777" w:rsidR="00F43BD6" w:rsidRPr="00A60050" w:rsidRDefault="00F43BD6" w:rsidP="00F43BD6">
            <w:pPr>
              <w:spacing w:after="200" w:line="276" w:lineRule="auto"/>
              <w:rPr>
                <w:rFonts w:cs="Calibri"/>
                <w:szCs w:val="24"/>
              </w:rPr>
            </w:pPr>
            <w:r w:rsidRPr="00A60050">
              <w:rPr>
                <w:rFonts w:cs="Calibri"/>
                <w:szCs w:val="24"/>
              </w:rPr>
              <w:t>5.</w:t>
            </w:r>
          </w:p>
        </w:tc>
        <w:tc>
          <w:tcPr>
            <w:tcW w:w="6590" w:type="dxa"/>
          </w:tcPr>
          <w:p w14:paraId="05DB4E00" w14:textId="77777777" w:rsidR="00F43BD6" w:rsidRPr="00A60050" w:rsidRDefault="00F43BD6" w:rsidP="00F43BD6">
            <w:pPr>
              <w:spacing w:after="200" w:line="276" w:lineRule="auto"/>
              <w:rPr>
                <w:rFonts w:cs="Calibri"/>
                <w:szCs w:val="24"/>
              </w:rPr>
            </w:pPr>
            <w:r w:rsidRPr="00A60050">
              <w:rPr>
                <w:rFonts w:cs="Calibri"/>
                <w:szCs w:val="24"/>
              </w:rPr>
              <w:t xml:space="preserve">Publishing of Vehicle Maintenance Reports  </w:t>
            </w:r>
          </w:p>
        </w:tc>
        <w:tc>
          <w:tcPr>
            <w:tcW w:w="1915" w:type="dxa"/>
          </w:tcPr>
          <w:p w14:paraId="494C17B6" w14:textId="77777777" w:rsidR="00F43BD6" w:rsidRPr="00A60050" w:rsidRDefault="00F43BD6" w:rsidP="00F43BD6">
            <w:pPr>
              <w:spacing w:line="276" w:lineRule="auto"/>
              <w:jc w:val="center"/>
              <w:rPr>
                <w:rFonts w:cs="Calibri"/>
                <w:szCs w:val="24"/>
              </w:rPr>
            </w:pPr>
            <w:r w:rsidRPr="00A60050">
              <w:rPr>
                <w:rFonts w:cs="Calibri"/>
                <w:szCs w:val="24"/>
              </w:rPr>
              <w:t>10%</w:t>
            </w:r>
          </w:p>
        </w:tc>
      </w:tr>
      <w:tr w:rsidR="00F43BD6" w:rsidRPr="00A60050" w14:paraId="3687FB2D" w14:textId="77777777" w:rsidTr="00F43BD6">
        <w:tc>
          <w:tcPr>
            <w:tcW w:w="709" w:type="dxa"/>
          </w:tcPr>
          <w:p w14:paraId="51CFA6E3" w14:textId="77777777" w:rsidR="00F43BD6" w:rsidRPr="00A60050" w:rsidRDefault="00F43BD6" w:rsidP="00F43BD6">
            <w:pPr>
              <w:spacing w:after="200" w:line="276" w:lineRule="auto"/>
              <w:rPr>
                <w:rFonts w:cs="Calibri"/>
                <w:szCs w:val="24"/>
              </w:rPr>
            </w:pPr>
            <w:r w:rsidRPr="00A60050">
              <w:rPr>
                <w:rFonts w:cs="Calibri"/>
                <w:szCs w:val="24"/>
              </w:rPr>
              <w:t>6.</w:t>
            </w:r>
          </w:p>
        </w:tc>
        <w:tc>
          <w:tcPr>
            <w:tcW w:w="6590" w:type="dxa"/>
          </w:tcPr>
          <w:p w14:paraId="26424183" w14:textId="77777777" w:rsidR="00F43BD6" w:rsidRPr="00A60050" w:rsidRDefault="00F43BD6" w:rsidP="00F43BD6">
            <w:pPr>
              <w:spacing w:after="200" w:line="276" w:lineRule="auto"/>
              <w:rPr>
                <w:rFonts w:cs="Calibri"/>
                <w:szCs w:val="24"/>
              </w:rPr>
            </w:pPr>
            <w:r w:rsidRPr="00A60050">
              <w:rPr>
                <w:rFonts w:cs="Calibri"/>
                <w:szCs w:val="24"/>
              </w:rPr>
              <w:t xml:space="preserve">Publishing of Traffic Fines Management Report </w:t>
            </w:r>
          </w:p>
        </w:tc>
        <w:tc>
          <w:tcPr>
            <w:tcW w:w="1915" w:type="dxa"/>
          </w:tcPr>
          <w:p w14:paraId="56D7F968" w14:textId="77777777" w:rsidR="00F43BD6" w:rsidRPr="00A60050" w:rsidRDefault="00F43BD6" w:rsidP="00F43BD6">
            <w:pPr>
              <w:spacing w:line="276" w:lineRule="auto"/>
              <w:jc w:val="center"/>
              <w:rPr>
                <w:rFonts w:cs="Calibri"/>
                <w:szCs w:val="24"/>
              </w:rPr>
            </w:pPr>
            <w:r w:rsidRPr="00A60050">
              <w:rPr>
                <w:rFonts w:cs="Calibri"/>
                <w:szCs w:val="24"/>
              </w:rPr>
              <w:t>10%</w:t>
            </w:r>
          </w:p>
        </w:tc>
      </w:tr>
      <w:tr w:rsidR="00F43BD6" w:rsidRPr="00A60050" w14:paraId="68BF2792" w14:textId="77777777" w:rsidTr="00F43BD6">
        <w:tc>
          <w:tcPr>
            <w:tcW w:w="709" w:type="dxa"/>
          </w:tcPr>
          <w:p w14:paraId="19BBB282" w14:textId="77777777" w:rsidR="00F43BD6" w:rsidRPr="00A60050" w:rsidRDefault="00F43BD6" w:rsidP="00F43BD6">
            <w:pPr>
              <w:spacing w:after="200" w:line="276" w:lineRule="auto"/>
              <w:rPr>
                <w:rFonts w:cs="Calibri"/>
                <w:szCs w:val="24"/>
              </w:rPr>
            </w:pPr>
            <w:r w:rsidRPr="00A60050">
              <w:rPr>
                <w:rFonts w:cs="Calibri"/>
                <w:szCs w:val="24"/>
              </w:rPr>
              <w:t>7.</w:t>
            </w:r>
          </w:p>
        </w:tc>
        <w:tc>
          <w:tcPr>
            <w:tcW w:w="6590" w:type="dxa"/>
          </w:tcPr>
          <w:p w14:paraId="50BBF1CD" w14:textId="77777777" w:rsidR="00F43BD6" w:rsidRPr="00A60050" w:rsidRDefault="00F43BD6" w:rsidP="00F43BD6">
            <w:pPr>
              <w:spacing w:after="200" w:line="276" w:lineRule="auto"/>
              <w:rPr>
                <w:rFonts w:cs="Calibri"/>
                <w:szCs w:val="24"/>
              </w:rPr>
            </w:pPr>
            <w:r w:rsidRPr="00A60050">
              <w:rPr>
                <w:rFonts w:cs="Calibri"/>
                <w:szCs w:val="24"/>
              </w:rPr>
              <w:t xml:space="preserve">Publishing of Open Road Tolls Management Report </w:t>
            </w:r>
          </w:p>
        </w:tc>
        <w:tc>
          <w:tcPr>
            <w:tcW w:w="1915" w:type="dxa"/>
          </w:tcPr>
          <w:p w14:paraId="553837BD" w14:textId="77777777" w:rsidR="00F43BD6" w:rsidRPr="00A60050" w:rsidRDefault="00F43BD6" w:rsidP="00F43BD6">
            <w:pPr>
              <w:spacing w:line="276" w:lineRule="auto"/>
              <w:jc w:val="center"/>
              <w:rPr>
                <w:rFonts w:cs="Calibri"/>
                <w:szCs w:val="24"/>
              </w:rPr>
            </w:pPr>
            <w:r w:rsidRPr="00A60050">
              <w:rPr>
                <w:rFonts w:cs="Calibri"/>
                <w:szCs w:val="24"/>
              </w:rPr>
              <w:t>10%</w:t>
            </w:r>
          </w:p>
        </w:tc>
      </w:tr>
      <w:tr w:rsidR="00F43BD6" w:rsidRPr="00A60050" w14:paraId="43E8E591" w14:textId="77777777" w:rsidTr="00F43BD6">
        <w:tc>
          <w:tcPr>
            <w:tcW w:w="709" w:type="dxa"/>
          </w:tcPr>
          <w:p w14:paraId="085E0B0C" w14:textId="77777777" w:rsidR="00F43BD6" w:rsidRPr="00A60050" w:rsidRDefault="00F43BD6" w:rsidP="00F43BD6">
            <w:pPr>
              <w:spacing w:after="200" w:line="276" w:lineRule="auto"/>
              <w:rPr>
                <w:rFonts w:cs="Calibri"/>
                <w:szCs w:val="24"/>
              </w:rPr>
            </w:pPr>
            <w:r w:rsidRPr="00A60050">
              <w:rPr>
                <w:rFonts w:cs="Calibri"/>
                <w:szCs w:val="24"/>
              </w:rPr>
              <w:t>8.</w:t>
            </w:r>
          </w:p>
        </w:tc>
        <w:tc>
          <w:tcPr>
            <w:tcW w:w="6590" w:type="dxa"/>
          </w:tcPr>
          <w:p w14:paraId="1ADA7A44" w14:textId="77777777" w:rsidR="00F43BD6" w:rsidRPr="00A60050" w:rsidRDefault="00F43BD6" w:rsidP="00F43BD6">
            <w:pPr>
              <w:spacing w:after="200" w:line="276" w:lineRule="auto"/>
              <w:rPr>
                <w:rFonts w:cs="Calibri"/>
                <w:szCs w:val="24"/>
              </w:rPr>
            </w:pPr>
            <w:r w:rsidRPr="00A60050">
              <w:rPr>
                <w:rFonts w:cs="Calibri"/>
                <w:szCs w:val="24"/>
              </w:rPr>
              <w:t xml:space="preserve">Publishing of monthly Invoice and Statements with access to all historical Invoices </w:t>
            </w:r>
          </w:p>
        </w:tc>
        <w:tc>
          <w:tcPr>
            <w:tcW w:w="1915" w:type="dxa"/>
          </w:tcPr>
          <w:p w14:paraId="4A91514D" w14:textId="77777777" w:rsidR="00F43BD6" w:rsidRPr="00A60050" w:rsidRDefault="00F43BD6" w:rsidP="00F43BD6">
            <w:pPr>
              <w:spacing w:line="276" w:lineRule="auto"/>
              <w:jc w:val="center"/>
              <w:rPr>
                <w:rFonts w:cs="Calibri"/>
                <w:szCs w:val="24"/>
              </w:rPr>
            </w:pPr>
            <w:r w:rsidRPr="00A60050">
              <w:rPr>
                <w:rFonts w:cs="Calibri"/>
                <w:szCs w:val="24"/>
              </w:rPr>
              <w:t>10%</w:t>
            </w:r>
          </w:p>
        </w:tc>
      </w:tr>
      <w:tr w:rsidR="00F43BD6" w:rsidRPr="00A60050" w14:paraId="6B7381B8" w14:textId="77777777" w:rsidTr="00F43BD6">
        <w:tc>
          <w:tcPr>
            <w:tcW w:w="709" w:type="dxa"/>
          </w:tcPr>
          <w:p w14:paraId="58BBC969" w14:textId="77777777" w:rsidR="00F43BD6" w:rsidRPr="00A60050" w:rsidRDefault="00F43BD6" w:rsidP="00F43BD6">
            <w:pPr>
              <w:spacing w:after="200" w:line="276" w:lineRule="auto"/>
              <w:rPr>
                <w:rFonts w:cs="Calibri"/>
                <w:szCs w:val="24"/>
              </w:rPr>
            </w:pPr>
            <w:r w:rsidRPr="00A60050">
              <w:rPr>
                <w:rFonts w:cs="Calibri"/>
                <w:szCs w:val="24"/>
              </w:rPr>
              <w:t>9.</w:t>
            </w:r>
          </w:p>
        </w:tc>
        <w:tc>
          <w:tcPr>
            <w:tcW w:w="6590" w:type="dxa"/>
          </w:tcPr>
          <w:p w14:paraId="372AA3E7" w14:textId="77777777" w:rsidR="00F43BD6" w:rsidRPr="00A60050" w:rsidRDefault="00F43BD6" w:rsidP="00F43BD6">
            <w:pPr>
              <w:spacing w:after="200" w:line="276" w:lineRule="auto"/>
              <w:rPr>
                <w:rFonts w:cs="Calibri"/>
                <w:szCs w:val="24"/>
              </w:rPr>
            </w:pPr>
            <w:r w:rsidRPr="00A60050">
              <w:rPr>
                <w:rFonts w:cs="Calibri"/>
                <w:szCs w:val="24"/>
              </w:rPr>
              <w:t xml:space="preserve">Publishing of Custom designed reports </w:t>
            </w:r>
          </w:p>
        </w:tc>
        <w:tc>
          <w:tcPr>
            <w:tcW w:w="1915" w:type="dxa"/>
          </w:tcPr>
          <w:p w14:paraId="79DE97D3" w14:textId="77777777" w:rsidR="00F43BD6" w:rsidRPr="00A60050" w:rsidRDefault="00F43BD6" w:rsidP="00F43BD6">
            <w:pPr>
              <w:spacing w:line="276" w:lineRule="auto"/>
              <w:jc w:val="center"/>
              <w:rPr>
                <w:rFonts w:cs="Calibri"/>
                <w:szCs w:val="24"/>
              </w:rPr>
            </w:pPr>
            <w:r w:rsidRPr="00A60050">
              <w:rPr>
                <w:rFonts w:cs="Calibri"/>
                <w:szCs w:val="24"/>
              </w:rPr>
              <w:t>10%</w:t>
            </w:r>
          </w:p>
        </w:tc>
      </w:tr>
      <w:tr w:rsidR="00F43BD6" w:rsidRPr="00A60050" w14:paraId="34727A0A" w14:textId="77777777" w:rsidTr="00F43BD6">
        <w:tc>
          <w:tcPr>
            <w:tcW w:w="7299" w:type="dxa"/>
            <w:gridSpan w:val="2"/>
          </w:tcPr>
          <w:p w14:paraId="49446AA7" w14:textId="77777777" w:rsidR="00F43BD6" w:rsidRPr="00A60050" w:rsidRDefault="00F43BD6" w:rsidP="00F43BD6">
            <w:pPr>
              <w:spacing w:after="200" w:line="276" w:lineRule="auto"/>
              <w:jc w:val="right"/>
              <w:rPr>
                <w:rFonts w:cs="Calibri"/>
                <w:b/>
                <w:bCs/>
                <w:szCs w:val="24"/>
              </w:rPr>
            </w:pPr>
            <w:r w:rsidRPr="00A60050">
              <w:rPr>
                <w:rFonts w:cs="Calibri"/>
                <w:b/>
                <w:bCs/>
                <w:szCs w:val="24"/>
              </w:rPr>
              <w:t>Total</w:t>
            </w:r>
          </w:p>
        </w:tc>
        <w:tc>
          <w:tcPr>
            <w:tcW w:w="1915" w:type="dxa"/>
          </w:tcPr>
          <w:p w14:paraId="60BC576A" w14:textId="77777777" w:rsidR="00F43BD6" w:rsidRPr="00A60050" w:rsidDel="00A94FE1" w:rsidRDefault="00F43BD6" w:rsidP="00F43BD6">
            <w:pPr>
              <w:spacing w:line="276" w:lineRule="auto"/>
              <w:jc w:val="center"/>
              <w:rPr>
                <w:rFonts w:cs="Calibri"/>
                <w:b/>
                <w:bCs/>
                <w:szCs w:val="24"/>
              </w:rPr>
            </w:pPr>
            <w:r w:rsidRPr="00A60050">
              <w:rPr>
                <w:rFonts w:cs="Calibri"/>
                <w:b/>
                <w:bCs/>
                <w:szCs w:val="24"/>
              </w:rPr>
              <w:t>100%</w:t>
            </w:r>
          </w:p>
        </w:tc>
      </w:tr>
    </w:tbl>
    <w:p w14:paraId="26C0A721" w14:textId="77777777" w:rsidR="00F43BD6" w:rsidRPr="00A60050" w:rsidRDefault="00F43BD6" w:rsidP="00F43BD6">
      <w:pPr>
        <w:spacing w:after="120" w:line="276" w:lineRule="auto"/>
        <w:jc w:val="both"/>
        <w:rPr>
          <w:rFonts w:cs="Calibri"/>
          <w:szCs w:val="24"/>
        </w:rPr>
      </w:pPr>
    </w:p>
    <w:p w14:paraId="47D85A21" w14:textId="77777777" w:rsidR="00F43BD6" w:rsidRPr="00A60050" w:rsidRDefault="00F43BD6" w:rsidP="00F43BD6">
      <w:pPr>
        <w:spacing w:after="120" w:line="276" w:lineRule="auto"/>
        <w:jc w:val="both"/>
        <w:rPr>
          <w:rFonts w:cs="Calibri"/>
          <w:szCs w:val="24"/>
        </w:rPr>
      </w:pPr>
    </w:p>
    <w:p w14:paraId="52068638" w14:textId="77777777" w:rsidR="00F43BD6" w:rsidRPr="00A60050" w:rsidRDefault="00F43BD6" w:rsidP="00F43BD6">
      <w:pPr>
        <w:spacing w:after="120" w:line="276" w:lineRule="auto"/>
        <w:jc w:val="both"/>
        <w:rPr>
          <w:rFonts w:cs="Calibri"/>
          <w:szCs w:val="24"/>
        </w:rPr>
      </w:pPr>
    </w:p>
    <w:p w14:paraId="5F57F134" w14:textId="77777777" w:rsidR="00F43BD6" w:rsidRPr="00A60050" w:rsidRDefault="00F43BD6" w:rsidP="00F43BD6">
      <w:pPr>
        <w:spacing w:after="120" w:line="276" w:lineRule="auto"/>
        <w:jc w:val="both"/>
        <w:rPr>
          <w:rFonts w:cs="Calibri"/>
          <w:szCs w:val="24"/>
        </w:rPr>
      </w:pPr>
    </w:p>
    <w:p w14:paraId="4BCD3015" w14:textId="77777777" w:rsidR="00F43BD6" w:rsidRPr="00A60050" w:rsidRDefault="00F43BD6" w:rsidP="00F43BD6">
      <w:pPr>
        <w:spacing w:after="120" w:line="276" w:lineRule="auto"/>
        <w:jc w:val="both"/>
        <w:rPr>
          <w:rFonts w:cs="Calibri"/>
          <w:szCs w:val="24"/>
        </w:rPr>
      </w:pPr>
    </w:p>
    <w:p w14:paraId="19BA6774" w14:textId="77777777" w:rsidR="00F43BD6" w:rsidRPr="00A60050" w:rsidRDefault="00F43BD6" w:rsidP="00F43BD6">
      <w:pPr>
        <w:spacing w:after="120" w:line="276" w:lineRule="auto"/>
        <w:jc w:val="both"/>
        <w:rPr>
          <w:rFonts w:cs="Calibri"/>
          <w:szCs w:val="24"/>
        </w:rPr>
      </w:pPr>
    </w:p>
    <w:p w14:paraId="1F1F8E1B" w14:textId="77777777" w:rsidR="00F43BD6" w:rsidRPr="00A60050" w:rsidRDefault="00F43BD6" w:rsidP="00F43BD6">
      <w:pPr>
        <w:spacing w:after="120" w:line="276" w:lineRule="auto"/>
        <w:jc w:val="both"/>
        <w:rPr>
          <w:rFonts w:cs="Calibri"/>
          <w:b/>
          <w:bCs/>
          <w:szCs w:val="24"/>
        </w:rPr>
      </w:pPr>
      <w:r w:rsidRPr="00A60050">
        <w:rPr>
          <w:rFonts w:cs="Calibri"/>
          <w:b/>
          <w:bCs/>
          <w:szCs w:val="24"/>
        </w:rPr>
        <w:lastRenderedPageBreak/>
        <w:t>7.2</w:t>
      </w:r>
      <w:r w:rsidRPr="00A60050">
        <w:rPr>
          <w:rFonts w:cs="Calibri"/>
          <w:b/>
          <w:bCs/>
          <w:szCs w:val="24"/>
        </w:rPr>
        <w:tab/>
        <w:t>PROOF OF CONCEPT/DEMONSTRATION REQUIREMENT TABLE</w:t>
      </w:r>
    </w:p>
    <w:p w14:paraId="189B67CB" w14:textId="77777777" w:rsidR="00F43BD6" w:rsidRPr="00A60050" w:rsidRDefault="00F43BD6" w:rsidP="00E60116">
      <w:pPr>
        <w:pStyle w:val="Specification"/>
        <w:numPr>
          <w:ilvl w:val="0"/>
          <w:numId w:val="148"/>
        </w:numPr>
        <w:tabs>
          <w:tab w:val="clear" w:pos="1134"/>
        </w:tabs>
        <w:spacing w:after="240"/>
        <w:ind w:left="567"/>
        <w:jc w:val="both"/>
        <w:rPr>
          <w:b/>
          <w:bCs/>
        </w:rPr>
      </w:pPr>
      <w:r w:rsidRPr="00A60050">
        <w:rPr>
          <w:b/>
          <w:bCs/>
        </w:rPr>
        <w:t>Each Bidder will be evaluated on the understanding of the solution requirement as follows:</w:t>
      </w:r>
    </w:p>
    <w:p w14:paraId="1CE9A340" w14:textId="77777777" w:rsidR="00F43BD6" w:rsidRPr="00A60050" w:rsidRDefault="00F43BD6" w:rsidP="00F43BD6">
      <w:pPr>
        <w:spacing w:after="60" w:line="276" w:lineRule="auto"/>
        <w:ind w:left="1134"/>
        <w:jc w:val="both"/>
        <w:rPr>
          <w:rFonts w:cs="Calibri"/>
          <w:szCs w:val="24"/>
        </w:rPr>
      </w:pPr>
    </w:p>
    <w:tbl>
      <w:tblPr>
        <w:tblStyle w:val="TableGrid4"/>
        <w:tblW w:w="0" w:type="auto"/>
        <w:tblInd w:w="-5" w:type="dxa"/>
        <w:tblLook w:val="04A0" w:firstRow="1" w:lastRow="0" w:firstColumn="1" w:lastColumn="0" w:noHBand="0" w:noVBand="1"/>
      </w:tblPr>
      <w:tblGrid>
        <w:gridCol w:w="498"/>
        <w:gridCol w:w="2941"/>
        <w:gridCol w:w="3304"/>
        <w:gridCol w:w="1173"/>
        <w:gridCol w:w="1717"/>
      </w:tblGrid>
      <w:tr w:rsidR="00F43BD6" w:rsidRPr="00A60050" w14:paraId="678F9ABF" w14:textId="77777777" w:rsidTr="00F43BD6">
        <w:trPr>
          <w:tblHeader/>
        </w:trPr>
        <w:tc>
          <w:tcPr>
            <w:tcW w:w="498" w:type="dxa"/>
            <w:shd w:val="clear" w:color="auto" w:fill="DBE5F1" w:themeFill="accent1" w:themeFillTint="33"/>
          </w:tcPr>
          <w:p w14:paraId="4A28932F" w14:textId="77777777" w:rsidR="00F43BD6" w:rsidRPr="00A60050" w:rsidRDefault="00F43BD6" w:rsidP="00F43BD6">
            <w:pPr>
              <w:spacing w:after="200" w:line="276" w:lineRule="auto"/>
              <w:jc w:val="both"/>
              <w:rPr>
                <w:rFonts w:cs="Calibri"/>
                <w:szCs w:val="24"/>
              </w:rPr>
            </w:pPr>
            <w:r w:rsidRPr="00A60050">
              <w:rPr>
                <w:rFonts w:cs="Calibri"/>
                <w:szCs w:val="24"/>
              </w:rPr>
              <w:t>No</w:t>
            </w:r>
          </w:p>
        </w:tc>
        <w:tc>
          <w:tcPr>
            <w:tcW w:w="2987" w:type="dxa"/>
            <w:shd w:val="clear" w:color="auto" w:fill="DBE5F1" w:themeFill="accent1" w:themeFillTint="33"/>
          </w:tcPr>
          <w:p w14:paraId="11A3501D" w14:textId="77777777" w:rsidR="00F43BD6" w:rsidRPr="00A60050" w:rsidRDefault="00F43BD6" w:rsidP="00F43BD6">
            <w:pPr>
              <w:spacing w:after="200" w:line="276" w:lineRule="auto"/>
              <w:jc w:val="both"/>
              <w:rPr>
                <w:rFonts w:cs="Calibri"/>
                <w:szCs w:val="24"/>
              </w:rPr>
            </w:pPr>
            <w:r w:rsidRPr="00A60050">
              <w:rPr>
                <w:rFonts w:asciiTheme="minorHAnsi" w:hAnsiTheme="minorHAnsi"/>
                <w:b/>
                <w:i/>
                <w:color w:val="000066"/>
                <w:sz w:val="22"/>
                <w:szCs w:val="22"/>
              </w:rPr>
              <w:t>TECHNICAL FUNCTIONALITY REQUIREMENTS</w:t>
            </w:r>
          </w:p>
        </w:tc>
        <w:tc>
          <w:tcPr>
            <w:tcW w:w="3369" w:type="dxa"/>
            <w:shd w:val="clear" w:color="auto" w:fill="DBE5F1" w:themeFill="accent1" w:themeFillTint="33"/>
          </w:tcPr>
          <w:p w14:paraId="41451A70" w14:textId="77777777" w:rsidR="00F43BD6" w:rsidRPr="00A60050" w:rsidRDefault="00F43BD6" w:rsidP="00F43BD6">
            <w:pPr>
              <w:rPr>
                <w:rFonts w:asciiTheme="minorHAnsi" w:hAnsiTheme="minorHAnsi"/>
                <w:b/>
                <w:i/>
                <w:color w:val="000066"/>
                <w:sz w:val="22"/>
                <w:szCs w:val="22"/>
              </w:rPr>
            </w:pPr>
            <w:r w:rsidRPr="00A60050">
              <w:rPr>
                <w:rFonts w:asciiTheme="minorHAnsi" w:hAnsiTheme="minorHAnsi"/>
                <w:b/>
                <w:i/>
                <w:color w:val="000066"/>
                <w:sz w:val="22"/>
                <w:szCs w:val="22"/>
              </w:rPr>
              <w:t>Substantiating evidence of compliance</w:t>
            </w:r>
          </w:p>
          <w:p w14:paraId="1314137B" w14:textId="77777777" w:rsidR="00F43BD6" w:rsidRPr="00A60050" w:rsidRDefault="00F43BD6" w:rsidP="00F43BD6">
            <w:pPr>
              <w:spacing w:line="276" w:lineRule="auto"/>
              <w:jc w:val="both"/>
              <w:rPr>
                <w:rFonts w:cs="Calibri"/>
                <w:szCs w:val="24"/>
              </w:rPr>
            </w:pPr>
            <w:r w:rsidRPr="00A60050">
              <w:rPr>
                <w:rFonts w:asciiTheme="minorHAnsi" w:hAnsiTheme="minorHAnsi"/>
                <w:i/>
                <w:color w:val="000066"/>
                <w:sz w:val="22"/>
                <w:szCs w:val="22"/>
              </w:rPr>
              <w:t>(used to evaluate bid)</w:t>
            </w:r>
          </w:p>
        </w:tc>
        <w:tc>
          <w:tcPr>
            <w:tcW w:w="1173" w:type="dxa"/>
            <w:shd w:val="clear" w:color="auto" w:fill="DBE5F1" w:themeFill="accent1" w:themeFillTint="33"/>
          </w:tcPr>
          <w:p w14:paraId="043C1288" w14:textId="77777777" w:rsidR="00F43BD6" w:rsidRPr="00A60050" w:rsidRDefault="00F43BD6" w:rsidP="00F43BD6">
            <w:pPr>
              <w:rPr>
                <w:rFonts w:asciiTheme="minorHAnsi" w:hAnsiTheme="minorHAnsi"/>
                <w:b/>
                <w:i/>
                <w:color w:val="000066"/>
                <w:sz w:val="22"/>
                <w:szCs w:val="22"/>
              </w:rPr>
            </w:pPr>
            <w:r w:rsidRPr="00A60050">
              <w:rPr>
                <w:rFonts w:asciiTheme="minorHAnsi" w:hAnsiTheme="minorHAnsi"/>
                <w:b/>
                <w:i/>
                <w:color w:val="000066"/>
                <w:sz w:val="22"/>
                <w:szCs w:val="22"/>
              </w:rPr>
              <w:t>Weighting</w:t>
            </w:r>
          </w:p>
        </w:tc>
        <w:tc>
          <w:tcPr>
            <w:tcW w:w="1606" w:type="dxa"/>
            <w:shd w:val="clear" w:color="auto" w:fill="DBE5F1" w:themeFill="accent1" w:themeFillTint="33"/>
          </w:tcPr>
          <w:p w14:paraId="0F9F8B67" w14:textId="77777777" w:rsidR="00F43BD6" w:rsidRPr="00A60050" w:rsidRDefault="00F43BD6" w:rsidP="00F43BD6">
            <w:pPr>
              <w:rPr>
                <w:rFonts w:asciiTheme="minorHAnsi" w:hAnsiTheme="minorHAnsi"/>
                <w:b/>
                <w:i/>
                <w:color w:val="000066"/>
                <w:sz w:val="22"/>
                <w:szCs w:val="22"/>
              </w:rPr>
            </w:pPr>
            <w:r w:rsidRPr="00A60050">
              <w:rPr>
                <w:rFonts w:asciiTheme="minorHAnsi" w:hAnsiTheme="minorHAnsi"/>
                <w:b/>
                <w:i/>
                <w:color w:val="000066"/>
                <w:sz w:val="22"/>
                <w:szCs w:val="22"/>
              </w:rPr>
              <w:t>Evidence reference</w:t>
            </w:r>
          </w:p>
          <w:p w14:paraId="76B3B765" w14:textId="77777777" w:rsidR="00F43BD6" w:rsidRPr="00A60050" w:rsidRDefault="00F43BD6" w:rsidP="00F43BD6">
            <w:pPr>
              <w:spacing w:after="200" w:line="276" w:lineRule="auto"/>
              <w:rPr>
                <w:rFonts w:cs="Calibri"/>
                <w:szCs w:val="24"/>
              </w:rPr>
            </w:pPr>
            <w:r w:rsidRPr="00A60050">
              <w:rPr>
                <w:rFonts w:asciiTheme="minorHAnsi" w:hAnsiTheme="minorHAnsi"/>
                <w:i/>
                <w:color w:val="000066"/>
                <w:sz w:val="22"/>
                <w:szCs w:val="22"/>
              </w:rPr>
              <w:t>(to be completed by bidder)</w:t>
            </w:r>
          </w:p>
        </w:tc>
      </w:tr>
      <w:tr w:rsidR="00F43BD6" w:rsidRPr="00A60050" w14:paraId="1EA6ECE6" w14:textId="77777777" w:rsidTr="00F43BD6">
        <w:tc>
          <w:tcPr>
            <w:tcW w:w="498" w:type="dxa"/>
          </w:tcPr>
          <w:p w14:paraId="0B307160" w14:textId="77777777" w:rsidR="00F43BD6" w:rsidRPr="00A60050" w:rsidRDefault="00F43BD6" w:rsidP="00F43BD6">
            <w:pPr>
              <w:spacing w:after="200" w:line="276" w:lineRule="auto"/>
              <w:jc w:val="both"/>
              <w:rPr>
                <w:rFonts w:cs="Calibri"/>
                <w:b/>
                <w:szCs w:val="24"/>
              </w:rPr>
            </w:pPr>
            <w:r w:rsidRPr="00A60050">
              <w:rPr>
                <w:rFonts w:cs="Calibri"/>
                <w:b/>
                <w:szCs w:val="24"/>
              </w:rPr>
              <w:t>1</w:t>
            </w:r>
          </w:p>
        </w:tc>
        <w:tc>
          <w:tcPr>
            <w:tcW w:w="2987" w:type="dxa"/>
          </w:tcPr>
          <w:p w14:paraId="5C7A1723" w14:textId="77777777" w:rsidR="00F43BD6" w:rsidRPr="00A60050" w:rsidRDefault="00F43BD6" w:rsidP="00F43BD6">
            <w:pPr>
              <w:spacing w:after="200" w:line="276" w:lineRule="auto"/>
              <w:rPr>
                <w:rFonts w:cs="Calibri"/>
                <w:b/>
                <w:bCs/>
                <w:szCs w:val="24"/>
              </w:rPr>
            </w:pPr>
            <w:r w:rsidRPr="00A60050">
              <w:rPr>
                <w:rFonts w:cs="Calibri"/>
                <w:szCs w:val="24"/>
              </w:rPr>
              <w:t>Web based Fleet Interactive System with a Reporting Portal for the Client</w:t>
            </w:r>
          </w:p>
        </w:tc>
        <w:tc>
          <w:tcPr>
            <w:tcW w:w="3369" w:type="dxa"/>
          </w:tcPr>
          <w:p w14:paraId="52D67A72" w14:textId="77777777" w:rsidR="00F43BD6" w:rsidRPr="00A60050" w:rsidRDefault="00F43BD6" w:rsidP="00F43BD6">
            <w:pPr>
              <w:spacing w:line="276" w:lineRule="auto"/>
              <w:jc w:val="both"/>
              <w:rPr>
                <w:rFonts w:cs="Calibri"/>
                <w:b/>
                <w:bCs/>
                <w:szCs w:val="24"/>
              </w:rPr>
            </w:pPr>
            <w:r w:rsidRPr="00A60050">
              <w:rPr>
                <w:rFonts w:cs="Calibri"/>
                <w:b/>
                <w:bCs/>
                <w:szCs w:val="24"/>
              </w:rPr>
              <w:t>Evidence:</w:t>
            </w:r>
          </w:p>
          <w:p w14:paraId="0924545D" w14:textId="77777777" w:rsidR="00F43BD6" w:rsidRPr="00A60050" w:rsidRDefault="00F43BD6" w:rsidP="00F43BD6">
            <w:pPr>
              <w:spacing w:line="276" w:lineRule="auto"/>
              <w:jc w:val="both"/>
              <w:rPr>
                <w:rFonts w:cs="Calibri"/>
                <w:szCs w:val="24"/>
              </w:rPr>
            </w:pPr>
            <w:r w:rsidRPr="00A60050">
              <w:rPr>
                <w:rFonts w:cs="Calibri"/>
                <w:szCs w:val="24"/>
              </w:rPr>
              <w:t xml:space="preserve">Connect to the internet and navigate to the web address where the interactive fleet system is available. Website must be live on the internet.     </w:t>
            </w:r>
          </w:p>
          <w:p w14:paraId="51C52B4E" w14:textId="77777777" w:rsidR="00F43BD6" w:rsidRPr="00A60050" w:rsidRDefault="00F43BD6" w:rsidP="00F43BD6">
            <w:pPr>
              <w:spacing w:line="276" w:lineRule="auto"/>
              <w:jc w:val="both"/>
              <w:rPr>
                <w:rFonts w:cs="Calibri"/>
                <w:b/>
                <w:bCs/>
                <w:szCs w:val="24"/>
              </w:rPr>
            </w:pPr>
            <w:r w:rsidRPr="00A60050">
              <w:rPr>
                <w:rFonts w:cs="Calibri"/>
                <w:b/>
                <w:bCs/>
                <w:szCs w:val="24"/>
              </w:rPr>
              <w:t>Scoring:</w:t>
            </w:r>
          </w:p>
          <w:p w14:paraId="141B4008" w14:textId="77777777" w:rsidR="00F43BD6" w:rsidRPr="00A60050" w:rsidRDefault="00F43BD6" w:rsidP="00F43BD6">
            <w:pPr>
              <w:rPr>
                <w:rFonts w:asciiTheme="minorHAnsi" w:hAnsiTheme="minorHAnsi"/>
              </w:rPr>
            </w:pPr>
            <w:r w:rsidRPr="00A60050">
              <w:rPr>
                <w:rFonts w:asciiTheme="minorHAnsi" w:hAnsiTheme="minorHAnsi"/>
              </w:rPr>
              <w:t>0=Non-compliant</w:t>
            </w:r>
          </w:p>
          <w:p w14:paraId="74742D92" w14:textId="77777777" w:rsidR="00F43BD6" w:rsidRPr="00A60050" w:rsidRDefault="00F43BD6" w:rsidP="00F43BD6">
            <w:pPr>
              <w:rPr>
                <w:rFonts w:asciiTheme="minorHAnsi" w:hAnsiTheme="minorHAnsi"/>
              </w:rPr>
            </w:pPr>
            <w:r w:rsidRPr="00A60050">
              <w:rPr>
                <w:rFonts w:asciiTheme="minorHAnsi" w:hAnsiTheme="minorHAnsi"/>
              </w:rPr>
              <w:t>3=Partially compliant</w:t>
            </w:r>
          </w:p>
          <w:p w14:paraId="280542DC" w14:textId="77777777" w:rsidR="00F43BD6" w:rsidRPr="00A60050" w:rsidRDefault="00F43BD6" w:rsidP="00F43BD6">
            <w:pPr>
              <w:spacing w:line="276" w:lineRule="auto"/>
              <w:jc w:val="both"/>
              <w:rPr>
                <w:rFonts w:asciiTheme="minorHAnsi" w:hAnsiTheme="minorHAnsi"/>
              </w:rPr>
            </w:pPr>
            <w:r w:rsidRPr="00A60050">
              <w:rPr>
                <w:rFonts w:asciiTheme="minorHAnsi" w:hAnsiTheme="minorHAnsi"/>
              </w:rPr>
              <w:t>5=Compliant</w:t>
            </w:r>
          </w:p>
          <w:p w14:paraId="6CE2BF78" w14:textId="77777777" w:rsidR="00F43BD6" w:rsidRPr="00A60050" w:rsidRDefault="00F43BD6" w:rsidP="00F43BD6">
            <w:pPr>
              <w:spacing w:line="276" w:lineRule="auto"/>
              <w:jc w:val="both"/>
              <w:rPr>
                <w:rFonts w:cs="Calibri"/>
                <w:b/>
                <w:bCs/>
                <w:szCs w:val="24"/>
              </w:rPr>
            </w:pPr>
          </w:p>
        </w:tc>
        <w:tc>
          <w:tcPr>
            <w:tcW w:w="1173" w:type="dxa"/>
          </w:tcPr>
          <w:p w14:paraId="51D85EB8" w14:textId="77777777" w:rsidR="00F43BD6" w:rsidRPr="00A60050" w:rsidRDefault="00F43BD6" w:rsidP="00F43BD6">
            <w:pPr>
              <w:spacing w:after="200" w:line="276" w:lineRule="auto"/>
              <w:jc w:val="center"/>
              <w:rPr>
                <w:rFonts w:cs="Calibri"/>
                <w:szCs w:val="24"/>
              </w:rPr>
            </w:pPr>
            <w:r w:rsidRPr="00A60050">
              <w:rPr>
                <w:rFonts w:cs="Calibri"/>
                <w:szCs w:val="24"/>
              </w:rPr>
              <w:t>15%</w:t>
            </w:r>
          </w:p>
        </w:tc>
        <w:tc>
          <w:tcPr>
            <w:tcW w:w="1606" w:type="dxa"/>
          </w:tcPr>
          <w:p w14:paraId="74B6AA0F" w14:textId="77777777" w:rsidR="00F43BD6" w:rsidRPr="00A60050" w:rsidRDefault="00F43BD6" w:rsidP="00F43BD6">
            <w:pPr>
              <w:spacing w:after="200" w:line="276" w:lineRule="auto"/>
              <w:rPr>
                <w:rFonts w:cs="Calibri"/>
                <w:szCs w:val="24"/>
              </w:rPr>
            </w:pPr>
            <w:r w:rsidRPr="00A60050">
              <w:rPr>
                <w:rFonts w:asciiTheme="minorHAnsi" w:hAnsiTheme="minorHAnsi"/>
                <w:color w:val="FF0000"/>
              </w:rPr>
              <w:t>&lt;provide unique reference to locate substantiating evidence in the PRESENTATION to be submitted as part of the bid response and attached to Annex B, section 11.3&gt;</w:t>
            </w:r>
          </w:p>
        </w:tc>
      </w:tr>
      <w:tr w:rsidR="00F43BD6" w:rsidRPr="00A60050" w14:paraId="54B53CE7" w14:textId="77777777" w:rsidTr="00F43BD6">
        <w:tc>
          <w:tcPr>
            <w:tcW w:w="498" w:type="dxa"/>
          </w:tcPr>
          <w:p w14:paraId="04DAF951" w14:textId="77777777" w:rsidR="00F43BD6" w:rsidRPr="00A60050" w:rsidRDefault="00F43BD6" w:rsidP="00F43BD6">
            <w:pPr>
              <w:spacing w:after="200" w:line="276" w:lineRule="auto"/>
              <w:jc w:val="both"/>
              <w:rPr>
                <w:rFonts w:cs="Calibri"/>
                <w:b/>
                <w:szCs w:val="24"/>
              </w:rPr>
            </w:pPr>
            <w:r w:rsidRPr="00A60050">
              <w:rPr>
                <w:rFonts w:cs="Calibri"/>
                <w:b/>
                <w:szCs w:val="24"/>
              </w:rPr>
              <w:t>2</w:t>
            </w:r>
          </w:p>
        </w:tc>
        <w:tc>
          <w:tcPr>
            <w:tcW w:w="2987" w:type="dxa"/>
          </w:tcPr>
          <w:p w14:paraId="5F9B5005" w14:textId="77777777" w:rsidR="00F43BD6" w:rsidRPr="00A60050" w:rsidRDefault="00F43BD6" w:rsidP="00F43BD6">
            <w:pPr>
              <w:spacing w:after="200" w:line="276" w:lineRule="auto"/>
              <w:rPr>
                <w:rFonts w:cs="Calibri"/>
                <w:szCs w:val="24"/>
              </w:rPr>
            </w:pPr>
            <w:r w:rsidRPr="00A60050">
              <w:rPr>
                <w:rFonts w:cs="Calibri"/>
                <w:szCs w:val="24"/>
              </w:rPr>
              <w:t xml:space="preserve">Access to the Fleet Reporting Portal </w:t>
            </w:r>
          </w:p>
        </w:tc>
        <w:tc>
          <w:tcPr>
            <w:tcW w:w="3369" w:type="dxa"/>
          </w:tcPr>
          <w:p w14:paraId="6459C77A" w14:textId="77777777" w:rsidR="00F43BD6" w:rsidRPr="00A60050" w:rsidRDefault="00F43BD6" w:rsidP="00F43BD6">
            <w:pPr>
              <w:spacing w:line="276" w:lineRule="auto"/>
              <w:jc w:val="both"/>
              <w:rPr>
                <w:rFonts w:cs="Calibri"/>
                <w:b/>
                <w:bCs/>
                <w:szCs w:val="24"/>
              </w:rPr>
            </w:pPr>
            <w:r w:rsidRPr="00A60050">
              <w:rPr>
                <w:rFonts w:cs="Calibri"/>
                <w:b/>
                <w:bCs/>
                <w:szCs w:val="24"/>
              </w:rPr>
              <w:t>Evidence:</w:t>
            </w:r>
          </w:p>
          <w:p w14:paraId="6346703B" w14:textId="77777777" w:rsidR="00F43BD6" w:rsidRPr="00A60050" w:rsidRDefault="00F43BD6" w:rsidP="00F43BD6">
            <w:pPr>
              <w:spacing w:line="276" w:lineRule="auto"/>
              <w:jc w:val="both"/>
              <w:rPr>
                <w:rFonts w:cs="Calibri"/>
                <w:szCs w:val="24"/>
              </w:rPr>
            </w:pPr>
            <w:r w:rsidRPr="00A60050">
              <w:rPr>
                <w:rFonts w:cs="Calibri"/>
                <w:szCs w:val="24"/>
              </w:rPr>
              <w:t>Demonstrate how a user will login to the secure reporting portal with a username and password. A minimum of 3 (three) usernames and passwords must be used to demonstrate multiple user login functionality. Will not require more than 5 users to access portal.</w:t>
            </w:r>
          </w:p>
          <w:p w14:paraId="204C6A44" w14:textId="77777777" w:rsidR="00F43BD6" w:rsidRPr="00A60050" w:rsidRDefault="00F43BD6" w:rsidP="00F43BD6">
            <w:pPr>
              <w:spacing w:line="276" w:lineRule="auto"/>
              <w:jc w:val="both"/>
              <w:rPr>
                <w:rFonts w:cs="Calibri"/>
                <w:b/>
                <w:bCs/>
                <w:szCs w:val="24"/>
              </w:rPr>
            </w:pPr>
            <w:r w:rsidRPr="00A60050">
              <w:rPr>
                <w:rFonts w:cs="Calibri"/>
                <w:b/>
                <w:bCs/>
                <w:szCs w:val="24"/>
              </w:rPr>
              <w:t>Scoring:</w:t>
            </w:r>
          </w:p>
          <w:p w14:paraId="2E957C95" w14:textId="77777777" w:rsidR="00F43BD6" w:rsidRPr="00A60050" w:rsidRDefault="00F43BD6" w:rsidP="00F43BD6">
            <w:pPr>
              <w:rPr>
                <w:rFonts w:asciiTheme="minorHAnsi" w:hAnsiTheme="minorHAnsi"/>
              </w:rPr>
            </w:pPr>
            <w:r w:rsidRPr="00A60050">
              <w:rPr>
                <w:rFonts w:asciiTheme="minorHAnsi" w:hAnsiTheme="minorHAnsi"/>
              </w:rPr>
              <w:t>0=Non-compliant</w:t>
            </w:r>
          </w:p>
          <w:p w14:paraId="37D93DB7" w14:textId="77777777" w:rsidR="00F43BD6" w:rsidRPr="00A60050" w:rsidRDefault="00F43BD6" w:rsidP="00F43BD6">
            <w:pPr>
              <w:rPr>
                <w:rFonts w:asciiTheme="minorHAnsi" w:hAnsiTheme="minorHAnsi"/>
              </w:rPr>
            </w:pPr>
            <w:r w:rsidRPr="00A60050">
              <w:rPr>
                <w:rFonts w:asciiTheme="minorHAnsi" w:hAnsiTheme="minorHAnsi"/>
              </w:rPr>
              <w:t>3=Partially compliant</w:t>
            </w:r>
          </w:p>
          <w:p w14:paraId="24216A4D" w14:textId="77777777" w:rsidR="00F43BD6" w:rsidRPr="00A60050" w:rsidRDefault="00F43BD6" w:rsidP="00F43BD6">
            <w:pPr>
              <w:spacing w:line="276" w:lineRule="auto"/>
              <w:jc w:val="both"/>
              <w:rPr>
                <w:rFonts w:asciiTheme="minorHAnsi" w:hAnsiTheme="minorHAnsi"/>
              </w:rPr>
            </w:pPr>
            <w:r w:rsidRPr="00A60050">
              <w:rPr>
                <w:rFonts w:asciiTheme="minorHAnsi" w:hAnsiTheme="minorHAnsi"/>
              </w:rPr>
              <w:t>5=Compliant</w:t>
            </w:r>
          </w:p>
          <w:p w14:paraId="30F7D721" w14:textId="77777777" w:rsidR="00F43BD6" w:rsidRPr="00A60050" w:rsidRDefault="00F43BD6" w:rsidP="00F43BD6">
            <w:pPr>
              <w:spacing w:line="276" w:lineRule="auto"/>
              <w:jc w:val="both"/>
              <w:rPr>
                <w:rFonts w:asciiTheme="minorHAnsi" w:hAnsiTheme="minorHAnsi"/>
              </w:rPr>
            </w:pPr>
          </w:p>
          <w:p w14:paraId="2F04C795" w14:textId="77777777" w:rsidR="00F43BD6" w:rsidRPr="00A60050" w:rsidRDefault="00F43BD6" w:rsidP="00F43BD6">
            <w:pPr>
              <w:spacing w:line="276" w:lineRule="auto"/>
              <w:jc w:val="both"/>
              <w:rPr>
                <w:rFonts w:asciiTheme="minorHAnsi" w:hAnsiTheme="minorHAnsi"/>
              </w:rPr>
            </w:pPr>
          </w:p>
          <w:p w14:paraId="65697A9D" w14:textId="77777777" w:rsidR="00F43BD6" w:rsidRPr="00A60050" w:rsidRDefault="00F43BD6" w:rsidP="00F43BD6">
            <w:pPr>
              <w:spacing w:line="276" w:lineRule="auto"/>
              <w:jc w:val="both"/>
              <w:rPr>
                <w:rFonts w:cs="Calibri"/>
                <w:szCs w:val="24"/>
              </w:rPr>
            </w:pPr>
          </w:p>
        </w:tc>
        <w:tc>
          <w:tcPr>
            <w:tcW w:w="1173" w:type="dxa"/>
          </w:tcPr>
          <w:p w14:paraId="1A91D0EC" w14:textId="77777777" w:rsidR="00F43BD6" w:rsidRPr="00A60050" w:rsidRDefault="00F43BD6" w:rsidP="00F43BD6">
            <w:pPr>
              <w:spacing w:after="200" w:line="276" w:lineRule="auto"/>
              <w:jc w:val="center"/>
              <w:rPr>
                <w:rFonts w:cs="Calibri"/>
                <w:b/>
                <w:bCs/>
                <w:szCs w:val="24"/>
              </w:rPr>
            </w:pPr>
            <w:r w:rsidRPr="00A60050">
              <w:rPr>
                <w:rFonts w:cs="Calibri"/>
                <w:szCs w:val="24"/>
              </w:rPr>
              <w:t>15%</w:t>
            </w:r>
          </w:p>
        </w:tc>
        <w:tc>
          <w:tcPr>
            <w:tcW w:w="1606" w:type="dxa"/>
          </w:tcPr>
          <w:p w14:paraId="6708B92F" w14:textId="77777777" w:rsidR="00F43BD6" w:rsidRPr="00A60050" w:rsidRDefault="00F43BD6" w:rsidP="00F43BD6">
            <w:pPr>
              <w:spacing w:after="200" w:line="276" w:lineRule="auto"/>
              <w:rPr>
                <w:rFonts w:cs="Calibri"/>
                <w:b/>
                <w:bCs/>
                <w:szCs w:val="24"/>
              </w:rPr>
            </w:pPr>
            <w:r w:rsidRPr="00A60050">
              <w:rPr>
                <w:rFonts w:asciiTheme="minorHAnsi" w:hAnsiTheme="minorHAnsi"/>
                <w:color w:val="FF0000"/>
              </w:rPr>
              <w:t>&lt;provide unique reference to locate substantiating evidence in the PRESENTATION to be submitted as part of the bid response and attached to Annex B, section 11.3&gt;</w:t>
            </w:r>
          </w:p>
        </w:tc>
      </w:tr>
      <w:tr w:rsidR="00F43BD6" w:rsidRPr="00A60050" w14:paraId="005E2204" w14:textId="77777777" w:rsidTr="00F43BD6">
        <w:tc>
          <w:tcPr>
            <w:tcW w:w="498" w:type="dxa"/>
          </w:tcPr>
          <w:p w14:paraId="47EE5B49" w14:textId="77777777" w:rsidR="00F43BD6" w:rsidRPr="00A60050" w:rsidRDefault="00F43BD6" w:rsidP="00F43BD6">
            <w:pPr>
              <w:spacing w:after="200" w:line="276" w:lineRule="auto"/>
              <w:jc w:val="both"/>
              <w:rPr>
                <w:rFonts w:cs="Calibri"/>
                <w:b/>
                <w:szCs w:val="24"/>
              </w:rPr>
            </w:pPr>
            <w:r w:rsidRPr="00A60050">
              <w:rPr>
                <w:rFonts w:cs="Calibri"/>
                <w:b/>
                <w:szCs w:val="24"/>
              </w:rPr>
              <w:lastRenderedPageBreak/>
              <w:t>3</w:t>
            </w:r>
          </w:p>
        </w:tc>
        <w:tc>
          <w:tcPr>
            <w:tcW w:w="2987" w:type="dxa"/>
          </w:tcPr>
          <w:p w14:paraId="1E30D28B" w14:textId="77777777" w:rsidR="00F43BD6" w:rsidRPr="00A60050" w:rsidRDefault="00F43BD6" w:rsidP="00F43BD6">
            <w:pPr>
              <w:spacing w:after="200" w:line="276" w:lineRule="auto"/>
              <w:rPr>
                <w:rFonts w:cs="Calibri"/>
                <w:szCs w:val="24"/>
              </w:rPr>
            </w:pPr>
            <w:r w:rsidRPr="00A60050">
              <w:rPr>
                <w:rFonts w:cs="Calibri"/>
                <w:szCs w:val="24"/>
              </w:rPr>
              <w:t xml:space="preserve">Publishing of Fleet Contract Detail Report. </w:t>
            </w:r>
          </w:p>
        </w:tc>
        <w:tc>
          <w:tcPr>
            <w:tcW w:w="3369" w:type="dxa"/>
          </w:tcPr>
          <w:p w14:paraId="5209DBDD" w14:textId="77777777" w:rsidR="00F43BD6" w:rsidRPr="00A60050" w:rsidRDefault="00F43BD6" w:rsidP="00F43BD6">
            <w:pPr>
              <w:spacing w:line="276" w:lineRule="auto"/>
              <w:jc w:val="both"/>
              <w:rPr>
                <w:rFonts w:cs="Calibri"/>
                <w:b/>
                <w:bCs/>
                <w:szCs w:val="24"/>
              </w:rPr>
            </w:pPr>
            <w:r w:rsidRPr="00A60050">
              <w:rPr>
                <w:rFonts w:cs="Calibri"/>
                <w:b/>
                <w:bCs/>
                <w:szCs w:val="24"/>
              </w:rPr>
              <w:t>Evidence:</w:t>
            </w:r>
          </w:p>
          <w:p w14:paraId="5F447E0E" w14:textId="77777777" w:rsidR="00F43BD6" w:rsidRPr="00A60050" w:rsidRDefault="00F43BD6" w:rsidP="00F43BD6">
            <w:pPr>
              <w:spacing w:line="276" w:lineRule="auto"/>
              <w:jc w:val="both"/>
              <w:rPr>
                <w:rFonts w:cs="Calibri"/>
                <w:szCs w:val="24"/>
              </w:rPr>
            </w:pPr>
            <w:r w:rsidRPr="00A60050">
              <w:rPr>
                <w:rFonts w:cs="Calibri"/>
                <w:szCs w:val="24"/>
              </w:rPr>
              <w:t>Demonstrate an example of a Fleet Contract Report including statistical information.</w:t>
            </w:r>
          </w:p>
          <w:p w14:paraId="61A4D7F2" w14:textId="77777777" w:rsidR="00F43BD6" w:rsidRPr="00A60050" w:rsidRDefault="00F43BD6" w:rsidP="00F43BD6">
            <w:pPr>
              <w:spacing w:line="276" w:lineRule="auto"/>
              <w:jc w:val="both"/>
              <w:rPr>
                <w:rFonts w:cs="Calibri"/>
                <w:b/>
                <w:bCs/>
                <w:szCs w:val="24"/>
              </w:rPr>
            </w:pPr>
            <w:r w:rsidRPr="00A60050">
              <w:rPr>
                <w:rFonts w:cs="Calibri"/>
                <w:b/>
                <w:bCs/>
                <w:szCs w:val="24"/>
              </w:rPr>
              <w:t>Scoring:</w:t>
            </w:r>
          </w:p>
          <w:p w14:paraId="0BFD383B" w14:textId="77777777" w:rsidR="00F43BD6" w:rsidRPr="00A60050" w:rsidRDefault="00F43BD6" w:rsidP="00F43BD6">
            <w:pPr>
              <w:rPr>
                <w:rFonts w:asciiTheme="minorHAnsi" w:hAnsiTheme="minorHAnsi"/>
              </w:rPr>
            </w:pPr>
            <w:r w:rsidRPr="00A60050">
              <w:rPr>
                <w:rFonts w:asciiTheme="minorHAnsi" w:hAnsiTheme="minorHAnsi"/>
              </w:rPr>
              <w:t>0=Non-compliant</w:t>
            </w:r>
          </w:p>
          <w:p w14:paraId="0C62F6B2" w14:textId="77777777" w:rsidR="00F43BD6" w:rsidRPr="00A60050" w:rsidRDefault="00F43BD6" w:rsidP="00F43BD6">
            <w:pPr>
              <w:rPr>
                <w:rFonts w:asciiTheme="minorHAnsi" w:hAnsiTheme="minorHAnsi"/>
              </w:rPr>
            </w:pPr>
            <w:r w:rsidRPr="00A60050">
              <w:rPr>
                <w:rFonts w:asciiTheme="minorHAnsi" w:hAnsiTheme="minorHAnsi"/>
              </w:rPr>
              <w:t>3=Partially compliant</w:t>
            </w:r>
          </w:p>
          <w:p w14:paraId="4B9EB42D" w14:textId="77777777" w:rsidR="00F43BD6" w:rsidRPr="00A60050" w:rsidRDefault="00F43BD6" w:rsidP="00F43BD6">
            <w:pPr>
              <w:spacing w:line="276" w:lineRule="auto"/>
              <w:jc w:val="both"/>
              <w:rPr>
                <w:rFonts w:asciiTheme="minorHAnsi" w:hAnsiTheme="minorHAnsi"/>
              </w:rPr>
            </w:pPr>
            <w:r w:rsidRPr="00A60050">
              <w:rPr>
                <w:rFonts w:asciiTheme="minorHAnsi" w:hAnsiTheme="minorHAnsi"/>
              </w:rPr>
              <w:t>5=Compliant</w:t>
            </w:r>
          </w:p>
          <w:p w14:paraId="2272EDF4" w14:textId="77777777" w:rsidR="00F43BD6" w:rsidRPr="00A60050" w:rsidRDefault="00F43BD6" w:rsidP="00F43BD6">
            <w:pPr>
              <w:spacing w:line="276" w:lineRule="auto"/>
              <w:jc w:val="both"/>
              <w:rPr>
                <w:rFonts w:cs="Calibri"/>
                <w:szCs w:val="24"/>
              </w:rPr>
            </w:pPr>
          </w:p>
        </w:tc>
        <w:tc>
          <w:tcPr>
            <w:tcW w:w="1173" w:type="dxa"/>
          </w:tcPr>
          <w:p w14:paraId="2E1F67AF" w14:textId="77777777" w:rsidR="00F43BD6" w:rsidRPr="00A60050" w:rsidRDefault="00F43BD6" w:rsidP="00F43BD6">
            <w:pPr>
              <w:spacing w:after="200" w:line="276" w:lineRule="auto"/>
              <w:jc w:val="center"/>
              <w:rPr>
                <w:rFonts w:cs="Calibri"/>
                <w:b/>
                <w:bCs/>
                <w:szCs w:val="24"/>
              </w:rPr>
            </w:pPr>
            <w:r w:rsidRPr="00A60050">
              <w:rPr>
                <w:rFonts w:cs="Calibri"/>
                <w:szCs w:val="24"/>
              </w:rPr>
              <w:t>10%</w:t>
            </w:r>
          </w:p>
        </w:tc>
        <w:tc>
          <w:tcPr>
            <w:tcW w:w="1606" w:type="dxa"/>
          </w:tcPr>
          <w:p w14:paraId="05D96757" w14:textId="77777777" w:rsidR="00F43BD6" w:rsidRPr="00A60050" w:rsidRDefault="00F43BD6" w:rsidP="00F43BD6">
            <w:pPr>
              <w:spacing w:after="200" w:line="276" w:lineRule="auto"/>
              <w:rPr>
                <w:rFonts w:cs="Calibri"/>
                <w:b/>
                <w:bCs/>
                <w:szCs w:val="24"/>
              </w:rPr>
            </w:pPr>
            <w:r w:rsidRPr="00A60050">
              <w:rPr>
                <w:rFonts w:asciiTheme="minorHAnsi" w:hAnsiTheme="minorHAnsi"/>
                <w:color w:val="FF0000"/>
              </w:rPr>
              <w:t>&lt;provide unique reference to locate substantiating evidence in the PRESENTATION to be submitted as part of the bid response and attached to Annex B, section 11.3&gt;</w:t>
            </w:r>
          </w:p>
        </w:tc>
      </w:tr>
      <w:tr w:rsidR="00F43BD6" w:rsidRPr="00A60050" w14:paraId="4E97AB15" w14:textId="77777777" w:rsidTr="00F43BD6">
        <w:tc>
          <w:tcPr>
            <w:tcW w:w="498" w:type="dxa"/>
          </w:tcPr>
          <w:p w14:paraId="364BA9C7" w14:textId="77777777" w:rsidR="00F43BD6" w:rsidRPr="00A60050" w:rsidRDefault="00F43BD6" w:rsidP="00F43BD6">
            <w:pPr>
              <w:spacing w:after="200" w:line="276" w:lineRule="auto"/>
              <w:jc w:val="both"/>
              <w:rPr>
                <w:rFonts w:cs="Calibri"/>
                <w:b/>
                <w:szCs w:val="24"/>
              </w:rPr>
            </w:pPr>
            <w:r w:rsidRPr="00A60050">
              <w:rPr>
                <w:rFonts w:cs="Calibri"/>
                <w:b/>
                <w:szCs w:val="24"/>
              </w:rPr>
              <w:t>4</w:t>
            </w:r>
          </w:p>
        </w:tc>
        <w:tc>
          <w:tcPr>
            <w:tcW w:w="2987" w:type="dxa"/>
          </w:tcPr>
          <w:p w14:paraId="0FBD0539" w14:textId="77777777" w:rsidR="00F43BD6" w:rsidRPr="00A60050" w:rsidRDefault="00F43BD6" w:rsidP="00F43BD6">
            <w:pPr>
              <w:spacing w:after="200" w:line="276" w:lineRule="auto"/>
              <w:rPr>
                <w:rFonts w:cs="Calibri"/>
                <w:szCs w:val="24"/>
              </w:rPr>
            </w:pPr>
            <w:r w:rsidRPr="00A60050">
              <w:rPr>
                <w:rFonts w:cs="Calibri"/>
                <w:szCs w:val="24"/>
              </w:rPr>
              <w:t xml:space="preserve">Publishing of Fuel Transactions report </w:t>
            </w:r>
          </w:p>
        </w:tc>
        <w:tc>
          <w:tcPr>
            <w:tcW w:w="3369" w:type="dxa"/>
          </w:tcPr>
          <w:p w14:paraId="617E19F9" w14:textId="77777777" w:rsidR="00F43BD6" w:rsidRPr="00A60050" w:rsidRDefault="00F43BD6" w:rsidP="00F43BD6">
            <w:pPr>
              <w:spacing w:line="276" w:lineRule="auto"/>
              <w:jc w:val="both"/>
              <w:rPr>
                <w:rFonts w:cs="Calibri"/>
                <w:b/>
                <w:bCs/>
                <w:szCs w:val="24"/>
              </w:rPr>
            </w:pPr>
            <w:r w:rsidRPr="00A60050">
              <w:rPr>
                <w:rFonts w:cs="Calibri"/>
                <w:b/>
                <w:bCs/>
                <w:szCs w:val="24"/>
              </w:rPr>
              <w:t>Evidence:</w:t>
            </w:r>
          </w:p>
          <w:p w14:paraId="3DB73D20" w14:textId="77777777" w:rsidR="00F43BD6" w:rsidRPr="00A60050" w:rsidRDefault="00F43BD6" w:rsidP="00F43BD6">
            <w:pPr>
              <w:spacing w:line="276" w:lineRule="auto"/>
              <w:jc w:val="both"/>
              <w:rPr>
                <w:rFonts w:cs="Calibri"/>
                <w:szCs w:val="24"/>
              </w:rPr>
            </w:pPr>
            <w:r w:rsidRPr="00A60050">
              <w:rPr>
                <w:rFonts w:cs="Calibri"/>
                <w:szCs w:val="24"/>
              </w:rPr>
              <w:t xml:space="preserve">Demonstrate an example of a Fuel Transaction Report. </w:t>
            </w:r>
          </w:p>
          <w:p w14:paraId="39B0BC08" w14:textId="77777777" w:rsidR="00F43BD6" w:rsidRPr="00A60050" w:rsidRDefault="00F43BD6" w:rsidP="00F43BD6">
            <w:pPr>
              <w:spacing w:line="276" w:lineRule="auto"/>
              <w:jc w:val="both"/>
              <w:rPr>
                <w:rFonts w:cs="Calibri"/>
                <w:b/>
                <w:bCs/>
                <w:szCs w:val="24"/>
              </w:rPr>
            </w:pPr>
            <w:r w:rsidRPr="00A60050">
              <w:rPr>
                <w:rFonts w:cs="Calibri"/>
                <w:b/>
                <w:bCs/>
                <w:szCs w:val="24"/>
              </w:rPr>
              <w:t>Scoring:</w:t>
            </w:r>
          </w:p>
          <w:p w14:paraId="4C2A5CB7" w14:textId="77777777" w:rsidR="00F43BD6" w:rsidRPr="00A60050" w:rsidRDefault="00F43BD6" w:rsidP="00F43BD6">
            <w:pPr>
              <w:rPr>
                <w:rFonts w:asciiTheme="minorHAnsi" w:hAnsiTheme="minorHAnsi"/>
              </w:rPr>
            </w:pPr>
            <w:r w:rsidRPr="00A60050">
              <w:rPr>
                <w:rFonts w:asciiTheme="minorHAnsi" w:hAnsiTheme="minorHAnsi"/>
              </w:rPr>
              <w:t>0=Non-compliant</w:t>
            </w:r>
          </w:p>
          <w:p w14:paraId="1033C235" w14:textId="77777777" w:rsidR="00F43BD6" w:rsidRPr="00A60050" w:rsidRDefault="00F43BD6" w:rsidP="00F43BD6">
            <w:pPr>
              <w:rPr>
                <w:rFonts w:asciiTheme="minorHAnsi" w:hAnsiTheme="minorHAnsi"/>
              </w:rPr>
            </w:pPr>
            <w:r w:rsidRPr="00A60050">
              <w:rPr>
                <w:rFonts w:asciiTheme="minorHAnsi" w:hAnsiTheme="minorHAnsi"/>
              </w:rPr>
              <w:t>3=Partially compliant</w:t>
            </w:r>
          </w:p>
          <w:p w14:paraId="2CAE2A0C" w14:textId="77777777" w:rsidR="00F43BD6" w:rsidRPr="00A60050" w:rsidRDefault="00F43BD6" w:rsidP="00F43BD6">
            <w:pPr>
              <w:spacing w:line="276" w:lineRule="auto"/>
              <w:jc w:val="both"/>
              <w:rPr>
                <w:rFonts w:asciiTheme="minorHAnsi" w:hAnsiTheme="minorHAnsi"/>
              </w:rPr>
            </w:pPr>
            <w:r w:rsidRPr="00A60050">
              <w:rPr>
                <w:rFonts w:asciiTheme="minorHAnsi" w:hAnsiTheme="minorHAnsi"/>
              </w:rPr>
              <w:t>5=Compliant</w:t>
            </w:r>
          </w:p>
          <w:p w14:paraId="308FCA14" w14:textId="77777777" w:rsidR="00F43BD6" w:rsidRPr="00A60050" w:rsidRDefault="00F43BD6" w:rsidP="00F43BD6">
            <w:pPr>
              <w:spacing w:line="276" w:lineRule="auto"/>
              <w:jc w:val="both"/>
              <w:rPr>
                <w:rFonts w:cs="Calibri"/>
                <w:szCs w:val="24"/>
              </w:rPr>
            </w:pPr>
          </w:p>
        </w:tc>
        <w:tc>
          <w:tcPr>
            <w:tcW w:w="1173" w:type="dxa"/>
          </w:tcPr>
          <w:p w14:paraId="17483231" w14:textId="77777777" w:rsidR="00F43BD6" w:rsidRPr="00A60050" w:rsidRDefault="00F43BD6" w:rsidP="00F43BD6">
            <w:pPr>
              <w:spacing w:after="200" w:line="276" w:lineRule="auto"/>
              <w:jc w:val="center"/>
              <w:rPr>
                <w:rFonts w:cs="Calibri"/>
                <w:b/>
                <w:bCs/>
                <w:szCs w:val="24"/>
              </w:rPr>
            </w:pPr>
            <w:r w:rsidRPr="00A60050">
              <w:rPr>
                <w:rFonts w:cs="Calibri"/>
                <w:szCs w:val="24"/>
              </w:rPr>
              <w:t>10%</w:t>
            </w:r>
          </w:p>
        </w:tc>
        <w:tc>
          <w:tcPr>
            <w:tcW w:w="1606" w:type="dxa"/>
          </w:tcPr>
          <w:p w14:paraId="47BA3BDF" w14:textId="77777777" w:rsidR="00F43BD6" w:rsidRPr="00A60050" w:rsidRDefault="00F43BD6" w:rsidP="00F43BD6">
            <w:pPr>
              <w:spacing w:after="200" w:line="276" w:lineRule="auto"/>
              <w:rPr>
                <w:rFonts w:cs="Calibri"/>
                <w:b/>
                <w:bCs/>
                <w:szCs w:val="24"/>
              </w:rPr>
            </w:pPr>
            <w:r w:rsidRPr="00A60050">
              <w:rPr>
                <w:rFonts w:asciiTheme="minorHAnsi" w:hAnsiTheme="minorHAnsi"/>
                <w:color w:val="FF0000"/>
              </w:rPr>
              <w:t>&lt;provide unique reference to locate substantiating evidence in the PRESENTATION to be submitted as part of the bid response and attached to Annex B, section 11.3&gt;</w:t>
            </w:r>
          </w:p>
        </w:tc>
      </w:tr>
      <w:tr w:rsidR="00F43BD6" w:rsidRPr="00A60050" w14:paraId="450B59E0" w14:textId="77777777" w:rsidTr="00F43BD6">
        <w:tc>
          <w:tcPr>
            <w:tcW w:w="498" w:type="dxa"/>
          </w:tcPr>
          <w:p w14:paraId="2B8B3300" w14:textId="77777777" w:rsidR="00F43BD6" w:rsidRPr="00A60050" w:rsidRDefault="00F43BD6" w:rsidP="00F43BD6">
            <w:pPr>
              <w:spacing w:after="200" w:line="276" w:lineRule="auto"/>
              <w:jc w:val="both"/>
              <w:rPr>
                <w:rFonts w:cs="Calibri"/>
                <w:b/>
                <w:szCs w:val="24"/>
              </w:rPr>
            </w:pPr>
            <w:r w:rsidRPr="00A60050">
              <w:rPr>
                <w:rFonts w:cs="Calibri"/>
                <w:b/>
                <w:szCs w:val="24"/>
              </w:rPr>
              <w:t>5</w:t>
            </w:r>
          </w:p>
        </w:tc>
        <w:tc>
          <w:tcPr>
            <w:tcW w:w="2987" w:type="dxa"/>
          </w:tcPr>
          <w:p w14:paraId="16304FD5" w14:textId="77777777" w:rsidR="00F43BD6" w:rsidRPr="00A60050" w:rsidRDefault="00F43BD6" w:rsidP="00F43BD6">
            <w:pPr>
              <w:spacing w:after="200" w:line="276" w:lineRule="auto"/>
              <w:rPr>
                <w:rFonts w:cs="Calibri"/>
                <w:szCs w:val="24"/>
              </w:rPr>
            </w:pPr>
            <w:r w:rsidRPr="00A60050">
              <w:rPr>
                <w:rFonts w:cs="Calibri"/>
                <w:szCs w:val="24"/>
              </w:rPr>
              <w:t xml:space="preserve">Publishing of Vehicle Maintenance Reports  </w:t>
            </w:r>
          </w:p>
        </w:tc>
        <w:tc>
          <w:tcPr>
            <w:tcW w:w="3369" w:type="dxa"/>
          </w:tcPr>
          <w:p w14:paraId="56736722" w14:textId="77777777" w:rsidR="00F43BD6" w:rsidRPr="00A60050" w:rsidRDefault="00F43BD6" w:rsidP="00F43BD6">
            <w:pPr>
              <w:spacing w:line="276" w:lineRule="auto"/>
              <w:jc w:val="both"/>
              <w:rPr>
                <w:rFonts w:cs="Calibri"/>
                <w:b/>
                <w:bCs/>
                <w:szCs w:val="24"/>
              </w:rPr>
            </w:pPr>
            <w:r w:rsidRPr="00A60050">
              <w:rPr>
                <w:rFonts w:cs="Calibri"/>
                <w:b/>
                <w:bCs/>
                <w:szCs w:val="24"/>
              </w:rPr>
              <w:t>Evidence:</w:t>
            </w:r>
          </w:p>
          <w:p w14:paraId="24486B81" w14:textId="77777777" w:rsidR="00F43BD6" w:rsidRPr="00A60050" w:rsidRDefault="00F43BD6" w:rsidP="00F43BD6">
            <w:pPr>
              <w:spacing w:line="276" w:lineRule="auto"/>
              <w:jc w:val="both"/>
              <w:rPr>
                <w:rFonts w:cs="Calibri"/>
                <w:szCs w:val="24"/>
              </w:rPr>
            </w:pPr>
            <w:r w:rsidRPr="00A60050">
              <w:rPr>
                <w:rFonts w:cs="Calibri"/>
                <w:szCs w:val="24"/>
              </w:rPr>
              <w:t xml:space="preserve">Demonstrate an example of a Vehicle Maintenance Report. </w:t>
            </w:r>
          </w:p>
          <w:p w14:paraId="0950F9C6" w14:textId="77777777" w:rsidR="00F43BD6" w:rsidRPr="00A60050" w:rsidRDefault="00F43BD6" w:rsidP="00F43BD6">
            <w:pPr>
              <w:spacing w:line="276" w:lineRule="auto"/>
              <w:jc w:val="both"/>
              <w:rPr>
                <w:rFonts w:cs="Calibri"/>
                <w:b/>
                <w:bCs/>
                <w:szCs w:val="24"/>
              </w:rPr>
            </w:pPr>
            <w:r w:rsidRPr="00A60050">
              <w:rPr>
                <w:rFonts w:cs="Calibri"/>
                <w:b/>
                <w:bCs/>
                <w:szCs w:val="24"/>
              </w:rPr>
              <w:t>Scoring:</w:t>
            </w:r>
          </w:p>
          <w:p w14:paraId="028AE678" w14:textId="77777777" w:rsidR="00F43BD6" w:rsidRPr="00A60050" w:rsidRDefault="00F43BD6" w:rsidP="00F43BD6">
            <w:pPr>
              <w:rPr>
                <w:rFonts w:asciiTheme="minorHAnsi" w:hAnsiTheme="minorHAnsi"/>
              </w:rPr>
            </w:pPr>
            <w:r w:rsidRPr="00A60050">
              <w:rPr>
                <w:rFonts w:asciiTheme="minorHAnsi" w:hAnsiTheme="minorHAnsi"/>
              </w:rPr>
              <w:t>0=Non-compliant</w:t>
            </w:r>
          </w:p>
          <w:p w14:paraId="25B82C4A" w14:textId="77777777" w:rsidR="00F43BD6" w:rsidRPr="00A60050" w:rsidRDefault="00F43BD6" w:rsidP="00F43BD6">
            <w:pPr>
              <w:rPr>
                <w:rFonts w:asciiTheme="minorHAnsi" w:hAnsiTheme="minorHAnsi"/>
              </w:rPr>
            </w:pPr>
            <w:r w:rsidRPr="00A60050">
              <w:rPr>
                <w:rFonts w:asciiTheme="minorHAnsi" w:hAnsiTheme="minorHAnsi"/>
              </w:rPr>
              <w:t>3=Partially compliant</w:t>
            </w:r>
          </w:p>
          <w:p w14:paraId="2587CA2F" w14:textId="77777777" w:rsidR="00F43BD6" w:rsidRPr="00A60050" w:rsidRDefault="00F43BD6" w:rsidP="00F43BD6">
            <w:pPr>
              <w:spacing w:line="276" w:lineRule="auto"/>
              <w:jc w:val="both"/>
              <w:rPr>
                <w:rFonts w:asciiTheme="minorHAnsi" w:hAnsiTheme="minorHAnsi"/>
              </w:rPr>
            </w:pPr>
            <w:r w:rsidRPr="00A60050">
              <w:rPr>
                <w:rFonts w:asciiTheme="minorHAnsi" w:hAnsiTheme="minorHAnsi"/>
              </w:rPr>
              <w:t>5=Compliant</w:t>
            </w:r>
          </w:p>
          <w:p w14:paraId="65643980" w14:textId="77777777" w:rsidR="00F43BD6" w:rsidRPr="00A60050" w:rsidRDefault="00F43BD6" w:rsidP="00F43BD6">
            <w:pPr>
              <w:spacing w:line="276" w:lineRule="auto"/>
              <w:jc w:val="both"/>
              <w:rPr>
                <w:rFonts w:cs="Calibri"/>
                <w:szCs w:val="24"/>
              </w:rPr>
            </w:pPr>
          </w:p>
        </w:tc>
        <w:tc>
          <w:tcPr>
            <w:tcW w:w="1173" w:type="dxa"/>
          </w:tcPr>
          <w:p w14:paraId="50FEC7D4" w14:textId="77777777" w:rsidR="00F43BD6" w:rsidRPr="00A60050" w:rsidRDefault="00F43BD6" w:rsidP="00F43BD6">
            <w:pPr>
              <w:spacing w:after="200" w:line="276" w:lineRule="auto"/>
              <w:jc w:val="center"/>
              <w:rPr>
                <w:rFonts w:cs="Calibri"/>
                <w:szCs w:val="24"/>
              </w:rPr>
            </w:pPr>
            <w:r w:rsidRPr="00A60050">
              <w:rPr>
                <w:rFonts w:cs="Calibri"/>
                <w:szCs w:val="24"/>
              </w:rPr>
              <w:t>10%</w:t>
            </w:r>
          </w:p>
        </w:tc>
        <w:tc>
          <w:tcPr>
            <w:tcW w:w="1606" w:type="dxa"/>
          </w:tcPr>
          <w:p w14:paraId="5944F22C" w14:textId="77777777" w:rsidR="00F43BD6" w:rsidRPr="00A60050" w:rsidRDefault="00F43BD6" w:rsidP="00F43BD6">
            <w:pPr>
              <w:spacing w:after="200" w:line="276" w:lineRule="auto"/>
              <w:rPr>
                <w:rFonts w:cs="Calibri"/>
                <w:b/>
                <w:bCs/>
                <w:szCs w:val="24"/>
              </w:rPr>
            </w:pPr>
            <w:r w:rsidRPr="00A60050">
              <w:rPr>
                <w:rFonts w:asciiTheme="minorHAnsi" w:hAnsiTheme="minorHAnsi"/>
                <w:color w:val="FF0000"/>
              </w:rPr>
              <w:t xml:space="preserve">&lt;provide unique reference to locate substantiating evidence in the PRESENTATION to be </w:t>
            </w:r>
            <w:r w:rsidRPr="00A60050">
              <w:rPr>
                <w:rFonts w:asciiTheme="minorHAnsi" w:hAnsiTheme="minorHAnsi"/>
                <w:color w:val="FF0000"/>
              </w:rPr>
              <w:lastRenderedPageBreak/>
              <w:t>submitted as part of the bid response and attached to Annex B, section 11.3&gt;</w:t>
            </w:r>
          </w:p>
        </w:tc>
      </w:tr>
      <w:tr w:rsidR="00F43BD6" w:rsidRPr="00A60050" w14:paraId="4B627E4A" w14:textId="77777777" w:rsidTr="00F43BD6">
        <w:tc>
          <w:tcPr>
            <w:tcW w:w="498" w:type="dxa"/>
          </w:tcPr>
          <w:p w14:paraId="5F83C2AF" w14:textId="77777777" w:rsidR="00F43BD6" w:rsidRPr="00A60050" w:rsidRDefault="00F43BD6" w:rsidP="00F43BD6">
            <w:pPr>
              <w:spacing w:after="200" w:line="276" w:lineRule="auto"/>
              <w:jc w:val="both"/>
              <w:rPr>
                <w:rFonts w:cs="Calibri"/>
                <w:b/>
                <w:szCs w:val="24"/>
              </w:rPr>
            </w:pPr>
            <w:r w:rsidRPr="00A60050">
              <w:rPr>
                <w:rFonts w:cs="Calibri"/>
                <w:b/>
                <w:szCs w:val="24"/>
              </w:rPr>
              <w:lastRenderedPageBreak/>
              <w:t>6</w:t>
            </w:r>
          </w:p>
        </w:tc>
        <w:tc>
          <w:tcPr>
            <w:tcW w:w="2987" w:type="dxa"/>
          </w:tcPr>
          <w:p w14:paraId="5CD0AB62" w14:textId="77777777" w:rsidR="00F43BD6" w:rsidRPr="00A60050" w:rsidRDefault="00F43BD6" w:rsidP="00F43BD6">
            <w:pPr>
              <w:spacing w:after="200" w:line="276" w:lineRule="auto"/>
              <w:rPr>
                <w:rFonts w:cs="Calibri"/>
                <w:szCs w:val="24"/>
              </w:rPr>
            </w:pPr>
            <w:r w:rsidRPr="00A60050">
              <w:rPr>
                <w:rFonts w:cs="Calibri"/>
                <w:szCs w:val="24"/>
              </w:rPr>
              <w:t xml:space="preserve">Publishing of Traffic Fines Management Report </w:t>
            </w:r>
          </w:p>
        </w:tc>
        <w:tc>
          <w:tcPr>
            <w:tcW w:w="3369" w:type="dxa"/>
          </w:tcPr>
          <w:p w14:paraId="4C4BB973" w14:textId="77777777" w:rsidR="00F43BD6" w:rsidRPr="00A60050" w:rsidRDefault="00F43BD6" w:rsidP="00F43BD6">
            <w:pPr>
              <w:spacing w:line="276" w:lineRule="auto"/>
              <w:jc w:val="both"/>
              <w:rPr>
                <w:rFonts w:cs="Calibri"/>
                <w:b/>
                <w:bCs/>
                <w:szCs w:val="24"/>
              </w:rPr>
            </w:pPr>
            <w:r w:rsidRPr="00A60050">
              <w:rPr>
                <w:rFonts w:cs="Calibri"/>
                <w:b/>
                <w:bCs/>
                <w:szCs w:val="24"/>
              </w:rPr>
              <w:t>Evidence:</w:t>
            </w:r>
          </w:p>
          <w:p w14:paraId="10164B5E" w14:textId="77777777" w:rsidR="00F43BD6" w:rsidRPr="00A60050" w:rsidRDefault="00F43BD6" w:rsidP="00F43BD6">
            <w:pPr>
              <w:spacing w:line="276" w:lineRule="auto"/>
              <w:jc w:val="both"/>
              <w:rPr>
                <w:rFonts w:cs="Calibri"/>
                <w:szCs w:val="24"/>
              </w:rPr>
            </w:pPr>
            <w:r w:rsidRPr="00A60050">
              <w:rPr>
                <w:rFonts w:cs="Calibri"/>
                <w:szCs w:val="24"/>
              </w:rPr>
              <w:t>Demonstrate an example of a Traffic Fines Report.</w:t>
            </w:r>
          </w:p>
          <w:p w14:paraId="42561FC7" w14:textId="77777777" w:rsidR="00F43BD6" w:rsidRPr="00A60050" w:rsidRDefault="00F43BD6" w:rsidP="00F43BD6">
            <w:pPr>
              <w:spacing w:line="276" w:lineRule="auto"/>
              <w:jc w:val="both"/>
              <w:rPr>
                <w:rFonts w:cs="Calibri"/>
                <w:b/>
                <w:bCs/>
                <w:szCs w:val="24"/>
              </w:rPr>
            </w:pPr>
            <w:r w:rsidRPr="00A60050">
              <w:rPr>
                <w:rFonts w:cs="Calibri"/>
                <w:b/>
                <w:bCs/>
                <w:szCs w:val="24"/>
              </w:rPr>
              <w:t>Scoring:</w:t>
            </w:r>
          </w:p>
          <w:p w14:paraId="7D0DEBD5" w14:textId="77777777" w:rsidR="00F43BD6" w:rsidRPr="00A60050" w:rsidRDefault="00F43BD6" w:rsidP="00F43BD6">
            <w:pPr>
              <w:rPr>
                <w:rFonts w:asciiTheme="minorHAnsi" w:hAnsiTheme="minorHAnsi"/>
              </w:rPr>
            </w:pPr>
            <w:r w:rsidRPr="00A60050">
              <w:rPr>
                <w:rFonts w:asciiTheme="minorHAnsi" w:hAnsiTheme="minorHAnsi"/>
              </w:rPr>
              <w:t>0=Non-compliant</w:t>
            </w:r>
          </w:p>
          <w:p w14:paraId="1A1D42B7" w14:textId="77777777" w:rsidR="00F43BD6" w:rsidRPr="00A60050" w:rsidRDefault="00F43BD6" w:rsidP="00F43BD6">
            <w:pPr>
              <w:rPr>
                <w:rFonts w:asciiTheme="minorHAnsi" w:hAnsiTheme="minorHAnsi"/>
              </w:rPr>
            </w:pPr>
            <w:r w:rsidRPr="00A60050">
              <w:rPr>
                <w:rFonts w:asciiTheme="minorHAnsi" w:hAnsiTheme="minorHAnsi"/>
              </w:rPr>
              <w:t>3=Partially compliant</w:t>
            </w:r>
          </w:p>
          <w:p w14:paraId="6F953587" w14:textId="77777777" w:rsidR="00F43BD6" w:rsidRPr="00A60050" w:rsidRDefault="00F43BD6" w:rsidP="00F43BD6">
            <w:pPr>
              <w:spacing w:line="276" w:lineRule="auto"/>
              <w:jc w:val="both"/>
              <w:rPr>
                <w:rFonts w:asciiTheme="minorHAnsi" w:hAnsiTheme="minorHAnsi"/>
              </w:rPr>
            </w:pPr>
            <w:r w:rsidRPr="00A60050">
              <w:rPr>
                <w:rFonts w:asciiTheme="minorHAnsi" w:hAnsiTheme="minorHAnsi"/>
              </w:rPr>
              <w:t>5=Compliant</w:t>
            </w:r>
          </w:p>
          <w:p w14:paraId="4A336E15" w14:textId="77777777" w:rsidR="00F43BD6" w:rsidRPr="00A60050" w:rsidRDefault="00F43BD6" w:rsidP="00F43BD6">
            <w:pPr>
              <w:spacing w:line="276" w:lineRule="auto"/>
              <w:jc w:val="both"/>
              <w:rPr>
                <w:rFonts w:cs="Calibri"/>
                <w:szCs w:val="24"/>
              </w:rPr>
            </w:pPr>
          </w:p>
        </w:tc>
        <w:tc>
          <w:tcPr>
            <w:tcW w:w="1173" w:type="dxa"/>
          </w:tcPr>
          <w:p w14:paraId="32130727" w14:textId="77777777" w:rsidR="00F43BD6" w:rsidRPr="00A60050" w:rsidRDefault="00F43BD6" w:rsidP="00F43BD6">
            <w:pPr>
              <w:spacing w:after="200" w:line="276" w:lineRule="auto"/>
              <w:jc w:val="center"/>
              <w:rPr>
                <w:rFonts w:cs="Calibri"/>
                <w:b/>
                <w:bCs/>
                <w:szCs w:val="24"/>
              </w:rPr>
            </w:pPr>
            <w:r w:rsidRPr="00A60050">
              <w:rPr>
                <w:rFonts w:cs="Calibri"/>
                <w:szCs w:val="24"/>
              </w:rPr>
              <w:t>10%</w:t>
            </w:r>
          </w:p>
        </w:tc>
        <w:tc>
          <w:tcPr>
            <w:tcW w:w="1606" w:type="dxa"/>
          </w:tcPr>
          <w:p w14:paraId="1F062FBF" w14:textId="77777777" w:rsidR="00F43BD6" w:rsidRPr="00A60050" w:rsidRDefault="00F43BD6" w:rsidP="00F43BD6">
            <w:pPr>
              <w:spacing w:after="200" w:line="276" w:lineRule="auto"/>
              <w:rPr>
                <w:rFonts w:cs="Calibri"/>
                <w:b/>
                <w:bCs/>
                <w:szCs w:val="24"/>
              </w:rPr>
            </w:pPr>
            <w:r w:rsidRPr="00A60050">
              <w:rPr>
                <w:rFonts w:asciiTheme="minorHAnsi" w:hAnsiTheme="minorHAnsi"/>
                <w:color w:val="FF0000"/>
              </w:rPr>
              <w:t>&lt;provide unique reference to locate substantiating evidence in the PRESENTATION to be submitted as part of the bid response and attached to Annex B, section 11.3&gt;</w:t>
            </w:r>
          </w:p>
        </w:tc>
      </w:tr>
      <w:tr w:rsidR="00F43BD6" w:rsidRPr="00A60050" w14:paraId="3F96478D" w14:textId="77777777" w:rsidTr="00F43BD6">
        <w:tc>
          <w:tcPr>
            <w:tcW w:w="498" w:type="dxa"/>
          </w:tcPr>
          <w:p w14:paraId="1C93B6CD" w14:textId="77777777" w:rsidR="00F43BD6" w:rsidRPr="00A60050" w:rsidRDefault="00F43BD6" w:rsidP="00F43BD6">
            <w:pPr>
              <w:spacing w:after="200" w:line="276" w:lineRule="auto"/>
              <w:jc w:val="both"/>
              <w:rPr>
                <w:rFonts w:cs="Calibri"/>
                <w:b/>
                <w:szCs w:val="24"/>
              </w:rPr>
            </w:pPr>
            <w:r w:rsidRPr="00A60050">
              <w:rPr>
                <w:rFonts w:cs="Calibri"/>
                <w:b/>
                <w:szCs w:val="24"/>
              </w:rPr>
              <w:t>7</w:t>
            </w:r>
          </w:p>
        </w:tc>
        <w:tc>
          <w:tcPr>
            <w:tcW w:w="2987" w:type="dxa"/>
          </w:tcPr>
          <w:p w14:paraId="69D888BF" w14:textId="77777777" w:rsidR="00F43BD6" w:rsidRPr="00A60050" w:rsidRDefault="00F43BD6" w:rsidP="00F43BD6">
            <w:pPr>
              <w:spacing w:after="200" w:line="276" w:lineRule="auto"/>
              <w:rPr>
                <w:rFonts w:cs="Calibri"/>
                <w:szCs w:val="24"/>
              </w:rPr>
            </w:pPr>
            <w:r w:rsidRPr="00A60050">
              <w:rPr>
                <w:rFonts w:cs="Calibri"/>
                <w:szCs w:val="24"/>
              </w:rPr>
              <w:t xml:space="preserve">Publishing of Open Road Tolls Management Report </w:t>
            </w:r>
          </w:p>
        </w:tc>
        <w:tc>
          <w:tcPr>
            <w:tcW w:w="3369" w:type="dxa"/>
          </w:tcPr>
          <w:p w14:paraId="33030305" w14:textId="77777777" w:rsidR="00F43BD6" w:rsidRPr="00A60050" w:rsidRDefault="00F43BD6" w:rsidP="00F43BD6">
            <w:pPr>
              <w:spacing w:line="276" w:lineRule="auto"/>
              <w:jc w:val="both"/>
              <w:rPr>
                <w:rFonts w:cs="Calibri"/>
                <w:b/>
                <w:bCs/>
                <w:szCs w:val="24"/>
              </w:rPr>
            </w:pPr>
            <w:r w:rsidRPr="00A60050">
              <w:rPr>
                <w:rFonts w:cs="Calibri"/>
                <w:b/>
                <w:bCs/>
                <w:szCs w:val="24"/>
              </w:rPr>
              <w:t>Evidence:</w:t>
            </w:r>
          </w:p>
          <w:p w14:paraId="1597A56B" w14:textId="77777777" w:rsidR="00F43BD6" w:rsidRPr="00A60050" w:rsidRDefault="00F43BD6" w:rsidP="00F43BD6">
            <w:pPr>
              <w:spacing w:line="276" w:lineRule="auto"/>
              <w:jc w:val="both"/>
              <w:rPr>
                <w:rFonts w:cs="Calibri"/>
                <w:szCs w:val="24"/>
              </w:rPr>
            </w:pPr>
            <w:r w:rsidRPr="00A60050">
              <w:rPr>
                <w:rFonts w:cs="Calibri"/>
                <w:szCs w:val="24"/>
              </w:rPr>
              <w:t xml:space="preserve">Demonstrate an example of an Open Road Tolls Management Report. </w:t>
            </w:r>
          </w:p>
          <w:p w14:paraId="75B1C219" w14:textId="77777777" w:rsidR="00F43BD6" w:rsidRPr="00A60050" w:rsidRDefault="00F43BD6" w:rsidP="00F43BD6">
            <w:pPr>
              <w:spacing w:line="276" w:lineRule="auto"/>
              <w:jc w:val="both"/>
              <w:rPr>
                <w:rFonts w:cs="Calibri"/>
                <w:b/>
                <w:bCs/>
                <w:szCs w:val="24"/>
              </w:rPr>
            </w:pPr>
            <w:r w:rsidRPr="00A60050">
              <w:rPr>
                <w:rFonts w:cs="Calibri"/>
                <w:b/>
                <w:bCs/>
                <w:szCs w:val="24"/>
              </w:rPr>
              <w:t>Scoring:</w:t>
            </w:r>
          </w:p>
          <w:p w14:paraId="3F703D2E" w14:textId="77777777" w:rsidR="00F43BD6" w:rsidRPr="00A60050" w:rsidRDefault="00F43BD6" w:rsidP="00F43BD6">
            <w:pPr>
              <w:rPr>
                <w:rFonts w:asciiTheme="minorHAnsi" w:hAnsiTheme="minorHAnsi"/>
              </w:rPr>
            </w:pPr>
            <w:r w:rsidRPr="00A60050">
              <w:rPr>
                <w:rFonts w:asciiTheme="minorHAnsi" w:hAnsiTheme="minorHAnsi"/>
              </w:rPr>
              <w:t>0=Non-compliant</w:t>
            </w:r>
          </w:p>
          <w:p w14:paraId="4FE7F08A" w14:textId="77777777" w:rsidR="00F43BD6" w:rsidRPr="00A60050" w:rsidRDefault="00F43BD6" w:rsidP="00F43BD6">
            <w:pPr>
              <w:rPr>
                <w:rFonts w:asciiTheme="minorHAnsi" w:hAnsiTheme="minorHAnsi"/>
              </w:rPr>
            </w:pPr>
            <w:r w:rsidRPr="00A60050">
              <w:rPr>
                <w:rFonts w:asciiTheme="minorHAnsi" w:hAnsiTheme="minorHAnsi"/>
              </w:rPr>
              <w:t>3=Partially compliant</w:t>
            </w:r>
          </w:p>
          <w:p w14:paraId="1003CE61" w14:textId="77777777" w:rsidR="00F43BD6" w:rsidRPr="00A60050" w:rsidRDefault="00F43BD6" w:rsidP="00F43BD6">
            <w:pPr>
              <w:spacing w:line="276" w:lineRule="auto"/>
              <w:jc w:val="both"/>
              <w:rPr>
                <w:rFonts w:asciiTheme="minorHAnsi" w:hAnsiTheme="minorHAnsi"/>
              </w:rPr>
            </w:pPr>
            <w:r w:rsidRPr="00A60050">
              <w:rPr>
                <w:rFonts w:asciiTheme="minorHAnsi" w:hAnsiTheme="minorHAnsi"/>
              </w:rPr>
              <w:t>5=Compliant</w:t>
            </w:r>
          </w:p>
          <w:p w14:paraId="7D111675" w14:textId="77777777" w:rsidR="00F43BD6" w:rsidRPr="00A60050" w:rsidRDefault="00F43BD6" w:rsidP="00F43BD6">
            <w:pPr>
              <w:spacing w:line="276" w:lineRule="auto"/>
              <w:jc w:val="both"/>
              <w:rPr>
                <w:rFonts w:cs="Calibri"/>
                <w:szCs w:val="24"/>
              </w:rPr>
            </w:pPr>
          </w:p>
        </w:tc>
        <w:tc>
          <w:tcPr>
            <w:tcW w:w="1173" w:type="dxa"/>
          </w:tcPr>
          <w:p w14:paraId="139781B0" w14:textId="77777777" w:rsidR="00F43BD6" w:rsidRPr="00A60050" w:rsidRDefault="00F43BD6" w:rsidP="00F43BD6">
            <w:pPr>
              <w:spacing w:after="200" w:line="276" w:lineRule="auto"/>
              <w:jc w:val="center"/>
              <w:rPr>
                <w:rFonts w:cs="Calibri"/>
                <w:b/>
                <w:bCs/>
                <w:szCs w:val="24"/>
              </w:rPr>
            </w:pPr>
            <w:r w:rsidRPr="00A60050">
              <w:rPr>
                <w:rFonts w:cs="Calibri"/>
                <w:szCs w:val="24"/>
              </w:rPr>
              <w:t>10%</w:t>
            </w:r>
          </w:p>
        </w:tc>
        <w:tc>
          <w:tcPr>
            <w:tcW w:w="1606" w:type="dxa"/>
          </w:tcPr>
          <w:p w14:paraId="36570817" w14:textId="77777777" w:rsidR="00F43BD6" w:rsidRPr="00A60050" w:rsidRDefault="00F43BD6" w:rsidP="00F43BD6">
            <w:pPr>
              <w:spacing w:after="200" w:line="276" w:lineRule="auto"/>
              <w:rPr>
                <w:rFonts w:asciiTheme="minorHAnsi" w:hAnsiTheme="minorHAnsi"/>
                <w:color w:val="FF0000"/>
              </w:rPr>
            </w:pPr>
            <w:r w:rsidRPr="00A60050">
              <w:rPr>
                <w:rFonts w:asciiTheme="minorHAnsi" w:hAnsiTheme="minorHAnsi"/>
                <w:color w:val="FF0000"/>
              </w:rPr>
              <w:t>&lt;provide unique reference to locate substantiating evidence in the PRESENTATION to be submitted as part of the bid response and attached to Annex B, section 11.3&gt;</w:t>
            </w:r>
          </w:p>
          <w:p w14:paraId="43DE3B50" w14:textId="77777777" w:rsidR="00F43BD6" w:rsidRPr="00A60050" w:rsidRDefault="00F43BD6" w:rsidP="00F43BD6">
            <w:pPr>
              <w:spacing w:after="200" w:line="276" w:lineRule="auto"/>
              <w:rPr>
                <w:rFonts w:cs="Calibri"/>
                <w:b/>
                <w:bCs/>
                <w:szCs w:val="24"/>
              </w:rPr>
            </w:pPr>
          </w:p>
        </w:tc>
      </w:tr>
      <w:tr w:rsidR="00F43BD6" w:rsidRPr="00A60050" w14:paraId="5EDABB31" w14:textId="77777777" w:rsidTr="00F43BD6">
        <w:tc>
          <w:tcPr>
            <w:tcW w:w="498" w:type="dxa"/>
          </w:tcPr>
          <w:p w14:paraId="0343BDC0" w14:textId="77777777" w:rsidR="00F43BD6" w:rsidRPr="00A60050" w:rsidRDefault="00F43BD6" w:rsidP="00F43BD6">
            <w:pPr>
              <w:spacing w:after="200" w:line="276" w:lineRule="auto"/>
              <w:jc w:val="both"/>
              <w:rPr>
                <w:rFonts w:cs="Calibri"/>
                <w:b/>
                <w:szCs w:val="24"/>
              </w:rPr>
            </w:pPr>
            <w:r w:rsidRPr="00A60050">
              <w:rPr>
                <w:rFonts w:cs="Calibri"/>
                <w:b/>
                <w:szCs w:val="24"/>
              </w:rPr>
              <w:lastRenderedPageBreak/>
              <w:t>8</w:t>
            </w:r>
          </w:p>
        </w:tc>
        <w:tc>
          <w:tcPr>
            <w:tcW w:w="2987" w:type="dxa"/>
          </w:tcPr>
          <w:p w14:paraId="58D313D7" w14:textId="77777777" w:rsidR="00F43BD6" w:rsidRPr="00A60050" w:rsidRDefault="00F43BD6" w:rsidP="00F43BD6">
            <w:pPr>
              <w:spacing w:after="200" w:line="276" w:lineRule="auto"/>
              <w:rPr>
                <w:rFonts w:cs="Calibri"/>
                <w:szCs w:val="24"/>
              </w:rPr>
            </w:pPr>
            <w:r w:rsidRPr="00A60050">
              <w:rPr>
                <w:rFonts w:cs="Calibri"/>
                <w:szCs w:val="24"/>
              </w:rPr>
              <w:t xml:space="preserve">Publishing of monthly Invoice and Statements with access to all historical Invoices </w:t>
            </w:r>
          </w:p>
        </w:tc>
        <w:tc>
          <w:tcPr>
            <w:tcW w:w="3369" w:type="dxa"/>
          </w:tcPr>
          <w:p w14:paraId="34ACF593" w14:textId="77777777" w:rsidR="00F43BD6" w:rsidRPr="00A60050" w:rsidRDefault="00F43BD6" w:rsidP="00F43BD6">
            <w:pPr>
              <w:spacing w:line="276" w:lineRule="auto"/>
              <w:jc w:val="both"/>
              <w:rPr>
                <w:rFonts w:cs="Calibri"/>
                <w:b/>
                <w:bCs/>
                <w:szCs w:val="24"/>
              </w:rPr>
            </w:pPr>
            <w:r w:rsidRPr="00A60050">
              <w:rPr>
                <w:rFonts w:cs="Calibri"/>
                <w:b/>
                <w:bCs/>
                <w:szCs w:val="24"/>
              </w:rPr>
              <w:t>Evidence:</w:t>
            </w:r>
          </w:p>
          <w:p w14:paraId="6A55EA68" w14:textId="77777777" w:rsidR="00F43BD6" w:rsidRPr="00A60050" w:rsidRDefault="00F43BD6" w:rsidP="00F43BD6">
            <w:pPr>
              <w:spacing w:line="276" w:lineRule="auto"/>
              <w:jc w:val="both"/>
              <w:rPr>
                <w:rFonts w:cs="Calibri"/>
                <w:szCs w:val="24"/>
              </w:rPr>
            </w:pPr>
            <w:r w:rsidRPr="00A60050">
              <w:rPr>
                <w:rFonts w:cs="Calibri"/>
                <w:szCs w:val="24"/>
              </w:rPr>
              <w:t>Demonstrate an example of a Monthly Invoice and Statement with historical information.</w:t>
            </w:r>
          </w:p>
          <w:p w14:paraId="7D0E8818" w14:textId="77777777" w:rsidR="00F43BD6" w:rsidRPr="00A60050" w:rsidRDefault="00F43BD6" w:rsidP="00F43BD6">
            <w:pPr>
              <w:spacing w:line="276" w:lineRule="auto"/>
              <w:jc w:val="both"/>
              <w:rPr>
                <w:rFonts w:cs="Calibri"/>
                <w:b/>
                <w:bCs/>
                <w:szCs w:val="24"/>
              </w:rPr>
            </w:pPr>
            <w:r w:rsidRPr="00A60050">
              <w:rPr>
                <w:rFonts w:cs="Calibri"/>
                <w:b/>
                <w:bCs/>
                <w:szCs w:val="24"/>
              </w:rPr>
              <w:t>Scoring:</w:t>
            </w:r>
          </w:p>
          <w:p w14:paraId="31880BA3" w14:textId="77777777" w:rsidR="00F43BD6" w:rsidRPr="00A60050" w:rsidRDefault="00F43BD6" w:rsidP="00F43BD6">
            <w:pPr>
              <w:rPr>
                <w:rFonts w:asciiTheme="minorHAnsi" w:hAnsiTheme="minorHAnsi"/>
              </w:rPr>
            </w:pPr>
            <w:r w:rsidRPr="00A60050">
              <w:rPr>
                <w:rFonts w:asciiTheme="minorHAnsi" w:hAnsiTheme="minorHAnsi"/>
              </w:rPr>
              <w:t>0=Non-compliant</w:t>
            </w:r>
          </w:p>
          <w:p w14:paraId="4B333D10" w14:textId="77777777" w:rsidR="00F43BD6" w:rsidRPr="00A60050" w:rsidRDefault="00F43BD6" w:rsidP="00F43BD6">
            <w:pPr>
              <w:rPr>
                <w:rFonts w:asciiTheme="minorHAnsi" w:hAnsiTheme="minorHAnsi"/>
              </w:rPr>
            </w:pPr>
            <w:r w:rsidRPr="00A60050">
              <w:rPr>
                <w:rFonts w:asciiTheme="minorHAnsi" w:hAnsiTheme="minorHAnsi"/>
              </w:rPr>
              <w:t>3=Partially compliant</w:t>
            </w:r>
          </w:p>
          <w:p w14:paraId="07BA6848" w14:textId="77777777" w:rsidR="00F43BD6" w:rsidRPr="00A60050" w:rsidRDefault="00F43BD6" w:rsidP="00F43BD6">
            <w:pPr>
              <w:spacing w:line="276" w:lineRule="auto"/>
              <w:jc w:val="both"/>
              <w:rPr>
                <w:rFonts w:asciiTheme="minorHAnsi" w:hAnsiTheme="minorHAnsi"/>
              </w:rPr>
            </w:pPr>
            <w:r w:rsidRPr="00A60050">
              <w:rPr>
                <w:rFonts w:asciiTheme="minorHAnsi" w:hAnsiTheme="minorHAnsi"/>
              </w:rPr>
              <w:t>5=Compliant</w:t>
            </w:r>
          </w:p>
          <w:p w14:paraId="153F40FD" w14:textId="77777777" w:rsidR="00F43BD6" w:rsidRPr="00A60050" w:rsidRDefault="00F43BD6" w:rsidP="00F43BD6">
            <w:pPr>
              <w:spacing w:line="276" w:lineRule="auto"/>
              <w:jc w:val="both"/>
              <w:rPr>
                <w:rFonts w:cs="Calibri"/>
                <w:szCs w:val="24"/>
              </w:rPr>
            </w:pPr>
          </w:p>
        </w:tc>
        <w:tc>
          <w:tcPr>
            <w:tcW w:w="1173" w:type="dxa"/>
          </w:tcPr>
          <w:p w14:paraId="36ACF18B" w14:textId="77777777" w:rsidR="00F43BD6" w:rsidRPr="00A60050" w:rsidRDefault="00F43BD6" w:rsidP="00F43BD6">
            <w:pPr>
              <w:spacing w:after="200" w:line="276" w:lineRule="auto"/>
              <w:jc w:val="center"/>
              <w:rPr>
                <w:rFonts w:cs="Calibri"/>
                <w:b/>
                <w:bCs/>
                <w:szCs w:val="24"/>
              </w:rPr>
            </w:pPr>
            <w:r w:rsidRPr="00A60050">
              <w:rPr>
                <w:rFonts w:cs="Calibri"/>
                <w:szCs w:val="24"/>
              </w:rPr>
              <w:t>10%</w:t>
            </w:r>
          </w:p>
        </w:tc>
        <w:tc>
          <w:tcPr>
            <w:tcW w:w="1606" w:type="dxa"/>
          </w:tcPr>
          <w:p w14:paraId="23BB2DDA" w14:textId="77777777" w:rsidR="00F43BD6" w:rsidRPr="00A60050" w:rsidRDefault="00F43BD6" w:rsidP="00F43BD6">
            <w:pPr>
              <w:spacing w:after="200" w:line="276" w:lineRule="auto"/>
              <w:rPr>
                <w:rFonts w:cs="Calibri"/>
                <w:b/>
                <w:bCs/>
                <w:szCs w:val="24"/>
              </w:rPr>
            </w:pPr>
            <w:r w:rsidRPr="00A60050">
              <w:rPr>
                <w:rFonts w:asciiTheme="minorHAnsi" w:hAnsiTheme="minorHAnsi"/>
                <w:color w:val="FF0000"/>
              </w:rPr>
              <w:t>&lt;provide unique reference to locate substantiating evidence in the PRESENTATION to be submitted as part of the bid response and attached to Annex B, section 11.3&gt;</w:t>
            </w:r>
          </w:p>
        </w:tc>
      </w:tr>
      <w:tr w:rsidR="00F43BD6" w:rsidRPr="00A60050" w14:paraId="70EE9784" w14:textId="77777777" w:rsidTr="00F43BD6">
        <w:tc>
          <w:tcPr>
            <w:tcW w:w="498" w:type="dxa"/>
          </w:tcPr>
          <w:p w14:paraId="084C2D15" w14:textId="77777777" w:rsidR="00F43BD6" w:rsidRPr="00A60050" w:rsidRDefault="00F43BD6" w:rsidP="00F43BD6">
            <w:pPr>
              <w:spacing w:after="200" w:line="276" w:lineRule="auto"/>
              <w:jc w:val="both"/>
              <w:rPr>
                <w:rFonts w:cs="Calibri"/>
                <w:b/>
                <w:szCs w:val="24"/>
              </w:rPr>
            </w:pPr>
            <w:r w:rsidRPr="00A60050">
              <w:rPr>
                <w:rFonts w:cs="Calibri"/>
                <w:b/>
                <w:szCs w:val="24"/>
              </w:rPr>
              <w:t>9</w:t>
            </w:r>
          </w:p>
        </w:tc>
        <w:tc>
          <w:tcPr>
            <w:tcW w:w="2987" w:type="dxa"/>
          </w:tcPr>
          <w:p w14:paraId="6D6A2FC8" w14:textId="77777777" w:rsidR="00F43BD6" w:rsidRPr="00A60050" w:rsidRDefault="00F43BD6" w:rsidP="00F43BD6">
            <w:pPr>
              <w:spacing w:after="200" w:line="276" w:lineRule="auto"/>
              <w:rPr>
                <w:rFonts w:cs="Calibri"/>
                <w:szCs w:val="24"/>
              </w:rPr>
            </w:pPr>
            <w:r w:rsidRPr="00A60050">
              <w:rPr>
                <w:rFonts w:cs="Calibri"/>
                <w:szCs w:val="24"/>
              </w:rPr>
              <w:t xml:space="preserve">Publishing of Custom designed reports </w:t>
            </w:r>
          </w:p>
        </w:tc>
        <w:tc>
          <w:tcPr>
            <w:tcW w:w="3369" w:type="dxa"/>
          </w:tcPr>
          <w:p w14:paraId="1DB7EB7E" w14:textId="77777777" w:rsidR="00F43BD6" w:rsidRPr="00A60050" w:rsidRDefault="00F43BD6" w:rsidP="00F43BD6">
            <w:pPr>
              <w:spacing w:line="276" w:lineRule="auto"/>
              <w:jc w:val="both"/>
              <w:rPr>
                <w:rFonts w:cs="Calibri"/>
                <w:b/>
                <w:bCs/>
                <w:szCs w:val="24"/>
              </w:rPr>
            </w:pPr>
            <w:r w:rsidRPr="00A60050">
              <w:rPr>
                <w:rFonts w:cs="Calibri"/>
                <w:b/>
                <w:bCs/>
                <w:szCs w:val="24"/>
              </w:rPr>
              <w:t>Evidence:</w:t>
            </w:r>
          </w:p>
          <w:p w14:paraId="33D2008A" w14:textId="77777777" w:rsidR="00F43BD6" w:rsidRPr="00A60050" w:rsidRDefault="00F43BD6" w:rsidP="00F43BD6">
            <w:pPr>
              <w:spacing w:line="276" w:lineRule="auto"/>
              <w:jc w:val="both"/>
              <w:rPr>
                <w:rFonts w:cs="Calibri"/>
                <w:szCs w:val="24"/>
              </w:rPr>
            </w:pPr>
            <w:r w:rsidRPr="00A60050">
              <w:rPr>
                <w:rFonts w:cs="Calibri"/>
                <w:szCs w:val="24"/>
              </w:rPr>
              <w:t>Demonstrate an example of a customised designed report, combining any of the above information into one report.</w:t>
            </w:r>
          </w:p>
          <w:p w14:paraId="1A6B77B7" w14:textId="77777777" w:rsidR="00F43BD6" w:rsidRPr="00A60050" w:rsidRDefault="00F43BD6" w:rsidP="00F43BD6">
            <w:pPr>
              <w:spacing w:line="276" w:lineRule="auto"/>
              <w:jc w:val="both"/>
              <w:rPr>
                <w:rFonts w:cs="Calibri"/>
                <w:b/>
                <w:bCs/>
                <w:szCs w:val="24"/>
              </w:rPr>
            </w:pPr>
            <w:r w:rsidRPr="00A60050">
              <w:rPr>
                <w:rFonts w:cs="Calibri"/>
                <w:b/>
                <w:bCs/>
                <w:szCs w:val="24"/>
              </w:rPr>
              <w:t>Scoring:</w:t>
            </w:r>
          </w:p>
          <w:p w14:paraId="27DC6932" w14:textId="77777777" w:rsidR="00F43BD6" w:rsidRPr="00A60050" w:rsidRDefault="00F43BD6" w:rsidP="00F43BD6">
            <w:pPr>
              <w:rPr>
                <w:rFonts w:asciiTheme="minorHAnsi" w:hAnsiTheme="minorHAnsi"/>
              </w:rPr>
            </w:pPr>
            <w:r w:rsidRPr="00A60050">
              <w:rPr>
                <w:rFonts w:asciiTheme="minorHAnsi" w:hAnsiTheme="minorHAnsi"/>
              </w:rPr>
              <w:t>0=Non-compliant</w:t>
            </w:r>
          </w:p>
          <w:p w14:paraId="4DBC621A" w14:textId="77777777" w:rsidR="00F43BD6" w:rsidRPr="00A60050" w:rsidRDefault="00F43BD6" w:rsidP="00F43BD6">
            <w:pPr>
              <w:rPr>
                <w:rFonts w:asciiTheme="minorHAnsi" w:hAnsiTheme="minorHAnsi"/>
              </w:rPr>
            </w:pPr>
            <w:r w:rsidRPr="00A60050">
              <w:rPr>
                <w:rFonts w:asciiTheme="minorHAnsi" w:hAnsiTheme="minorHAnsi"/>
              </w:rPr>
              <w:t>3=Partially compliant</w:t>
            </w:r>
          </w:p>
          <w:p w14:paraId="4F0C6F76" w14:textId="77777777" w:rsidR="00F43BD6" w:rsidRPr="00A60050" w:rsidRDefault="00F43BD6" w:rsidP="00F43BD6">
            <w:pPr>
              <w:spacing w:line="276" w:lineRule="auto"/>
              <w:jc w:val="both"/>
              <w:rPr>
                <w:rFonts w:asciiTheme="minorHAnsi" w:hAnsiTheme="minorHAnsi"/>
              </w:rPr>
            </w:pPr>
            <w:r w:rsidRPr="00A60050">
              <w:rPr>
                <w:rFonts w:asciiTheme="minorHAnsi" w:hAnsiTheme="minorHAnsi"/>
              </w:rPr>
              <w:t>5=Compliant</w:t>
            </w:r>
          </w:p>
          <w:p w14:paraId="2B1CF0EA" w14:textId="77777777" w:rsidR="00F43BD6" w:rsidRPr="00A60050" w:rsidRDefault="00F43BD6" w:rsidP="00F43BD6">
            <w:pPr>
              <w:spacing w:line="276" w:lineRule="auto"/>
              <w:jc w:val="both"/>
              <w:rPr>
                <w:rFonts w:cs="Calibri"/>
                <w:szCs w:val="24"/>
              </w:rPr>
            </w:pPr>
          </w:p>
        </w:tc>
        <w:tc>
          <w:tcPr>
            <w:tcW w:w="1173" w:type="dxa"/>
          </w:tcPr>
          <w:p w14:paraId="1052FBD4" w14:textId="77777777" w:rsidR="00F43BD6" w:rsidRPr="00A60050" w:rsidRDefault="00F43BD6" w:rsidP="00F43BD6">
            <w:pPr>
              <w:spacing w:after="200" w:line="276" w:lineRule="auto"/>
              <w:jc w:val="center"/>
              <w:rPr>
                <w:rFonts w:cs="Calibri"/>
                <w:b/>
                <w:bCs/>
                <w:szCs w:val="24"/>
              </w:rPr>
            </w:pPr>
            <w:r w:rsidRPr="00A60050">
              <w:rPr>
                <w:rFonts w:cs="Calibri"/>
                <w:szCs w:val="24"/>
              </w:rPr>
              <w:t>10%</w:t>
            </w:r>
          </w:p>
        </w:tc>
        <w:tc>
          <w:tcPr>
            <w:tcW w:w="1606" w:type="dxa"/>
          </w:tcPr>
          <w:p w14:paraId="5A93BE0B" w14:textId="77777777" w:rsidR="00F43BD6" w:rsidRPr="00A60050" w:rsidRDefault="00F43BD6" w:rsidP="00F43BD6">
            <w:pPr>
              <w:spacing w:after="200" w:line="276" w:lineRule="auto"/>
              <w:rPr>
                <w:rFonts w:cs="Calibri"/>
                <w:b/>
                <w:bCs/>
                <w:szCs w:val="24"/>
              </w:rPr>
            </w:pPr>
            <w:r w:rsidRPr="00A60050">
              <w:rPr>
                <w:rFonts w:asciiTheme="minorHAnsi" w:hAnsiTheme="minorHAnsi"/>
                <w:color w:val="FF0000"/>
              </w:rPr>
              <w:t>&lt;provide unique reference to locate substantiating evidence in the PRESENTATION to be submitted as part of the bid response and attached to Annex B, section 11.3&gt;</w:t>
            </w:r>
          </w:p>
        </w:tc>
      </w:tr>
    </w:tbl>
    <w:p w14:paraId="0C3795E6" w14:textId="77777777" w:rsidR="00F43BD6" w:rsidRPr="00A60050" w:rsidRDefault="00F43BD6" w:rsidP="00F43BD6">
      <w:pPr>
        <w:spacing w:after="60" w:line="276" w:lineRule="auto"/>
        <w:ind w:left="567"/>
        <w:jc w:val="both"/>
        <w:rPr>
          <w:rFonts w:cs="Calibri"/>
          <w:szCs w:val="24"/>
        </w:rPr>
      </w:pPr>
    </w:p>
    <w:p w14:paraId="4B7E3E3E" w14:textId="77777777" w:rsidR="00F43BD6" w:rsidRPr="00A60050" w:rsidRDefault="00F43BD6" w:rsidP="00F43BD6">
      <w:pPr>
        <w:spacing w:after="120" w:line="276" w:lineRule="auto"/>
        <w:jc w:val="both"/>
        <w:rPr>
          <w:rFonts w:cs="Calibri"/>
          <w:szCs w:val="24"/>
        </w:rPr>
      </w:pPr>
    </w:p>
    <w:p w14:paraId="4526B860" w14:textId="77777777" w:rsidR="00F43BD6" w:rsidRPr="00A60050" w:rsidRDefault="00F43BD6" w:rsidP="00F43BD6">
      <w:pPr>
        <w:sectPr w:rsidR="00F43BD6" w:rsidRPr="00A60050" w:rsidSect="00AD53C9">
          <w:footerReference w:type="even" r:id="rId15"/>
          <w:footerReference w:type="default" r:id="rId16"/>
          <w:pgSz w:w="11906" w:h="16838"/>
          <w:pgMar w:top="1134" w:right="1134" w:bottom="1134" w:left="1134" w:header="680" w:footer="680" w:gutter="0"/>
          <w:pgBorders w:offsetFrom="page">
            <w:top w:val="single" w:sz="8" w:space="24" w:color="auto"/>
            <w:left w:val="single" w:sz="8" w:space="24" w:color="auto"/>
            <w:bottom w:val="single" w:sz="8" w:space="24" w:color="auto"/>
            <w:right w:val="single" w:sz="8" w:space="24" w:color="auto"/>
          </w:pgBorders>
          <w:cols w:space="708"/>
          <w:docGrid w:linePitch="360"/>
        </w:sectPr>
      </w:pPr>
    </w:p>
    <w:p w14:paraId="797C0B45" w14:textId="77777777" w:rsidR="00F43BD6" w:rsidRPr="00A60050" w:rsidRDefault="00F43BD6" w:rsidP="00F43BD6">
      <w:pPr>
        <w:pStyle w:val="AnnexH2"/>
        <w:ind w:left="1276" w:hanging="1276"/>
        <w:jc w:val="both"/>
        <w:rPr>
          <w:rFonts w:cs="Calibri"/>
          <w:sz w:val="28"/>
          <w:szCs w:val="28"/>
        </w:rPr>
      </w:pPr>
      <w:bookmarkStart w:id="385" w:name="_Toc93323271"/>
      <w:bookmarkStart w:id="386" w:name="_Toc117161066"/>
      <w:bookmarkStart w:id="387" w:name="_Toc117849475"/>
      <w:r w:rsidRPr="00A60050">
        <w:rPr>
          <w:rFonts w:cs="Calibri"/>
          <w:sz w:val="28"/>
          <w:szCs w:val="28"/>
        </w:rPr>
        <w:lastRenderedPageBreak/>
        <w:t>SPECIAL CONDITIONS OF CONTRACT</w:t>
      </w:r>
      <w:bookmarkEnd w:id="384"/>
      <w:r w:rsidRPr="00A60050">
        <w:rPr>
          <w:rFonts w:cs="Calibri"/>
          <w:sz w:val="28"/>
          <w:szCs w:val="28"/>
        </w:rPr>
        <w:t xml:space="preserve"> (SCC)</w:t>
      </w:r>
      <w:bookmarkEnd w:id="385"/>
      <w:bookmarkEnd w:id="386"/>
      <w:bookmarkEnd w:id="387"/>
    </w:p>
    <w:p w14:paraId="26C95273" w14:textId="77777777" w:rsidR="00F43BD6" w:rsidRPr="00A60050" w:rsidRDefault="00F43BD6" w:rsidP="00F43BD6">
      <w:pPr>
        <w:pStyle w:val="Heading1"/>
        <w:tabs>
          <w:tab w:val="clear" w:pos="502"/>
          <w:tab w:val="num" w:pos="567"/>
        </w:tabs>
        <w:jc w:val="both"/>
        <w:rPr>
          <w:rFonts w:cs="Calibri"/>
          <w:sz w:val="24"/>
          <w:szCs w:val="24"/>
        </w:rPr>
      </w:pPr>
      <w:bookmarkStart w:id="388" w:name="_Toc93323272"/>
      <w:bookmarkStart w:id="389" w:name="_Toc117161067"/>
      <w:bookmarkStart w:id="390" w:name="_Toc117849476"/>
      <w:r w:rsidRPr="00A60050">
        <w:rPr>
          <w:rFonts w:cs="Calibri"/>
          <w:sz w:val="24"/>
          <w:szCs w:val="24"/>
        </w:rPr>
        <w:t>SPECIAL CONDITIONS OF CONTRACT</w:t>
      </w:r>
      <w:bookmarkEnd w:id="388"/>
      <w:bookmarkEnd w:id="389"/>
      <w:bookmarkEnd w:id="390"/>
    </w:p>
    <w:p w14:paraId="146CCD56" w14:textId="77777777" w:rsidR="00F43BD6" w:rsidRPr="00A60050" w:rsidRDefault="00F43BD6" w:rsidP="00F43BD6">
      <w:pPr>
        <w:pStyle w:val="Heading2"/>
        <w:jc w:val="both"/>
        <w:rPr>
          <w:rFonts w:cs="Calibri"/>
          <w:szCs w:val="24"/>
        </w:rPr>
      </w:pPr>
      <w:bookmarkStart w:id="391" w:name="_Ref455588818"/>
      <w:bookmarkStart w:id="392" w:name="_Ref455588837"/>
      <w:r w:rsidRPr="00A60050">
        <w:rPr>
          <w:rFonts w:cs="Calibri"/>
          <w:szCs w:val="24"/>
        </w:rPr>
        <w:t xml:space="preserve"> </w:t>
      </w:r>
      <w:bookmarkStart w:id="393" w:name="_Toc93323273"/>
      <w:bookmarkStart w:id="394" w:name="_Toc117161068"/>
      <w:bookmarkStart w:id="395" w:name="_Toc117849477"/>
      <w:r w:rsidRPr="00A60050">
        <w:rPr>
          <w:rFonts w:cs="Calibri"/>
          <w:szCs w:val="24"/>
        </w:rPr>
        <w:t>INSTRUCTION</w:t>
      </w:r>
      <w:bookmarkEnd w:id="391"/>
      <w:bookmarkEnd w:id="392"/>
      <w:bookmarkEnd w:id="393"/>
      <w:bookmarkEnd w:id="394"/>
      <w:bookmarkEnd w:id="395"/>
    </w:p>
    <w:p w14:paraId="2D0E21A1" w14:textId="77777777" w:rsidR="00F43BD6" w:rsidRPr="00A60050" w:rsidRDefault="00F43BD6" w:rsidP="00F43BD6">
      <w:pPr>
        <w:pStyle w:val="Specification"/>
        <w:numPr>
          <w:ilvl w:val="0"/>
          <w:numId w:val="4"/>
        </w:numPr>
        <w:spacing w:line="276" w:lineRule="auto"/>
        <w:jc w:val="both"/>
        <w:rPr>
          <w:rFonts w:cs="Calibri"/>
        </w:rPr>
      </w:pPr>
      <w:r w:rsidRPr="00A60050">
        <w:rPr>
          <w:rFonts w:cs="Calibri"/>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122CD89C" w14:textId="77777777" w:rsidR="00F43BD6" w:rsidRPr="00A60050" w:rsidRDefault="00F43BD6" w:rsidP="00F43BD6">
      <w:pPr>
        <w:pStyle w:val="Specification"/>
        <w:numPr>
          <w:ilvl w:val="0"/>
          <w:numId w:val="4"/>
        </w:numPr>
        <w:spacing w:line="276" w:lineRule="auto"/>
        <w:jc w:val="both"/>
        <w:rPr>
          <w:rFonts w:cs="Calibri"/>
        </w:rPr>
      </w:pPr>
      <w:bookmarkStart w:id="396" w:name="_Ref455588887"/>
      <w:r w:rsidRPr="00A60050">
        <w:rPr>
          <w:rFonts w:cs="Calibri"/>
        </w:rPr>
        <w:t>SITA reserves the right to –</w:t>
      </w:r>
      <w:bookmarkEnd w:id="396"/>
    </w:p>
    <w:p w14:paraId="5D7E9836" w14:textId="77777777" w:rsidR="00F43BD6" w:rsidRPr="00A60050" w:rsidRDefault="00F43BD6" w:rsidP="00F43BD6">
      <w:pPr>
        <w:pStyle w:val="Specification"/>
        <w:numPr>
          <w:ilvl w:val="1"/>
          <w:numId w:val="4"/>
        </w:numPr>
        <w:tabs>
          <w:tab w:val="clear" w:pos="993"/>
        </w:tabs>
        <w:spacing w:line="276" w:lineRule="auto"/>
        <w:ind w:left="1134"/>
        <w:jc w:val="both"/>
        <w:rPr>
          <w:rFonts w:cs="Calibri"/>
        </w:rPr>
      </w:pPr>
      <w:r w:rsidRPr="00A60050">
        <w:rPr>
          <w:rFonts w:cs="Calibri"/>
        </w:rPr>
        <w:t>Negotiate the conditions, or</w:t>
      </w:r>
    </w:p>
    <w:p w14:paraId="5CA22AA7" w14:textId="77777777" w:rsidR="00F43BD6" w:rsidRPr="00A60050" w:rsidRDefault="00F43BD6" w:rsidP="00F43BD6">
      <w:pPr>
        <w:pStyle w:val="Specification"/>
        <w:numPr>
          <w:ilvl w:val="1"/>
          <w:numId w:val="4"/>
        </w:numPr>
        <w:tabs>
          <w:tab w:val="clear" w:pos="993"/>
        </w:tabs>
        <w:spacing w:line="276" w:lineRule="auto"/>
        <w:ind w:left="1134"/>
        <w:jc w:val="both"/>
        <w:rPr>
          <w:rFonts w:cs="Calibri"/>
        </w:rPr>
      </w:pPr>
      <w:r w:rsidRPr="00A60050">
        <w:rPr>
          <w:rFonts w:cs="Calibri"/>
        </w:rPr>
        <w:t>Automatically disqualify a bidder for not accepting these conditions.</w:t>
      </w:r>
    </w:p>
    <w:p w14:paraId="544B3D1B" w14:textId="77777777" w:rsidR="00F43BD6" w:rsidRPr="00A60050" w:rsidRDefault="00F43BD6" w:rsidP="00F43BD6">
      <w:pPr>
        <w:pStyle w:val="Specification"/>
        <w:numPr>
          <w:ilvl w:val="1"/>
          <w:numId w:val="4"/>
        </w:numPr>
        <w:tabs>
          <w:tab w:val="clear" w:pos="993"/>
        </w:tabs>
        <w:spacing w:line="276" w:lineRule="auto"/>
        <w:ind w:left="1134"/>
        <w:jc w:val="both"/>
        <w:rPr>
          <w:rFonts w:cs="Calibri"/>
        </w:rPr>
      </w:pPr>
      <w:r w:rsidRPr="00A60050">
        <w:rPr>
          <w:rFonts w:cs="Calibri"/>
        </w:rPr>
        <w:t xml:space="preserve"> Award to multiple bidders. </w:t>
      </w:r>
    </w:p>
    <w:p w14:paraId="657418FC" w14:textId="77777777" w:rsidR="00F43BD6" w:rsidRPr="00A60050" w:rsidRDefault="00F43BD6" w:rsidP="00F43BD6">
      <w:pPr>
        <w:pStyle w:val="Specification"/>
        <w:numPr>
          <w:ilvl w:val="0"/>
          <w:numId w:val="4"/>
        </w:numPr>
        <w:spacing w:line="276" w:lineRule="auto"/>
        <w:jc w:val="both"/>
        <w:rPr>
          <w:rFonts w:cs="Calibri"/>
        </w:rPr>
      </w:pPr>
      <w:bookmarkStart w:id="397" w:name="_Toc435315923"/>
      <w:bookmarkStart w:id="398" w:name="_Ref455338564"/>
      <w:r w:rsidRPr="00A60050">
        <w:rPr>
          <w:rFonts w:cs="Calibri"/>
        </w:rPr>
        <w:t>In the event that the bidder qualifies the proposal with own conditions, and does not specifically withdraw such own conditions when called upon to do so, SITA will invoke the rights reserved in accordance with subsection 8.1(2) above.</w:t>
      </w:r>
    </w:p>
    <w:p w14:paraId="31EF7621" w14:textId="77777777" w:rsidR="00F43BD6" w:rsidRPr="00A60050" w:rsidRDefault="00F43BD6" w:rsidP="00F43BD6">
      <w:pPr>
        <w:pStyle w:val="Specification"/>
        <w:numPr>
          <w:ilvl w:val="0"/>
          <w:numId w:val="4"/>
        </w:numPr>
        <w:spacing w:line="276" w:lineRule="auto"/>
        <w:jc w:val="both"/>
        <w:rPr>
          <w:rFonts w:cs="Calibri"/>
          <w:sz w:val="22"/>
          <w:szCs w:val="22"/>
        </w:rPr>
      </w:pPr>
      <w:r w:rsidRPr="00A60050">
        <w:rPr>
          <w:rFonts w:cs="Calibri"/>
        </w:rPr>
        <w:t xml:space="preserve">The bidder must </w:t>
      </w:r>
      <w:r w:rsidRPr="00A60050">
        <w:rPr>
          <w:rFonts w:cs="Calibri"/>
          <w:b/>
        </w:rPr>
        <w:t>complete the declaration of acceptance</w:t>
      </w:r>
      <w:r w:rsidRPr="00A60050">
        <w:rPr>
          <w:rFonts w:cs="Calibri"/>
        </w:rPr>
        <w:t xml:space="preserve"> as per section 8.3 below by marking with an </w:t>
      </w:r>
      <w:r w:rsidRPr="00A60050">
        <w:rPr>
          <w:rFonts w:cs="Calibri"/>
          <w:b/>
        </w:rPr>
        <w:t>“X”</w:t>
      </w:r>
      <w:r w:rsidRPr="00A60050">
        <w:rPr>
          <w:rFonts w:cs="Calibri"/>
        </w:rPr>
        <w:t xml:space="preserve"> either “ACCEPT ALL” or “DO NOT ACCEPT ALL”, failing which the declaration will be regarded as “DO NOT ACCEPT ALL” and the bid will be disqualified.</w:t>
      </w:r>
    </w:p>
    <w:p w14:paraId="4A93B01F" w14:textId="77777777" w:rsidR="00F43BD6" w:rsidRPr="00A60050" w:rsidRDefault="00F43BD6" w:rsidP="00F43BD6">
      <w:pPr>
        <w:pStyle w:val="Heading2"/>
        <w:tabs>
          <w:tab w:val="clear" w:pos="502"/>
          <w:tab w:val="num" w:pos="567"/>
        </w:tabs>
        <w:spacing w:line="276" w:lineRule="auto"/>
        <w:jc w:val="both"/>
        <w:rPr>
          <w:rFonts w:cs="Calibri"/>
          <w:szCs w:val="24"/>
        </w:rPr>
      </w:pPr>
      <w:bookmarkStart w:id="399" w:name="_Ref455589115"/>
      <w:bookmarkStart w:id="400" w:name="_Ref455589123"/>
      <w:bookmarkStart w:id="401" w:name="_Ref455589162"/>
      <w:bookmarkStart w:id="402" w:name="_Toc93323274"/>
      <w:bookmarkStart w:id="403" w:name="_Toc117161069"/>
      <w:bookmarkStart w:id="404" w:name="_Toc117849478"/>
      <w:r w:rsidRPr="00A60050">
        <w:rPr>
          <w:rFonts w:cs="Calibri"/>
          <w:szCs w:val="24"/>
        </w:rPr>
        <w:t>SPECIAL CONDITIONS OF CONTRACT</w:t>
      </w:r>
      <w:bookmarkEnd w:id="397"/>
      <w:bookmarkEnd w:id="398"/>
      <w:bookmarkEnd w:id="399"/>
      <w:bookmarkEnd w:id="400"/>
      <w:bookmarkEnd w:id="401"/>
      <w:bookmarkEnd w:id="402"/>
      <w:bookmarkEnd w:id="403"/>
      <w:bookmarkEnd w:id="404"/>
    </w:p>
    <w:p w14:paraId="1ED870D4" w14:textId="77777777" w:rsidR="00F43BD6" w:rsidRPr="00A60050" w:rsidRDefault="00F43BD6" w:rsidP="00F43BD6">
      <w:pPr>
        <w:pStyle w:val="Specification"/>
        <w:numPr>
          <w:ilvl w:val="0"/>
          <w:numId w:val="4"/>
        </w:numPr>
        <w:spacing w:line="276" w:lineRule="auto"/>
        <w:jc w:val="both"/>
        <w:rPr>
          <w:rStyle w:val="Strong"/>
          <w:rFonts w:eastAsiaTheme="majorEastAsia" w:cs="Calibri"/>
          <w:b w:val="0"/>
          <w:bCs w:val="0"/>
          <w:color w:val="000066"/>
          <w14:scene3d>
            <w14:camera w14:prst="orthographicFront"/>
            <w14:lightRig w14:rig="threePt" w14:dir="t">
              <w14:rot w14:lat="0" w14:lon="0" w14:rev="0"/>
            </w14:lightRig>
          </w14:scene3d>
        </w:rPr>
      </w:pPr>
      <w:r w:rsidRPr="00A60050">
        <w:rPr>
          <w:rStyle w:val="Strong"/>
          <w:rFonts w:cs="Calibri"/>
          <w:bCs w:val="0"/>
        </w:rPr>
        <w:t>CONTRACTING CONDITIONS</w:t>
      </w:r>
    </w:p>
    <w:p w14:paraId="706D2724" w14:textId="77777777" w:rsidR="00F43BD6" w:rsidRPr="00A60050" w:rsidRDefault="00F43BD6" w:rsidP="00F43BD6">
      <w:pPr>
        <w:pStyle w:val="Specification"/>
        <w:numPr>
          <w:ilvl w:val="1"/>
          <w:numId w:val="4"/>
        </w:numPr>
        <w:tabs>
          <w:tab w:val="clear" w:pos="993"/>
          <w:tab w:val="num" w:pos="1134"/>
        </w:tabs>
        <w:spacing w:line="276" w:lineRule="auto"/>
        <w:ind w:left="1134"/>
        <w:jc w:val="both"/>
        <w:rPr>
          <w:rStyle w:val="Strong"/>
          <w:rFonts w:cs="Calibri"/>
          <w:b w:val="0"/>
          <w:bCs w:val="0"/>
        </w:rPr>
      </w:pPr>
      <w:r w:rsidRPr="00A60050">
        <w:rPr>
          <w:rStyle w:val="Strong"/>
          <w:rFonts w:cs="Calibri"/>
          <w:bCs w:val="0"/>
        </w:rPr>
        <w:t xml:space="preserve">Formal Contract. </w:t>
      </w:r>
      <w:r w:rsidRPr="00A60050">
        <w:rPr>
          <w:rStyle w:val="Strong"/>
          <w:rFonts w:cs="Calibri"/>
          <w:b w:val="0"/>
          <w:bCs w:val="0"/>
        </w:rPr>
        <w:t xml:space="preserve">The Supplier must enter into a formal written Contract (Agreement) with SITA. </w:t>
      </w:r>
    </w:p>
    <w:p w14:paraId="26837DC6" w14:textId="77777777" w:rsidR="00F43BD6" w:rsidRPr="00A60050" w:rsidRDefault="00F43BD6" w:rsidP="00F43BD6">
      <w:pPr>
        <w:pStyle w:val="Specification"/>
        <w:numPr>
          <w:ilvl w:val="1"/>
          <w:numId w:val="4"/>
        </w:numPr>
        <w:tabs>
          <w:tab w:val="clear" w:pos="993"/>
          <w:tab w:val="num" w:pos="1134"/>
        </w:tabs>
        <w:spacing w:line="276" w:lineRule="auto"/>
        <w:ind w:left="1134"/>
        <w:jc w:val="both"/>
        <w:rPr>
          <w:rFonts w:cs="Calibri"/>
          <w:b/>
        </w:rPr>
      </w:pPr>
      <w:r w:rsidRPr="00A60050">
        <w:rPr>
          <w:rFonts w:cs="Calibri"/>
          <w:b/>
        </w:rPr>
        <w:t xml:space="preserve">Right of Award. </w:t>
      </w:r>
      <w:r w:rsidRPr="00A60050">
        <w:rPr>
          <w:rFonts w:cs="Calibri"/>
        </w:rPr>
        <w:t>SITA reserves the right to award the contract for required goods or services to multiple Suppliers.</w:t>
      </w:r>
    </w:p>
    <w:p w14:paraId="1D7CEBC6" w14:textId="77777777" w:rsidR="00F43BD6" w:rsidRPr="00A60050" w:rsidRDefault="00F43BD6" w:rsidP="00F43BD6">
      <w:pPr>
        <w:pStyle w:val="Specification"/>
        <w:numPr>
          <w:ilvl w:val="1"/>
          <w:numId w:val="4"/>
        </w:numPr>
        <w:tabs>
          <w:tab w:val="clear" w:pos="993"/>
          <w:tab w:val="num" w:pos="1134"/>
        </w:tabs>
        <w:spacing w:line="276" w:lineRule="auto"/>
        <w:ind w:left="1134"/>
        <w:jc w:val="both"/>
        <w:rPr>
          <w:rStyle w:val="Strong"/>
          <w:rFonts w:cs="Calibri"/>
          <w:bCs w:val="0"/>
          <w:color w:val="000000"/>
        </w:rPr>
      </w:pPr>
      <w:r w:rsidRPr="00A60050">
        <w:rPr>
          <w:rStyle w:val="Strong"/>
          <w:rFonts w:cs="Calibri"/>
          <w:bCs w:val="0"/>
        </w:rPr>
        <w:t xml:space="preserve">Right to Audit. </w:t>
      </w:r>
      <w:r w:rsidRPr="00A60050">
        <w:rPr>
          <w:rStyle w:val="Strong"/>
          <w:rFonts w:cs="Calibri"/>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A60050">
        <w:rPr>
          <w:rStyle w:val="Strong"/>
          <w:rFonts w:cs="Calibri"/>
          <w:b w:val="0"/>
          <w:bCs w:val="0"/>
          <w:color w:val="000000"/>
        </w:rPr>
        <w:t>capability to provide the goods and services as required by this tender.</w:t>
      </w:r>
    </w:p>
    <w:p w14:paraId="5C6DD269" w14:textId="77777777" w:rsidR="00F43BD6" w:rsidRPr="00A60050" w:rsidRDefault="00F43BD6" w:rsidP="00F43BD6">
      <w:pPr>
        <w:pStyle w:val="Specification"/>
        <w:numPr>
          <w:ilvl w:val="0"/>
          <w:numId w:val="4"/>
        </w:numPr>
        <w:spacing w:line="276" w:lineRule="auto"/>
        <w:jc w:val="both"/>
        <w:rPr>
          <w:rFonts w:cs="Calibri"/>
          <w:b/>
        </w:rPr>
      </w:pPr>
      <w:r w:rsidRPr="00A60050">
        <w:rPr>
          <w:rFonts w:cs="Calibri"/>
          <w:b/>
        </w:rPr>
        <w:t xml:space="preserve">DELIVERY ADDRESS </w:t>
      </w:r>
    </w:p>
    <w:p w14:paraId="7C2DEAEB" w14:textId="77777777" w:rsidR="00F43BD6" w:rsidRPr="00A60050" w:rsidRDefault="00F43BD6" w:rsidP="00F43BD6">
      <w:pPr>
        <w:pStyle w:val="Specification"/>
        <w:spacing w:line="276" w:lineRule="auto"/>
        <w:ind w:left="567"/>
        <w:jc w:val="both"/>
        <w:rPr>
          <w:rFonts w:cs="Calibri"/>
        </w:rPr>
      </w:pPr>
      <w:r w:rsidRPr="00A60050">
        <w:rPr>
          <w:rFonts w:cs="Calibri"/>
        </w:rPr>
        <w:t xml:space="preserve">The Bidder must deliver ALL vehicles to the specific delivery address as indicated in the table </w:t>
      </w:r>
    </w:p>
    <w:p w14:paraId="089A4557" w14:textId="77777777" w:rsidR="00F43BD6" w:rsidRPr="00A60050" w:rsidRDefault="00F43BD6" w:rsidP="00F43BD6">
      <w:pPr>
        <w:pStyle w:val="Specification"/>
        <w:spacing w:line="276" w:lineRule="auto"/>
        <w:ind w:left="567"/>
        <w:jc w:val="both"/>
        <w:rPr>
          <w:rFonts w:cs="Calibri"/>
        </w:rPr>
      </w:pPr>
      <w:r w:rsidRPr="00A60050">
        <w:rPr>
          <w:rFonts w:cs="Calibri"/>
        </w:rPr>
        <w:t>Below, not later than 1 month from the date of a BID award received.</w:t>
      </w:r>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68"/>
        <w:gridCol w:w="8498"/>
      </w:tblGrid>
      <w:tr w:rsidR="00F43BD6" w:rsidRPr="00A60050" w14:paraId="5C21634E" w14:textId="77777777" w:rsidTr="00F43BD6">
        <w:trPr>
          <w:trHeight w:val="340"/>
          <w:tblHeader/>
        </w:trPr>
        <w:tc>
          <w:tcPr>
            <w:tcW w:w="313" w:type="pct"/>
            <w:shd w:val="clear" w:color="auto" w:fill="DBE5F1" w:themeFill="accent1" w:themeFillTint="33"/>
          </w:tcPr>
          <w:p w14:paraId="2162D9C6" w14:textId="77777777" w:rsidR="00F43BD6" w:rsidRPr="00A60050" w:rsidRDefault="00F43BD6" w:rsidP="00F43BD6">
            <w:pPr>
              <w:spacing w:line="276" w:lineRule="auto"/>
              <w:jc w:val="both"/>
              <w:rPr>
                <w:rFonts w:cs="Calibri"/>
                <w:b/>
                <w:szCs w:val="24"/>
              </w:rPr>
            </w:pPr>
            <w:r w:rsidRPr="00A60050">
              <w:rPr>
                <w:rFonts w:cs="Calibri"/>
                <w:b/>
                <w:szCs w:val="24"/>
              </w:rPr>
              <w:t>No</w:t>
            </w:r>
          </w:p>
        </w:tc>
        <w:tc>
          <w:tcPr>
            <w:tcW w:w="4687" w:type="pct"/>
            <w:shd w:val="clear" w:color="auto" w:fill="DBE5F1" w:themeFill="accent1" w:themeFillTint="33"/>
          </w:tcPr>
          <w:p w14:paraId="68493920" w14:textId="77777777" w:rsidR="00F43BD6" w:rsidRPr="00A60050" w:rsidRDefault="00F43BD6" w:rsidP="00F43BD6">
            <w:pPr>
              <w:spacing w:line="276" w:lineRule="auto"/>
              <w:jc w:val="both"/>
              <w:rPr>
                <w:rFonts w:cs="Calibri"/>
                <w:b/>
                <w:szCs w:val="24"/>
              </w:rPr>
            </w:pPr>
            <w:r w:rsidRPr="00A60050">
              <w:rPr>
                <w:rFonts w:cs="Calibri"/>
                <w:b/>
                <w:szCs w:val="24"/>
              </w:rPr>
              <w:t>Physical Address</w:t>
            </w:r>
          </w:p>
        </w:tc>
      </w:tr>
      <w:tr w:rsidR="00F43BD6" w:rsidRPr="00A60050" w14:paraId="5AC2EFD9" w14:textId="77777777" w:rsidTr="00F43BD6">
        <w:trPr>
          <w:trHeight w:val="340"/>
        </w:trPr>
        <w:tc>
          <w:tcPr>
            <w:tcW w:w="313" w:type="pct"/>
            <w:shd w:val="clear" w:color="auto" w:fill="FFFFFF" w:themeFill="background1"/>
          </w:tcPr>
          <w:p w14:paraId="07EB89A5" w14:textId="77777777" w:rsidR="00F43BD6" w:rsidRPr="00A60050" w:rsidRDefault="00F43BD6" w:rsidP="00F43BD6">
            <w:pPr>
              <w:spacing w:line="276" w:lineRule="auto"/>
              <w:jc w:val="both"/>
              <w:rPr>
                <w:rFonts w:cs="Calibri"/>
                <w:b/>
                <w:szCs w:val="24"/>
              </w:rPr>
            </w:pPr>
            <w:r w:rsidRPr="00A60050">
              <w:rPr>
                <w:rFonts w:cs="Calibri"/>
                <w:b/>
                <w:szCs w:val="24"/>
              </w:rPr>
              <w:t>1</w:t>
            </w:r>
          </w:p>
        </w:tc>
        <w:tc>
          <w:tcPr>
            <w:tcW w:w="4687" w:type="pct"/>
            <w:shd w:val="clear" w:color="auto" w:fill="FFFFFF" w:themeFill="background1"/>
          </w:tcPr>
          <w:p w14:paraId="720C3E67" w14:textId="77777777" w:rsidR="00F43BD6" w:rsidRPr="00A60050" w:rsidRDefault="00F43BD6" w:rsidP="00F43BD6">
            <w:pPr>
              <w:spacing w:line="276" w:lineRule="auto"/>
              <w:jc w:val="both"/>
              <w:rPr>
                <w:rFonts w:cs="Calibri"/>
                <w:b/>
                <w:szCs w:val="24"/>
              </w:rPr>
            </w:pPr>
            <w:r w:rsidRPr="00A60050">
              <w:rPr>
                <w:rFonts w:cs="Calibri"/>
                <w:b/>
                <w:szCs w:val="24"/>
              </w:rPr>
              <w:t>PRETORIA - (Head Office – HQ)</w:t>
            </w:r>
            <w:r w:rsidRPr="00A60050">
              <w:rPr>
                <w:rFonts w:cs="Calibri"/>
                <w:szCs w:val="24"/>
              </w:rPr>
              <w:t>: 459 Tsitsa Street, Erasmuskloof, Pretoria</w:t>
            </w:r>
          </w:p>
        </w:tc>
      </w:tr>
      <w:tr w:rsidR="00F43BD6" w:rsidRPr="00A60050" w14:paraId="3085F3E0" w14:textId="77777777" w:rsidTr="00F43BD6">
        <w:trPr>
          <w:trHeight w:val="340"/>
        </w:trPr>
        <w:tc>
          <w:tcPr>
            <w:tcW w:w="313" w:type="pct"/>
            <w:shd w:val="clear" w:color="auto" w:fill="FFFFFF" w:themeFill="background1"/>
          </w:tcPr>
          <w:p w14:paraId="0378508C" w14:textId="77777777" w:rsidR="00F43BD6" w:rsidRPr="00A60050" w:rsidRDefault="00F43BD6" w:rsidP="00F43BD6">
            <w:pPr>
              <w:spacing w:line="276" w:lineRule="auto"/>
              <w:jc w:val="both"/>
              <w:rPr>
                <w:rFonts w:cs="Calibri"/>
                <w:b/>
                <w:szCs w:val="24"/>
              </w:rPr>
            </w:pPr>
            <w:r w:rsidRPr="00A60050">
              <w:rPr>
                <w:rFonts w:cs="Calibri"/>
                <w:b/>
                <w:szCs w:val="24"/>
              </w:rPr>
              <w:t>2</w:t>
            </w:r>
          </w:p>
        </w:tc>
        <w:tc>
          <w:tcPr>
            <w:tcW w:w="4687" w:type="pct"/>
            <w:shd w:val="clear" w:color="auto" w:fill="FFFFFF" w:themeFill="background1"/>
          </w:tcPr>
          <w:p w14:paraId="39B6AFE0" w14:textId="77777777" w:rsidR="00F43BD6" w:rsidRPr="00A60050" w:rsidRDefault="00F43BD6" w:rsidP="00F43BD6">
            <w:pPr>
              <w:spacing w:line="276" w:lineRule="auto"/>
              <w:jc w:val="both"/>
              <w:rPr>
                <w:rFonts w:cs="Calibri"/>
                <w:b/>
                <w:szCs w:val="24"/>
              </w:rPr>
            </w:pPr>
            <w:r w:rsidRPr="00A60050">
              <w:rPr>
                <w:rFonts w:cs="Calibri"/>
                <w:b/>
                <w:kern w:val="28"/>
                <w:szCs w:val="24"/>
              </w:rPr>
              <w:t>LIMPOPO - POLOKWANE</w:t>
            </w:r>
            <w:r w:rsidRPr="00A60050">
              <w:rPr>
                <w:rFonts w:cs="Calibri"/>
                <w:kern w:val="28"/>
                <w:szCs w:val="24"/>
              </w:rPr>
              <w:t>: 27 Market Street Polokwane Ground floor, 27 Market Street</w:t>
            </w:r>
          </w:p>
        </w:tc>
      </w:tr>
      <w:tr w:rsidR="00F43BD6" w:rsidRPr="00A60050" w14:paraId="4B97EEB1" w14:textId="77777777" w:rsidTr="00F43BD6">
        <w:trPr>
          <w:trHeight w:val="340"/>
        </w:trPr>
        <w:tc>
          <w:tcPr>
            <w:tcW w:w="313" w:type="pct"/>
            <w:shd w:val="clear" w:color="auto" w:fill="FFFFFF" w:themeFill="background1"/>
          </w:tcPr>
          <w:p w14:paraId="1DE9A780" w14:textId="77777777" w:rsidR="00F43BD6" w:rsidRPr="00A60050" w:rsidRDefault="00F43BD6" w:rsidP="00F43BD6">
            <w:pPr>
              <w:spacing w:line="276" w:lineRule="auto"/>
              <w:jc w:val="both"/>
              <w:rPr>
                <w:rFonts w:cs="Calibri"/>
                <w:b/>
                <w:szCs w:val="24"/>
              </w:rPr>
            </w:pPr>
            <w:r w:rsidRPr="00A60050">
              <w:rPr>
                <w:rFonts w:cs="Calibri"/>
                <w:b/>
                <w:szCs w:val="24"/>
              </w:rPr>
              <w:t>3</w:t>
            </w:r>
          </w:p>
        </w:tc>
        <w:tc>
          <w:tcPr>
            <w:tcW w:w="4687" w:type="pct"/>
            <w:shd w:val="clear" w:color="auto" w:fill="FFFFFF" w:themeFill="background1"/>
          </w:tcPr>
          <w:p w14:paraId="27CBAC26" w14:textId="77777777" w:rsidR="00F43BD6" w:rsidRPr="00A60050" w:rsidRDefault="00F43BD6" w:rsidP="00F43BD6">
            <w:pPr>
              <w:spacing w:line="276" w:lineRule="auto"/>
              <w:jc w:val="both"/>
              <w:rPr>
                <w:rFonts w:cs="Calibri"/>
                <w:b/>
                <w:szCs w:val="24"/>
              </w:rPr>
            </w:pPr>
            <w:r w:rsidRPr="00A60050">
              <w:rPr>
                <w:rFonts w:cs="Calibri"/>
                <w:b/>
                <w:kern w:val="28"/>
                <w:szCs w:val="24"/>
              </w:rPr>
              <w:t>KZN - DURBAN</w:t>
            </w:r>
            <w:r w:rsidRPr="00A60050">
              <w:rPr>
                <w:rFonts w:cs="Calibri"/>
                <w:kern w:val="28"/>
                <w:szCs w:val="24"/>
              </w:rPr>
              <w:t xml:space="preserve">: Office 1 &amp; 5, 17 </w:t>
            </w:r>
            <w:proofErr w:type="spellStart"/>
            <w:r w:rsidRPr="00A60050">
              <w:rPr>
                <w:rFonts w:cs="Calibri"/>
                <w:kern w:val="28"/>
                <w:szCs w:val="24"/>
              </w:rPr>
              <w:t>Kosi</w:t>
            </w:r>
            <w:proofErr w:type="spellEnd"/>
            <w:r w:rsidRPr="00A60050">
              <w:rPr>
                <w:rFonts w:cs="Calibri"/>
                <w:kern w:val="28"/>
                <w:szCs w:val="24"/>
              </w:rPr>
              <w:t xml:space="preserve"> Place, Umgeni Office Park, Springfield, Durban</w:t>
            </w:r>
          </w:p>
        </w:tc>
      </w:tr>
      <w:tr w:rsidR="00F43BD6" w:rsidRPr="00A60050" w14:paraId="54D8F64D" w14:textId="77777777" w:rsidTr="00F43BD6">
        <w:trPr>
          <w:trHeight w:val="340"/>
        </w:trPr>
        <w:tc>
          <w:tcPr>
            <w:tcW w:w="313" w:type="pct"/>
            <w:shd w:val="clear" w:color="auto" w:fill="FFFFFF" w:themeFill="background1"/>
          </w:tcPr>
          <w:p w14:paraId="1EACE1AE" w14:textId="77777777" w:rsidR="00F43BD6" w:rsidRPr="00A60050" w:rsidRDefault="00F43BD6" w:rsidP="00F43BD6">
            <w:pPr>
              <w:spacing w:line="276" w:lineRule="auto"/>
              <w:jc w:val="both"/>
              <w:rPr>
                <w:rFonts w:cs="Calibri"/>
                <w:b/>
                <w:szCs w:val="24"/>
              </w:rPr>
            </w:pPr>
            <w:r w:rsidRPr="00A60050">
              <w:rPr>
                <w:rFonts w:cs="Calibri"/>
                <w:b/>
                <w:szCs w:val="24"/>
              </w:rPr>
              <w:lastRenderedPageBreak/>
              <w:t>4</w:t>
            </w:r>
          </w:p>
        </w:tc>
        <w:tc>
          <w:tcPr>
            <w:tcW w:w="4687" w:type="pct"/>
            <w:shd w:val="clear" w:color="auto" w:fill="FFFFFF" w:themeFill="background1"/>
          </w:tcPr>
          <w:p w14:paraId="695AA0D5" w14:textId="77777777" w:rsidR="00F43BD6" w:rsidRPr="00A60050" w:rsidRDefault="00F43BD6" w:rsidP="00F43BD6">
            <w:pPr>
              <w:spacing w:line="276" w:lineRule="auto"/>
              <w:jc w:val="both"/>
              <w:rPr>
                <w:rFonts w:cs="Calibri"/>
                <w:b/>
                <w:szCs w:val="24"/>
              </w:rPr>
            </w:pPr>
            <w:r w:rsidRPr="00A60050">
              <w:rPr>
                <w:rFonts w:cs="Calibri"/>
                <w:b/>
                <w:kern w:val="28"/>
                <w:szCs w:val="24"/>
              </w:rPr>
              <w:t>NORTH WEST- MAHIKENG</w:t>
            </w:r>
            <w:r w:rsidRPr="00A60050">
              <w:rPr>
                <w:rFonts w:cs="Calibri"/>
                <w:kern w:val="28"/>
                <w:szCs w:val="24"/>
              </w:rPr>
              <w:t>:  SABC building; Corner Dr J Moroka and 1</w:t>
            </w:r>
            <w:r w:rsidRPr="00A60050">
              <w:rPr>
                <w:rFonts w:cs="Calibri"/>
                <w:kern w:val="28"/>
                <w:szCs w:val="24"/>
                <w:vertAlign w:val="superscript"/>
              </w:rPr>
              <w:t>st</w:t>
            </w:r>
            <w:r w:rsidRPr="00A60050">
              <w:rPr>
                <w:rFonts w:cs="Calibri"/>
                <w:kern w:val="28"/>
                <w:szCs w:val="24"/>
              </w:rPr>
              <w:t xml:space="preserve"> avenue </w:t>
            </w:r>
            <w:proofErr w:type="spellStart"/>
            <w:r w:rsidRPr="00A60050">
              <w:rPr>
                <w:rFonts w:cs="Calibri"/>
                <w:kern w:val="28"/>
                <w:szCs w:val="24"/>
              </w:rPr>
              <w:t>Mahikeng</w:t>
            </w:r>
            <w:proofErr w:type="spellEnd"/>
            <w:r w:rsidRPr="00A60050">
              <w:rPr>
                <w:rFonts w:cs="Calibri"/>
                <w:kern w:val="28"/>
                <w:szCs w:val="24"/>
              </w:rPr>
              <w:t> </w:t>
            </w:r>
          </w:p>
        </w:tc>
      </w:tr>
      <w:tr w:rsidR="00F43BD6" w:rsidRPr="00A60050" w14:paraId="6E9CE3EC" w14:textId="77777777" w:rsidTr="00F43BD6">
        <w:trPr>
          <w:trHeight w:val="340"/>
        </w:trPr>
        <w:tc>
          <w:tcPr>
            <w:tcW w:w="313" w:type="pct"/>
            <w:shd w:val="clear" w:color="auto" w:fill="FFFFFF" w:themeFill="background1"/>
          </w:tcPr>
          <w:p w14:paraId="226DC988" w14:textId="77777777" w:rsidR="00F43BD6" w:rsidRPr="00A60050" w:rsidRDefault="00F43BD6" w:rsidP="00F43BD6">
            <w:pPr>
              <w:spacing w:line="276" w:lineRule="auto"/>
              <w:jc w:val="both"/>
              <w:rPr>
                <w:rFonts w:cs="Calibri"/>
                <w:b/>
                <w:szCs w:val="24"/>
              </w:rPr>
            </w:pPr>
            <w:r w:rsidRPr="00A60050">
              <w:rPr>
                <w:rFonts w:cs="Calibri"/>
                <w:b/>
                <w:szCs w:val="24"/>
              </w:rPr>
              <w:t>5</w:t>
            </w:r>
          </w:p>
        </w:tc>
        <w:tc>
          <w:tcPr>
            <w:tcW w:w="4687" w:type="pct"/>
            <w:shd w:val="clear" w:color="auto" w:fill="FFFFFF" w:themeFill="background1"/>
          </w:tcPr>
          <w:p w14:paraId="68D92CE9" w14:textId="77777777" w:rsidR="00F43BD6" w:rsidRPr="00A60050" w:rsidRDefault="00F43BD6" w:rsidP="00F43BD6">
            <w:pPr>
              <w:spacing w:line="276" w:lineRule="auto"/>
              <w:jc w:val="both"/>
              <w:rPr>
                <w:rFonts w:cs="Calibri"/>
                <w:b/>
                <w:szCs w:val="24"/>
              </w:rPr>
            </w:pPr>
            <w:r w:rsidRPr="00A60050">
              <w:rPr>
                <w:rFonts w:cs="Calibri"/>
                <w:b/>
                <w:kern w:val="28"/>
                <w:szCs w:val="24"/>
              </w:rPr>
              <w:t>WESTERN CAPE - CAPE TOWN</w:t>
            </w:r>
            <w:r w:rsidRPr="00A60050">
              <w:rPr>
                <w:rFonts w:cs="Calibri"/>
                <w:kern w:val="28"/>
                <w:szCs w:val="24"/>
              </w:rPr>
              <w:t xml:space="preserve">: </w:t>
            </w:r>
            <w:r w:rsidRPr="00A60050">
              <w:rPr>
                <w:rFonts w:cs="Calibri"/>
                <w:bCs/>
                <w:kern w:val="28"/>
                <w:szCs w:val="24"/>
              </w:rPr>
              <w:t>Black River Office Park, Fir Street, Observatory, Cape Town</w:t>
            </w:r>
          </w:p>
        </w:tc>
      </w:tr>
      <w:tr w:rsidR="00F43BD6" w:rsidRPr="00A60050" w14:paraId="03D4EDCE" w14:textId="77777777" w:rsidTr="00F43BD6">
        <w:trPr>
          <w:trHeight w:val="340"/>
        </w:trPr>
        <w:tc>
          <w:tcPr>
            <w:tcW w:w="313" w:type="pct"/>
            <w:shd w:val="clear" w:color="auto" w:fill="FFFFFF" w:themeFill="background1"/>
          </w:tcPr>
          <w:p w14:paraId="13E0C98D" w14:textId="77777777" w:rsidR="00F43BD6" w:rsidRPr="00A60050" w:rsidRDefault="00F43BD6" w:rsidP="00F43BD6">
            <w:pPr>
              <w:spacing w:line="276" w:lineRule="auto"/>
              <w:jc w:val="both"/>
              <w:rPr>
                <w:rFonts w:cs="Calibri"/>
                <w:b/>
                <w:szCs w:val="24"/>
              </w:rPr>
            </w:pPr>
            <w:r w:rsidRPr="00A60050">
              <w:rPr>
                <w:rFonts w:cs="Calibri"/>
                <w:b/>
                <w:szCs w:val="24"/>
              </w:rPr>
              <w:t>6</w:t>
            </w:r>
          </w:p>
        </w:tc>
        <w:tc>
          <w:tcPr>
            <w:tcW w:w="4687" w:type="pct"/>
            <w:shd w:val="clear" w:color="auto" w:fill="FFFFFF" w:themeFill="background1"/>
          </w:tcPr>
          <w:p w14:paraId="31A0E098" w14:textId="77777777" w:rsidR="00F43BD6" w:rsidRPr="00A60050" w:rsidRDefault="00F43BD6" w:rsidP="00F43BD6">
            <w:pPr>
              <w:spacing w:line="276" w:lineRule="auto"/>
              <w:jc w:val="both"/>
              <w:rPr>
                <w:rFonts w:cs="Calibri"/>
                <w:b/>
                <w:szCs w:val="24"/>
              </w:rPr>
            </w:pPr>
            <w:r w:rsidRPr="00A60050">
              <w:rPr>
                <w:rFonts w:cs="Calibri"/>
                <w:b/>
                <w:kern w:val="28"/>
                <w:szCs w:val="24"/>
              </w:rPr>
              <w:t>MPUMALANGA - NELSPRUIT</w:t>
            </w:r>
            <w:r w:rsidRPr="00A60050">
              <w:rPr>
                <w:rFonts w:cs="Calibri"/>
                <w:kern w:val="28"/>
                <w:szCs w:val="24"/>
              </w:rPr>
              <w:t>:  Ground floor, BATELUER building number1, 14 NEL Street Nelspruit</w:t>
            </w:r>
          </w:p>
        </w:tc>
      </w:tr>
      <w:tr w:rsidR="00F43BD6" w:rsidRPr="00A60050" w14:paraId="15EA74C9" w14:textId="77777777" w:rsidTr="00F43BD6">
        <w:trPr>
          <w:trHeight w:val="340"/>
        </w:trPr>
        <w:tc>
          <w:tcPr>
            <w:tcW w:w="313" w:type="pct"/>
            <w:shd w:val="clear" w:color="auto" w:fill="FFFFFF" w:themeFill="background1"/>
          </w:tcPr>
          <w:p w14:paraId="1AB3AF5C" w14:textId="77777777" w:rsidR="00F43BD6" w:rsidRPr="00A60050" w:rsidRDefault="00F43BD6" w:rsidP="00F43BD6">
            <w:pPr>
              <w:spacing w:line="276" w:lineRule="auto"/>
              <w:jc w:val="both"/>
              <w:rPr>
                <w:rFonts w:cs="Calibri"/>
                <w:b/>
                <w:szCs w:val="24"/>
              </w:rPr>
            </w:pPr>
            <w:r w:rsidRPr="00A60050">
              <w:rPr>
                <w:rFonts w:cs="Calibri"/>
                <w:b/>
                <w:szCs w:val="24"/>
              </w:rPr>
              <w:t>7</w:t>
            </w:r>
          </w:p>
        </w:tc>
        <w:tc>
          <w:tcPr>
            <w:tcW w:w="4687" w:type="pct"/>
            <w:shd w:val="clear" w:color="auto" w:fill="FFFFFF" w:themeFill="background1"/>
          </w:tcPr>
          <w:p w14:paraId="7A5B26BF" w14:textId="77777777" w:rsidR="00F43BD6" w:rsidRPr="00A60050" w:rsidRDefault="00F43BD6" w:rsidP="00F43BD6">
            <w:pPr>
              <w:spacing w:line="276" w:lineRule="auto"/>
              <w:jc w:val="both"/>
              <w:rPr>
                <w:rFonts w:cs="Calibri"/>
                <w:b/>
                <w:szCs w:val="24"/>
              </w:rPr>
            </w:pPr>
            <w:r w:rsidRPr="00A60050">
              <w:rPr>
                <w:rFonts w:cs="Calibri"/>
                <w:b/>
                <w:szCs w:val="24"/>
              </w:rPr>
              <w:t>EASTERN CAPE - MTHATHA</w:t>
            </w:r>
            <w:r w:rsidRPr="00A60050">
              <w:rPr>
                <w:rFonts w:cs="Calibri"/>
                <w:szCs w:val="24"/>
              </w:rPr>
              <w:t>:  Room 1260, building 12</w:t>
            </w:r>
            <w:r w:rsidRPr="00A60050">
              <w:rPr>
                <w:rFonts w:cs="Calibri"/>
                <w:szCs w:val="24"/>
                <w:vertAlign w:val="superscript"/>
              </w:rPr>
              <w:t>th</w:t>
            </w:r>
            <w:r w:rsidRPr="00A60050">
              <w:rPr>
                <w:rFonts w:cs="Calibri"/>
                <w:szCs w:val="24"/>
              </w:rPr>
              <w:t xml:space="preserve"> Floor, Sutherland Street, Umtata - </w:t>
            </w:r>
          </w:p>
        </w:tc>
      </w:tr>
      <w:tr w:rsidR="00F43BD6" w:rsidRPr="00A60050" w14:paraId="7BB8D4E7" w14:textId="77777777" w:rsidTr="00F43BD6">
        <w:trPr>
          <w:trHeight w:val="340"/>
        </w:trPr>
        <w:tc>
          <w:tcPr>
            <w:tcW w:w="313" w:type="pct"/>
            <w:shd w:val="clear" w:color="auto" w:fill="FFFFFF" w:themeFill="background1"/>
          </w:tcPr>
          <w:p w14:paraId="5E8EFF2F" w14:textId="77777777" w:rsidR="00F43BD6" w:rsidRPr="00A60050" w:rsidRDefault="00F43BD6" w:rsidP="00F43BD6">
            <w:pPr>
              <w:spacing w:line="276" w:lineRule="auto"/>
              <w:jc w:val="both"/>
              <w:rPr>
                <w:rFonts w:cs="Calibri"/>
                <w:b/>
                <w:szCs w:val="24"/>
              </w:rPr>
            </w:pPr>
            <w:r w:rsidRPr="00A60050">
              <w:rPr>
                <w:rFonts w:cs="Calibri"/>
                <w:b/>
                <w:szCs w:val="24"/>
              </w:rPr>
              <w:t>8</w:t>
            </w:r>
          </w:p>
        </w:tc>
        <w:tc>
          <w:tcPr>
            <w:tcW w:w="4687" w:type="pct"/>
            <w:shd w:val="clear" w:color="auto" w:fill="FFFFFF" w:themeFill="background1"/>
          </w:tcPr>
          <w:p w14:paraId="2EE0A8CF" w14:textId="77777777" w:rsidR="00F43BD6" w:rsidRPr="00A60050" w:rsidRDefault="00F43BD6" w:rsidP="00F43BD6">
            <w:pPr>
              <w:spacing w:line="276" w:lineRule="auto"/>
              <w:jc w:val="both"/>
              <w:rPr>
                <w:rFonts w:cs="Calibri"/>
                <w:b/>
                <w:szCs w:val="24"/>
              </w:rPr>
            </w:pPr>
            <w:r w:rsidRPr="00A60050">
              <w:rPr>
                <w:rFonts w:cs="Calibri"/>
                <w:b/>
                <w:szCs w:val="24"/>
              </w:rPr>
              <w:t>NORTHERN CAPE - KIMBERLEY</w:t>
            </w:r>
            <w:r w:rsidRPr="00A60050">
              <w:rPr>
                <w:rFonts w:cs="Calibri"/>
                <w:szCs w:val="24"/>
              </w:rPr>
              <w:t xml:space="preserve">: 2 </w:t>
            </w:r>
            <w:proofErr w:type="spellStart"/>
            <w:r w:rsidRPr="00A60050">
              <w:rPr>
                <w:rFonts w:cs="Calibri"/>
                <w:szCs w:val="24"/>
              </w:rPr>
              <w:t>Kekewich</w:t>
            </w:r>
            <w:proofErr w:type="spellEnd"/>
            <w:r w:rsidRPr="00A60050">
              <w:rPr>
                <w:rFonts w:cs="Calibri"/>
                <w:szCs w:val="24"/>
              </w:rPr>
              <w:t xml:space="preserve"> Drive, </w:t>
            </w:r>
            <w:proofErr w:type="spellStart"/>
            <w:r w:rsidRPr="00A60050">
              <w:rPr>
                <w:rFonts w:cs="Calibri"/>
                <w:szCs w:val="24"/>
              </w:rPr>
              <w:t>Monridge</w:t>
            </w:r>
            <w:proofErr w:type="spellEnd"/>
            <w:r w:rsidRPr="00A60050">
              <w:rPr>
                <w:rFonts w:cs="Calibri"/>
                <w:szCs w:val="24"/>
              </w:rPr>
              <w:t xml:space="preserve"> Office Park, Building 5, Monument Heights, Kimberley</w:t>
            </w:r>
          </w:p>
        </w:tc>
      </w:tr>
      <w:tr w:rsidR="00F43BD6" w:rsidRPr="00A60050" w14:paraId="19753C70" w14:textId="77777777" w:rsidTr="00F43BD6">
        <w:trPr>
          <w:trHeight w:val="340"/>
        </w:trPr>
        <w:tc>
          <w:tcPr>
            <w:tcW w:w="313" w:type="pct"/>
            <w:shd w:val="clear" w:color="auto" w:fill="FFFFFF" w:themeFill="background1"/>
          </w:tcPr>
          <w:p w14:paraId="7CCC9B99" w14:textId="77777777" w:rsidR="00F43BD6" w:rsidRPr="00A60050" w:rsidRDefault="00F43BD6" w:rsidP="00F43BD6">
            <w:pPr>
              <w:spacing w:line="276" w:lineRule="auto"/>
              <w:jc w:val="both"/>
              <w:rPr>
                <w:rFonts w:cs="Calibri"/>
                <w:b/>
                <w:szCs w:val="24"/>
              </w:rPr>
            </w:pPr>
            <w:r w:rsidRPr="00A60050">
              <w:rPr>
                <w:rFonts w:cs="Calibri"/>
                <w:b/>
                <w:szCs w:val="24"/>
              </w:rPr>
              <w:t>9</w:t>
            </w:r>
          </w:p>
        </w:tc>
        <w:tc>
          <w:tcPr>
            <w:tcW w:w="4687" w:type="pct"/>
            <w:shd w:val="clear" w:color="auto" w:fill="FFFFFF" w:themeFill="background1"/>
          </w:tcPr>
          <w:p w14:paraId="507A3C2F" w14:textId="77777777" w:rsidR="00F43BD6" w:rsidRPr="00A60050" w:rsidRDefault="00F43BD6" w:rsidP="00F43BD6">
            <w:pPr>
              <w:rPr>
                <w:lang w:val="en-US"/>
              </w:rPr>
            </w:pPr>
            <w:r w:rsidRPr="00A60050">
              <w:rPr>
                <w:rFonts w:cs="Calibri"/>
                <w:b/>
                <w:szCs w:val="24"/>
              </w:rPr>
              <w:t xml:space="preserve">FREE STATE: BLOEMFONTEIN </w:t>
            </w:r>
            <w:r w:rsidRPr="00A60050">
              <w:rPr>
                <w:rFonts w:cs="Calibri"/>
                <w:szCs w:val="24"/>
              </w:rPr>
              <w:t xml:space="preserve">- </w:t>
            </w:r>
            <w:r w:rsidRPr="00A60050">
              <w:rPr>
                <w:lang w:val="en-US"/>
              </w:rPr>
              <w:t>113 Fidel Castro building, Elizabeth Street, Bloemfontein</w:t>
            </w:r>
          </w:p>
          <w:p w14:paraId="7C63BDCC" w14:textId="77777777" w:rsidR="00F43BD6" w:rsidRPr="00A60050" w:rsidRDefault="00F43BD6" w:rsidP="00F43BD6">
            <w:pPr>
              <w:spacing w:line="276" w:lineRule="auto"/>
              <w:jc w:val="both"/>
              <w:rPr>
                <w:rFonts w:cs="Calibri"/>
                <w:b/>
                <w:szCs w:val="24"/>
              </w:rPr>
            </w:pPr>
          </w:p>
        </w:tc>
      </w:tr>
    </w:tbl>
    <w:p w14:paraId="419C5BF2" w14:textId="77777777" w:rsidR="00F43BD6" w:rsidRPr="00A60050" w:rsidRDefault="00F43BD6" w:rsidP="00F43BD6">
      <w:pPr>
        <w:pStyle w:val="Specification"/>
        <w:spacing w:line="276" w:lineRule="auto"/>
        <w:jc w:val="both"/>
        <w:rPr>
          <w:rFonts w:cs="Calibri"/>
          <w:b/>
        </w:rPr>
      </w:pPr>
      <w:r w:rsidRPr="00A60050">
        <w:rPr>
          <w:rFonts w:cs="Calibri"/>
          <w:b/>
        </w:rPr>
        <w:t xml:space="preserve"> </w:t>
      </w:r>
    </w:p>
    <w:p w14:paraId="268022CA" w14:textId="77777777" w:rsidR="00F43BD6" w:rsidRPr="00A60050" w:rsidRDefault="00F43BD6" w:rsidP="00F43BD6">
      <w:pPr>
        <w:pStyle w:val="Specification"/>
        <w:numPr>
          <w:ilvl w:val="0"/>
          <w:numId w:val="4"/>
        </w:numPr>
        <w:spacing w:line="276" w:lineRule="auto"/>
        <w:jc w:val="both"/>
        <w:rPr>
          <w:rFonts w:cs="Calibri"/>
          <w:b/>
        </w:rPr>
      </w:pPr>
      <w:r w:rsidRPr="00A60050">
        <w:rPr>
          <w:rFonts w:cs="Calibri"/>
          <w:b/>
        </w:rPr>
        <w:t>DELIVERY SCHEDULE</w:t>
      </w:r>
    </w:p>
    <w:p w14:paraId="1CC36AFD" w14:textId="77777777" w:rsidR="00F43BD6" w:rsidRPr="00A60050" w:rsidRDefault="00F43BD6" w:rsidP="00F43BD6">
      <w:pPr>
        <w:pStyle w:val="Specification"/>
        <w:spacing w:line="276" w:lineRule="auto"/>
        <w:ind w:firstLine="567"/>
        <w:jc w:val="both"/>
        <w:rPr>
          <w:rFonts w:cs="Calibri"/>
        </w:rPr>
      </w:pPr>
      <w:r w:rsidRPr="00A60050">
        <w:rPr>
          <w:rFonts w:cs="Calibri"/>
        </w:rPr>
        <w:t>As per product requirement 3.1 and delivery address 8.2 (2) above.</w:t>
      </w:r>
    </w:p>
    <w:p w14:paraId="0FEC29F4" w14:textId="77777777" w:rsidR="00F43BD6" w:rsidRPr="00A60050" w:rsidRDefault="00F43BD6" w:rsidP="00F43BD6">
      <w:pPr>
        <w:spacing w:line="276" w:lineRule="auto"/>
        <w:ind w:left="709" w:hanging="709"/>
        <w:jc w:val="both"/>
        <w:rPr>
          <w:rFonts w:eastAsia="Calibri Light" w:cs="Calibri"/>
          <w:color w:val="FF0000"/>
        </w:rPr>
      </w:pPr>
      <w:r w:rsidRPr="00A60050">
        <w:rPr>
          <w:rFonts w:cs="Calibri"/>
          <w:color w:val="FF0000"/>
          <w:lang w:val="en-GB"/>
        </w:rPr>
        <w:t>NOTE: All vehicles provided under this contract must newly procured vehicles, and not previously used vehicles.</w:t>
      </w:r>
    </w:p>
    <w:p w14:paraId="72123866" w14:textId="77777777" w:rsidR="00F43BD6" w:rsidRPr="00A60050" w:rsidRDefault="00F43BD6" w:rsidP="00F43BD6">
      <w:pPr>
        <w:pStyle w:val="Specification"/>
        <w:numPr>
          <w:ilvl w:val="0"/>
          <w:numId w:val="4"/>
        </w:numPr>
        <w:tabs>
          <w:tab w:val="left" w:pos="851"/>
          <w:tab w:val="left" w:pos="1134"/>
        </w:tabs>
        <w:spacing w:line="276" w:lineRule="auto"/>
        <w:jc w:val="both"/>
        <w:rPr>
          <w:rFonts w:cs="Calibri"/>
          <w:b/>
        </w:rPr>
      </w:pPr>
      <w:bookmarkStart w:id="405" w:name="_Toc435315901"/>
      <w:r w:rsidRPr="00A60050">
        <w:rPr>
          <w:rFonts w:cs="Calibri"/>
          <w:b/>
        </w:rPr>
        <w:t>SUPPLIER PERFORMANCE REPORTING</w:t>
      </w:r>
    </w:p>
    <w:p w14:paraId="400A9B30" w14:textId="77777777" w:rsidR="00F43BD6" w:rsidRPr="00A60050" w:rsidRDefault="00F43BD6" w:rsidP="00F43BD6">
      <w:pPr>
        <w:pStyle w:val="Specification"/>
        <w:spacing w:line="276" w:lineRule="auto"/>
        <w:ind w:left="567"/>
        <w:jc w:val="both"/>
        <w:rPr>
          <w:rFonts w:cs="Calibri"/>
        </w:rPr>
      </w:pPr>
      <w:r w:rsidRPr="00A60050">
        <w:rPr>
          <w:rFonts w:cs="Calibri"/>
        </w:rPr>
        <w:t>The Bidder will provide a Web based Fleet Interactive System with a Reporting Portal for SITA, and will provide the following reports on the portal on a weekly and monthly basis;</w:t>
      </w:r>
    </w:p>
    <w:p w14:paraId="71F05D45" w14:textId="77777777" w:rsidR="00F43BD6" w:rsidRPr="00A60050" w:rsidRDefault="00F43BD6" w:rsidP="00F43BD6">
      <w:pPr>
        <w:pStyle w:val="Specification"/>
        <w:spacing w:line="276" w:lineRule="auto"/>
        <w:ind w:left="567"/>
        <w:jc w:val="both"/>
        <w:rPr>
          <w:rFonts w:cs="Calibri"/>
        </w:rPr>
      </w:pPr>
      <w:r w:rsidRPr="00A60050">
        <w:rPr>
          <w:rFonts w:cs="Calibri"/>
        </w:rPr>
        <w:t>a)</w:t>
      </w:r>
      <w:r w:rsidRPr="00A60050">
        <w:rPr>
          <w:rFonts w:cs="Calibri"/>
        </w:rPr>
        <w:tab/>
        <w:t>Publishing of a Fleet Contract Detail Report;</w:t>
      </w:r>
    </w:p>
    <w:p w14:paraId="2D37224B" w14:textId="77777777" w:rsidR="00F43BD6" w:rsidRPr="00A60050" w:rsidRDefault="00F43BD6" w:rsidP="00F43BD6">
      <w:pPr>
        <w:pStyle w:val="Specification"/>
        <w:spacing w:line="276" w:lineRule="auto"/>
        <w:ind w:left="567"/>
        <w:jc w:val="both"/>
        <w:rPr>
          <w:rFonts w:cs="Calibri"/>
        </w:rPr>
      </w:pPr>
      <w:r w:rsidRPr="00A60050">
        <w:rPr>
          <w:rFonts w:cs="Calibri"/>
        </w:rPr>
        <w:t>b)</w:t>
      </w:r>
      <w:r w:rsidRPr="00A60050">
        <w:rPr>
          <w:rFonts w:cs="Calibri"/>
        </w:rPr>
        <w:tab/>
        <w:t>Publishing of a Fuel Transactions Report;</w:t>
      </w:r>
    </w:p>
    <w:p w14:paraId="372B6566" w14:textId="77777777" w:rsidR="00F43BD6" w:rsidRPr="00A60050" w:rsidRDefault="00F43BD6" w:rsidP="00F43BD6">
      <w:pPr>
        <w:pStyle w:val="Specification"/>
        <w:spacing w:line="276" w:lineRule="auto"/>
        <w:ind w:left="567"/>
        <w:jc w:val="both"/>
        <w:rPr>
          <w:rFonts w:cs="Calibri"/>
        </w:rPr>
      </w:pPr>
      <w:r w:rsidRPr="00A60050">
        <w:rPr>
          <w:rFonts w:cs="Calibri"/>
        </w:rPr>
        <w:t>c)</w:t>
      </w:r>
      <w:r w:rsidRPr="00A60050">
        <w:rPr>
          <w:rFonts w:cs="Calibri"/>
        </w:rPr>
        <w:tab/>
        <w:t xml:space="preserve">Publishing of a Vehicle Maintenance Reports;  </w:t>
      </w:r>
    </w:p>
    <w:p w14:paraId="16DDBED7" w14:textId="77777777" w:rsidR="00F43BD6" w:rsidRPr="00A60050" w:rsidRDefault="00F43BD6" w:rsidP="00F43BD6">
      <w:pPr>
        <w:pStyle w:val="Specification"/>
        <w:spacing w:line="276" w:lineRule="auto"/>
        <w:ind w:left="567"/>
        <w:jc w:val="both"/>
        <w:rPr>
          <w:rFonts w:cs="Calibri"/>
        </w:rPr>
      </w:pPr>
      <w:r w:rsidRPr="00A60050">
        <w:rPr>
          <w:rFonts w:cs="Calibri"/>
        </w:rPr>
        <w:t>d)</w:t>
      </w:r>
      <w:r w:rsidRPr="00A60050">
        <w:rPr>
          <w:rFonts w:cs="Calibri"/>
        </w:rPr>
        <w:tab/>
        <w:t xml:space="preserve">Publishing of a Traffic Fines Management Report; </w:t>
      </w:r>
    </w:p>
    <w:p w14:paraId="53EF0E34" w14:textId="77777777" w:rsidR="00F43BD6" w:rsidRPr="00A60050" w:rsidRDefault="00F43BD6" w:rsidP="00F43BD6">
      <w:pPr>
        <w:pStyle w:val="Specification"/>
        <w:spacing w:line="276" w:lineRule="auto"/>
        <w:ind w:left="567"/>
        <w:jc w:val="both"/>
        <w:rPr>
          <w:rFonts w:cs="Calibri"/>
        </w:rPr>
      </w:pPr>
      <w:r w:rsidRPr="00A60050">
        <w:rPr>
          <w:rFonts w:cs="Calibri"/>
        </w:rPr>
        <w:t>e)</w:t>
      </w:r>
      <w:r w:rsidRPr="00A60050">
        <w:rPr>
          <w:rFonts w:cs="Calibri"/>
        </w:rPr>
        <w:tab/>
        <w:t xml:space="preserve">Publishing of an Open Road Tolls Management Report; </w:t>
      </w:r>
    </w:p>
    <w:p w14:paraId="1500C167" w14:textId="77777777" w:rsidR="00F43BD6" w:rsidRPr="00A60050" w:rsidRDefault="00F43BD6" w:rsidP="00F43BD6">
      <w:pPr>
        <w:pStyle w:val="Specification"/>
        <w:spacing w:line="276" w:lineRule="auto"/>
        <w:ind w:left="1127" w:hanging="560"/>
        <w:jc w:val="both"/>
        <w:rPr>
          <w:rFonts w:cs="Calibri"/>
        </w:rPr>
      </w:pPr>
      <w:r w:rsidRPr="00A60050">
        <w:rPr>
          <w:rFonts w:cs="Calibri"/>
        </w:rPr>
        <w:t>f)</w:t>
      </w:r>
      <w:r w:rsidRPr="00A60050">
        <w:rPr>
          <w:rFonts w:cs="Calibri"/>
        </w:rPr>
        <w:tab/>
        <w:t>Publishing of the monthly Invoices and Statements with access to all historical Invoices;</w:t>
      </w:r>
    </w:p>
    <w:p w14:paraId="59083E18" w14:textId="77777777" w:rsidR="00F43BD6" w:rsidRPr="00A60050" w:rsidRDefault="00F43BD6" w:rsidP="00F43BD6">
      <w:pPr>
        <w:pStyle w:val="Specification"/>
        <w:spacing w:line="276" w:lineRule="auto"/>
        <w:ind w:left="567"/>
        <w:jc w:val="both"/>
        <w:rPr>
          <w:rFonts w:cs="Calibri"/>
        </w:rPr>
      </w:pPr>
      <w:r w:rsidRPr="00A60050">
        <w:rPr>
          <w:rFonts w:cs="Calibri"/>
        </w:rPr>
        <w:t>g)</w:t>
      </w:r>
      <w:r w:rsidRPr="00A60050">
        <w:rPr>
          <w:rFonts w:cs="Calibri"/>
        </w:rPr>
        <w:tab/>
        <w:t>Publishing of Custom designed Reports;</w:t>
      </w:r>
    </w:p>
    <w:p w14:paraId="2C4308F8" w14:textId="77777777" w:rsidR="00F43BD6" w:rsidRPr="00A60050" w:rsidRDefault="00F43BD6" w:rsidP="00F43BD6">
      <w:pPr>
        <w:pStyle w:val="Specification"/>
        <w:spacing w:line="276" w:lineRule="auto"/>
        <w:ind w:left="1134" w:hanging="567"/>
        <w:jc w:val="both"/>
        <w:rPr>
          <w:rFonts w:cs="Calibri"/>
        </w:rPr>
      </w:pPr>
      <w:r w:rsidRPr="00A60050">
        <w:rPr>
          <w:rFonts w:cs="Calibri"/>
        </w:rPr>
        <w:t>h)</w:t>
      </w:r>
      <w:r w:rsidRPr="00A60050">
        <w:rPr>
          <w:rFonts w:cs="Calibri"/>
        </w:rPr>
        <w:tab/>
        <w:t>The Bidder will facilitate any additional training required to ensure that all processes and procedures in line with the reporting tool are fully understood by SITA’s fleet controller and management;</w:t>
      </w:r>
    </w:p>
    <w:p w14:paraId="22BBDB4D" w14:textId="77777777" w:rsidR="00F43BD6" w:rsidRPr="00A60050" w:rsidRDefault="00F43BD6" w:rsidP="00F43BD6">
      <w:pPr>
        <w:pStyle w:val="Specification"/>
        <w:spacing w:line="276" w:lineRule="auto"/>
        <w:ind w:left="1134" w:hanging="567"/>
        <w:jc w:val="both"/>
        <w:rPr>
          <w:rStyle w:val="Strong"/>
          <w:rFonts w:cs="Calibri"/>
          <w:b w:val="0"/>
        </w:rPr>
      </w:pPr>
      <w:proofErr w:type="spellStart"/>
      <w:r w:rsidRPr="00A60050">
        <w:rPr>
          <w:rFonts w:cs="Calibri"/>
        </w:rPr>
        <w:t>i</w:t>
      </w:r>
      <w:proofErr w:type="spellEnd"/>
      <w:r w:rsidRPr="00A60050">
        <w:rPr>
          <w:rFonts w:cs="Calibri"/>
        </w:rPr>
        <w:t>)</w:t>
      </w:r>
      <w:r w:rsidRPr="00A60050">
        <w:rPr>
          <w:rStyle w:val="Strong"/>
          <w:rFonts w:cs="Calibri"/>
          <w:b w:val="0"/>
        </w:rPr>
        <w:t xml:space="preserve"> </w:t>
      </w:r>
      <w:r w:rsidRPr="00A60050">
        <w:rPr>
          <w:rStyle w:val="Strong"/>
          <w:rFonts w:cs="Calibri"/>
          <w:b w:val="0"/>
        </w:rPr>
        <w:tab/>
        <w:t xml:space="preserve">Quarterly meetings to be scheduled </w:t>
      </w:r>
      <w:r w:rsidRPr="00A60050">
        <w:rPr>
          <w:rStyle w:val="Strong"/>
          <w:rFonts w:cs="Calibri"/>
          <w:b w:val="0"/>
          <w:shd w:val="clear" w:color="auto" w:fill="FFFFFF" w:themeFill="background1"/>
        </w:rPr>
        <w:t>between SITA/Client and service</w:t>
      </w:r>
      <w:r w:rsidRPr="00A60050">
        <w:rPr>
          <w:rStyle w:val="Strong"/>
          <w:rFonts w:cs="Calibri"/>
          <w:b w:val="0"/>
        </w:rPr>
        <w:t xml:space="preserve"> provider and also ADHOC meetings from both sided.</w:t>
      </w:r>
    </w:p>
    <w:p w14:paraId="1BD8DE35" w14:textId="77777777" w:rsidR="00F43BD6" w:rsidRPr="00A60050" w:rsidRDefault="00F43BD6" w:rsidP="00F43BD6">
      <w:pPr>
        <w:pStyle w:val="Specification"/>
        <w:spacing w:line="276" w:lineRule="auto"/>
        <w:ind w:left="1134" w:hanging="567"/>
        <w:jc w:val="both"/>
        <w:rPr>
          <w:rStyle w:val="Strong"/>
          <w:rFonts w:cs="Calibri"/>
          <w:b w:val="0"/>
        </w:rPr>
      </w:pPr>
    </w:p>
    <w:p w14:paraId="69D16ACC" w14:textId="77777777" w:rsidR="00F43BD6" w:rsidRPr="00A60050" w:rsidRDefault="00F43BD6" w:rsidP="00F43BD6">
      <w:pPr>
        <w:pStyle w:val="Specification"/>
        <w:spacing w:line="276" w:lineRule="auto"/>
        <w:ind w:left="1134" w:hanging="567"/>
        <w:jc w:val="both"/>
        <w:rPr>
          <w:rStyle w:val="Strong"/>
          <w:rFonts w:cs="Calibri"/>
          <w:b w:val="0"/>
        </w:rPr>
      </w:pPr>
    </w:p>
    <w:p w14:paraId="21FB0242" w14:textId="77777777" w:rsidR="00F43BD6" w:rsidRPr="00A60050" w:rsidRDefault="00F43BD6" w:rsidP="00F43BD6">
      <w:pPr>
        <w:pStyle w:val="Specification"/>
        <w:spacing w:line="276" w:lineRule="auto"/>
        <w:ind w:left="1134" w:hanging="567"/>
        <w:jc w:val="both"/>
        <w:rPr>
          <w:rFonts w:cs="Calibri"/>
        </w:rPr>
      </w:pPr>
    </w:p>
    <w:p w14:paraId="359251E7" w14:textId="77777777" w:rsidR="00F43BD6" w:rsidRPr="00A60050" w:rsidRDefault="00F43BD6" w:rsidP="00F43BD6">
      <w:pPr>
        <w:pStyle w:val="Specification"/>
        <w:numPr>
          <w:ilvl w:val="0"/>
          <w:numId w:val="4"/>
        </w:numPr>
        <w:spacing w:line="276" w:lineRule="auto"/>
        <w:jc w:val="both"/>
        <w:rPr>
          <w:rStyle w:val="Strong"/>
          <w:rFonts w:cs="Calibri"/>
          <w:bCs w:val="0"/>
        </w:rPr>
      </w:pPr>
      <w:r w:rsidRPr="00A60050">
        <w:rPr>
          <w:rStyle w:val="Strong"/>
          <w:rFonts w:cs="Calibri"/>
        </w:rPr>
        <w:lastRenderedPageBreak/>
        <w:t>CERTIFICATION, EXPERTISE AND QUALIFICATION</w:t>
      </w:r>
    </w:p>
    <w:p w14:paraId="495CE009" w14:textId="77777777" w:rsidR="00F43BD6" w:rsidRPr="00A60050" w:rsidRDefault="00F43BD6" w:rsidP="00F43BD6">
      <w:pPr>
        <w:pStyle w:val="Specification"/>
        <w:numPr>
          <w:ilvl w:val="1"/>
          <w:numId w:val="4"/>
        </w:numPr>
        <w:tabs>
          <w:tab w:val="clear" w:pos="993"/>
          <w:tab w:val="num" w:pos="1134"/>
        </w:tabs>
        <w:spacing w:line="276" w:lineRule="auto"/>
        <w:ind w:left="1134"/>
        <w:jc w:val="both"/>
        <w:rPr>
          <w:rStyle w:val="Strong"/>
          <w:rFonts w:cs="Calibri"/>
          <w:bCs w:val="0"/>
        </w:rPr>
      </w:pPr>
      <w:r w:rsidRPr="00A60050">
        <w:rPr>
          <w:rStyle w:val="Strong"/>
          <w:rFonts w:cs="Calibri"/>
          <w:b w:val="0"/>
        </w:rPr>
        <w:t xml:space="preserve">The Supplier represents that, </w:t>
      </w:r>
    </w:p>
    <w:p w14:paraId="0B0BA04D" w14:textId="77777777" w:rsidR="00F43BD6" w:rsidRPr="00A60050" w:rsidRDefault="00F43BD6" w:rsidP="00F43BD6">
      <w:pPr>
        <w:pStyle w:val="Specification"/>
        <w:numPr>
          <w:ilvl w:val="2"/>
          <w:numId w:val="4"/>
        </w:numPr>
        <w:spacing w:line="276" w:lineRule="auto"/>
        <w:jc w:val="both"/>
        <w:rPr>
          <w:rStyle w:val="Strong"/>
          <w:rFonts w:cs="Calibri"/>
          <w:bCs w:val="0"/>
        </w:rPr>
      </w:pPr>
      <w:r w:rsidRPr="00A60050">
        <w:rPr>
          <w:rStyle w:val="Strong"/>
          <w:rFonts w:cs="Calibri"/>
          <w:b w:val="0"/>
        </w:rPr>
        <w:t>it has the necessary expertise, skill, qualifications and ability to undertake the work required in terms of the Statement of Work or Service Definition and;</w:t>
      </w:r>
    </w:p>
    <w:p w14:paraId="58115415" w14:textId="77777777" w:rsidR="00F43BD6" w:rsidRPr="00A60050" w:rsidRDefault="00F43BD6" w:rsidP="00F43BD6">
      <w:pPr>
        <w:pStyle w:val="Specification"/>
        <w:numPr>
          <w:ilvl w:val="2"/>
          <w:numId w:val="4"/>
        </w:numPr>
        <w:spacing w:line="276" w:lineRule="auto"/>
        <w:jc w:val="both"/>
        <w:rPr>
          <w:rStyle w:val="Strong"/>
          <w:rFonts w:cs="Calibri"/>
          <w:bCs w:val="0"/>
        </w:rPr>
      </w:pPr>
      <w:r w:rsidRPr="00A60050">
        <w:rPr>
          <w:rStyle w:val="Strong"/>
          <w:rFonts w:cs="Calibri"/>
          <w:b w:val="0"/>
        </w:rPr>
        <w:t>it is committed to provide the Products or Services; and</w:t>
      </w:r>
    </w:p>
    <w:p w14:paraId="2BD3869E" w14:textId="77777777" w:rsidR="00F43BD6" w:rsidRPr="00A60050" w:rsidRDefault="00F43BD6" w:rsidP="00F43BD6">
      <w:pPr>
        <w:pStyle w:val="Specification"/>
        <w:numPr>
          <w:ilvl w:val="2"/>
          <w:numId w:val="4"/>
        </w:numPr>
        <w:spacing w:line="276" w:lineRule="auto"/>
        <w:jc w:val="both"/>
        <w:rPr>
          <w:rStyle w:val="Strong"/>
          <w:rFonts w:cs="Calibri"/>
          <w:bCs w:val="0"/>
        </w:rPr>
      </w:pPr>
      <w:r w:rsidRPr="00A60050">
        <w:rPr>
          <w:rStyle w:val="Strong"/>
          <w:rFonts w:cs="Calibri"/>
          <w:b w:val="0"/>
        </w:rPr>
        <w:t>perform all obligations detailed herein without any interruption to the Customer.</w:t>
      </w:r>
      <w:bookmarkStart w:id="406" w:name="_Toc448483301"/>
      <w:bookmarkStart w:id="407" w:name="_Toc448483304"/>
    </w:p>
    <w:p w14:paraId="6CE01ED5" w14:textId="77777777" w:rsidR="00F43BD6" w:rsidRPr="00A60050" w:rsidRDefault="00F43BD6" w:rsidP="00F43BD6">
      <w:pPr>
        <w:pStyle w:val="Specification"/>
        <w:numPr>
          <w:ilvl w:val="1"/>
          <w:numId w:val="4"/>
        </w:numPr>
        <w:tabs>
          <w:tab w:val="clear" w:pos="993"/>
          <w:tab w:val="num" w:pos="1134"/>
        </w:tabs>
        <w:spacing w:line="276" w:lineRule="auto"/>
        <w:ind w:left="1134"/>
        <w:jc w:val="both"/>
        <w:rPr>
          <w:rFonts w:cs="Calibri"/>
          <w:b/>
        </w:rPr>
      </w:pPr>
      <w:r w:rsidRPr="00A60050">
        <w:rPr>
          <w:rFonts w:cs="Calibri"/>
        </w:rPr>
        <w:t>The Supplier must provide the service in a good and workmanlike manner and in accordance with the practices and high professional standards used in well-managed operations performing services similar to the Services;</w:t>
      </w:r>
      <w:bookmarkEnd w:id="406"/>
    </w:p>
    <w:p w14:paraId="6D0BBD7F" w14:textId="77777777" w:rsidR="00F43BD6" w:rsidRPr="00A60050" w:rsidRDefault="00F43BD6" w:rsidP="00F43BD6">
      <w:pPr>
        <w:pStyle w:val="Specification"/>
        <w:numPr>
          <w:ilvl w:val="1"/>
          <w:numId w:val="4"/>
        </w:numPr>
        <w:tabs>
          <w:tab w:val="clear" w:pos="993"/>
          <w:tab w:val="num" w:pos="1134"/>
        </w:tabs>
        <w:spacing w:line="276" w:lineRule="auto"/>
        <w:ind w:left="1134"/>
        <w:jc w:val="both"/>
        <w:rPr>
          <w:rFonts w:cs="Calibri"/>
          <w:b/>
        </w:rPr>
      </w:pPr>
      <w:r w:rsidRPr="00A60050">
        <w:rPr>
          <w:rFonts w:cs="Calibri"/>
        </w:rPr>
        <w:t>The Supplier must perform the Services in the most cost-effective manner consistent with the level of quality and performance as defined in Statement of Work or Service Definition;</w:t>
      </w:r>
      <w:bookmarkEnd w:id="407"/>
    </w:p>
    <w:bookmarkEnd w:id="405"/>
    <w:p w14:paraId="7671B588" w14:textId="77777777" w:rsidR="00F43BD6" w:rsidRPr="00A60050" w:rsidRDefault="00F43BD6" w:rsidP="00F43BD6">
      <w:pPr>
        <w:pStyle w:val="Specification"/>
        <w:numPr>
          <w:ilvl w:val="0"/>
          <w:numId w:val="4"/>
        </w:numPr>
        <w:spacing w:line="276" w:lineRule="auto"/>
        <w:jc w:val="both"/>
        <w:rPr>
          <w:rStyle w:val="Strong"/>
          <w:rFonts w:cs="Calibri"/>
          <w:bCs w:val="0"/>
        </w:rPr>
      </w:pPr>
      <w:r w:rsidRPr="00A60050">
        <w:rPr>
          <w:rStyle w:val="Strong"/>
          <w:rFonts w:cs="Calibri"/>
          <w:bCs w:val="0"/>
        </w:rPr>
        <w:t>REGULATORY, QUALITY AND STANDARDS</w:t>
      </w:r>
    </w:p>
    <w:p w14:paraId="034E211D" w14:textId="77777777" w:rsidR="00F43BD6" w:rsidRPr="00A60050" w:rsidRDefault="00F43BD6" w:rsidP="00F43BD6">
      <w:pPr>
        <w:pStyle w:val="Specification"/>
        <w:numPr>
          <w:ilvl w:val="1"/>
          <w:numId w:val="4"/>
        </w:numPr>
        <w:tabs>
          <w:tab w:val="clear" w:pos="993"/>
          <w:tab w:val="num" w:pos="1134"/>
        </w:tabs>
        <w:spacing w:line="276" w:lineRule="auto"/>
        <w:ind w:left="1134"/>
        <w:jc w:val="both"/>
        <w:rPr>
          <w:rStyle w:val="Strong"/>
          <w:rFonts w:cs="Calibri"/>
          <w:b w:val="0"/>
          <w:bCs w:val="0"/>
        </w:rPr>
      </w:pPr>
      <w:r w:rsidRPr="00A60050">
        <w:rPr>
          <w:rStyle w:val="Strong"/>
          <w:rFonts w:cs="Calibri"/>
          <w:b w:val="0"/>
          <w:bCs w:val="0"/>
        </w:rPr>
        <w:t>The Supplier must for the duration of the contract ensure compliance with ISO/IEC General Quality Standards, ISO27001, and Protection of Personal Information Act (POPIA).</w:t>
      </w:r>
    </w:p>
    <w:p w14:paraId="67590F01" w14:textId="77777777" w:rsidR="00F43BD6" w:rsidRPr="00A60050" w:rsidRDefault="00F43BD6" w:rsidP="00F43BD6">
      <w:pPr>
        <w:pStyle w:val="Specification"/>
        <w:numPr>
          <w:ilvl w:val="1"/>
          <w:numId w:val="4"/>
        </w:numPr>
        <w:tabs>
          <w:tab w:val="clear" w:pos="993"/>
          <w:tab w:val="num" w:pos="1134"/>
        </w:tabs>
        <w:spacing w:line="276" w:lineRule="auto"/>
        <w:ind w:left="1134"/>
        <w:jc w:val="both"/>
        <w:rPr>
          <w:rStyle w:val="Strong"/>
          <w:rFonts w:cs="Calibri"/>
          <w:b w:val="0"/>
          <w:bCs w:val="0"/>
        </w:rPr>
      </w:pPr>
      <w:r w:rsidRPr="00A60050">
        <w:rPr>
          <w:rStyle w:val="Strong"/>
          <w:rFonts w:cs="Calibri"/>
          <w:b w:val="0"/>
          <w:bCs w:val="0"/>
        </w:rPr>
        <w:t>The Supplier must for the duration of the contract ensure compliance with General Quality Standards, ISO 9001</w:t>
      </w:r>
    </w:p>
    <w:p w14:paraId="5EA17F6B" w14:textId="77777777" w:rsidR="00F43BD6" w:rsidRPr="00A60050" w:rsidRDefault="00F43BD6" w:rsidP="00F43BD6">
      <w:pPr>
        <w:pStyle w:val="Specification"/>
        <w:numPr>
          <w:ilvl w:val="0"/>
          <w:numId w:val="4"/>
        </w:numPr>
        <w:tabs>
          <w:tab w:val="clear" w:pos="567"/>
        </w:tabs>
        <w:spacing w:line="276" w:lineRule="auto"/>
        <w:jc w:val="both"/>
        <w:rPr>
          <w:rStyle w:val="Strong"/>
          <w:rFonts w:cs="Calibri"/>
          <w:bCs w:val="0"/>
          <w:sz w:val="22"/>
          <w:szCs w:val="22"/>
        </w:rPr>
      </w:pPr>
      <w:r w:rsidRPr="00A60050">
        <w:rPr>
          <w:rStyle w:val="Strong"/>
          <w:rFonts w:cs="Calibri"/>
          <w:bCs w:val="0"/>
          <w:sz w:val="22"/>
          <w:szCs w:val="22"/>
        </w:rPr>
        <w:t>PERSONNEL SECURITY CLEARANCE</w:t>
      </w:r>
    </w:p>
    <w:p w14:paraId="74A2057C" w14:textId="77777777" w:rsidR="00F43BD6" w:rsidRPr="00A60050" w:rsidRDefault="00F43BD6" w:rsidP="00F43BD6">
      <w:pPr>
        <w:pStyle w:val="Specification"/>
        <w:numPr>
          <w:ilvl w:val="1"/>
          <w:numId w:val="4"/>
        </w:numPr>
        <w:tabs>
          <w:tab w:val="clear" w:pos="993"/>
          <w:tab w:val="num" w:pos="1134"/>
        </w:tabs>
        <w:spacing w:line="276" w:lineRule="auto"/>
        <w:ind w:left="1134"/>
        <w:jc w:val="both"/>
        <w:rPr>
          <w:rStyle w:val="Strong"/>
          <w:rFonts w:cs="Calibri"/>
          <w:b w:val="0"/>
          <w:bCs w:val="0"/>
        </w:rPr>
      </w:pPr>
      <w:r w:rsidRPr="00A60050">
        <w:rPr>
          <w:rStyle w:val="Strong"/>
          <w:rFonts w:cs="Calibri"/>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06B9492E" w14:textId="77777777" w:rsidR="00F43BD6" w:rsidRPr="00A60050" w:rsidRDefault="00F43BD6" w:rsidP="00F43BD6">
      <w:pPr>
        <w:pStyle w:val="Specification"/>
        <w:numPr>
          <w:ilvl w:val="1"/>
          <w:numId w:val="4"/>
        </w:numPr>
        <w:tabs>
          <w:tab w:val="clear" w:pos="993"/>
          <w:tab w:val="num" w:pos="1134"/>
        </w:tabs>
        <w:spacing w:line="276" w:lineRule="auto"/>
        <w:ind w:left="1134"/>
        <w:jc w:val="both"/>
        <w:rPr>
          <w:rStyle w:val="Strong"/>
          <w:rFonts w:cs="Calibri"/>
          <w:b w:val="0"/>
          <w:bCs w:val="0"/>
        </w:rPr>
      </w:pPr>
      <w:r w:rsidRPr="00A60050">
        <w:rPr>
          <w:rStyle w:val="Strong"/>
          <w:rFonts w:cs="Calibri"/>
          <w:b w:val="0"/>
          <w:bCs w:val="0"/>
        </w:rPr>
        <w:t>The Supplier must ensure that the security clearances of all personnel involved in the Contract remains valid for the period of the contract.</w:t>
      </w:r>
    </w:p>
    <w:p w14:paraId="0D39292E" w14:textId="77777777" w:rsidR="00F43BD6" w:rsidRPr="00A60050" w:rsidRDefault="00F43BD6" w:rsidP="00F43BD6">
      <w:pPr>
        <w:pStyle w:val="Specification"/>
        <w:numPr>
          <w:ilvl w:val="1"/>
          <w:numId w:val="4"/>
        </w:numPr>
        <w:tabs>
          <w:tab w:val="clear" w:pos="993"/>
          <w:tab w:val="num" w:pos="1134"/>
        </w:tabs>
        <w:spacing w:line="276" w:lineRule="auto"/>
        <w:ind w:left="1134"/>
        <w:jc w:val="both"/>
        <w:rPr>
          <w:rStyle w:val="Strong"/>
          <w:rFonts w:cs="Calibri"/>
          <w:b w:val="0"/>
          <w:bCs w:val="0"/>
        </w:rPr>
      </w:pPr>
      <w:r w:rsidRPr="00A60050">
        <w:rPr>
          <w:rStyle w:val="Strong"/>
          <w:rFonts w:cs="Calibri"/>
          <w:b w:val="0"/>
          <w:bCs w:val="0"/>
        </w:rPr>
        <w:t>The Supplier must provide proof of security vetting</w:t>
      </w:r>
    </w:p>
    <w:p w14:paraId="64ED776A" w14:textId="77777777" w:rsidR="00F43BD6" w:rsidRPr="00A60050" w:rsidRDefault="00F43BD6" w:rsidP="00F43BD6">
      <w:pPr>
        <w:pStyle w:val="Specification"/>
        <w:numPr>
          <w:ilvl w:val="0"/>
          <w:numId w:val="4"/>
        </w:numPr>
        <w:tabs>
          <w:tab w:val="clear" w:pos="567"/>
        </w:tabs>
        <w:jc w:val="both"/>
        <w:rPr>
          <w:rStyle w:val="Strong"/>
          <w:rFonts w:cs="Calibri"/>
          <w:bCs w:val="0"/>
          <w:sz w:val="22"/>
          <w:szCs w:val="22"/>
        </w:rPr>
      </w:pPr>
      <w:r w:rsidRPr="00A60050">
        <w:rPr>
          <w:rStyle w:val="Strong"/>
          <w:rFonts w:cs="Calibri"/>
          <w:bCs w:val="0"/>
          <w:sz w:val="22"/>
          <w:szCs w:val="22"/>
        </w:rPr>
        <w:t>CONFIDENTIALITY AND NON-DISCLOSURE CONDITIONS</w:t>
      </w:r>
    </w:p>
    <w:p w14:paraId="050B1612" w14:textId="77777777" w:rsidR="00F43BD6" w:rsidRPr="00A60050" w:rsidRDefault="00F43BD6" w:rsidP="00F43BD6">
      <w:pPr>
        <w:pStyle w:val="Specification"/>
        <w:numPr>
          <w:ilvl w:val="1"/>
          <w:numId w:val="4"/>
        </w:numPr>
        <w:tabs>
          <w:tab w:val="clear" w:pos="993"/>
          <w:tab w:val="num" w:pos="1134"/>
        </w:tabs>
        <w:spacing w:after="0" w:line="276" w:lineRule="auto"/>
        <w:ind w:left="1134"/>
        <w:jc w:val="both"/>
        <w:rPr>
          <w:rFonts w:cs="Calibri"/>
          <w:b/>
        </w:rPr>
      </w:pPr>
      <w:bookmarkStart w:id="408" w:name="_Toc93323275"/>
      <w:r w:rsidRPr="00A60050">
        <w:rPr>
          <w:rStyle w:val="Strong"/>
          <w:rFonts w:cs="Calibri"/>
          <w:b w:val="0"/>
          <w:bCs w:val="0"/>
        </w:rPr>
        <w:t>The Supplier, including its management and staff, must before commencement of the</w:t>
      </w:r>
      <w:r w:rsidRPr="00A60050">
        <w:rPr>
          <w:rStyle w:val="Strong"/>
          <w:rFonts w:cs="Calibri"/>
          <w:b w:val="0"/>
        </w:rPr>
        <w:t xml:space="preserve"> Contract, sign a non-disclosure agreement regarding Confidential Information.</w:t>
      </w:r>
      <w:bookmarkEnd w:id="408"/>
    </w:p>
    <w:p w14:paraId="155A6DFC" w14:textId="77777777" w:rsidR="00F43BD6" w:rsidRPr="00A60050" w:rsidRDefault="00F43BD6" w:rsidP="00F43BD6">
      <w:pPr>
        <w:pStyle w:val="Specification"/>
        <w:numPr>
          <w:ilvl w:val="1"/>
          <w:numId w:val="4"/>
        </w:numPr>
        <w:tabs>
          <w:tab w:val="clear" w:pos="993"/>
          <w:tab w:val="num" w:pos="1134"/>
        </w:tabs>
        <w:spacing w:after="0" w:line="276" w:lineRule="auto"/>
        <w:ind w:left="1134"/>
        <w:jc w:val="both"/>
        <w:rPr>
          <w:rFonts w:cs="Calibri"/>
        </w:rPr>
      </w:pPr>
      <w:bookmarkStart w:id="409" w:name="_Toc93323276"/>
      <w:r w:rsidRPr="00A60050">
        <w:rPr>
          <w:rFonts w:cs="Calibri"/>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bookmarkEnd w:id="409"/>
    </w:p>
    <w:p w14:paraId="493A0DED" w14:textId="77777777" w:rsidR="00F43BD6" w:rsidRPr="00A60050" w:rsidRDefault="00F43BD6" w:rsidP="00E60116">
      <w:pPr>
        <w:pStyle w:val="Specification"/>
        <w:numPr>
          <w:ilvl w:val="2"/>
          <w:numId w:val="137"/>
        </w:numPr>
        <w:tabs>
          <w:tab w:val="clear" w:pos="1107"/>
        </w:tabs>
        <w:spacing w:line="276" w:lineRule="auto"/>
        <w:ind w:left="1710" w:hanging="576"/>
        <w:jc w:val="both"/>
        <w:rPr>
          <w:rFonts w:cs="Calibri"/>
        </w:rPr>
      </w:pPr>
      <w:r w:rsidRPr="00A60050">
        <w:rPr>
          <w:rFonts w:cs="Calibri"/>
        </w:rPr>
        <w:t>the Promotion of Access to Information Act, 2000 (Act no. 2 of 2000);</w:t>
      </w:r>
    </w:p>
    <w:p w14:paraId="53350B79" w14:textId="77777777" w:rsidR="00F43BD6" w:rsidRPr="00A60050" w:rsidRDefault="00F43BD6" w:rsidP="00E60116">
      <w:pPr>
        <w:pStyle w:val="Specification"/>
        <w:numPr>
          <w:ilvl w:val="2"/>
          <w:numId w:val="137"/>
        </w:numPr>
        <w:tabs>
          <w:tab w:val="clear" w:pos="1107"/>
        </w:tabs>
        <w:spacing w:line="276" w:lineRule="auto"/>
        <w:ind w:left="1710" w:hanging="576"/>
        <w:jc w:val="both"/>
        <w:rPr>
          <w:rFonts w:cs="Calibri"/>
        </w:rPr>
      </w:pPr>
      <w:r w:rsidRPr="00A60050">
        <w:rPr>
          <w:rFonts w:cs="Calibri"/>
        </w:rPr>
        <w:t>being clearly marked "Confidential" and which is provided by one Party to another Party in terms of this Contract;</w:t>
      </w:r>
    </w:p>
    <w:p w14:paraId="3505FAA6" w14:textId="77777777" w:rsidR="00F43BD6" w:rsidRPr="00A60050" w:rsidRDefault="00F43BD6" w:rsidP="00E60116">
      <w:pPr>
        <w:pStyle w:val="Specification"/>
        <w:numPr>
          <w:ilvl w:val="2"/>
          <w:numId w:val="137"/>
        </w:numPr>
        <w:tabs>
          <w:tab w:val="clear" w:pos="1107"/>
        </w:tabs>
        <w:spacing w:line="276" w:lineRule="auto"/>
        <w:ind w:left="1710" w:hanging="576"/>
        <w:jc w:val="both"/>
        <w:rPr>
          <w:rFonts w:cs="Calibri"/>
        </w:rPr>
      </w:pPr>
      <w:r w:rsidRPr="00A60050">
        <w:rPr>
          <w:rFonts w:cs="Calibri"/>
        </w:rPr>
        <w:lastRenderedPageBreak/>
        <w:t>being information or data, which one Party provides to another Party or to which a Party has access because of Services provided in terms of this Contract and in which a Party would have a reasonable expectation of confidentiality;</w:t>
      </w:r>
    </w:p>
    <w:p w14:paraId="416D760A" w14:textId="77777777" w:rsidR="00F43BD6" w:rsidRPr="00A60050" w:rsidRDefault="00F43BD6" w:rsidP="00E60116">
      <w:pPr>
        <w:pStyle w:val="Specification"/>
        <w:numPr>
          <w:ilvl w:val="2"/>
          <w:numId w:val="137"/>
        </w:numPr>
        <w:tabs>
          <w:tab w:val="clear" w:pos="1107"/>
        </w:tabs>
        <w:spacing w:line="276" w:lineRule="auto"/>
        <w:ind w:left="1710" w:hanging="576"/>
        <w:jc w:val="both"/>
        <w:rPr>
          <w:rFonts w:cs="Calibri"/>
        </w:rPr>
      </w:pPr>
      <w:r w:rsidRPr="00A60050">
        <w:rPr>
          <w:rFonts w:cs="Calibri"/>
        </w:rPr>
        <w:t>being information provided by one Party to another Party in the course of contractual or other negotiations, which could reasonably be expected to prejudice the right of the non-disclosing Party;</w:t>
      </w:r>
    </w:p>
    <w:p w14:paraId="1F563F44" w14:textId="77777777" w:rsidR="00F43BD6" w:rsidRPr="00A60050" w:rsidRDefault="00F43BD6" w:rsidP="00E60116">
      <w:pPr>
        <w:pStyle w:val="Specification"/>
        <w:numPr>
          <w:ilvl w:val="2"/>
          <w:numId w:val="137"/>
        </w:numPr>
        <w:tabs>
          <w:tab w:val="clear" w:pos="1107"/>
        </w:tabs>
        <w:spacing w:line="276" w:lineRule="auto"/>
        <w:ind w:left="1710" w:hanging="576"/>
        <w:jc w:val="both"/>
        <w:rPr>
          <w:rFonts w:cs="Calibri"/>
        </w:rPr>
      </w:pPr>
      <w:r w:rsidRPr="00A60050">
        <w:rPr>
          <w:rFonts w:cs="Calibri"/>
        </w:rPr>
        <w:t>being information, the disclosure of which could reasonably be expected to endanger a life or physical security of a person;</w:t>
      </w:r>
    </w:p>
    <w:p w14:paraId="4AC5E12E" w14:textId="77777777" w:rsidR="00F43BD6" w:rsidRPr="00A60050" w:rsidRDefault="00F43BD6" w:rsidP="00E60116">
      <w:pPr>
        <w:pStyle w:val="Specification"/>
        <w:numPr>
          <w:ilvl w:val="2"/>
          <w:numId w:val="137"/>
        </w:numPr>
        <w:tabs>
          <w:tab w:val="clear" w:pos="1107"/>
        </w:tabs>
        <w:spacing w:line="276" w:lineRule="auto"/>
        <w:ind w:left="1710" w:hanging="576"/>
        <w:jc w:val="both"/>
        <w:rPr>
          <w:rFonts w:cs="Calibri"/>
        </w:rPr>
      </w:pPr>
      <w:r w:rsidRPr="00A60050">
        <w:rPr>
          <w:rFonts w:cs="Calibri"/>
        </w:rPr>
        <w:t>being technical, scientific, commercial, financial and market-related information, know-how and trade secrets of a Party;</w:t>
      </w:r>
    </w:p>
    <w:p w14:paraId="245C7482" w14:textId="77777777" w:rsidR="00F43BD6" w:rsidRPr="00A60050" w:rsidRDefault="00F43BD6" w:rsidP="00E60116">
      <w:pPr>
        <w:pStyle w:val="Specification"/>
        <w:numPr>
          <w:ilvl w:val="2"/>
          <w:numId w:val="137"/>
        </w:numPr>
        <w:tabs>
          <w:tab w:val="clear" w:pos="1107"/>
        </w:tabs>
        <w:spacing w:line="276" w:lineRule="auto"/>
        <w:ind w:left="1710" w:hanging="717"/>
        <w:jc w:val="both"/>
        <w:rPr>
          <w:rFonts w:cs="Calibri"/>
        </w:rPr>
      </w:pPr>
      <w:r w:rsidRPr="00A60050">
        <w:rPr>
          <w:rFonts w:cs="Calibri"/>
        </w:rPr>
        <w:t>being financial, commercial, scientific or technical information, other than trade secrets, of a Party, the disclosure of which would be likely to cause harm to the commercial or financial interests of a non-disclosing Party; and</w:t>
      </w:r>
    </w:p>
    <w:p w14:paraId="09EE6E0E" w14:textId="77777777" w:rsidR="00F43BD6" w:rsidRPr="00A60050" w:rsidRDefault="00F43BD6" w:rsidP="00E60116">
      <w:pPr>
        <w:pStyle w:val="Specification"/>
        <w:numPr>
          <w:ilvl w:val="2"/>
          <w:numId w:val="137"/>
        </w:numPr>
        <w:tabs>
          <w:tab w:val="clear" w:pos="1107"/>
        </w:tabs>
        <w:spacing w:line="276" w:lineRule="auto"/>
        <w:ind w:left="1710" w:hanging="717"/>
        <w:jc w:val="both"/>
        <w:rPr>
          <w:rFonts w:cs="Calibri"/>
        </w:rPr>
      </w:pPr>
      <w:r w:rsidRPr="00A60050">
        <w:rPr>
          <w:rFonts w:cs="Calibri"/>
        </w:rPr>
        <w:t>being information supplied by a Party in confidence, the disclosure of which could reasonably be expected either to put the Party at a disadvantage in contractual or other negotiations or to prejudice the Party in commercial competition; or</w:t>
      </w:r>
    </w:p>
    <w:p w14:paraId="1B00C5DC" w14:textId="77777777" w:rsidR="00F43BD6" w:rsidRPr="00A60050" w:rsidRDefault="00F43BD6" w:rsidP="00E60116">
      <w:pPr>
        <w:pStyle w:val="Specification"/>
        <w:numPr>
          <w:ilvl w:val="2"/>
          <w:numId w:val="137"/>
        </w:numPr>
        <w:tabs>
          <w:tab w:val="clear" w:pos="1107"/>
        </w:tabs>
        <w:spacing w:line="276" w:lineRule="auto"/>
        <w:ind w:left="1710" w:hanging="717"/>
        <w:jc w:val="both"/>
        <w:rPr>
          <w:rFonts w:cs="Calibri"/>
        </w:rPr>
      </w:pPr>
      <w:r w:rsidRPr="00A60050">
        <w:rPr>
          <w:rFonts w:cs="Calibr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07B35A4C" w14:textId="77777777" w:rsidR="00F43BD6" w:rsidRPr="00A60050" w:rsidRDefault="00F43BD6" w:rsidP="00F43BD6">
      <w:pPr>
        <w:pStyle w:val="Specification"/>
        <w:numPr>
          <w:ilvl w:val="1"/>
          <w:numId w:val="4"/>
        </w:numPr>
        <w:tabs>
          <w:tab w:val="clear" w:pos="993"/>
          <w:tab w:val="num" w:pos="1134"/>
        </w:tabs>
        <w:spacing w:after="0" w:line="276" w:lineRule="auto"/>
        <w:ind w:left="1134"/>
        <w:jc w:val="both"/>
        <w:rPr>
          <w:rFonts w:cs="Calibri"/>
        </w:rPr>
      </w:pPr>
      <w:r w:rsidRPr="00A60050">
        <w:rPr>
          <w:rFonts w:cs="Calibri"/>
        </w:rPr>
        <w:t>Notwithstanding the provisions of this Contract, no Party is entitled to disclose Confidential Information, except where required to do so in terms of a law, without the prior written consent of any other Party having an interest in the disclosure;</w:t>
      </w:r>
    </w:p>
    <w:p w14:paraId="069BD321" w14:textId="77777777" w:rsidR="00F43BD6" w:rsidRPr="00A60050" w:rsidRDefault="00F43BD6" w:rsidP="00F43BD6">
      <w:pPr>
        <w:pStyle w:val="Specification"/>
        <w:numPr>
          <w:ilvl w:val="1"/>
          <w:numId w:val="4"/>
        </w:numPr>
        <w:tabs>
          <w:tab w:val="clear" w:pos="993"/>
          <w:tab w:val="num" w:pos="1134"/>
        </w:tabs>
        <w:spacing w:after="0" w:line="276" w:lineRule="auto"/>
        <w:ind w:left="1134"/>
        <w:jc w:val="both"/>
        <w:rPr>
          <w:rFonts w:cs="Calibri"/>
        </w:rPr>
      </w:pPr>
      <w:r w:rsidRPr="00A60050">
        <w:rPr>
          <w:rFonts w:cs="Calibri"/>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22FF5156" w14:textId="77777777" w:rsidR="00F43BD6" w:rsidRPr="00A60050" w:rsidRDefault="00F43BD6" w:rsidP="00F43BD6">
      <w:pPr>
        <w:pStyle w:val="Specification"/>
        <w:numPr>
          <w:ilvl w:val="1"/>
          <w:numId w:val="4"/>
        </w:numPr>
        <w:tabs>
          <w:tab w:val="clear" w:pos="993"/>
          <w:tab w:val="num" w:pos="1134"/>
        </w:tabs>
        <w:spacing w:after="0" w:line="276" w:lineRule="auto"/>
        <w:ind w:left="1134"/>
        <w:jc w:val="both"/>
        <w:rPr>
          <w:rFonts w:cs="Calibri"/>
        </w:rPr>
      </w:pPr>
      <w:r w:rsidRPr="00A60050">
        <w:rPr>
          <w:rFonts w:cs="Calibri"/>
        </w:rPr>
        <w:t xml:space="preserve">Parties may not, except to the extent that a Party is legally required to make a public statement, make any public statement or issue a press release which could affect another Party, without first submitting a written copy of the proposed public statement </w:t>
      </w:r>
      <w:r w:rsidRPr="00A60050">
        <w:rPr>
          <w:rFonts w:cs="Calibri"/>
        </w:rPr>
        <w:lastRenderedPageBreak/>
        <w:t>or press release to the other Party and obtaining the other Party's prior written approval for such public statement or press release, which consent must not unreasonably be withheld.</w:t>
      </w:r>
    </w:p>
    <w:p w14:paraId="37E01A7F" w14:textId="77777777" w:rsidR="00F43BD6" w:rsidRPr="00A60050" w:rsidRDefault="00F43BD6" w:rsidP="00F43BD6">
      <w:pPr>
        <w:pStyle w:val="Specification"/>
        <w:numPr>
          <w:ilvl w:val="0"/>
          <w:numId w:val="4"/>
        </w:numPr>
        <w:tabs>
          <w:tab w:val="clear" w:pos="567"/>
        </w:tabs>
        <w:spacing w:line="276" w:lineRule="auto"/>
        <w:jc w:val="both"/>
        <w:rPr>
          <w:rFonts w:cs="Calibri"/>
          <w:b/>
        </w:rPr>
      </w:pPr>
      <w:r w:rsidRPr="00A60050">
        <w:rPr>
          <w:rFonts w:cs="Calibri"/>
          <w:b/>
        </w:rPr>
        <w:t>GUARANTEE AND WARRANTIES</w:t>
      </w:r>
      <w:bookmarkStart w:id="410" w:name="_Toc448483285"/>
    </w:p>
    <w:p w14:paraId="2B655434" w14:textId="77777777" w:rsidR="00F43BD6" w:rsidRPr="00A60050" w:rsidRDefault="00F43BD6" w:rsidP="00F43BD6">
      <w:pPr>
        <w:pStyle w:val="Specification"/>
        <w:spacing w:line="276" w:lineRule="auto"/>
        <w:ind w:left="567"/>
        <w:jc w:val="both"/>
        <w:rPr>
          <w:rFonts w:cs="Calibri"/>
        </w:rPr>
      </w:pPr>
      <w:r w:rsidRPr="00A60050">
        <w:rPr>
          <w:rFonts w:cs="Calibri"/>
        </w:rPr>
        <w:t>The Supplier warrants that:</w:t>
      </w:r>
      <w:bookmarkStart w:id="411" w:name="_Toc93323277"/>
      <w:bookmarkStart w:id="412" w:name="_Toc448483286"/>
      <w:bookmarkStart w:id="413" w:name="_Toc402958037"/>
      <w:bookmarkStart w:id="414" w:name="_Toc448483311"/>
      <w:bookmarkStart w:id="415" w:name="_Toc448872276"/>
      <w:bookmarkEnd w:id="410"/>
    </w:p>
    <w:p w14:paraId="695C0F1A" w14:textId="77777777" w:rsidR="00F43BD6" w:rsidRPr="00A60050" w:rsidRDefault="00F43BD6" w:rsidP="00F43BD6">
      <w:pPr>
        <w:pStyle w:val="Specification"/>
        <w:numPr>
          <w:ilvl w:val="1"/>
          <w:numId w:val="4"/>
        </w:numPr>
        <w:tabs>
          <w:tab w:val="clear" w:pos="993"/>
          <w:tab w:val="num" w:pos="1134"/>
        </w:tabs>
        <w:spacing w:after="0" w:line="276" w:lineRule="auto"/>
        <w:ind w:left="1134"/>
        <w:jc w:val="both"/>
        <w:rPr>
          <w:rFonts w:cs="Calibri"/>
          <w:b/>
        </w:rPr>
      </w:pPr>
      <w:r w:rsidRPr="00A60050">
        <w:rPr>
          <w:rFonts w:cs="Calibri"/>
          <w:b/>
        </w:rPr>
        <w:t>t</w:t>
      </w:r>
      <w:r w:rsidRPr="00A60050">
        <w:rPr>
          <w:rFonts w:cs="Calibri"/>
        </w:rPr>
        <w:t>he warranty of goods supplied under this contract remains valid for sixty (60) months after the goods, or any portion thereof as the case may be, have been delivered to and accepted at the final destination indicated in the contract;</w:t>
      </w:r>
      <w:bookmarkEnd w:id="411"/>
    </w:p>
    <w:p w14:paraId="0BBC4BD7" w14:textId="77777777" w:rsidR="00F43BD6" w:rsidRPr="00A60050" w:rsidRDefault="00F43BD6" w:rsidP="00F43BD6">
      <w:pPr>
        <w:pStyle w:val="Specification"/>
        <w:numPr>
          <w:ilvl w:val="1"/>
          <w:numId w:val="4"/>
        </w:numPr>
        <w:tabs>
          <w:tab w:val="clear" w:pos="993"/>
          <w:tab w:val="num" w:pos="1134"/>
        </w:tabs>
        <w:spacing w:after="0" w:line="276" w:lineRule="auto"/>
        <w:ind w:left="1134"/>
        <w:jc w:val="both"/>
        <w:rPr>
          <w:rFonts w:cs="Calibri"/>
          <w:b/>
        </w:rPr>
      </w:pPr>
      <w:bookmarkStart w:id="416" w:name="_Toc93323278"/>
      <w:r w:rsidRPr="00A60050">
        <w:rPr>
          <w:rFonts w:cs="Calibri"/>
        </w:rPr>
        <w:t>as at Commencement Date, it has the rights, title and interest in and to the Product or Services to deliver such Product or Services in terms of the Contract and that such rights are free from any encumbrances whatsoever;</w:t>
      </w:r>
      <w:bookmarkEnd w:id="412"/>
      <w:bookmarkEnd w:id="416"/>
      <w:r w:rsidRPr="00A60050">
        <w:rPr>
          <w:rFonts w:cs="Calibri"/>
        </w:rPr>
        <w:t xml:space="preserve"> </w:t>
      </w:r>
    </w:p>
    <w:p w14:paraId="51B62017" w14:textId="77777777" w:rsidR="00F43BD6" w:rsidRPr="00A60050" w:rsidRDefault="00F43BD6" w:rsidP="00F43BD6">
      <w:pPr>
        <w:pStyle w:val="Specification"/>
        <w:numPr>
          <w:ilvl w:val="1"/>
          <w:numId w:val="4"/>
        </w:numPr>
        <w:tabs>
          <w:tab w:val="clear" w:pos="993"/>
          <w:tab w:val="num" w:pos="1134"/>
        </w:tabs>
        <w:spacing w:after="0" w:line="276" w:lineRule="auto"/>
        <w:ind w:left="1134"/>
        <w:jc w:val="both"/>
        <w:rPr>
          <w:rFonts w:cs="Calibri"/>
          <w:b/>
        </w:rPr>
      </w:pPr>
      <w:bookmarkStart w:id="417" w:name="_Toc448483287"/>
      <w:bookmarkStart w:id="418" w:name="_Toc93323279"/>
      <w:r w:rsidRPr="00A60050">
        <w:rPr>
          <w:rFonts w:cs="Calibri"/>
        </w:rPr>
        <w:t>the Product is in good working order, free from Defects in material and workmanship, and substantially conforms to the Specifications, for the duration of the Warranty period;</w:t>
      </w:r>
      <w:bookmarkEnd w:id="417"/>
      <w:bookmarkEnd w:id="418"/>
    </w:p>
    <w:p w14:paraId="52F9F9E8" w14:textId="77777777" w:rsidR="00F43BD6" w:rsidRPr="00A60050" w:rsidRDefault="00F43BD6" w:rsidP="00F43BD6">
      <w:pPr>
        <w:pStyle w:val="Specification"/>
        <w:numPr>
          <w:ilvl w:val="1"/>
          <w:numId w:val="4"/>
        </w:numPr>
        <w:tabs>
          <w:tab w:val="clear" w:pos="993"/>
          <w:tab w:val="num" w:pos="1134"/>
        </w:tabs>
        <w:spacing w:after="0" w:line="276" w:lineRule="auto"/>
        <w:ind w:left="1134"/>
        <w:jc w:val="both"/>
        <w:rPr>
          <w:rFonts w:cs="Calibri"/>
          <w:b/>
        </w:rPr>
      </w:pPr>
      <w:bookmarkStart w:id="419" w:name="_Toc448483288"/>
      <w:bookmarkStart w:id="420" w:name="_Toc93323280"/>
      <w:r w:rsidRPr="00A60050">
        <w:rPr>
          <w:rFonts w:cs="Calibri"/>
        </w:rPr>
        <w:t>during the Warranty period any defective item or part component of the Product be repaired or replaced within 3 (three) days after receiving a written notice from SITA;</w:t>
      </w:r>
      <w:bookmarkEnd w:id="419"/>
      <w:bookmarkEnd w:id="420"/>
    </w:p>
    <w:p w14:paraId="5AF5142B" w14:textId="77777777" w:rsidR="00F43BD6" w:rsidRPr="00A60050" w:rsidRDefault="00F43BD6" w:rsidP="00F43BD6">
      <w:pPr>
        <w:pStyle w:val="Specification"/>
        <w:numPr>
          <w:ilvl w:val="1"/>
          <w:numId w:val="4"/>
        </w:numPr>
        <w:tabs>
          <w:tab w:val="clear" w:pos="993"/>
          <w:tab w:val="num" w:pos="1134"/>
        </w:tabs>
        <w:spacing w:after="0" w:line="276" w:lineRule="auto"/>
        <w:ind w:left="1134"/>
        <w:jc w:val="both"/>
        <w:rPr>
          <w:rFonts w:cs="Calibri"/>
          <w:b/>
        </w:rPr>
      </w:pPr>
      <w:bookmarkStart w:id="421" w:name="_Toc448483292"/>
      <w:bookmarkStart w:id="422" w:name="_Toc93323281"/>
      <w:bookmarkStart w:id="423" w:name="_Toc448483289"/>
      <w:r w:rsidRPr="00A60050">
        <w:rPr>
          <w:rFonts w:cs="Calibri"/>
        </w:rPr>
        <w:t>the Products is maintained during its Warranty Period at no expense to SITA;</w:t>
      </w:r>
      <w:bookmarkEnd w:id="421"/>
      <w:bookmarkEnd w:id="422"/>
      <w:r w:rsidRPr="00A60050">
        <w:rPr>
          <w:rFonts w:cs="Calibri"/>
        </w:rPr>
        <w:t xml:space="preserve"> </w:t>
      </w:r>
    </w:p>
    <w:p w14:paraId="07139C20" w14:textId="77777777" w:rsidR="00F43BD6" w:rsidRPr="00A60050" w:rsidRDefault="00F43BD6" w:rsidP="00F43BD6">
      <w:pPr>
        <w:pStyle w:val="Specification"/>
        <w:numPr>
          <w:ilvl w:val="1"/>
          <w:numId w:val="4"/>
        </w:numPr>
        <w:tabs>
          <w:tab w:val="clear" w:pos="993"/>
          <w:tab w:val="num" w:pos="1134"/>
        </w:tabs>
        <w:spacing w:after="0" w:line="276" w:lineRule="auto"/>
        <w:ind w:left="1134"/>
        <w:jc w:val="both"/>
        <w:rPr>
          <w:rFonts w:cs="Calibri"/>
          <w:b/>
        </w:rPr>
      </w:pPr>
      <w:bookmarkStart w:id="424" w:name="_Toc93323282"/>
      <w:r w:rsidRPr="00A60050">
        <w:rPr>
          <w:rFonts w:cs="Calibri"/>
        </w:rPr>
        <w:t>the Product possesses all material functions and features required for SITA’s Operational Requirements;</w:t>
      </w:r>
      <w:bookmarkEnd w:id="423"/>
      <w:bookmarkEnd w:id="424"/>
    </w:p>
    <w:p w14:paraId="16593DB0" w14:textId="77777777" w:rsidR="00F43BD6" w:rsidRPr="00A60050" w:rsidRDefault="00F43BD6" w:rsidP="00F43BD6">
      <w:pPr>
        <w:pStyle w:val="Specification"/>
        <w:numPr>
          <w:ilvl w:val="1"/>
          <w:numId w:val="4"/>
        </w:numPr>
        <w:tabs>
          <w:tab w:val="clear" w:pos="993"/>
          <w:tab w:val="num" w:pos="1134"/>
        </w:tabs>
        <w:spacing w:after="0" w:line="276" w:lineRule="auto"/>
        <w:ind w:left="1134"/>
        <w:jc w:val="both"/>
        <w:rPr>
          <w:rFonts w:cs="Calibri"/>
          <w:b/>
        </w:rPr>
      </w:pPr>
      <w:bookmarkStart w:id="425" w:name="_Toc448483290"/>
      <w:bookmarkStart w:id="426" w:name="_Toc93323283"/>
      <w:r w:rsidRPr="00A60050">
        <w:rPr>
          <w:rFonts w:cs="Calibri"/>
        </w:rPr>
        <w:t>the Product remains connected or Service is continued during the term of the Contract;</w:t>
      </w:r>
      <w:bookmarkEnd w:id="425"/>
      <w:bookmarkEnd w:id="426"/>
    </w:p>
    <w:p w14:paraId="78A0360B" w14:textId="77777777" w:rsidR="00F43BD6" w:rsidRPr="00A60050" w:rsidRDefault="00F43BD6" w:rsidP="00F43BD6">
      <w:pPr>
        <w:pStyle w:val="Specification"/>
        <w:numPr>
          <w:ilvl w:val="1"/>
          <w:numId w:val="4"/>
        </w:numPr>
        <w:tabs>
          <w:tab w:val="clear" w:pos="993"/>
          <w:tab w:val="num" w:pos="1134"/>
        </w:tabs>
        <w:spacing w:after="0" w:line="276" w:lineRule="auto"/>
        <w:ind w:left="1134"/>
        <w:jc w:val="both"/>
        <w:rPr>
          <w:rFonts w:cs="Calibri"/>
          <w:b/>
        </w:rPr>
      </w:pPr>
      <w:bookmarkStart w:id="427" w:name="_Toc448483294"/>
      <w:bookmarkStart w:id="428" w:name="_Toc93323284"/>
      <w:r w:rsidRPr="00A60050">
        <w:rPr>
          <w:rFonts w:cs="Calibri"/>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427"/>
      <w:bookmarkEnd w:id="428"/>
    </w:p>
    <w:p w14:paraId="35462B2C" w14:textId="77777777" w:rsidR="00F43BD6" w:rsidRPr="00A60050" w:rsidRDefault="00F43BD6" w:rsidP="00F43BD6">
      <w:pPr>
        <w:pStyle w:val="Specification"/>
        <w:numPr>
          <w:ilvl w:val="1"/>
          <w:numId w:val="4"/>
        </w:numPr>
        <w:tabs>
          <w:tab w:val="clear" w:pos="993"/>
          <w:tab w:val="num" w:pos="1134"/>
        </w:tabs>
        <w:spacing w:after="0" w:line="276" w:lineRule="auto"/>
        <w:ind w:left="1134"/>
        <w:jc w:val="both"/>
        <w:rPr>
          <w:rFonts w:cs="Calibri"/>
          <w:b/>
        </w:rPr>
      </w:pPr>
      <w:bookmarkStart w:id="429" w:name="_Toc448483296"/>
      <w:bookmarkStart w:id="430" w:name="_Toc93323285"/>
      <w:r w:rsidRPr="00A60050">
        <w:rPr>
          <w:rFonts w:cs="Calibri"/>
        </w:rPr>
        <w:t>no actions, suits, or proceedings, pending or threatened against it or any of its third-party suppliers or sub-contractors that have a material adverse effect on the Supplier’s ability to fulfil its obligations under the Contract exist;</w:t>
      </w:r>
      <w:bookmarkEnd w:id="429"/>
      <w:bookmarkEnd w:id="430"/>
      <w:r w:rsidRPr="00A60050">
        <w:rPr>
          <w:rFonts w:cs="Calibri"/>
        </w:rPr>
        <w:t xml:space="preserve">  </w:t>
      </w:r>
    </w:p>
    <w:p w14:paraId="5FF31578" w14:textId="77777777" w:rsidR="00F43BD6" w:rsidRPr="00A60050" w:rsidRDefault="00F43BD6" w:rsidP="00F43BD6">
      <w:pPr>
        <w:pStyle w:val="Specification"/>
        <w:numPr>
          <w:ilvl w:val="1"/>
          <w:numId w:val="4"/>
        </w:numPr>
        <w:tabs>
          <w:tab w:val="clear" w:pos="993"/>
          <w:tab w:val="num" w:pos="1134"/>
        </w:tabs>
        <w:spacing w:after="0" w:line="276" w:lineRule="auto"/>
        <w:ind w:left="1134"/>
        <w:jc w:val="both"/>
        <w:rPr>
          <w:rFonts w:cs="Calibri"/>
          <w:b/>
        </w:rPr>
      </w:pPr>
      <w:bookmarkStart w:id="431" w:name="_Toc448483297"/>
      <w:bookmarkStart w:id="432" w:name="_Toc93323286"/>
      <w:r w:rsidRPr="00A60050">
        <w:rPr>
          <w:rFonts w:cs="Calibri"/>
        </w:rPr>
        <w:t>SITA is notified immediately if it becomes aware of any action, suit, or proceeding, pending or threatened to have a material adverse effect on the Supplier’s ability to fulfil the obligations under the Contract;</w:t>
      </w:r>
      <w:bookmarkEnd w:id="431"/>
      <w:bookmarkEnd w:id="432"/>
    </w:p>
    <w:p w14:paraId="0B8B784F" w14:textId="77777777" w:rsidR="00F43BD6" w:rsidRPr="00A60050" w:rsidRDefault="00F43BD6" w:rsidP="00F43BD6">
      <w:pPr>
        <w:pStyle w:val="Specification"/>
        <w:numPr>
          <w:ilvl w:val="1"/>
          <w:numId w:val="4"/>
        </w:numPr>
        <w:tabs>
          <w:tab w:val="clear" w:pos="993"/>
          <w:tab w:val="num" w:pos="1134"/>
        </w:tabs>
        <w:spacing w:after="0" w:line="276" w:lineRule="auto"/>
        <w:ind w:left="1134"/>
        <w:jc w:val="both"/>
        <w:rPr>
          <w:rFonts w:cs="Calibri"/>
          <w:b/>
        </w:rPr>
      </w:pPr>
      <w:bookmarkStart w:id="433" w:name="_Toc448483298"/>
      <w:bookmarkStart w:id="434" w:name="_Toc93323287"/>
      <w:r w:rsidRPr="00A60050">
        <w:rPr>
          <w:rFonts w:cs="Calibri"/>
        </w:rPr>
        <w:t>any Product sold to SITA after the Commencement Date of the Contract remains free from any lien, pledge, encumbrance or security interest;</w:t>
      </w:r>
      <w:bookmarkEnd w:id="433"/>
      <w:bookmarkEnd w:id="434"/>
    </w:p>
    <w:p w14:paraId="00932EC4" w14:textId="77777777" w:rsidR="00F43BD6" w:rsidRPr="00A60050" w:rsidRDefault="00F43BD6" w:rsidP="00F43BD6">
      <w:pPr>
        <w:pStyle w:val="Specification"/>
        <w:numPr>
          <w:ilvl w:val="1"/>
          <w:numId w:val="4"/>
        </w:numPr>
        <w:tabs>
          <w:tab w:val="clear" w:pos="993"/>
          <w:tab w:val="num" w:pos="1134"/>
        </w:tabs>
        <w:spacing w:after="0" w:line="276" w:lineRule="auto"/>
        <w:ind w:left="1134"/>
        <w:jc w:val="both"/>
        <w:rPr>
          <w:rFonts w:cs="Calibri"/>
          <w:b/>
        </w:rPr>
      </w:pPr>
      <w:bookmarkStart w:id="435" w:name="_Toc448483299"/>
      <w:bookmarkStart w:id="436" w:name="_Toc93323288"/>
      <w:r w:rsidRPr="00A60050">
        <w:rPr>
          <w:rFonts w:cs="Calibri"/>
        </w:rPr>
        <w:t>SITA’s use of the Product and Manuals supplied in connection with the Contract does not infringe any Intellectual Property Rights of any third party;</w:t>
      </w:r>
      <w:bookmarkEnd w:id="435"/>
      <w:bookmarkEnd w:id="436"/>
      <w:r w:rsidRPr="00A60050">
        <w:rPr>
          <w:rFonts w:cs="Calibri"/>
        </w:rPr>
        <w:t xml:space="preserve"> </w:t>
      </w:r>
    </w:p>
    <w:p w14:paraId="2975D44B" w14:textId="77777777" w:rsidR="00F43BD6" w:rsidRPr="00A60050" w:rsidRDefault="00F43BD6" w:rsidP="00F43BD6">
      <w:pPr>
        <w:pStyle w:val="Specification"/>
        <w:numPr>
          <w:ilvl w:val="1"/>
          <w:numId w:val="4"/>
        </w:numPr>
        <w:tabs>
          <w:tab w:val="clear" w:pos="993"/>
          <w:tab w:val="num" w:pos="1134"/>
        </w:tabs>
        <w:spacing w:after="0" w:line="276" w:lineRule="auto"/>
        <w:ind w:left="1134"/>
        <w:jc w:val="both"/>
        <w:rPr>
          <w:rFonts w:cs="Calibri"/>
          <w:b/>
        </w:rPr>
      </w:pPr>
      <w:bookmarkStart w:id="437" w:name="_Toc448483300"/>
      <w:bookmarkStart w:id="438" w:name="_Toc93323289"/>
      <w:r w:rsidRPr="00A60050">
        <w:rPr>
          <w:rFonts w:cs="Calibri"/>
        </w:rPr>
        <w:t>the information disclosed to SITA does not contain any trade secrets of any third party, unless disclosure is permitted by such third party;</w:t>
      </w:r>
      <w:bookmarkEnd w:id="437"/>
      <w:bookmarkEnd w:id="438"/>
    </w:p>
    <w:p w14:paraId="285E18D7" w14:textId="77777777" w:rsidR="00F43BD6" w:rsidRPr="00A60050" w:rsidRDefault="00F43BD6" w:rsidP="00F43BD6">
      <w:pPr>
        <w:pStyle w:val="Specification"/>
        <w:numPr>
          <w:ilvl w:val="1"/>
          <w:numId w:val="4"/>
        </w:numPr>
        <w:tabs>
          <w:tab w:val="clear" w:pos="993"/>
          <w:tab w:val="num" w:pos="1134"/>
        </w:tabs>
        <w:spacing w:after="0" w:line="276" w:lineRule="auto"/>
        <w:ind w:left="1134"/>
        <w:jc w:val="both"/>
        <w:rPr>
          <w:rFonts w:cs="Calibri"/>
          <w:b/>
        </w:rPr>
      </w:pPr>
      <w:bookmarkStart w:id="439" w:name="_Toc448483302"/>
      <w:bookmarkStart w:id="440" w:name="_Toc93323290"/>
      <w:r w:rsidRPr="00A60050">
        <w:rPr>
          <w:rFonts w:cs="Calibri"/>
        </w:rPr>
        <w:t>it is financially capable of fulfilling all requirements of the Contract and that the Supplier is a validly organized entity that has the authority to enter into the Contract;</w:t>
      </w:r>
      <w:bookmarkEnd w:id="439"/>
      <w:bookmarkEnd w:id="440"/>
      <w:r w:rsidRPr="00A60050">
        <w:rPr>
          <w:rFonts w:cs="Calibri"/>
        </w:rPr>
        <w:t xml:space="preserve"> </w:t>
      </w:r>
    </w:p>
    <w:p w14:paraId="3CEBBC0C" w14:textId="77777777" w:rsidR="00F43BD6" w:rsidRPr="00A60050" w:rsidRDefault="00F43BD6" w:rsidP="00F43BD6">
      <w:pPr>
        <w:pStyle w:val="Specification"/>
        <w:numPr>
          <w:ilvl w:val="1"/>
          <w:numId w:val="4"/>
        </w:numPr>
        <w:tabs>
          <w:tab w:val="clear" w:pos="993"/>
          <w:tab w:val="num" w:pos="1134"/>
        </w:tabs>
        <w:spacing w:after="0" w:line="276" w:lineRule="auto"/>
        <w:ind w:left="1134"/>
        <w:jc w:val="both"/>
        <w:rPr>
          <w:rFonts w:cs="Calibri"/>
          <w:b/>
        </w:rPr>
      </w:pPr>
      <w:bookmarkStart w:id="441" w:name="_Toc448483303"/>
      <w:bookmarkStart w:id="442" w:name="_Toc93323291"/>
      <w:r w:rsidRPr="00A60050">
        <w:rPr>
          <w:rFonts w:cs="Calibri"/>
        </w:rPr>
        <w:t>it is not prohibited by any loan, contract, financing arrangement, trade covenant, or similar restriction from entering into the Contract;</w:t>
      </w:r>
      <w:bookmarkEnd w:id="441"/>
      <w:bookmarkEnd w:id="442"/>
    </w:p>
    <w:p w14:paraId="3A99E294" w14:textId="77777777" w:rsidR="00F43BD6" w:rsidRPr="00A60050" w:rsidRDefault="00F43BD6" w:rsidP="00F43BD6">
      <w:pPr>
        <w:pStyle w:val="Specification"/>
        <w:numPr>
          <w:ilvl w:val="1"/>
          <w:numId w:val="4"/>
        </w:numPr>
        <w:tabs>
          <w:tab w:val="clear" w:pos="993"/>
          <w:tab w:val="num" w:pos="1134"/>
        </w:tabs>
        <w:spacing w:after="0" w:line="276" w:lineRule="auto"/>
        <w:ind w:left="1134"/>
        <w:jc w:val="both"/>
        <w:rPr>
          <w:rFonts w:cs="Calibri"/>
          <w:b/>
        </w:rPr>
      </w:pPr>
      <w:bookmarkStart w:id="443" w:name="_Toc448483305"/>
      <w:bookmarkStart w:id="444" w:name="_Toc93323292"/>
      <w:r w:rsidRPr="00A60050">
        <w:rPr>
          <w:rFonts w:cs="Calibri"/>
        </w:rPr>
        <w:t>the prices, charges and fees to SITA as contained in the Contract are at least as favourable as those offered by the Supplier to any of its other customers that are of the same or similar standing and situation as SITA; and</w:t>
      </w:r>
      <w:bookmarkEnd w:id="443"/>
      <w:bookmarkEnd w:id="444"/>
    </w:p>
    <w:p w14:paraId="3C960B34" w14:textId="77777777" w:rsidR="00F43BD6" w:rsidRPr="00A60050" w:rsidRDefault="00F43BD6" w:rsidP="00F43BD6">
      <w:pPr>
        <w:pStyle w:val="Specification"/>
        <w:numPr>
          <w:ilvl w:val="1"/>
          <w:numId w:val="4"/>
        </w:numPr>
        <w:tabs>
          <w:tab w:val="clear" w:pos="993"/>
          <w:tab w:val="num" w:pos="1134"/>
        </w:tabs>
        <w:spacing w:after="0" w:line="276" w:lineRule="auto"/>
        <w:ind w:left="1134"/>
        <w:jc w:val="both"/>
        <w:rPr>
          <w:rFonts w:cs="Calibri"/>
          <w:sz w:val="22"/>
          <w:szCs w:val="22"/>
        </w:rPr>
      </w:pPr>
      <w:bookmarkStart w:id="445" w:name="_Toc448483306"/>
      <w:bookmarkStart w:id="446" w:name="_Toc93323293"/>
      <w:r w:rsidRPr="00A60050">
        <w:rPr>
          <w:rFonts w:cs="Calibri"/>
        </w:rPr>
        <w:lastRenderedPageBreak/>
        <w:t>any misrepresentation by the Supplier amounts to a breach of Contract.</w:t>
      </w:r>
      <w:bookmarkEnd w:id="445"/>
      <w:bookmarkEnd w:id="446"/>
      <w:r w:rsidRPr="00A60050">
        <w:rPr>
          <w:rFonts w:cs="Calibri"/>
        </w:rPr>
        <w:t xml:space="preserve"> </w:t>
      </w:r>
    </w:p>
    <w:p w14:paraId="63388FA6" w14:textId="77777777" w:rsidR="00F43BD6" w:rsidRPr="00A60050" w:rsidRDefault="00F43BD6" w:rsidP="00F43BD6">
      <w:pPr>
        <w:pStyle w:val="Specification"/>
        <w:numPr>
          <w:ilvl w:val="0"/>
          <w:numId w:val="4"/>
        </w:numPr>
        <w:tabs>
          <w:tab w:val="clear" w:pos="567"/>
        </w:tabs>
        <w:spacing w:before="240" w:line="276" w:lineRule="auto"/>
        <w:jc w:val="both"/>
        <w:rPr>
          <w:rFonts w:cs="Calibri"/>
          <w:b/>
        </w:rPr>
      </w:pPr>
      <w:r w:rsidRPr="00A60050">
        <w:rPr>
          <w:rFonts w:cs="Calibri"/>
          <w:b/>
        </w:rPr>
        <w:t>INTELLECTUAL PROPERTY RIGHTS</w:t>
      </w:r>
      <w:bookmarkEnd w:id="413"/>
      <w:bookmarkEnd w:id="414"/>
      <w:bookmarkEnd w:id="415"/>
      <w:r w:rsidRPr="00A60050">
        <w:rPr>
          <w:rFonts w:cs="Calibri"/>
          <w:b/>
        </w:rPr>
        <w:t xml:space="preserve"> </w:t>
      </w:r>
    </w:p>
    <w:p w14:paraId="0BEBB145" w14:textId="77777777" w:rsidR="00F43BD6" w:rsidRPr="00A60050" w:rsidRDefault="00F43BD6" w:rsidP="00F43BD6">
      <w:pPr>
        <w:pStyle w:val="Specification"/>
        <w:numPr>
          <w:ilvl w:val="1"/>
          <w:numId w:val="4"/>
        </w:numPr>
        <w:tabs>
          <w:tab w:val="clear" w:pos="993"/>
          <w:tab w:val="num" w:pos="1134"/>
        </w:tabs>
        <w:spacing w:after="0" w:line="276" w:lineRule="auto"/>
        <w:ind w:left="1134"/>
        <w:jc w:val="both"/>
        <w:rPr>
          <w:rFonts w:cs="Calibri"/>
        </w:rPr>
      </w:pPr>
      <w:bookmarkStart w:id="447" w:name="_Toc448483312"/>
      <w:bookmarkStart w:id="448" w:name="_Toc93323294"/>
      <w:bookmarkStart w:id="449" w:name="_Ref348437513"/>
      <w:bookmarkStart w:id="450" w:name="_Toc435315902"/>
      <w:r w:rsidRPr="00A60050">
        <w:rPr>
          <w:rFonts w:cs="Calibri"/>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447"/>
      <w:bookmarkEnd w:id="448"/>
      <w:r w:rsidRPr="00A60050">
        <w:rPr>
          <w:rFonts w:cs="Calibri"/>
        </w:rPr>
        <w:t xml:space="preserve"> </w:t>
      </w:r>
    </w:p>
    <w:p w14:paraId="6BFC4EFF" w14:textId="77777777" w:rsidR="00F43BD6" w:rsidRPr="00A60050" w:rsidRDefault="00F43BD6" w:rsidP="00F43BD6">
      <w:pPr>
        <w:pStyle w:val="Specification"/>
        <w:numPr>
          <w:ilvl w:val="2"/>
          <w:numId w:val="4"/>
        </w:numPr>
        <w:spacing w:after="0" w:line="276" w:lineRule="auto"/>
        <w:jc w:val="both"/>
        <w:rPr>
          <w:rFonts w:cs="Calibri"/>
        </w:rPr>
      </w:pPr>
      <w:bookmarkStart w:id="451" w:name="_Toc448483313"/>
      <w:r w:rsidRPr="00A60050">
        <w:rPr>
          <w:rFonts w:cs="Calibri"/>
        </w:rPr>
        <w:t>termination or expiration date of this Contract;</w:t>
      </w:r>
      <w:bookmarkEnd w:id="451"/>
      <w:r w:rsidRPr="00A60050">
        <w:rPr>
          <w:rFonts w:cs="Calibri"/>
        </w:rPr>
        <w:t xml:space="preserve"> </w:t>
      </w:r>
    </w:p>
    <w:p w14:paraId="496F8FE9" w14:textId="77777777" w:rsidR="00F43BD6" w:rsidRPr="00A60050" w:rsidRDefault="00F43BD6" w:rsidP="00F43BD6">
      <w:pPr>
        <w:pStyle w:val="Specification"/>
        <w:numPr>
          <w:ilvl w:val="2"/>
          <w:numId w:val="4"/>
        </w:numPr>
        <w:tabs>
          <w:tab w:val="num" w:pos="1134"/>
        </w:tabs>
        <w:spacing w:after="0" w:line="276" w:lineRule="auto"/>
        <w:jc w:val="both"/>
        <w:rPr>
          <w:rFonts w:cs="Calibri"/>
        </w:rPr>
      </w:pPr>
      <w:bookmarkStart w:id="452" w:name="_Toc448483314"/>
      <w:r w:rsidRPr="00A60050">
        <w:rPr>
          <w:rFonts w:cs="Calibri"/>
        </w:rPr>
        <w:t>the date of completion of the Services; and</w:t>
      </w:r>
      <w:bookmarkEnd w:id="452"/>
      <w:r w:rsidRPr="00A60050">
        <w:rPr>
          <w:rFonts w:cs="Calibri"/>
        </w:rPr>
        <w:t xml:space="preserve"> </w:t>
      </w:r>
    </w:p>
    <w:p w14:paraId="57F0C079" w14:textId="77777777" w:rsidR="00F43BD6" w:rsidRPr="00A60050" w:rsidRDefault="00F43BD6" w:rsidP="00F43BD6">
      <w:pPr>
        <w:pStyle w:val="Specification"/>
        <w:numPr>
          <w:ilvl w:val="2"/>
          <w:numId w:val="4"/>
        </w:numPr>
        <w:tabs>
          <w:tab w:val="num" w:pos="1134"/>
        </w:tabs>
        <w:spacing w:after="0" w:line="276" w:lineRule="auto"/>
        <w:jc w:val="both"/>
        <w:rPr>
          <w:rFonts w:cs="Calibri"/>
        </w:rPr>
      </w:pPr>
      <w:bookmarkStart w:id="453" w:name="_Toc448483315"/>
      <w:r w:rsidRPr="00A60050">
        <w:rPr>
          <w:rFonts w:cs="Calibri"/>
        </w:rPr>
        <w:t>the date of rendering of the last of the Deliverables.</w:t>
      </w:r>
      <w:bookmarkEnd w:id="453"/>
      <w:r w:rsidRPr="00A60050">
        <w:rPr>
          <w:rFonts w:cs="Calibri"/>
        </w:rPr>
        <w:t xml:space="preserve"> </w:t>
      </w:r>
    </w:p>
    <w:p w14:paraId="4A14D233" w14:textId="77777777" w:rsidR="00F43BD6" w:rsidRPr="00A60050" w:rsidRDefault="00F43BD6" w:rsidP="00F43BD6">
      <w:pPr>
        <w:pStyle w:val="Specification"/>
        <w:numPr>
          <w:ilvl w:val="1"/>
          <w:numId w:val="4"/>
        </w:numPr>
        <w:tabs>
          <w:tab w:val="clear" w:pos="993"/>
          <w:tab w:val="num" w:pos="1134"/>
        </w:tabs>
        <w:spacing w:after="0" w:line="276" w:lineRule="auto"/>
        <w:ind w:left="1134"/>
        <w:jc w:val="both"/>
        <w:rPr>
          <w:rFonts w:cs="Calibri"/>
        </w:rPr>
      </w:pPr>
      <w:bookmarkStart w:id="454" w:name="_Toc448483316"/>
      <w:bookmarkStart w:id="455" w:name="_Toc93323295"/>
      <w:r w:rsidRPr="00A60050">
        <w:rPr>
          <w:rFonts w:cs="Calibri"/>
        </w:rPr>
        <w:t>If so required by SITA, the Supplier must certify in writing to SITA that it has either returned all SITA Intellectual Property to SITA or destroyed or deleted all other SITA Intellectual Property in its possession or under its control.</w:t>
      </w:r>
      <w:bookmarkEnd w:id="449"/>
      <w:bookmarkEnd w:id="454"/>
      <w:bookmarkEnd w:id="455"/>
    </w:p>
    <w:p w14:paraId="1BD0CC1E" w14:textId="77777777" w:rsidR="00F43BD6" w:rsidRPr="00A60050" w:rsidRDefault="00F43BD6" w:rsidP="00F43BD6">
      <w:pPr>
        <w:pStyle w:val="Specification"/>
        <w:numPr>
          <w:ilvl w:val="1"/>
          <w:numId w:val="4"/>
        </w:numPr>
        <w:tabs>
          <w:tab w:val="clear" w:pos="993"/>
          <w:tab w:val="num" w:pos="1134"/>
        </w:tabs>
        <w:spacing w:after="0" w:line="276" w:lineRule="auto"/>
        <w:ind w:left="1134"/>
        <w:jc w:val="both"/>
        <w:rPr>
          <w:rFonts w:cs="Calibri"/>
        </w:rPr>
      </w:pPr>
      <w:bookmarkStart w:id="456" w:name="_Toc93323296"/>
      <w:bookmarkStart w:id="457" w:name="_Toc448483317"/>
      <w:r w:rsidRPr="00A60050">
        <w:rPr>
          <w:rFonts w:cs="Calibri"/>
        </w:rPr>
        <w:t>SITA, at all times, owns all Intellectual Property Rights in and to all Bespoke Intellectual Property.</w:t>
      </w:r>
      <w:bookmarkEnd w:id="456"/>
      <w:r w:rsidRPr="00A60050">
        <w:rPr>
          <w:rFonts w:cs="Calibri"/>
        </w:rPr>
        <w:t xml:space="preserve"> </w:t>
      </w:r>
      <w:bookmarkEnd w:id="457"/>
    </w:p>
    <w:p w14:paraId="3433495B" w14:textId="77777777" w:rsidR="00F43BD6" w:rsidRPr="00A60050" w:rsidRDefault="00F43BD6" w:rsidP="00F43BD6">
      <w:pPr>
        <w:pStyle w:val="Specification"/>
        <w:numPr>
          <w:ilvl w:val="1"/>
          <w:numId w:val="4"/>
        </w:numPr>
        <w:tabs>
          <w:tab w:val="clear" w:pos="993"/>
          <w:tab w:val="num" w:pos="1134"/>
        </w:tabs>
        <w:spacing w:after="0" w:line="276" w:lineRule="auto"/>
        <w:ind w:left="1134"/>
        <w:jc w:val="both"/>
        <w:rPr>
          <w:rFonts w:cs="Calibri"/>
        </w:rPr>
      </w:pPr>
      <w:bookmarkStart w:id="458" w:name="_Toc448483320"/>
      <w:bookmarkStart w:id="459" w:name="_Toc93323297"/>
      <w:r w:rsidRPr="00A60050">
        <w:rPr>
          <w:rFonts w:cs="Calibri"/>
        </w:rPr>
        <w:t>Save for the license granted in terms of this Contract, the Supplier retains all Intellectual Property Rights in and to the Supplier’s pre-existing Intellectual Property that is used or supplied in connection with the Products or Services.</w:t>
      </w:r>
      <w:bookmarkEnd w:id="458"/>
      <w:bookmarkEnd w:id="459"/>
    </w:p>
    <w:p w14:paraId="2E91F337" w14:textId="77777777" w:rsidR="00F43BD6" w:rsidRPr="00A60050" w:rsidRDefault="00F43BD6" w:rsidP="00F43BD6">
      <w:pPr>
        <w:pStyle w:val="Specification"/>
        <w:numPr>
          <w:ilvl w:val="1"/>
          <w:numId w:val="4"/>
        </w:numPr>
        <w:tabs>
          <w:tab w:val="clear" w:pos="993"/>
          <w:tab w:val="num" w:pos="1134"/>
        </w:tabs>
        <w:spacing w:after="0" w:line="276" w:lineRule="auto"/>
        <w:ind w:left="1134"/>
        <w:jc w:val="both"/>
        <w:rPr>
          <w:rFonts w:cs="Calibri"/>
        </w:rPr>
      </w:pPr>
      <w:bookmarkStart w:id="460" w:name="_Toc93323298"/>
      <w:r w:rsidRPr="00A60050">
        <w:rPr>
          <w:rFonts w:cs="Calibri"/>
        </w:rPr>
        <w:t>Provide SITA with the compliant safety file.</w:t>
      </w:r>
      <w:bookmarkEnd w:id="460"/>
    </w:p>
    <w:p w14:paraId="302C3F93" w14:textId="77777777" w:rsidR="00F43BD6" w:rsidRPr="00A60050" w:rsidRDefault="00F43BD6" w:rsidP="00F43BD6">
      <w:pPr>
        <w:pStyle w:val="Specification"/>
        <w:numPr>
          <w:ilvl w:val="0"/>
          <w:numId w:val="4"/>
        </w:numPr>
        <w:spacing w:line="276" w:lineRule="auto"/>
        <w:jc w:val="both"/>
        <w:rPr>
          <w:rFonts w:cs="Calibri"/>
          <w:b/>
        </w:rPr>
      </w:pPr>
      <w:bookmarkStart w:id="461" w:name="_Hlk95136907"/>
      <w:r w:rsidRPr="00A60050">
        <w:rPr>
          <w:rFonts w:cs="Calibri"/>
          <w:b/>
        </w:rPr>
        <w:t>GENERAL</w:t>
      </w:r>
    </w:p>
    <w:p w14:paraId="2C8FC5E4" w14:textId="77777777" w:rsidR="00F43BD6" w:rsidRPr="00A60050" w:rsidRDefault="00F43BD6" w:rsidP="00F43BD6">
      <w:pPr>
        <w:pStyle w:val="Specification"/>
        <w:numPr>
          <w:ilvl w:val="1"/>
          <w:numId w:val="3"/>
        </w:numPr>
        <w:tabs>
          <w:tab w:val="clear" w:pos="993"/>
          <w:tab w:val="num" w:pos="1134"/>
        </w:tabs>
        <w:spacing w:line="276" w:lineRule="auto"/>
        <w:ind w:left="1134"/>
        <w:jc w:val="both"/>
      </w:pPr>
      <w:r w:rsidRPr="00A60050">
        <w:t>The supplier will be bound by Government Procurement: General Conditions of Contract.</w:t>
      </w:r>
    </w:p>
    <w:p w14:paraId="22A78D5A" w14:textId="77777777" w:rsidR="00F43BD6" w:rsidRPr="00A60050" w:rsidRDefault="00F43BD6" w:rsidP="00F43BD6">
      <w:pPr>
        <w:pStyle w:val="Specification"/>
        <w:numPr>
          <w:ilvl w:val="1"/>
          <w:numId w:val="3"/>
        </w:numPr>
        <w:tabs>
          <w:tab w:val="clear" w:pos="993"/>
          <w:tab w:val="num" w:pos="1134"/>
        </w:tabs>
        <w:spacing w:line="276" w:lineRule="auto"/>
        <w:ind w:left="1134"/>
        <w:jc w:val="both"/>
      </w:pPr>
      <w:r w:rsidRPr="00A60050">
        <w:t>(GCC) as well as this Special Conditions of Contract (SCC), which will form part of the signed contract with the Supplier. However, SITA reserves the right to include or waive the condition in the signed contract.</w:t>
      </w:r>
    </w:p>
    <w:p w14:paraId="10E68127" w14:textId="77777777" w:rsidR="00F43BD6" w:rsidRPr="00A60050" w:rsidRDefault="00F43BD6" w:rsidP="00F43BD6">
      <w:pPr>
        <w:pStyle w:val="Specification"/>
        <w:numPr>
          <w:ilvl w:val="1"/>
          <w:numId w:val="3"/>
        </w:numPr>
        <w:tabs>
          <w:tab w:val="clear" w:pos="993"/>
          <w:tab w:val="num" w:pos="1134"/>
        </w:tabs>
        <w:spacing w:line="276" w:lineRule="auto"/>
        <w:ind w:left="1134"/>
        <w:jc w:val="both"/>
      </w:pPr>
      <w:r w:rsidRPr="00A60050">
        <w:t>SITA reserves the right to:</w:t>
      </w:r>
    </w:p>
    <w:p w14:paraId="75F56545" w14:textId="77777777" w:rsidR="00F43BD6" w:rsidRPr="00A60050" w:rsidRDefault="00F43BD6" w:rsidP="00F43BD6">
      <w:pPr>
        <w:pStyle w:val="Specification"/>
        <w:numPr>
          <w:ilvl w:val="2"/>
          <w:numId w:val="3"/>
        </w:numPr>
        <w:spacing w:line="276" w:lineRule="auto"/>
        <w:jc w:val="both"/>
      </w:pPr>
      <w:r w:rsidRPr="00A60050">
        <w:t>Negotiate the conditions, or</w:t>
      </w:r>
    </w:p>
    <w:p w14:paraId="623AF96E" w14:textId="77777777" w:rsidR="00F43BD6" w:rsidRPr="00A60050" w:rsidRDefault="00F43BD6" w:rsidP="00F43BD6">
      <w:pPr>
        <w:pStyle w:val="Specification"/>
        <w:numPr>
          <w:ilvl w:val="2"/>
          <w:numId w:val="3"/>
        </w:numPr>
        <w:spacing w:line="276" w:lineRule="auto"/>
        <w:jc w:val="both"/>
      </w:pPr>
      <w:r w:rsidRPr="00A60050">
        <w:t>Automatically disqualify a bidder for not accepting these conditions.</w:t>
      </w:r>
    </w:p>
    <w:p w14:paraId="0B7FEA6C" w14:textId="77777777" w:rsidR="00F43BD6" w:rsidRPr="00A60050" w:rsidRDefault="00F43BD6" w:rsidP="00F43BD6">
      <w:pPr>
        <w:pStyle w:val="Specification"/>
        <w:numPr>
          <w:ilvl w:val="2"/>
          <w:numId w:val="3"/>
        </w:numPr>
        <w:spacing w:line="276" w:lineRule="auto"/>
        <w:jc w:val="both"/>
      </w:pPr>
      <w:r w:rsidRPr="00A60050">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4550F592" w14:textId="77777777" w:rsidR="00F43BD6" w:rsidRPr="00A60050" w:rsidRDefault="00F43BD6" w:rsidP="00F43BD6">
      <w:pPr>
        <w:pStyle w:val="Specification"/>
        <w:numPr>
          <w:ilvl w:val="1"/>
          <w:numId w:val="3"/>
        </w:numPr>
        <w:tabs>
          <w:tab w:val="clear" w:pos="993"/>
          <w:tab w:val="num" w:pos="1134"/>
        </w:tabs>
        <w:spacing w:line="276" w:lineRule="auto"/>
        <w:ind w:left="1134"/>
        <w:jc w:val="both"/>
      </w:pPr>
      <w:r w:rsidRPr="00A60050">
        <w:lastRenderedPageBreak/>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4DE9AEB1" w14:textId="77777777" w:rsidR="00F43BD6" w:rsidRPr="00A60050" w:rsidRDefault="00F43BD6" w:rsidP="00F43BD6">
      <w:pPr>
        <w:pStyle w:val="ListParagraph"/>
        <w:numPr>
          <w:ilvl w:val="0"/>
          <w:numId w:val="0"/>
        </w:numPr>
        <w:spacing w:line="276" w:lineRule="auto"/>
        <w:ind w:left="1155"/>
        <w:jc w:val="both"/>
      </w:pPr>
      <w:r w:rsidRPr="00A60050">
        <w:t>NOTE: These conditions will form part of the contract obligations and suppliers are expected to comply in order for SITA to conclude an agreement with the potential suppliers. Failure to comply during finalisation of a contract may result to disqualification.</w:t>
      </w:r>
      <w:bookmarkEnd w:id="461"/>
    </w:p>
    <w:p w14:paraId="18DF8F2D" w14:textId="77777777" w:rsidR="00F43BD6" w:rsidRPr="00A60050" w:rsidRDefault="00F43BD6" w:rsidP="00E60116">
      <w:pPr>
        <w:pStyle w:val="Specification"/>
        <w:numPr>
          <w:ilvl w:val="0"/>
          <w:numId w:val="143"/>
        </w:numPr>
        <w:spacing w:line="276" w:lineRule="auto"/>
        <w:jc w:val="both"/>
      </w:pPr>
      <w:bookmarkStart w:id="462" w:name="_Toc340574974"/>
      <w:r w:rsidRPr="00A60050">
        <w:rPr>
          <w:b/>
          <w:bCs/>
        </w:rPr>
        <w:t>COUNTER CONDITIONS</w:t>
      </w:r>
      <w:bookmarkEnd w:id="462"/>
    </w:p>
    <w:p w14:paraId="538460C7" w14:textId="77777777" w:rsidR="00F43BD6" w:rsidRPr="00A60050" w:rsidRDefault="00F43BD6" w:rsidP="00F43BD6">
      <w:pPr>
        <w:pStyle w:val="Specification"/>
        <w:spacing w:line="276" w:lineRule="auto"/>
        <w:ind w:left="567"/>
        <w:jc w:val="both"/>
      </w:pPr>
      <w:r w:rsidRPr="00A60050">
        <w:t>Bidders’ attention is drawn to the fact that amendments to any of the Bid Conditions or setting of counter conditions by bidders may result in the invalidation of such bids.</w:t>
      </w:r>
    </w:p>
    <w:p w14:paraId="18818B4F" w14:textId="77777777" w:rsidR="00F43BD6" w:rsidRPr="00A60050" w:rsidRDefault="00F43BD6" w:rsidP="00E60116">
      <w:pPr>
        <w:pStyle w:val="Specification"/>
        <w:numPr>
          <w:ilvl w:val="0"/>
          <w:numId w:val="143"/>
        </w:numPr>
        <w:spacing w:line="276" w:lineRule="auto"/>
        <w:jc w:val="both"/>
      </w:pPr>
      <w:bookmarkStart w:id="463" w:name="_Toc268861714"/>
      <w:bookmarkStart w:id="464" w:name="_Toc268873770"/>
      <w:bookmarkStart w:id="465" w:name="_Toc340574975"/>
      <w:r w:rsidRPr="00A60050">
        <w:rPr>
          <w:b/>
          <w:bCs/>
        </w:rPr>
        <w:t>FRONTING</w:t>
      </w:r>
      <w:bookmarkEnd w:id="463"/>
      <w:bookmarkEnd w:id="464"/>
      <w:bookmarkEnd w:id="465"/>
    </w:p>
    <w:p w14:paraId="3CCA2772" w14:textId="77777777" w:rsidR="00F43BD6" w:rsidRPr="00A60050" w:rsidRDefault="00F43BD6" w:rsidP="00F43BD6">
      <w:pPr>
        <w:pStyle w:val="Specification"/>
        <w:numPr>
          <w:ilvl w:val="1"/>
          <w:numId w:val="4"/>
        </w:numPr>
        <w:tabs>
          <w:tab w:val="clear" w:pos="993"/>
          <w:tab w:val="num" w:pos="1134"/>
        </w:tabs>
        <w:spacing w:line="276" w:lineRule="auto"/>
        <w:ind w:left="1134"/>
        <w:jc w:val="both"/>
        <w:rPr>
          <w:b/>
        </w:rPr>
      </w:pPr>
      <w:bookmarkStart w:id="466" w:name="_Toc268781587"/>
      <w:bookmarkStart w:id="467" w:name="_Toc268861715"/>
      <w:r w:rsidRPr="00A60050">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bookmarkEnd w:id="466"/>
      <w:bookmarkEnd w:id="467"/>
    </w:p>
    <w:p w14:paraId="325820C6" w14:textId="77777777" w:rsidR="00F43BD6" w:rsidRPr="00A60050" w:rsidRDefault="00F43BD6" w:rsidP="00F43BD6">
      <w:pPr>
        <w:pStyle w:val="Specification"/>
        <w:spacing w:line="276" w:lineRule="auto"/>
        <w:ind w:left="1134" w:hanging="567"/>
        <w:jc w:val="both"/>
        <w:rPr>
          <w:b/>
        </w:rPr>
      </w:pPr>
      <w:r w:rsidRPr="00A60050">
        <w:t>(b)</w:t>
      </w:r>
      <w:r w:rsidRPr="00A60050">
        <w:tab/>
      </w:r>
      <w:bookmarkStart w:id="468" w:name="_Toc268781588"/>
      <w:bookmarkStart w:id="469" w:name="_Toc268861716"/>
      <w:r w:rsidRPr="00A60050">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bookmarkEnd w:id="468"/>
      <w:bookmarkEnd w:id="469"/>
    </w:p>
    <w:p w14:paraId="79EE1608" w14:textId="77777777" w:rsidR="00F43BD6" w:rsidRPr="00A60050" w:rsidRDefault="00F43BD6" w:rsidP="00E60116">
      <w:pPr>
        <w:pStyle w:val="Specification"/>
        <w:numPr>
          <w:ilvl w:val="0"/>
          <w:numId w:val="143"/>
        </w:numPr>
        <w:spacing w:line="276" w:lineRule="auto"/>
        <w:jc w:val="both"/>
        <w:rPr>
          <w:b/>
          <w:bCs/>
        </w:rPr>
      </w:pPr>
      <w:r w:rsidRPr="00A60050">
        <w:rPr>
          <w:b/>
          <w:bCs/>
        </w:rPr>
        <w:t>BUSINESS CONTINUITY AND DISASTER RECOVERY PLANS</w:t>
      </w:r>
    </w:p>
    <w:p w14:paraId="3DD02366" w14:textId="77777777" w:rsidR="00F43BD6" w:rsidRPr="00A60050" w:rsidRDefault="00F43BD6" w:rsidP="00F43BD6">
      <w:pPr>
        <w:pStyle w:val="ListParagraph"/>
        <w:numPr>
          <w:ilvl w:val="0"/>
          <w:numId w:val="0"/>
        </w:numPr>
        <w:spacing w:line="276" w:lineRule="auto"/>
        <w:ind w:left="567"/>
        <w:jc w:val="both"/>
      </w:pPr>
      <w:r w:rsidRPr="00A60050">
        <w:rPr>
          <w:rFonts w:cs="Calibri"/>
          <w:color w:val="333333"/>
          <w:shd w:val="clear" w:color="auto" w:fill="FFFFFF"/>
          <w:lang w:eastAsia="en-GB"/>
        </w:rPr>
        <w:t>The bidder confirms that they have </w:t>
      </w:r>
      <w:r w:rsidRPr="00A60050">
        <w:rPr>
          <w:rFonts w:cs="Calibri"/>
          <w:color w:val="000000"/>
          <w:shd w:val="clear" w:color="auto" w:fill="FFFFFF"/>
          <w:lang w:eastAsia="en-GB"/>
        </w:rPr>
        <w:t>written</w:t>
      </w:r>
      <w:r w:rsidRPr="00A60050">
        <w:rPr>
          <w:rFonts w:cs="Calibri"/>
          <w:color w:val="333333"/>
          <w:shd w:val="clear" w:color="auto" w:fill="FFFFFF"/>
          <w:lang w:eastAsia="en-GB"/>
        </w:rPr>
        <w:t> </w:t>
      </w:r>
      <w:r w:rsidRPr="00A60050">
        <w:rPr>
          <w:rFonts w:cs="Calibri"/>
          <w:color w:val="000000"/>
          <w:lang w:eastAsia="en-GB"/>
        </w:rPr>
        <w:t>business continuity and disaster recovery plans</w:t>
      </w:r>
      <w:r w:rsidRPr="00A60050">
        <w:rPr>
          <w:rFonts w:cs="Calibri"/>
          <w:color w:val="333333"/>
          <w:lang w:eastAsia="en-GB"/>
        </w:rPr>
        <w:t> that </w:t>
      </w:r>
      <w:r w:rsidRPr="00A60050">
        <w:rPr>
          <w:rFonts w:cs="Calibri"/>
          <w:color w:val="000000"/>
          <w:lang w:eastAsia="en-GB"/>
        </w:rPr>
        <w:t>define</w:t>
      </w:r>
      <w:r w:rsidRPr="00A60050">
        <w:rPr>
          <w:rFonts w:cs="Calibri"/>
          <w:color w:val="333333"/>
          <w:lang w:eastAsia="en-GB"/>
        </w:rPr>
        <w:t> the </w:t>
      </w:r>
      <w:r w:rsidRPr="00A60050">
        <w:rPr>
          <w:rFonts w:cs="Calibri"/>
          <w:color w:val="000000"/>
          <w:lang w:eastAsia="en-GB"/>
        </w:rPr>
        <w:t>roles</w:t>
      </w:r>
      <w:r w:rsidRPr="00A60050">
        <w:rPr>
          <w:rFonts w:cs="Calibri"/>
          <w:color w:val="333333"/>
          <w:lang w:eastAsia="en-GB"/>
        </w:rPr>
        <w:t>, </w:t>
      </w:r>
      <w:r w:rsidRPr="00A60050">
        <w:rPr>
          <w:rFonts w:cs="Calibri"/>
          <w:color w:val="000000"/>
          <w:lang w:eastAsia="en-GB"/>
        </w:rPr>
        <w:t xml:space="preserve">responsibilities and procedures necessary </w:t>
      </w:r>
      <w:r w:rsidRPr="00A60050">
        <w:rPr>
          <w:rFonts w:cs="Calibri"/>
          <w:color w:val="333333"/>
          <w:lang w:eastAsia="en-GB"/>
        </w:rPr>
        <w:t>to </w:t>
      </w:r>
      <w:r w:rsidRPr="00A60050">
        <w:rPr>
          <w:rFonts w:cs="Calibri"/>
          <w:color w:val="000000"/>
          <w:lang w:eastAsia="en-GB"/>
        </w:rPr>
        <w:t>ensure</w:t>
      </w:r>
      <w:r w:rsidRPr="00A60050">
        <w:rPr>
          <w:rFonts w:cs="Calibri"/>
          <w:color w:val="333333"/>
          <w:lang w:eastAsia="en-GB"/>
        </w:rPr>
        <w:t> that the required services under this bid specification is in place and will be maintained continuously in the event of a </w:t>
      </w:r>
      <w:r w:rsidRPr="00A60050">
        <w:rPr>
          <w:rFonts w:cs="Calibri"/>
          <w:color w:val="000000"/>
          <w:lang w:eastAsia="en-GB"/>
        </w:rPr>
        <w:t>disruption</w:t>
      </w:r>
      <w:r w:rsidRPr="00A60050">
        <w:rPr>
          <w:rFonts w:cs="Calibri"/>
          <w:color w:val="333333"/>
          <w:lang w:eastAsia="en-GB"/>
        </w:rPr>
        <w:t> </w:t>
      </w:r>
      <w:r w:rsidRPr="00A60050">
        <w:rPr>
          <w:rFonts w:cs="Calibri"/>
          <w:color w:val="000000"/>
          <w:lang w:eastAsia="en-GB"/>
        </w:rPr>
        <w:t>to the bidder’s operations, regardless of the</w:t>
      </w:r>
      <w:r w:rsidRPr="00A60050">
        <w:rPr>
          <w:rFonts w:cs="Calibri"/>
          <w:color w:val="333333"/>
          <w:lang w:eastAsia="en-GB"/>
        </w:rPr>
        <w:t> cause of the disruption</w:t>
      </w:r>
      <w:r w:rsidRPr="00A60050">
        <w:rPr>
          <w:rFonts w:cs="Calibri"/>
          <w:color w:val="000000"/>
          <w:lang w:eastAsia="en-GB"/>
        </w:rPr>
        <w:t>.</w:t>
      </w:r>
    </w:p>
    <w:p w14:paraId="74EAC882" w14:textId="77777777" w:rsidR="00F43BD6" w:rsidRPr="00A60050" w:rsidRDefault="00F43BD6" w:rsidP="00E60116">
      <w:pPr>
        <w:pStyle w:val="Specification"/>
        <w:numPr>
          <w:ilvl w:val="0"/>
          <w:numId w:val="143"/>
        </w:numPr>
        <w:spacing w:line="276" w:lineRule="auto"/>
        <w:jc w:val="both"/>
        <w:rPr>
          <w:bCs/>
        </w:rPr>
      </w:pPr>
      <w:bookmarkStart w:id="470" w:name="_Toc93323299"/>
      <w:r w:rsidRPr="00A60050">
        <w:rPr>
          <w:b/>
          <w:bCs/>
        </w:rPr>
        <w:t>SUPPLIER DUE DILIGENCE</w:t>
      </w:r>
      <w:bookmarkEnd w:id="470"/>
    </w:p>
    <w:p w14:paraId="6E1B15DD" w14:textId="77777777" w:rsidR="00F43BD6" w:rsidRPr="00A60050" w:rsidRDefault="00F43BD6" w:rsidP="00F43BD6">
      <w:pPr>
        <w:pStyle w:val="ListParagraph"/>
        <w:numPr>
          <w:ilvl w:val="0"/>
          <w:numId w:val="0"/>
        </w:numPr>
        <w:spacing w:line="276" w:lineRule="auto"/>
        <w:ind w:left="567"/>
        <w:jc w:val="both"/>
        <w:rPr>
          <w:rFonts w:cs="Calibri"/>
          <w:color w:val="333333"/>
          <w:shd w:val="clear" w:color="auto" w:fill="FFFFFF"/>
          <w:lang w:eastAsia="en-GB"/>
        </w:rPr>
      </w:pPr>
      <w:r w:rsidRPr="00A60050">
        <w:rPr>
          <w:rFonts w:cs="Calibri"/>
          <w:color w:val="333333"/>
          <w:shd w:val="clear" w:color="auto" w:fill="FFFFFF"/>
          <w:lang w:eastAsia="en-GB"/>
        </w:rPr>
        <w:t xml:space="preserve">SITA reserves the right to conduct supplier due diligence prior to final award or at any time during the Contract period and this may include pre-announced/ non-announced site visits. </w:t>
      </w:r>
      <w:r w:rsidRPr="00A60050">
        <w:rPr>
          <w:rFonts w:cs="Calibri"/>
          <w:color w:val="333333"/>
          <w:shd w:val="clear" w:color="auto" w:fill="FFFFFF"/>
          <w:lang w:eastAsia="en-GB"/>
        </w:rPr>
        <w:lastRenderedPageBreak/>
        <w:t>During the due diligence process the information submitted by the bidder will be verified and any misrepresentation thereof may disqualify the bid or Contract in whole or parts thereof.</w:t>
      </w:r>
    </w:p>
    <w:p w14:paraId="2022BC31" w14:textId="77777777" w:rsidR="00F43BD6" w:rsidRPr="00A60050" w:rsidRDefault="00F43BD6" w:rsidP="00F43BD6">
      <w:pPr>
        <w:pStyle w:val="Heading2"/>
        <w:jc w:val="both"/>
        <w:rPr>
          <w:rFonts w:cs="Calibri"/>
          <w:szCs w:val="24"/>
        </w:rPr>
      </w:pPr>
      <w:bookmarkStart w:id="471" w:name="_Toc93323300"/>
      <w:bookmarkStart w:id="472" w:name="_Toc117161070"/>
      <w:bookmarkStart w:id="473" w:name="_Toc117849479"/>
      <w:bookmarkEnd w:id="450"/>
      <w:r w:rsidRPr="00A60050">
        <w:rPr>
          <w:rFonts w:cs="Calibri"/>
          <w:szCs w:val="24"/>
        </w:rPr>
        <w:t>DECLARATION OF COMPLIANCE</w:t>
      </w:r>
      <w:bookmarkEnd w:id="471"/>
      <w:bookmarkEnd w:id="472"/>
      <w:bookmarkEnd w:id="473"/>
    </w:p>
    <w:p w14:paraId="6F9A75D8" w14:textId="77777777" w:rsidR="00F43BD6" w:rsidRPr="00A60050" w:rsidRDefault="00F43BD6" w:rsidP="00F43BD6">
      <w:pPr>
        <w:pStyle w:val="Specification"/>
        <w:ind w:left="1134"/>
        <w:jc w:val="both"/>
        <w:rPr>
          <w:rFonts w:cs="Calibri"/>
          <w:sz w:val="22"/>
          <w:szCs w:val="22"/>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F43BD6" w:rsidRPr="00A60050" w14:paraId="77B732FE" w14:textId="77777777" w:rsidTr="00F43BD6">
        <w:trPr>
          <w:tblHeader/>
        </w:trPr>
        <w:tc>
          <w:tcPr>
            <w:tcW w:w="3436" w:type="pct"/>
            <w:shd w:val="clear" w:color="auto" w:fill="C6D9F1" w:themeFill="text2" w:themeFillTint="33"/>
          </w:tcPr>
          <w:p w14:paraId="13A7DBB4" w14:textId="77777777" w:rsidR="00F43BD6" w:rsidRPr="00A60050" w:rsidRDefault="00F43BD6" w:rsidP="00F43BD6">
            <w:pPr>
              <w:jc w:val="both"/>
              <w:rPr>
                <w:rFonts w:cs="Calibri"/>
                <w:b/>
                <w:szCs w:val="24"/>
              </w:rPr>
            </w:pPr>
          </w:p>
        </w:tc>
        <w:tc>
          <w:tcPr>
            <w:tcW w:w="719" w:type="pct"/>
            <w:shd w:val="clear" w:color="auto" w:fill="C6D9F1" w:themeFill="text2" w:themeFillTint="33"/>
          </w:tcPr>
          <w:p w14:paraId="29A44229" w14:textId="77777777" w:rsidR="00F43BD6" w:rsidRPr="00A60050" w:rsidRDefault="00F43BD6" w:rsidP="00F43BD6">
            <w:pPr>
              <w:jc w:val="both"/>
              <w:rPr>
                <w:rFonts w:cs="Calibri"/>
                <w:b/>
                <w:szCs w:val="24"/>
              </w:rPr>
            </w:pPr>
            <w:r w:rsidRPr="00A60050">
              <w:rPr>
                <w:rFonts w:cs="Calibri"/>
                <w:b/>
                <w:szCs w:val="24"/>
              </w:rPr>
              <w:t>ACCEPT ALL</w:t>
            </w:r>
          </w:p>
        </w:tc>
        <w:tc>
          <w:tcPr>
            <w:tcW w:w="845" w:type="pct"/>
            <w:shd w:val="clear" w:color="auto" w:fill="C6D9F1" w:themeFill="text2" w:themeFillTint="33"/>
          </w:tcPr>
          <w:p w14:paraId="1D8AFA76" w14:textId="77777777" w:rsidR="00F43BD6" w:rsidRPr="00A60050" w:rsidRDefault="00F43BD6" w:rsidP="00F43BD6">
            <w:pPr>
              <w:rPr>
                <w:rFonts w:cs="Calibri"/>
                <w:b/>
                <w:szCs w:val="24"/>
              </w:rPr>
            </w:pPr>
            <w:r w:rsidRPr="00A60050">
              <w:rPr>
                <w:rFonts w:cs="Calibri"/>
                <w:b/>
                <w:szCs w:val="24"/>
              </w:rPr>
              <w:t>DO NOT ACCEPT ALL</w:t>
            </w:r>
          </w:p>
        </w:tc>
      </w:tr>
      <w:tr w:rsidR="00F43BD6" w:rsidRPr="00A60050" w14:paraId="32047803" w14:textId="77777777" w:rsidTr="00F43BD6">
        <w:tc>
          <w:tcPr>
            <w:tcW w:w="3436" w:type="pct"/>
          </w:tcPr>
          <w:p w14:paraId="4A2C27F8" w14:textId="77777777" w:rsidR="00F43BD6" w:rsidRPr="00A60050" w:rsidRDefault="00F43BD6" w:rsidP="00F43BD6">
            <w:pPr>
              <w:pStyle w:val="Specification"/>
              <w:numPr>
                <w:ilvl w:val="0"/>
                <w:numId w:val="4"/>
              </w:numPr>
              <w:jc w:val="both"/>
              <w:rPr>
                <w:rFonts w:cs="Calibri"/>
              </w:rPr>
            </w:pPr>
            <w:r w:rsidRPr="00A60050">
              <w:rPr>
                <w:rFonts w:cs="Calibri"/>
              </w:rPr>
              <w:t>The bidder declares to ACCEPT ALL the Special Condition of Contract as specified in section 8.2 above by indicating with an “X” in the “ACCEPT ALL” column, OR</w:t>
            </w:r>
          </w:p>
          <w:p w14:paraId="1B062BF0" w14:textId="77777777" w:rsidR="00F43BD6" w:rsidRPr="00A60050" w:rsidRDefault="00F43BD6" w:rsidP="00F43BD6">
            <w:pPr>
              <w:pStyle w:val="Specification"/>
              <w:numPr>
                <w:ilvl w:val="0"/>
                <w:numId w:val="4"/>
              </w:numPr>
              <w:jc w:val="both"/>
              <w:rPr>
                <w:rFonts w:cs="Calibri"/>
              </w:rPr>
            </w:pPr>
            <w:r w:rsidRPr="00A60050">
              <w:rPr>
                <w:rFonts w:cs="Calibri"/>
              </w:rPr>
              <w:t xml:space="preserve">The bidder declares to NOT ACCEPT ALL the Special Conditions of Contract as specified in section 8.2 above by - </w:t>
            </w:r>
          </w:p>
          <w:p w14:paraId="56D05DAB" w14:textId="77777777" w:rsidR="00F43BD6" w:rsidRPr="00A60050" w:rsidRDefault="00F43BD6" w:rsidP="00F43BD6">
            <w:pPr>
              <w:pStyle w:val="Specification"/>
              <w:numPr>
                <w:ilvl w:val="1"/>
                <w:numId w:val="4"/>
              </w:numPr>
              <w:jc w:val="both"/>
              <w:rPr>
                <w:rFonts w:cs="Calibri"/>
              </w:rPr>
            </w:pPr>
            <w:r w:rsidRPr="00A60050">
              <w:rPr>
                <w:rFonts w:cs="Calibri"/>
              </w:rPr>
              <w:t>Indicating with an “X” in the “DO NOT ACCEPT ALL” column, and;</w:t>
            </w:r>
          </w:p>
          <w:p w14:paraId="12A64DE7" w14:textId="77777777" w:rsidR="00F43BD6" w:rsidRPr="00A60050" w:rsidRDefault="00F43BD6" w:rsidP="00F43BD6">
            <w:pPr>
              <w:pStyle w:val="Specification"/>
              <w:numPr>
                <w:ilvl w:val="1"/>
                <w:numId w:val="4"/>
              </w:numPr>
              <w:jc w:val="both"/>
              <w:rPr>
                <w:rFonts w:cs="Calibri"/>
              </w:rPr>
            </w:pPr>
            <w:r w:rsidRPr="00A60050">
              <w:rPr>
                <w:rFonts w:cs="Calibri"/>
              </w:rPr>
              <w:t xml:space="preserve">Provide reason and proposal for each of the conditions that is not accepted. </w:t>
            </w:r>
          </w:p>
        </w:tc>
        <w:tc>
          <w:tcPr>
            <w:tcW w:w="719" w:type="pct"/>
          </w:tcPr>
          <w:p w14:paraId="11075629" w14:textId="77777777" w:rsidR="00F43BD6" w:rsidRPr="00A60050" w:rsidRDefault="00F43BD6" w:rsidP="00F43BD6">
            <w:pPr>
              <w:jc w:val="both"/>
              <w:rPr>
                <w:rFonts w:cs="Calibri"/>
                <w:szCs w:val="24"/>
              </w:rPr>
            </w:pPr>
          </w:p>
        </w:tc>
        <w:tc>
          <w:tcPr>
            <w:tcW w:w="845" w:type="pct"/>
          </w:tcPr>
          <w:p w14:paraId="6181220F" w14:textId="77777777" w:rsidR="00F43BD6" w:rsidRPr="00A60050" w:rsidRDefault="00F43BD6" w:rsidP="00F43BD6">
            <w:pPr>
              <w:jc w:val="both"/>
              <w:rPr>
                <w:rFonts w:cs="Calibri"/>
                <w:szCs w:val="24"/>
              </w:rPr>
            </w:pPr>
          </w:p>
        </w:tc>
      </w:tr>
      <w:tr w:rsidR="00F43BD6" w:rsidRPr="00A60050" w14:paraId="41C21E18" w14:textId="77777777" w:rsidTr="00F43BD6">
        <w:tc>
          <w:tcPr>
            <w:tcW w:w="5000" w:type="pct"/>
            <w:gridSpan w:val="3"/>
          </w:tcPr>
          <w:p w14:paraId="707CC768" w14:textId="77777777" w:rsidR="00F43BD6" w:rsidRPr="00A60050" w:rsidRDefault="00F43BD6" w:rsidP="00F43BD6">
            <w:pPr>
              <w:jc w:val="both"/>
              <w:rPr>
                <w:rFonts w:cs="Calibri"/>
                <w:b/>
                <w:sz w:val="22"/>
                <w:szCs w:val="22"/>
              </w:rPr>
            </w:pPr>
            <w:r w:rsidRPr="00A60050">
              <w:rPr>
                <w:rFonts w:cs="Calibri"/>
                <w:b/>
                <w:sz w:val="22"/>
                <w:szCs w:val="22"/>
              </w:rPr>
              <w:t>Comments by bidder:</w:t>
            </w:r>
          </w:p>
          <w:p w14:paraId="7DFAC315" w14:textId="77777777" w:rsidR="00F43BD6" w:rsidRPr="00A60050" w:rsidRDefault="00F43BD6" w:rsidP="00F43BD6">
            <w:pPr>
              <w:jc w:val="both"/>
              <w:rPr>
                <w:rFonts w:cs="Calibri"/>
                <w:sz w:val="22"/>
                <w:szCs w:val="22"/>
              </w:rPr>
            </w:pPr>
            <w:r w:rsidRPr="00A60050">
              <w:rPr>
                <w:rFonts w:cs="Calibri"/>
                <w:sz w:val="22"/>
                <w:szCs w:val="22"/>
              </w:rPr>
              <w:t>Provide reason and proposal for each of the conditions not accepted as per the format:</w:t>
            </w:r>
          </w:p>
          <w:p w14:paraId="181B08D3" w14:textId="77777777" w:rsidR="00F43BD6" w:rsidRPr="00A60050" w:rsidRDefault="00F43BD6" w:rsidP="00F43BD6">
            <w:pPr>
              <w:jc w:val="both"/>
              <w:rPr>
                <w:rFonts w:cs="Calibri"/>
                <w:sz w:val="22"/>
                <w:szCs w:val="22"/>
              </w:rPr>
            </w:pPr>
            <w:r w:rsidRPr="00A60050">
              <w:rPr>
                <w:rFonts w:cs="Calibri"/>
                <w:sz w:val="22"/>
                <w:szCs w:val="22"/>
              </w:rPr>
              <w:t>Condition Reference:</w:t>
            </w:r>
          </w:p>
          <w:p w14:paraId="602E346F" w14:textId="77777777" w:rsidR="00F43BD6" w:rsidRPr="00A60050" w:rsidRDefault="00F43BD6" w:rsidP="00F43BD6">
            <w:pPr>
              <w:jc w:val="both"/>
              <w:rPr>
                <w:rFonts w:cs="Calibri"/>
                <w:sz w:val="22"/>
                <w:szCs w:val="22"/>
              </w:rPr>
            </w:pPr>
            <w:r w:rsidRPr="00A60050">
              <w:rPr>
                <w:rFonts w:cs="Calibri"/>
                <w:sz w:val="22"/>
                <w:szCs w:val="22"/>
              </w:rPr>
              <w:t>Reason:</w:t>
            </w:r>
          </w:p>
          <w:p w14:paraId="679E5F7D" w14:textId="77777777" w:rsidR="00F43BD6" w:rsidRPr="00A60050" w:rsidRDefault="00F43BD6" w:rsidP="00F43BD6">
            <w:pPr>
              <w:jc w:val="both"/>
              <w:rPr>
                <w:rFonts w:cs="Calibri"/>
                <w:b/>
                <w:sz w:val="22"/>
                <w:szCs w:val="22"/>
              </w:rPr>
            </w:pPr>
            <w:r w:rsidRPr="00A60050">
              <w:rPr>
                <w:rFonts w:cs="Calibri"/>
                <w:sz w:val="22"/>
                <w:szCs w:val="22"/>
              </w:rPr>
              <w:t>Proposal:</w:t>
            </w:r>
          </w:p>
        </w:tc>
      </w:tr>
    </w:tbl>
    <w:p w14:paraId="4F0956D5" w14:textId="77777777" w:rsidR="00F43BD6" w:rsidRPr="00A60050" w:rsidRDefault="00F43BD6" w:rsidP="00F43BD6">
      <w:pPr>
        <w:jc w:val="both"/>
        <w:rPr>
          <w:rFonts w:cs="Calibri"/>
          <w:b/>
          <w:sz w:val="22"/>
          <w:szCs w:val="22"/>
        </w:rPr>
      </w:pPr>
      <w:r w:rsidRPr="00A60050">
        <w:rPr>
          <w:rFonts w:cs="Calibri"/>
          <w:b/>
          <w:sz w:val="22"/>
          <w:szCs w:val="22"/>
        </w:rPr>
        <w:br w:type="page"/>
      </w:r>
    </w:p>
    <w:p w14:paraId="34551A99" w14:textId="77777777" w:rsidR="00F43BD6" w:rsidRPr="00A60050" w:rsidRDefault="00F43BD6" w:rsidP="00F43BD6">
      <w:pPr>
        <w:pStyle w:val="AnnexH2"/>
        <w:ind w:left="1276" w:hanging="1276"/>
        <w:jc w:val="both"/>
        <w:rPr>
          <w:rFonts w:cs="Calibri"/>
          <w:sz w:val="28"/>
          <w:szCs w:val="28"/>
        </w:rPr>
      </w:pPr>
      <w:bookmarkStart w:id="474" w:name="_Toc435315925"/>
      <w:bookmarkStart w:id="475" w:name="_Toc93323301"/>
      <w:bookmarkStart w:id="476" w:name="_Toc117161071"/>
      <w:bookmarkStart w:id="477" w:name="_Toc117849480"/>
      <w:r w:rsidRPr="00A60050">
        <w:rPr>
          <w:rFonts w:cs="Calibri"/>
          <w:sz w:val="28"/>
          <w:szCs w:val="28"/>
        </w:rPr>
        <w:lastRenderedPageBreak/>
        <w:t>COSTING AND PRICING</w:t>
      </w:r>
      <w:bookmarkEnd w:id="474"/>
      <w:bookmarkEnd w:id="475"/>
      <w:bookmarkEnd w:id="476"/>
      <w:bookmarkEnd w:id="477"/>
    </w:p>
    <w:p w14:paraId="3FEA24AB" w14:textId="77777777" w:rsidR="00F43BD6" w:rsidRPr="00A60050" w:rsidRDefault="00F43BD6" w:rsidP="00F43BD6">
      <w:pPr>
        <w:pStyle w:val="Heading1"/>
        <w:spacing w:line="276" w:lineRule="auto"/>
        <w:jc w:val="both"/>
        <w:rPr>
          <w:rFonts w:cs="Calibri"/>
          <w:sz w:val="24"/>
          <w:szCs w:val="24"/>
        </w:rPr>
      </w:pPr>
      <w:bookmarkStart w:id="478" w:name="_Ref455599421"/>
      <w:bookmarkStart w:id="479" w:name="_Toc93323302"/>
      <w:bookmarkStart w:id="480" w:name="_Toc117161072"/>
      <w:bookmarkStart w:id="481" w:name="_Toc117849481"/>
      <w:bookmarkStart w:id="482" w:name="_Toc435315926"/>
      <w:r w:rsidRPr="00A60050">
        <w:rPr>
          <w:rFonts w:cs="Calibri"/>
          <w:sz w:val="24"/>
          <w:szCs w:val="24"/>
        </w:rPr>
        <w:t>COSTING AND PRICING</w:t>
      </w:r>
      <w:bookmarkEnd w:id="478"/>
      <w:bookmarkEnd w:id="479"/>
      <w:bookmarkEnd w:id="480"/>
      <w:bookmarkEnd w:id="481"/>
    </w:p>
    <w:p w14:paraId="148D79BC" w14:textId="77777777" w:rsidR="00F43BD6" w:rsidRPr="00A60050" w:rsidRDefault="00F43BD6" w:rsidP="00F43BD6">
      <w:pPr>
        <w:pStyle w:val="Heading2"/>
        <w:spacing w:line="276" w:lineRule="auto"/>
        <w:jc w:val="both"/>
        <w:rPr>
          <w:rFonts w:cs="Calibri"/>
          <w:szCs w:val="24"/>
        </w:rPr>
      </w:pPr>
      <w:bookmarkStart w:id="483" w:name="_Toc93323303"/>
      <w:bookmarkStart w:id="484" w:name="_Toc117161073"/>
      <w:bookmarkStart w:id="485" w:name="_Toc117849482"/>
      <w:bookmarkEnd w:id="482"/>
      <w:r w:rsidRPr="00A60050">
        <w:rPr>
          <w:rFonts w:cs="Calibri"/>
          <w:szCs w:val="24"/>
        </w:rPr>
        <w:t>COSTING AND PRICING EVALUATION</w:t>
      </w:r>
      <w:bookmarkEnd w:id="483"/>
      <w:bookmarkEnd w:id="484"/>
      <w:bookmarkEnd w:id="485"/>
    </w:p>
    <w:p w14:paraId="1283CAF6" w14:textId="77777777" w:rsidR="00F43BD6" w:rsidRPr="00A60050" w:rsidRDefault="00F43BD6" w:rsidP="00E60116">
      <w:pPr>
        <w:pStyle w:val="Specification"/>
        <w:numPr>
          <w:ilvl w:val="0"/>
          <w:numId w:val="139"/>
        </w:numPr>
        <w:spacing w:line="276" w:lineRule="auto"/>
        <w:jc w:val="both"/>
        <w:rPr>
          <w:rFonts w:cs="Calibri"/>
        </w:rPr>
      </w:pPr>
      <w:r w:rsidRPr="00A60050">
        <w:rPr>
          <w:rFonts w:cs="Calibri"/>
          <w:lang w:val="en-GB"/>
        </w:rPr>
        <w:t>In terms of Preferential Procurement Policy Framework Act (PPPFA), the following preference point system is applicable to all Bids:</w:t>
      </w:r>
    </w:p>
    <w:p w14:paraId="650DF28B" w14:textId="77777777" w:rsidR="00F43BD6" w:rsidRPr="00A60050" w:rsidRDefault="00F43BD6" w:rsidP="00E60116">
      <w:pPr>
        <w:pStyle w:val="Specification"/>
        <w:numPr>
          <w:ilvl w:val="1"/>
          <w:numId w:val="139"/>
        </w:numPr>
        <w:spacing w:line="276" w:lineRule="auto"/>
        <w:jc w:val="both"/>
        <w:rPr>
          <w:rFonts w:cs="Calibri"/>
        </w:rPr>
      </w:pPr>
      <w:r w:rsidRPr="00A60050">
        <w:rPr>
          <w:rFonts w:cs="Calibri"/>
        </w:rPr>
        <w:t xml:space="preserve">the 80/20 system (80 Price, 20 B-BBEE) for requirements with a Rand value of up to R50 000 000 (all applicable taxes included); or </w:t>
      </w:r>
    </w:p>
    <w:p w14:paraId="631E9AA8" w14:textId="77777777" w:rsidR="00F43BD6" w:rsidRPr="00A60050" w:rsidRDefault="00F43BD6" w:rsidP="00E60116">
      <w:pPr>
        <w:pStyle w:val="Specification"/>
        <w:numPr>
          <w:ilvl w:val="1"/>
          <w:numId w:val="139"/>
        </w:numPr>
        <w:spacing w:line="276" w:lineRule="auto"/>
        <w:jc w:val="both"/>
        <w:rPr>
          <w:rFonts w:cs="Calibri"/>
        </w:rPr>
      </w:pPr>
      <w:r w:rsidRPr="00A60050">
        <w:rPr>
          <w:rFonts w:cs="Calibri"/>
        </w:rPr>
        <w:t>the 90/10 system (90 Price and 10 B-BBEE) for requirements with a Rand value above R50 000 000 (all applicable taxes included).</w:t>
      </w:r>
    </w:p>
    <w:p w14:paraId="282008E8" w14:textId="77777777" w:rsidR="00F43BD6" w:rsidRPr="00A60050" w:rsidRDefault="00F43BD6" w:rsidP="00E60116">
      <w:pPr>
        <w:numPr>
          <w:ilvl w:val="0"/>
          <w:numId w:val="139"/>
        </w:numPr>
        <w:tabs>
          <w:tab w:val="left" w:pos="1134"/>
        </w:tabs>
        <w:spacing w:after="120" w:line="276" w:lineRule="auto"/>
        <w:jc w:val="both"/>
        <w:rPr>
          <w:rFonts w:cs="Calibri"/>
          <w:szCs w:val="24"/>
        </w:rPr>
      </w:pPr>
      <w:r w:rsidRPr="00A60050">
        <w:rPr>
          <w:rFonts w:cs="Calibri"/>
          <w:szCs w:val="24"/>
        </w:rPr>
        <w:t xml:space="preserve">This bid will be evaluated using the preferential point system of </w:t>
      </w:r>
      <w:r w:rsidRPr="00A60050">
        <w:rPr>
          <w:rFonts w:cs="Calibri"/>
          <w:b/>
          <w:bCs/>
          <w:szCs w:val="24"/>
        </w:rPr>
        <w:t>80/20</w:t>
      </w:r>
      <w:r w:rsidRPr="00A60050">
        <w:rPr>
          <w:rFonts w:cs="Calibri"/>
          <w:szCs w:val="24"/>
        </w:rPr>
        <w:t>, subject to the following conditions –</w:t>
      </w:r>
    </w:p>
    <w:p w14:paraId="70027901" w14:textId="77777777" w:rsidR="00F43BD6" w:rsidRPr="00A60050" w:rsidRDefault="00F43BD6" w:rsidP="00E60116">
      <w:pPr>
        <w:numPr>
          <w:ilvl w:val="1"/>
          <w:numId w:val="139"/>
        </w:numPr>
        <w:spacing w:after="120" w:line="276" w:lineRule="auto"/>
        <w:jc w:val="both"/>
        <w:rPr>
          <w:rFonts w:cs="Calibri"/>
          <w:szCs w:val="24"/>
        </w:rPr>
      </w:pPr>
      <w:r w:rsidRPr="00A60050">
        <w:rPr>
          <w:rFonts w:cs="Calibri"/>
          <w:szCs w:val="24"/>
        </w:rPr>
        <w:t xml:space="preserve">If the lowest acceptable bid price is up to and including R50 000 000 (all applicable taxes included) then the 80/20 preferential point system will apply to all acceptable bids; or </w:t>
      </w:r>
    </w:p>
    <w:p w14:paraId="29E91B91" w14:textId="77777777" w:rsidR="00F43BD6" w:rsidRPr="00A60050" w:rsidRDefault="00F43BD6" w:rsidP="00E60116">
      <w:pPr>
        <w:numPr>
          <w:ilvl w:val="1"/>
          <w:numId w:val="139"/>
        </w:numPr>
        <w:spacing w:after="120" w:line="276" w:lineRule="auto"/>
        <w:jc w:val="both"/>
        <w:rPr>
          <w:rFonts w:cs="Calibri"/>
          <w:szCs w:val="24"/>
        </w:rPr>
      </w:pPr>
      <w:r w:rsidRPr="00A60050">
        <w:rPr>
          <w:rFonts w:cs="Calibri"/>
          <w:szCs w:val="24"/>
        </w:rPr>
        <w:t>If the lowest acceptable bid price is above R50 000 000 (all applicable taxes included) then the 90/10 preferential point system will apply to all acceptable bids;</w:t>
      </w:r>
    </w:p>
    <w:p w14:paraId="6ED35B6C" w14:textId="77777777" w:rsidR="00F43BD6" w:rsidRPr="00A60050" w:rsidRDefault="00F43BD6" w:rsidP="00E60116">
      <w:pPr>
        <w:pStyle w:val="Specification"/>
        <w:numPr>
          <w:ilvl w:val="0"/>
          <w:numId w:val="139"/>
        </w:numPr>
        <w:spacing w:line="276" w:lineRule="auto"/>
        <w:jc w:val="both"/>
        <w:rPr>
          <w:rFonts w:cs="Calibri"/>
        </w:rPr>
      </w:pPr>
      <w:r w:rsidRPr="00A60050">
        <w:rPr>
          <w:rFonts w:cs="Calibri"/>
        </w:rPr>
        <w:t xml:space="preserve">The bidder must </w:t>
      </w:r>
      <w:r w:rsidRPr="00A60050">
        <w:rPr>
          <w:rFonts w:cs="Calibri"/>
          <w:b/>
        </w:rPr>
        <w:t>complete the declaration of acceptance</w:t>
      </w:r>
      <w:r w:rsidRPr="00A60050">
        <w:rPr>
          <w:rFonts w:cs="Calibri"/>
        </w:rPr>
        <w:t xml:space="preserve"> as per section 9.3 below by marking with an “X” either “ACCEPT ALL”, or “DO NOT ACCEPT ALL”, failing which the declaration will be regarded as “DO NOT ACCEPT ALL” and the bid will be disqualified. </w:t>
      </w:r>
    </w:p>
    <w:p w14:paraId="3D671E98" w14:textId="77777777" w:rsidR="00F43BD6" w:rsidRPr="00A60050" w:rsidRDefault="00F43BD6" w:rsidP="00E60116">
      <w:pPr>
        <w:pStyle w:val="Specification"/>
        <w:numPr>
          <w:ilvl w:val="0"/>
          <w:numId w:val="139"/>
        </w:numPr>
        <w:spacing w:line="276" w:lineRule="auto"/>
        <w:jc w:val="both"/>
        <w:rPr>
          <w:rFonts w:cs="Calibri"/>
          <w:sz w:val="22"/>
          <w:szCs w:val="22"/>
        </w:rPr>
      </w:pPr>
      <w:r w:rsidRPr="00A60050">
        <w:rPr>
          <w:rFonts w:cs="Calibri"/>
        </w:rPr>
        <w:t>Bidder will be bound by the following general costing and pricing conditions and SITA reserves the right to negotiate the conditions or automatically disqualify the bidder for not accepting these conditions. These conditions will form part of the Contract between SITA</w:t>
      </w:r>
      <w:r w:rsidRPr="00A60050">
        <w:rPr>
          <w:rFonts w:cs="Calibri"/>
          <w:sz w:val="22"/>
          <w:szCs w:val="22"/>
        </w:rPr>
        <w:t xml:space="preserve"> and the bidder. </w:t>
      </w:r>
      <w:r w:rsidRPr="00A60050">
        <w:rPr>
          <w:rFonts w:cs="Calibri"/>
        </w:rPr>
        <w:t>However, SITA reserves the right to include or waive the condition in the Contract.</w:t>
      </w:r>
    </w:p>
    <w:p w14:paraId="380D7779" w14:textId="77777777" w:rsidR="00F43BD6" w:rsidRPr="00A60050" w:rsidRDefault="00F43BD6" w:rsidP="00F43BD6">
      <w:pPr>
        <w:pStyle w:val="Heading2"/>
        <w:jc w:val="both"/>
        <w:rPr>
          <w:rFonts w:cs="Calibri"/>
          <w:szCs w:val="24"/>
        </w:rPr>
      </w:pPr>
      <w:bookmarkStart w:id="486" w:name="_Toc435315929"/>
      <w:bookmarkStart w:id="487" w:name="_Ref455341462"/>
      <w:bookmarkStart w:id="488" w:name="_Toc93323304"/>
      <w:bookmarkStart w:id="489" w:name="_Toc117161074"/>
      <w:bookmarkStart w:id="490" w:name="_Toc117849483"/>
      <w:r w:rsidRPr="00A60050">
        <w:rPr>
          <w:rFonts w:cs="Calibri"/>
          <w:szCs w:val="24"/>
        </w:rPr>
        <w:t>COSTING AND PRICING CONDITIONS</w:t>
      </w:r>
      <w:bookmarkEnd w:id="486"/>
      <w:bookmarkEnd w:id="487"/>
      <w:bookmarkEnd w:id="488"/>
      <w:bookmarkEnd w:id="489"/>
      <w:bookmarkEnd w:id="490"/>
    </w:p>
    <w:p w14:paraId="77AD3705" w14:textId="77777777" w:rsidR="00F43BD6" w:rsidRPr="00A60050" w:rsidRDefault="00F43BD6" w:rsidP="00E60116">
      <w:pPr>
        <w:pStyle w:val="Specification"/>
        <w:numPr>
          <w:ilvl w:val="0"/>
          <w:numId w:val="138"/>
        </w:numPr>
        <w:jc w:val="both"/>
        <w:rPr>
          <w:rFonts w:cs="Calibri"/>
          <w:b/>
        </w:rPr>
      </w:pPr>
      <w:r w:rsidRPr="00A60050">
        <w:rPr>
          <w:rFonts w:cs="Calibri"/>
          <w:b/>
        </w:rPr>
        <w:t>SOUTH AFRICAN PRICING</w:t>
      </w:r>
    </w:p>
    <w:p w14:paraId="4B24A165" w14:textId="77777777" w:rsidR="00F43BD6" w:rsidRPr="00A60050" w:rsidRDefault="00F43BD6" w:rsidP="00F43BD6">
      <w:pPr>
        <w:pStyle w:val="Specification"/>
        <w:ind w:left="567"/>
        <w:jc w:val="both"/>
        <w:rPr>
          <w:rFonts w:cs="Calibri"/>
        </w:rPr>
      </w:pPr>
      <w:r w:rsidRPr="00A60050">
        <w:rPr>
          <w:rFonts w:cs="Calibri"/>
        </w:rPr>
        <w:t>The total price must be VAT inclusive and be quoted in South African Rand (ZAR).</w:t>
      </w:r>
      <w:r w:rsidRPr="00A60050">
        <w:rPr>
          <w:rFonts w:cs="Calibri"/>
        </w:rPr>
        <w:tab/>
      </w:r>
    </w:p>
    <w:p w14:paraId="57506CCB" w14:textId="77777777" w:rsidR="00F43BD6" w:rsidRPr="00A60050" w:rsidRDefault="00F43BD6" w:rsidP="00E60116">
      <w:pPr>
        <w:pStyle w:val="Specification"/>
        <w:numPr>
          <w:ilvl w:val="0"/>
          <w:numId w:val="138"/>
        </w:numPr>
        <w:jc w:val="both"/>
        <w:rPr>
          <w:rFonts w:cs="Calibri"/>
          <w:b/>
        </w:rPr>
      </w:pPr>
      <w:r w:rsidRPr="00A60050">
        <w:rPr>
          <w:rFonts w:cs="Calibri"/>
          <w:b/>
        </w:rPr>
        <w:t>TOTAL PRICE</w:t>
      </w:r>
    </w:p>
    <w:p w14:paraId="436A7E10" w14:textId="77777777" w:rsidR="00F43BD6" w:rsidRPr="00A60050" w:rsidRDefault="00F43BD6" w:rsidP="00E60116">
      <w:pPr>
        <w:pStyle w:val="Specification"/>
        <w:numPr>
          <w:ilvl w:val="1"/>
          <w:numId w:val="136"/>
        </w:numPr>
        <w:jc w:val="both"/>
        <w:rPr>
          <w:rFonts w:cs="Calibri"/>
        </w:rPr>
      </w:pPr>
      <w:r w:rsidRPr="00A60050">
        <w:rPr>
          <w:rFonts w:cs="Calibri"/>
        </w:rPr>
        <w:t>All quoted prices are the total price for the entire scope of required services and deliverables to be provided by the bidder.</w:t>
      </w:r>
    </w:p>
    <w:p w14:paraId="67730F3E" w14:textId="77777777" w:rsidR="00F43BD6" w:rsidRPr="00A60050" w:rsidRDefault="00F43BD6" w:rsidP="00E60116">
      <w:pPr>
        <w:pStyle w:val="Specification"/>
        <w:numPr>
          <w:ilvl w:val="1"/>
          <w:numId w:val="136"/>
        </w:numPr>
        <w:jc w:val="both"/>
        <w:rPr>
          <w:rFonts w:cs="Calibri"/>
        </w:rPr>
      </w:pPr>
      <w:r w:rsidRPr="00A60050">
        <w:rPr>
          <w:rFonts w:cs="Calibri"/>
        </w:rPr>
        <w:t>The cost of delivery, labour, S&amp;T, overtime, etc. must be included in this bid.</w:t>
      </w:r>
    </w:p>
    <w:p w14:paraId="441C98C9" w14:textId="77777777" w:rsidR="00F43BD6" w:rsidRPr="00A60050" w:rsidRDefault="00F43BD6" w:rsidP="00E60116">
      <w:pPr>
        <w:pStyle w:val="Specification"/>
        <w:numPr>
          <w:ilvl w:val="1"/>
          <w:numId w:val="136"/>
        </w:numPr>
        <w:jc w:val="both"/>
        <w:rPr>
          <w:rFonts w:cs="Calibri"/>
        </w:rPr>
      </w:pPr>
      <w:r w:rsidRPr="00A60050">
        <w:rPr>
          <w:rFonts w:cs="Calibri"/>
        </w:rPr>
        <w:t>All additional costs must be clearly specified.</w:t>
      </w:r>
      <w:r w:rsidRPr="00A60050">
        <w:rPr>
          <w:rFonts w:cs="Calibri"/>
        </w:rPr>
        <w:tab/>
      </w:r>
    </w:p>
    <w:p w14:paraId="181E3A01" w14:textId="77777777" w:rsidR="00F43BD6" w:rsidRPr="00A60050" w:rsidRDefault="00F43BD6" w:rsidP="00E60116">
      <w:pPr>
        <w:pStyle w:val="Specification"/>
        <w:numPr>
          <w:ilvl w:val="0"/>
          <w:numId w:val="138"/>
        </w:numPr>
        <w:jc w:val="both"/>
        <w:rPr>
          <w:rFonts w:cs="Calibri"/>
          <w:b/>
        </w:rPr>
      </w:pPr>
      <w:bookmarkStart w:id="491" w:name="_Ref455341955"/>
      <w:bookmarkStart w:id="492" w:name="_Toc57764329"/>
      <w:bookmarkStart w:id="493" w:name="_Toc93323305"/>
      <w:r w:rsidRPr="00A60050">
        <w:rPr>
          <w:rFonts w:cs="Calibri"/>
          <w:b/>
        </w:rPr>
        <w:t>BID PRICING SCHEDULE</w:t>
      </w:r>
      <w:bookmarkEnd w:id="491"/>
      <w:bookmarkEnd w:id="492"/>
      <w:bookmarkEnd w:id="493"/>
    </w:p>
    <w:p w14:paraId="5AA3E9D1" w14:textId="77777777" w:rsidR="00F43BD6" w:rsidRPr="00A60050" w:rsidRDefault="00F43BD6" w:rsidP="00F43BD6">
      <w:pPr>
        <w:spacing w:line="276" w:lineRule="auto"/>
        <w:ind w:left="567"/>
        <w:jc w:val="both"/>
        <w:rPr>
          <w:rFonts w:cs="Calibri"/>
          <w:szCs w:val="24"/>
        </w:rPr>
      </w:pPr>
      <w:r w:rsidRPr="00A60050">
        <w:rPr>
          <w:rFonts w:cs="Calibri"/>
          <w:szCs w:val="24"/>
        </w:rPr>
        <w:t>Note: Bidders will complete the bid pricing schedule in the Excel spreadsheet format provided and include this as part of their submission.</w:t>
      </w:r>
    </w:p>
    <w:p w14:paraId="5D4DCC45" w14:textId="77777777" w:rsidR="00F43BD6" w:rsidRPr="00A60050" w:rsidRDefault="00F43BD6" w:rsidP="00F43BD6">
      <w:pPr>
        <w:spacing w:line="276" w:lineRule="auto"/>
        <w:ind w:left="567"/>
        <w:jc w:val="both"/>
        <w:rPr>
          <w:rFonts w:cs="Calibri"/>
          <w:color w:val="0000FF"/>
          <w:szCs w:val="24"/>
        </w:rPr>
      </w:pPr>
    </w:p>
    <w:p w14:paraId="0CA248A3" w14:textId="77777777" w:rsidR="00F43BD6" w:rsidRPr="00A60050" w:rsidRDefault="00F43BD6" w:rsidP="00F43BD6">
      <w:pPr>
        <w:spacing w:line="276" w:lineRule="auto"/>
        <w:ind w:left="567"/>
        <w:jc w:val="both"/>
        <w:rPr>
          <w:rFonts w:cs="Calibri"/>
          <w:color w:val="FF0000"/>
          <w:szCs w:val="24"/>
        </w:rPr>
      </w:pPr>
      <w:bookmarkStart w:id="494" w:name="_Toc435315930"/>
      <w:bookmarkStart w:id="495" w:name="_Ref455338328"/>
      <w:bookmarkStart w:id="496" w:name="_Ref455597629"/>
      <w:r w:rsidRPr="00A60050">
        <w:rPr>
          <w:rFonts w:cs="Calibri"/>
          <w:b/>
          <w:color w:val="FF0000"/>
          <w:szCs w:val="24"/>
        </w:rPr>
        <w:t>SITA reserves the right to negotiate pricing with the successful bidder prior to the award as well as envisaged quantities</w:t>
      </w:r>
      <w:r w:rsidRPr="00A60050">
        <w:rPr>
          <w:rFonts w:cs="Calibri"/>
          <w:color w:val="FF0000"/>
          <w:szCs w:val="24"/>
        </w:rPr>
        <w:t>.</w:t>
      </w:r>
    </w:p>
    <w:p w14:paraId="48C95953" w14:textId="77777777" w:rsidR="00F43BD6" w:rsidRPr="00A60050" w:rsidRDefault="00F43BD6" w:rsidP="00F43BD6">
      <w:pPr>
        <w:pStyle w:val="Heading2"/>
        <w:jc w:val="both"/>
        <w:rPr>
          <w:rFonts w:cs="Calibri"/>
          <w:szCs w:val="24"/>
        </w:rPr>
      </w:pPr>
      <w:bookmarkStart w:id="497" w:name="_Toc93323306"/>
      <w:bookmarkStart w:id="498" w:name="_Toc117161075"/>
      <w:bookmarkStart w:id="499" w:name="_Toc117849484"/>
      <w:r w:rsidRPr="00A60050">
        <w:rPr>
          <w:rFonts w:cs="Calibri"/>
          <w:szCs w:val="24"/>
        </w:rPr>
        <w:lastRenderedPageBreak/>
        <w:t>DECLARATION OF ACCEPTANCE</w:t>
      </w:r>
      <w:bookmarkEnd w:id="494"/>
      <w:bookmarkEnd w:id="495"/>
      <w:bookmarkEnd w:id="496"/>
      <w:bookmarkEnd w:id="497"/>
      <w:bookmarkEnd w:id="498"/>
      <w:bookmarkEnd w:id="499"/>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F43BD6" w:rsidRPr="00A60050" w14:paraId="4F0581FD" w14:textId="77777777" w:rsidTr="00F43BD6">
        <w:trPr>
          <w:tblHeader/>
        </w:trPr>
        <w:tc>
          <w:tcPr>
            <w:tcW w:w="3436" w:type="pct"/>
            <w:shd w:val="clear" w:color="auto" w:fill="C6D9F1" w:themeFill="text2" w:themeFillTint="33"/>
          </w:tcPr>
          <w:p w14:paraId="6F74A342" w14:textId="77777777" w:rsidR="00F43BD6" w:rsidRPr="00A60050" w:rsidRDefault="00F43BD6" w:rsidP="00F43BD6">
            <w:pPr>
              <w:jc w:val="both"/>
              <w:rPr>
                <w:rFonts w:cs="Calibri"/>
                <w:b/>
                <w:sz w:val="22"/>
                <w:szCs w:val="22"/>
              </w:rPr>
            </w:pPr>
          </w:p>
        </w:tc>
        <w:tc>
          <w:tcPr>
            <w:tcW w:w="719" w:type="pct"/>
            <w:shd w:val="clear" w:color="auto" w:fill="C6D9F1" w:themeFill="text2" w:themeFillTint="33"/>
          </w:tcPr>
          <w:p w14:paraId="68A82092" w14:textId="77777777" w:rsidR="00F43BD6" w:rsidRPr="00A60050" w:rsidRDefault="00F43BD6" w:rsidP="00F43BD6">
            <w:pPr>
              <w:jc w:val="both"/>
              <w:rPr>
                <w:rFonts w:cs="Calibri"/>
                <w:b/>
                <w:sz w:val="22"/>
                <w:szCs w:val="22"/>
              </w:rPr>
            </w:pPr>
            <w:r w:rsidRPr="00A60050">
              <w:rPr>
                <w:rFonts w:cs="Calibri"/>
                <w:b/>
                <w:sz w:val="22"/>
                <w:szCs w:val="22"/>
              </w:rPr>
              <w:t>ACCEPT ALL</w:t>
            </w:r>
          </w:p>
        </w:tc>
        <w:tc>
          <w:tcPr>
            <w:tcW w:w="845" w:type="pct"/>
            <w:shd w:val="clear" w:color="auto" w:fill="C6D9F1" w:themeFill="text2" w:themeFillTint="33"/>
          </w:tcPr>
          <w:p w14:paraId="14F67C26" w14:textId="77777777" w:rsidR="00F43BD6" w:rsidRPr="00A60050" w:rsidRDefault="00F43BD6" w:rsidP="00F43BD6">
            <w:pPr>
              <w:rPr>
                <w:rFonts w:cs="Calibri"/>
                <w:b/>
                <w:sz w:val="22"/>
                <w:szCs w:val="22"/>
              </w:rPr>
            </w:pPr>
            <w:r w:rsidRPr="00A60050">
              <w:rPr>
                <w:rFonts w:cs="Calibri"/>
                <w:b/>
                <w:sz w:val="22"/>
                <w:szCs w:val="22"/>
              </w:rPr>
              <w:t>DO NOT ACCEPT ALL</w:t>
            </w:r>
          </w:p>
        </w:tc>
      </w:tr>
      <w:tr w:rsidR="00F43BD6" w:rsidRPr="00A60050" w14:paraId="11FF522B" w14:textId="77777777" w:rsidTr="00F43BD6">
        <w:tc>
          <w:tcPr>
            <w:tcW w:w="3436" w:type="pct"/>
          </w:tcPr>
          <w:p w14:paraId="2158ABFE" w14:textId="77777777" w:rsidR="00F43BD6" w:rsidRPr="00A60050" w:rsidRDefault="00F43BD6" w:rsidP="00F43BD6">
            <w:pPr>
              <w:pStyle w:val="Specification"/>
              <w:numPr>
                <w:ilvl w:val="0"/>
                <w:numId w:val="4"/>
              </w:numPr>
              <w:jc w:val="both"/>
              <w:rPr>
                <w:rFonts w:cs="Calibri"/>
              </w:rPr>
            </w:pPr>
            <w:r w:rsidRPr="00A60050">
              <w:rPr>
                <w:rFonts w:cs="Calibri"/>
              </w:rPr>
              <w:t>The bidder declares to ACCEPT ALL the Costing and Pricing conditions as specified in section 9.2 above by indicating with an “X” in the “ACCEPT ALL” column, or</w:t>
            </w:r>
          </w:p>
          <w:p w14:paraId="61CAE405" w14:textId="77777777" w:rsidR="00F43BD6" w:rsidRPr="00A60050" w:rsidRDefault="00F43BD6" w:rsidP="00F43BD6">
            <w:pPr>
              <w:pStyle w:val="Specification"/>
              <w:numPr>
                <w:ilvl w:val="0"/>
                <w:numId w:val="4"/>
              </w:numPr>
              <w:jc w:val="both"/>
              <w:rPr>
                <w:rFonts w:cs="Calibri"/>
              </w:rPr>
            </w:pPr>
            <w:r w:rsidRPr="00A60050">
              <w:rPr>
                <w:rFonts w:cs="Calibri"/>
              </w:rPr>
              <w:t xml:space="preserve">The bidder declares to NOT ACCEPT ALL the Costing and Pricing Conditions as specified in section 9.2 above by - </w:t>
            </w:r>
          </w:p>
          <w:p w14:paraId="3F9A8F39" w14:textId="77777777" w:rsidR="00F43BD6" w:rsidRPr="00A60050" w:rsidRDefault="00F43BD6" w:rsidP="00F43BD6">
            <w:pPr>
              <w:pStyle w:val="Specification"/>
              <w:numPr>
                <w:ilvl w:val="1"/>
                <w:numId w:val="4"/>
              </w:numPr>
              <w:jc w:val="both"/>
              <w:rPr>
                <w:rFonts w:cs="Calibri"/>
              </w:rPr>
            </w:pPr>
            <w:r w:rsidRPr="00A60050">
              <w:rPr>
                <w:rFonts w:cs="Calibri"/>
              </w:rPr>
              <w:t>Indicating with an “X” in the “DO NOT ACCEPT ALL” column, and;</w:t>
            </w:r>
          </w:p>
          <w:p w14:paraId="27755DC4" w14:textId="77777777" w:rsidR="00F43BD6" w:rsidRPr="00A60050" w:rsidRDefault="00F43BD6" w:rsidP="00F43BD6">
            <w:pPr>
              <w:pStyle w:val="Specification"/>
              <w:numPr>
                <w:ilvl w:val="1"/>
                <w:numId w:val="4"/>
              </w:numPr>
              <w:jc w:val="both"/>
              <w:rPr>
                <w:rFonts w:cs="Calibri"/>
                <w:sz w:val="22"/>
                <w:szCs w:val="22"/>
              </w:rPr>
            </w:pPr>
            <w:r w:rsidRPr="00A60050">
              <w:rPr>
                <w:rFonts w:cs="Calibri"/>
              </w:rPr>
              <w:t>Provide reason and proposal for each of the condition not accepted.</w:t>
            </w:r>
            <w:r w:rsidRPr="00A60050">
              <w:rPr>
                <w:rFonts w:cs="Calibri"/>
                <w:sz w:val="22"/>
                <w:szCs w:val="22"/>
              </w:rPr>
              <w:t xml:space="preserve"> </w:t>
            </w:r>
          </w:p>
        </w:tc>
        <w:tc>
          <w:tcPr>
            <w:tcW w:w="719" w:type="pct"/>
          </w:tcPr>
          <w:p w14:paraId="5C9AFCCC" w14:textId="77777777" w:rsidR="00F43BD6" w:rsidRPr="00A60050" w:rsidRDefault="00F43BD6" w:rsidP="00F43BD6">
            <w:pPr>
              <w:jc w:val="both"/>
              <w:rPr>
                <w:rFonts w:cs="Calibri"/>
                <w:sz w:val="22"/>
                <w:szCs w:val="22"/>
              </w:rPr>
            </w:pPr>
          </w:p>
        </w:tc>
        <w:tc>
          <w:tcPr>
            <w:tcW w:w="845" w:type="pct"/>
          </w:tcPr>
          <w:p w14:paraId="40E0FAB9" w14:textId="77777777" w:rsidR="00F43BD6" w:rsidRPr="00A60050" w:rsidRDefault="00F43BD6" w:rsidP="00F43BD6">
            <w:pPr>
              <w:jc w:val="both"/>
              <w:rPr>
                <w:rFonts w:cs="Calibri"/>
                <w:sz w:val="22"/>
                <w:szCs w:val="22"/>
              </w:rPr>
            </w:pPr>
          </w:p>
        </w:tc>
      </w:tr>
      <w:tr w:rsidR="00F43BD6" w:rsidRPr="00A60050" w14:paraId="50E0A1BD" w14:textId="77777777" w:rsidTr="00F43BD6">
        <w:tc>
          <w:tcPr>
            <w:tcW w:w="5000" w:type="pct"/>
            <w:gridSpan w:val="3"/>
          </w:tcPr>
          <w:p w14:paraId="0AFFEFA0" w14:textId="77777777" w:rsidR="00F43BD6" w:rsidRPr="00A60050" w:rsidRDefault="00F43BD6" w:rsidP="00F43BD6">
            <w:pPr>
              <w:jc w:val="both"/>
              <w:rPr>
                <w:rFonts w:cs="Calibri"/>
                <w:b/>
                <w:szCs w:val="24"/>
              </w:rPr>
            </w:pPr>
            <w:r w:rsidRPr="00A60050">
              <w:rPr>
                <w:rFonts w:cs="Calibri"/>
                <w:b/>
                <w:szCs w:val="24"/>
              </w:rPr>
              <w:t>Comments by bidder:</w:t>
            </w:r>
          </w:p>
          <w:p w14:paraId="179882DA" w14:textId="77777777" w:rsidR="00F43BD6" w:rsidRPr="00A60050" w:rsidRDefault="00F43BD6" w:rsidP="00F43BD6">
            <w:pPr>
              <w:jc w:val="both"/>
              <w:rPr>
                <w:rFonts w:cs="Calibri"/>
                <w:b/>
                <w:sz w:val="22"/>
                <w:szCs w:val="22"/>
              </w:rPr>
            </w:pPr>
            <w:r w:rsidRPr="00A60050">
              <w:rPr>
                <w:rFonts w:cs="Calibri"/>
                <w:szCs w:val="24"/>
              </w:rPr>
              <w:t>Provide the condition reference, the reasons for not accepting the condition.</w:t>
            </w:r>
          </w:p>
        </w:tc>
      </w:tr>
    </w:tbl>
    <w:p w14:paraId="54A9A082" w14:textId="77777777" w:rsidR="00F43BD6" w:rsidRPr="00A60050" w:rsidRDefault="00F43BD6" w:rsidP="00F43BD6">
      <w:pPr>
        <w:jc w:val="both"/>
        <w:rPr>
          <w:rFonts w:cs="Calibri"/>
          <w:sz w:val="22"/>
          <w:szCs w:val="22"/>
        </w:rPr>
      </w:pPr>
    </w:p>
    <w:p w14:paraId="0A7F74B2" w14:textId="77777777" w:rsidR="00F43BD6" w:rsidRPr="00A60050" w:rsidRDefault="00F43BD6" w:rsidP="00F43BD6">
      <w:pPr>
        <w:spacing w:after="200" w:line="276" w:lineRule="auto"/>
        <w:jc w:val="both"/>
        <w:rPr>
          <w:rFonts w:eastAsiaTheme="majorEastAsia" w:cs="Calibri"/>
          <w:b/>
          <w:bCs/>
          <w:caps/>
          <w:color w:val="000066"/>
          <w:sz w:val="22"/>
          <w:szCs w:val="22"/>
        </w:rPr>
      </w:pPr>
      <w:r w:rsidRPr="00A60050">
        <w:rPr>
          <w:rFonts w:cs="Calibri"/>
          <w:sz w:val="22"/>
          <w:szCs w:val="22"/>
        </w:rPr>
        <w:br w:type="page"/>
      </w:r>
    </w:p>
    <w:p w14:paraId="56AC7F7E" w14:textId="77777777" w:rsidR="00F43BD6" w:rsidRPr="00A60050" w:rsidRDefault="00F43BD6" w:rsidP="00F43BD6">
      <w:pPr>
        <w:pStyle w:val="Heading2"/>
        <w:numPr>
          <w:ilvl w:val="1"/>
          <w:numId w:val="4"/>
        </w:numPr>
        <w:jc w:val="both"/>
        <w:rPr>
          <w:rFonts w:cs="Calibri"/>
          <w:sz w:val="22"/>
          <w:szCs w:val="22"/>
        </w:rPr>
        <w:sectPr w:rsidR="00F43BD6" w:rsidRPr="00A60050" w:rsidSect="00AD53C9">
          <w:pgSz w:w="11906" w:h="16838"/>
          <w:pgMar w:top="1134" w:right="1134" w:bottom="1134" w:left="1134" w:header="680" w:footer="680" w:gutter="0"/>
          <w:pgBorders w:offsetFrom="page">
            <w:top w:val="single" w:sz="8" w:space="24" w:color="auto"/>
            <w:left w:val="single" w:sz="8" w:space="24" w:color="auto"/>
            <w:bottom w:val="single" w:sz="8" w:space="24" w:color="auto"/>
            <w:right w:val="single" w:sz="8" w:space="24" w:color="auto"/>
          </w:pgBorders>
          <w:cols w:space="708"/>
          <w:docGrid w:linePitch="360"/>
        </w:sectPr>
      </w:pPr>
    </w:p>
    <w:p w14:paraId="32A3F2C5" w14:textId="77777777" w:rsidR="00F43BD6" w:rsidRPr="00A60050" w:rsidRDefault="00F43BD6" w:rsidP="00F43BD6">
      <w:pPr>
        <w:pStyle w:val="AnnexH2"/>
        <w:ind w:left="1276" w:hanging="1276"/>
        <w:jc w:val="both"/>
        <w:rPr>
          <w:rFonts w:cs="Calibri"/>
          <w:sz w:val="28"/>
          <w:szCs w:val="28"/>
        </w:rPr>
      </w:pPr>
      <w:bookmarkStart w:id="500" w:name="_Toc93323307"/>
      <w:bookmarkStart w:id="501" w:name="_Toc117161076"/>
      <w:bookmarkStart w:id="502" w:name="_Toc117849485"/>
      <w:bookmarkStart w:id="503" w:name="_Toc435315942"/>
      <w:r w:rsidRPr="00A60050">
        <w:rPr>
          <w:rFonts w:cs="Calibri"/>
          <w:sz w:val="28"/>
          <w:szCs w:val="28"/>
        </w:rPr>
        <w:lastRenderedPageBreak/>
        <w:t>TERMS AND DEFINITIONS</w:t>
      </w:r>
      <w:bookmarkEnd w:id="500"/>
      <w:bookmarkEnd w:id="501"/>
      <w:bookmarkEnd w:id="502"/>
    </w:p>
    <w:p w14:paraId="56A53BEB" w14:textId="77777777" w:rsidR="00F43BD6" w:rsidRPr="00A60050" w:rsidRDefault="00F43BD6" w:rsidP="00F43BD6">
      <w:pPr>
        <w:pStyle w:val="Heading1"/>
        <w:jc w:val="both"/>
        <w:rPr>
          <w:rFonts w:cs="Calibri"/>
          <w:sz w:val="24"/>
          <w:szCs w:val="24"/>
        </w:rPr>
      </w:pPr>
      <w:bookmarkStart w:id="504" w:name="_Toc93323308"/>
      <w:bookmarkStart w:id="505" w:name="_Toc117161077"/>
      <w:bookmarkStart w:id="506" w:name="_Toc117849486"/>
      <w:r w:rsidRPr="00A60050">
        <w:rPr>
          <w:rFonts w:cs="Calibri"/>
          <w:sz w:val="24"/>
          <w:szCs w:val="24"/>
        </w:rPr>
        <w:t>ABBREVIATIONS</w:t>
      </w:r>
      <w:bookmarkEnd w:id="504"/>
      <w:bookmarkEnd w:id="505"/>
      <w:bookmarkEnd w:id="506"/>
    </w:p>
    <w:p w14:paraId="1BF883BC" w14:textId="77777777" w:rsidR="00F43BD6" w:rsidRPr="00A60050" w:rsidRDefault="00F43BD6" w:rsidP="00F43BD6">
      <w:pPr>
        <w:jc w:val="both"/>
        <w:rPr>
          <w:rFonts w:cs="Calibri"/>
          <w:szCs w:val="24"/>
        </w:rPr>
      </w:pPr>
      <w:bookmarkStart w:id="507" w:name="_Toc435315946"/>
      <w:bookmarkEnd w:id="503"/>
      <w:r w:rsidRPr="00A60050">
        <w:rPr>
          <w:rFonts w:cs="Calibri"/>
          <w:szCs w:val="24"/>
        </w:rPr>
        <w:t>ICT</w:t>
      </w:r>
      <w:r w:rsidRPr="00A60050">
        <w:rPr>
          <w:rFonts w:cs="Calibri"/>
          <w:szCs w:val="24"/>
        </w:rPr>
        <w:tab/>
      </w:r>
      <w:r w:rsidRPr="00A60050">
        <w:rPr>
          <w:rFonts w:cs="Calibri"/>
          <w:szCs w:val="24"/>
        </w:rPr>
        <w:tab/>
        <w:t>Information and Communication Technology</w:t>
      </w:r>
    </w:p>
    <w:p w14:paraId="27E28336" w14:textId="77777777" w:rsidR="00F43BD6" w:rsidRPr="00A60050" w:rsidRDefault="00F43BD6" w:rsidP="00F43BD6">
      <w:pPr>
        <w:jc w:val="both"/>
        <w:rPr>
          <w:rFonts w:cs="Calibri"/>
          <w:szCs w:val="24"/>
        </w:rPr>
      </w:pPr>
      <w:r w:rsidRPr="00A60050">
        <w:rPr>
          <w:rFonts w:cs="Calibri"/>
          <w:szCs w:val="24"/>
        </w:rPr>
        <w:t>PPPFA</w:t>
      </w:r>
      <w:r w:rsidRPr="00A60050">
        <w:rPr>
          <w:rFonts w:cs="Calibri"/>
          <w:szCs w:val="24"/>
        </w:rPr>
        <w:tab/>
        <w:t>Preferential Procurement Policy Framework Act</w:t>
      </w:r>
    </w:p>
    <w:p w14:paraId="37D08622" w14:textId="77777777" w:rsidR="00F43BD6" w:rsidRPr="00A60050" w:rsidRDefault="00F43BD6" w:rsidP="00F43BD6">
      <w:pPr>
        <w:jc w:val="both"/>
        <w:rPr>
          <w:rFonts w:cs="Calibri"/>
          <w:szCs w:val="24"/>
        </w:rPr>
      </w:pPr>
      <w:r w:rsidRPr="00A60050">
        <w:rPr>
          <w:rFonts w:cs="Calibri"/>
          <w:szCs w:val="24"/>
        </w:rPr>
        <w:t>E-Tolls</w:t>
      </w:r>
      <w:r w:rsidRPr="00A60050">
        <w:rPr>
          <w:rFonts w:cs="Calibri"/>
          <w:szCs w:val="24"/>
        </w:rPr>
        <w:tab/>
        <w:t xml:space="preserve">Electronic Toll Fees </w:t>
      </w:r>
    </w:p>
    <w:p w14:paraId="55B6A62F" w14:textId="77777777" w:rsidR="00F43BD6" w:rsidRPr="00A60050" w:rsidRDefault="00F43BD6" w:rsidP="00F43BD6">
      <w:pPr>
        <w:jc w:val="both"/>
        <w:rPr>
          <w:rFonts w:cs="Calibri"/>
          <w:szCs w:val="24"/>
        </w:rPr>
      </w:pPr>
      <w:r w:rsidRPr="00A60050">
        <w:rPr>
          <w:rFonts w:cs="Calibri"/>
          <w:szCs w:val="24"/>
        </w:rPr>
        <w:t>HQ</w:t>
      </w:r>
      <w:r w:rsidRPr="00A60050">
        <w:rPr>
          <w:rFonts w:cs="Calibri"/>
          <w:szCs w:val="24"/>
        </w:rPr>
        <w:tab/>
      </w:r>
      <w:r w:rsidRPr="00A60050">
        <w:rPr>
          <w:rFonts w:cs="Calibri"/>
          <w:szCs w:val="24"/>
        </w:rPr>
        <w:tab/>
        <w:t xml:space="preserve">Head Quarters </w:t>
      </w:r>
    </w:p>
    <w:p w14:paraId="5B123F20" w14:textId="77777777" w:rsidR="00F43BD6" w:rsidRPr="00A60050" w:rsidRDefault="00F43BD6" w:rsidP="00F43BD6">
      <w:pPr>
        <w:jc w:val="both"/>
        <w:rPr>
          <w:rFonts w:cs="Calibri"/>
          <w:szCs w:val="24"/>
        </w:rPr>
      </w:pPr>
      <w:r w:rsidRPr="00A60050">
        <w:rPr>
          <w:rFonts w:cs="Calibri"/>
          <w:szCs w:val="24"/>
        </w:rPr>
        <w:t xml:space="preserve">LDV </w:t>
      </w:r>
      <w:r w:rsidRPr="00A60050">
        <w:rPr>
          <w:rFonts w:cs="Calibri"/>
          <w:szCs w:val="24"/>
        </w:rPr>
        <w:tab/>
      </w:r>
      <w:r w:rsidRPr="00A60050">
        <w:rPr>
          <w:rFonts w:cs="Calibri"/>
          <w:szCs w:val="24"/>
        </w:rPr>
        <w:tab/>
        <w:t>Light Duty Vehicle</w:t>
      </w:r>
    </w:p>
    <w:p w14:paraId="660C9799" w14:textId="77777777" w:rsidR="00F43BD6" w:rsidRPr="00A60050" w:rsidRDefault="00F43BD6" w:rsidP="00F43BD6">
      <w:pPr>
        <w:jc w:val="both"/>
        <w:rPr>
          <w:rFonts w:cs="Calibri"/>
          <w:szCs w:val="24"/>
        </w:rPr>
      </w:pPr>
      <w:r w:rsidRPr="00A60050">
        <w:rPr>
          <w:rFonts w:cs="Calibri"/>
          <w:szCs w:val="24"/>
        </w:rPr>
        <w:t>CEO</w:t>
      </w:r>
      <w:r w:rsidRPr="00A60050">
        <w:rPr>
          <w:rFonts w:cs="Calibri"/>
          <w:szCs w:val="24"/>
        </w:rPr>
        <w:tab/>
      </w:r>
      <w:r w:rsidRPr="00A60050">
        <w:rPr>
          <w:rFonts w:cs="Calibri"/>
          <w:szCs w:val="24"/>
        </w:rPr>
        <w:tab/>
        <w:t>Chief Executive Officer</w:t>
      </w:r>
    </w:p>
    <w:p w14:paraId="0C20B4C8" w14:textId="77777777" w:rsidR="00F43BD6" w:rsidRPr="00A60050" w:rsidRDefault="00F43BD6" w:rsidP="00F43BD6">
      <w:pPr>
        <w:jc w:val="both"/>
        <w:rPr>
          <w:rFonts w:cs="Calibri"/>
          <w:szCs w:val="24"/>
        </w:rPr>
      </w:pPr>
      <w:r w:rsidRPr="00A60050">
        <w:rPr>
          <w:rFonts w:cs="Calibri"/>
          <w:szCs w:val="24"/>
        </w:rPr>
        <w:t>IT</w:t>
      </w:r>
      <w:r w:rsidRPr="00A60050">
        <w:rPr>
          <w:rFonts w:cs="Calibri"/>
          <w:szCs w:val="24"/>
        </w:rPr>
        <w:tab/>
      </w:r>
      <w:r w:rsidRPr="00A60050">
        <w:rPr>
          <w:rFonts w:cs="Calibri"/>
          <w:szCs w:val="24"/>
        </w:rPr>
        <w:tab/>
        <w:t>Information Technology</w:t>
      </w:r>
    </w:p>
    <w:p w14:paraId="5DC41B38" w14:textId="77777777" w:rsidR="00F43BD6" w:rsidRPr="00A60050" w:rsidRDefault="00F43BD6" w:rsidP="00F43BD6">
      <w:pPr>
        <w:jc w:val="both"/>
        <w:rPr>
          <w:rFonts w:cs="Calibri"/>
          <w:szCs w:val="24"/>
        </w:rPr>
      </w:pPr>
      <w:r w:rsidRPr="00A60050">
        <w:rPr>
          <w:rFonts w:cs="Calibri"/>
          <w:szCs w:val="24"/>
        </w:rPr>
        <w:t>CPK</w:t>
      </w:r>
      <w:r w:rsidRPr="00A60050">
        <w:rPr>
          <w:rFonts w:cs="Calibri"/>
          <w:szCs w:val="24"/>
        </w:rPr>
        <w:tab/>
      </w:r>
      <w:r w:rsidRPr="00A60050">
        <w:rPr>
          <w:rFonts w:cs="Calibri"/>
          <w:szCs w:val="24"/>
        </w:rPr>
        <w:tab/>
        <w:t>Cent per kilometre</w:t>
      </w:r>
    </w:p>
    <w:p w14:paraId="475526E2" w14:textId="77777777" w:rsidR="00F43BD6" w:rsidRPr="00A60050" w:rsidRDefault="00F43BD6" w:rsidP="00F43BD6">
      <w:pPr>
        <w:jc w:val="both"/>
        <w:rPr>
          <w:rFonts w:cs="Calibri"/>
          <w:color w:val="0000FF"/>
          <w:sz w:val="22"/>
          <w:szCs w:val="22"/>
        </w:rPr>
      </w:pPr>
    </w:p>
    <w:p w14:paraId="28C18964" w14:textId="77777777" w:rsidR="00F43BD6" w:rsidRPr="00A60050" w:rsidRDefault="00F43BD6" w:rsidP="00F43BD6">
      <w:pPr>
        <w:pStyle w:val="AnnexH1"/>
        <w:jc w:val="both"/>
        <w:rPr>
          <w:rFonts w:cs="Calibri"/>
          <w:sz w:val="28"/>
          <w:szCs w:val="28"/>
        </w:rPr>
      </w:pPr>
      <w:bookmarkStart w:id="508" w:name="_Toc51687858"/>
      <w:bookmarkStart w:id="509" w:name="_Toc55568543"/>
      <w:bookmarkStart w:id="510" w:name="_Toc57764342"/>
      <w:bookmarkStart w:id="511" w:name="_Toc93323311"/>
      <w:bookmarkStart w:id="512" w:name="_Toc117161078"/>
      <w:bookmarkStart w:id="513" w:name="_Toc117849487"/>
      <w:bookmarkEnd w:id="507"/>
      <w:r w:rsidRPr="00A60050">
        <w:rPr>
          <w:rFonts w:cs="Calibri"/>
          <w:sz w:val="28"/>
          <w:szCs w:val="28"/>
        </w:rPr>
        <w:lastRenderedPageBreak/>
        <w:t>BIDDER SUBSTANTIATING EVIDENCE</w:t>
      </w:r>
      <w:bookmarkEnd w:id="508"/>
      <w:bookmarkEnd w:id="509"/>
      <w:bookmarkEnd w:id="510"/>
      <w:bookmarkEnd w:id="511"/>
      <w:bookmarkEnd w:id="512"/>
      <w:bookmarkEnd w:id="513"/>
    </w:p>
    <w:p w14:paraId="23C07A47" w14:textId="77777777" w:rsidR="00F43BD6" w:rsidRPr="00A60050" w:rsidRDefault="00F43BD6" w:rsidP="00F43BD6">
      <w:pPr>
        <w:pStyle w:val="Heading1"/>
        <w:tabs>
          <w:tab w:val="clear" w:pos="502"/>
          <w:tab w:val="num" w:pos="567"/>
        </w:tabs>
        <w:rPr>
          <w:rStyle w:val="Strong"/>
          <w:rFonts w:cs="Calibri"/>
          <w:b/>
          <w:bCs/>
          <w:kern w:val="28"/>
          <w:sz w:val="24"/>
          <w:szCs w:val="24"/>
        </w:rPr>
      </w:pPr>
      <w:bookmarkStart w:id="514" w:name="_Toc117161079"/>
      <w:bookmarkStart w:id="515" w:name="_Toc117849488"/>
      <w:bookmarkStart w:id="516" w:name="_Toc51626309"/>
      <w:bookmarkStart w:id="517" w:name="_Toc51687862"/>
      <w:bookmarkStart w:id="518" w:name="_Toc55568546"/>
      <w:bookmarkStart w:id="519" w:name="_Toc57764345"/>
      <w:bookmarkStart w:id="520" w:name="_Toc93323313"/>
      <w:r w:rsidRPr="00A60050">
        <w:rPr>
          <w:rFonts w:cs="Calibri"/>
          <w:sz w:val="22"/>
          <w:szCs w:val="22"/>
        </w:rPr>
        <w:t>MANDATORY REQUIREMENT EVIDENCE</w:t>
      </w:r>
      <w:bookmarkEnd w:id="514"/>
      <w:bookmarkEnd w:id="515"/>
      <w:r w:rsidRPr="00A60050" w:rsidDel="00BC68D8">
        <w:rPr>
          <w:rStyle w:val="Strong"/>
          <w:rFonts w:cs="Calibri"/>
          <w:b/>
          <w:bCs/>
          <w:sz w:val="24"/>
          <w:szCs w:val="24"/>
        </w:rPr>
        <w:t xml:space="preserve"> </w:t>
      </w:r>
    </w:p>
    <w:p w14:paraId="2A1FAB12" w14:textId="77777777" w:rsidR="00F43BD6" w:rsidRPr="00A60050" w:rsidRDefault="00F43BD6" w:rsidP="00F43BD6">
      <w:pPr>
        <w:spacing w:line="276" w:lineRule="auto"/>
        <w:rPr>
          <w:rFonts w:cs="Calibri"/>
          <w:szCs w:val="24"/>
        </w:rPr>
      </w:pPr>
      <w:r w:rsidRPr="00A60050">
        <w:rPr>
          <w:b/>
          <w:bCs/>
        </w:rPr>
        <w:t>11.1</w:t>
      </w:r>
      <w:r w:rsidRPr="00A60050">
        <w:t xml:space="preserve">  </w:t>
      </w:r>
      <w:r w:rsidRPr="00A60050">
        <w:rPr>
          <w:rStyle w:val="Strong"/>
          <w:rFonts w:cs="Calibri"/>
          <w:szCs w:val="24"/>
        </w:rPr>
        <w:t>BIDDER EXPERIENCE AND CAPABILITY REQUIREMENTS</w:t>
      </w:r>
      <w:bookmarkEnd w:id="516"/>
      <w:bookmarkEnd w:id="517"/>
      <w:bookmarkEnd w:id="518"/>
      <w:bookmarkEnd w:id="519"/>
      <w:bookmarkEnd w:id="520"/>
    </w:p>
    <w:p w14:paraId="1BF28AA3" w14:textId="77777777" w:rsidR="00F43BD6" w:rsidRPr="00A60050" w:rsidRDefault="00F43BD6" w:rsidP="00F43BD6">
      <w:pPr>
        <w:pStyle w:val="Specification"/>
        <w:spacing w:line="276" w:lineRule="auto"/>
        <w:ind w:left="567"/>
        <w:rPr>
          <w:rFonts w:cs="Calibri"/>
        </w:rPr>
      </w:pPr>
      <w:r w:rsidRPr="00A60050">
        <w:rPr>
          <w:rFonts w:cs="Calibri"/>
        </w:rPr>
        <w:t>The bidder must complete table below, noting that:</w:t>
      </w:r>
    </w:p>
    <w:p w14:paraId="42BD526D" w14:textId="77777777" w:rsidR="00F43BD6" w:rsidRPr="00A60050" w:rsidRDefault="00F43BD6" w:rsidP="00F43BD6">
      <w:pPr>
        <w:ind w:left="1134" w:hanging="567"/>
        <w:jc w:val="both"/>
        <w:rPr>
          <w:rFonts w:cs="Calibri"/>
          <w:szCs w:val="24"/>
        </w:rPr>
      </w:pPr>
      <w:r w:rsidRPr="00A60050">
        <w:rPr>
          <w:rFonts w:cs="Calibri"/>
          <w:szCs w:val="24"/>
        </w:rPr>
        <w:t>(a)</w:t>
      </w:r>
      <w:r w:rsidRPr="00A60050">
        <w:rPr>
          <w:rFonts w:cs="Calibri"/>
          <w:szCs w:val="24"/>
        </w:rPr>
        <w:tab/>
        <w:t>The Bidder must provide reference details from at least two (2) customers where a Fleet Management System solution was successfully provided in the last five (5) years on the following scope:</w:t>
      </w:r>
    </w:p>
    <w:p w14:paraId="740FF6D0" w14:textId="77777777" w:rsidR="00F43BD6" w:rsidRPr="00A60050" w:rsidRDefault="00F43BD6" w:rsidP="00E60116">
      <w:pPr>
        <w:numPr>
          <w:ilvl w:val="2"/>
          <w:numId w:val="149"/>
        </w:numPr>
        <w:rPr>
          <w:rFonts w:cs="Calibri"/>
          <w:szCs w:val="24"/>
        </w:rPr>
      </w:pPr>
      <w:r w:rsidRPr="00A60050">
        <w:rPr>
          <w:rFonts w:cs="Calibri"/>
          <w:szCs w:val="24"/>
        </w:rPr>
        <w:t>Supplied leased fleet vehicles;</w:t>
      </w:r>
    </w:p>
    <w:p w14:paraId="237C73E3" w14:textId="77777777" w:rsidR="00F43BD6" w:rsidRPr="00A60050" w:rsidRDefault="00F43BD6" w:rsidP="00E60116">
      <w:pPr>
        <w:numPr>
          <w:ilvl w:val="2"/>
          <w:numId w:val="149"/>
        </w:numPr>
        <w:rPr>
          <w:rFonts w:cs="Calibri"/>
          <w:szCs w:val="24"/>
        </w:rPr>
      </w:pPr>
      <w:r w:rsidRPr="00A60050">
        <w:rPr>
          <w:rFonts w:cs="Calibri"/>
          <w:szCs w:val="24"/>
        </w:rPr>
        <w:t>Set up a fuel card system for e-fuelling at any fuel station country wide;</w:t>
      </w:r>
    </w:p>
    <w:p w14:paraId="78769BB6" w14:textId="77777777" w:rsidR="00F43BD6" w:rsidRPr="00A60050" w:rsidRDefault="00F43BD6" w:rsidP="00E60116">
      <w:pPr>
        <w:numPr>
          <w:ilvl w:val="2"/>
          <w:numId w:val="149"/>
        </w:numPr>
        <w:rPr>
          <w:rFonts w:cs="Calibri"/>
          <w:szCs w:val="24"/>
        </w:rPr>
      </w:pPr>
      <w:r w:rsidRPr="00A60050">
        <w:rPr>
          <w:rFonts w:cs="Calibri"/>
          <w:szCs w:val="24"/>
        </w:rPr>
        <w:t xml:space="preserve">Installed a vehicle; management system (tracking); </w:t>
      </w:r>
    </w:p>
    <w:p w14:paraId="7940838F" w14:textId="77777777" w:rsidR="00F43BD6" w:rsidRPr="00A60050" w:rsidRDefault="00F43BD6" w:rsidP="00E60116">
      <w:pPr>
        <w:numPr>
          <w:ilvl w:val="2"/>
          <w:numId w:val="149"/>
        </w:numPr>
        <w:rPr>
          <w:rFonts w:cs="Calibri"/>
          <w:szCs w:val="24"/>
        </w:rPr>
      </w:pPr>
      <w:r w:rsidRPr="00A60050">
        <w:rPr>
          <w:rFonts w:cs="Calibri"/>
          <w:szCs w:val="24"/>
        </w:rPr>
        <w:t>Installed and manage the e-toll mechanisms and payments;</w:t>
      </w:r>
    </w:p>
    <w:p w14:paraId="3B03FB43" w14:textId="77777777" w:rsidR="00F43BD6" w:rsidRPr="00A60050" w:rsidRDefault="00F43BD6" w:rsidP="00E60116">
      <w:pPr>
        <w:numPr>
          <w:ilvl w:val="2"/>
          <w:numId w:val="149"/>
        </w:numPr>
        <w:rPr>
          <w:rFonts w:cs="Calibri"/>
          <w:szCs w:val="24"/>
        </w:rPr>
      </w:pPr>
      <w:r w:rsidRPr="00A60050">
        <w:rPr>
          <w:rFonts w:cs="Calibri"/>
          <w:szCs w:val="24"/>
        </w:rPr>
        <w:t>Supplied a full maintenance contract on all vehicles;</w:t>
      </w:r>
    </w:p>
    <w:p w14:paraId="22CB0BFD" w14:textId="77777777" w:rsidR="00F43BD6" w:rsidRPr="00A60050" w:rsidRDefault="00F43BD6" w:rsidP="00E60116">
      <w:pPr>
        <w:numPr>
          <w:ilvl w:val="2"/>
          <w:numId w:val="149"/>
        </w:numPr>
        <w:rPr>
          <w:rFonts w:cs="Calibri"/>
          <w:szCs w:val="24"/>
        </w:rPr>
      </w:pPr>
      <w:r w:rsidRPr="00A60050">
        <w:rPr>
          <w:rFonts w:cs="Calibri"/>
          <w:szCs w:val="24"/>
        </w:rPr>
        <w:t>Web based Fleet interactive system with an on-line Reporting Portal.</w:t>
      </w:r>
    </w:p>
    <w:p w14:paraId="6297A9CC" w14:textId="77777777" w:rsidR="00F43BD6" w:rsidRPr="00A60050" w:rsidRDefault="00F43BD6" w:rsidP="00F43BD6">
      <w:pPr>
        <w:spacing w:line="276" w:lineRule="auto"/>
        <w:ind w:left="1134" w:hanging="567"/>
        <w:rPr>
          <w:rFonts w:cs="Calibri"/>
          <w:szCs w:val="24"/>
        </w:rPr>
      </w:pPr>
      <w:r w:rsidRPr="00A60050">
        <w:rPr>
          <w:rFonts w:cs="Calibri"/>
          <w:szCs w:val="24"/>
        </w:rPr>
        <w:t>(b)</w:t>
      </w:r>
      <w:r w:rsidRPr="00A60050">
        <w:rPr>
          <w:rFonts w:cs="Calibri"/>
          <w:szCs w:val="24"/>
        </w:rPr>
        <w:tab/>
        <w:t>Project end-date must be current or not older than five (5) years from date this bid is advertised,</w:t>
      </w:r>
    </w:p>
    <w:p w14:paraId="6F59DC7C" w14:textId="77777777" w:rsidR="00F43BD6" w:rsidRPr="00A60050" w:rsidRDefault="00F43BD6" w:rsidP="00F43BD6">
      <w:pPr>
        <w:spacing w:line="276" w:lineRule="auto"/>
        <w:ind w:left="567"/>
        <w:rPr>
          <w:rFonts w:cs="Calibri"/>
          <w:szCs w:val="24"/>
        </w:rPr>
      </w:pPr>
      <w:r w:rsidRPr="00A60050">
        <w:rPr>
          <w:rFonts w:cs="Calibri"/>
          <w:szCs w:val="24"/>
        </w:rPr>
        <w:t>(c)</w:t>
      </w:r>
      <w:r w:rsidRPr="00A60050">
        <w:rPr>
          <w:rFonts w:cs="Calibri"/>
          <w:szCs w:val="24"/>
        </w:rPr>
        <w:tab/>
        <w:t>Scope of work must be related.</w:t>
      </w:r>
    </w:p>
    <w:p w14:paraId="656C7808" w14:textId="77777777" w:rsidR="00F43BD6" w:rsidRPr="00A60050" w:rsidRDefault="00F43BD6" w:rsidP="00F43BD6">
      <w:pPr>
        <w:spacing w:line="276" w:lineRule="auto"/>
        <w:ind w:firstLine="567"/>
        <w:rPr>
          <w:rFonts w:cs="Calibri"/>
          <w:sz w:val="22"/>
          <w:szCs w:val="22"/>
        </w:rPr>
      </w:pPr>
      <w:r w:rsidRPr="00A60050">
        <w:rPr>
          <w:rFonts w:cs="Calibri"/>
          <w:sz w:val="22"/>
          <w:szCs w:val="22"/>
        </w:rPr>
        <w:t>Table 1: References</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409"/>
        <w:gridCol w:w="2417"/>
        <w:gridCol w:w="2261"/>
        <w:gridCol w:w="2272"/>
      </w:tblGrid>
      <w:tr w:rsidR="00F43BD6" w:rsidRPr="00A60050" w14:paraId="3FB7547F" w14:textId="77777777" w:rsidTr="00F43BD6">
        <w:trPr>
          <w:tblHeader/>
        </w:trPr>
        <w:tc>
          <w:tcPr>
            <w:tcW w:w="390" w:type="pct"/>
            <w:shd w:val="clear" w:color="auto" w:fill="DBE5F1" w:themeFill="accent1" w:themeFillTint="33"/>
          </w:tcPr>
          <w:p w14:paraId="0D45B5D5" w14:textId="77777777" w:rsidR="00F43BD6" w:rsidRPr="00A60050" w:rsidRDefault="00F43BD6" w:rsidP="00F43BD6">
            <w:pPr>
              <w:rPr>
                <w:rFonts w:cs="Calibri"/>
                <w:b/>
                <w:bCs/>
                <w:sz w:val="22"/>
                <w:szCs w:val="22"/>
                <w:lang w:val="en-US"/>
              </w:rPr>
            </w:pPr>
            <w:r w:rsidRPr="00A60050">
              <w:rPr>
                <w:rFonts w:cs="Calibri"/>
                <w:b/>
                <w:bCs/>
                <w:sz w:val="22"/>
                <w:szCs w:val="22"/>
                <w:lang w:val="en-US"/>
              </w:rPr>
              <w:t>No</w:t>
            </w:r>
          </w:p>
        </w:tc>
        <w:tc>
          <w:tcPr>
            <w:tcW w:w="777" w:type="pct"/>
            <w:shd w:val="clear" w:color="auto" w:fill="DBE5F1" w:themeFill="accent1" w:themeFillTint="33"/>
          </w:tcPr>
          <w:p w14:paraId="465D6792" w14:textId="77777777" w:rsidR="00F43BD6" w:rsidRPr="00A60050" w:rsidRDefault="00F43BD6" w:rsidP="00F43BD6">
            <w:pPr>
              <w:rPr>
                <w:rFonts w:cs="Calibri"/>
                <w:b/>
                <w:bCs/>
                <w:sz w:val="22"/>
                <w:szCs w:val="22"/>
                <w:lang w:val="en-US"/>
              </w:rPr>
            </w:pPr>
            <w:r w:rsidRPr="00A60050">
              <w:rPr>
                <w:rFonts w:cs="Calibri"/>
                <w:b/>
                <w:bCs/>
                <w:sz w:val="22"/>
                <w:szCs w:val="22"/>
                <w:lang w:val="en-US"/>
              </w:rPr>
              <w:t>Company name</w:t>
            </w:r>
          </w:p>
        </w:tc>
        <w:tc>
          <w:tcPr>
            <w:tcW w:w="1333" w:type="pct"/>
            <w:shd w:val="clear" w:color="auto" w:fill="DBE5F1" w:themeFill="accent1" w:themeFillTint="33"/>
          </w:tcPr>
          <w:p w14:paraId="085B38EA" w14:textId="77777777" w:rsidR="00F43BD6" w:rsidRPr="00A60050" w:rsidRDefault="00F43BD6" w:rsidP="00F43BD6">
            <w:pPr>
              <w:rPr>
                <w:rFonts w:cs="Calibri"/>
                <w:b/>
                <w:bCs/>
                <w:sz w:val="22"/>
                <w:szCs w:val="22"/>
                <w:lang w:val="en-US"/>
              </w:rPr>
            </w:pPr>
            <w:r w:rsidRPr="00A60050">
              <w:rPr>
                <w:rFonts w:cs="Calibri"/>
                <w:b/>
                <w:bCs/>
                <w:sz w:val="22"/>
                <w:szCs w:val="22"/>
                <w:lang w:val="en-US"/>
              </w:rPr>
              <w:t>Reference Person Name, Tel and/or email</w:t>
            </w:r>
          </w:p>
        </w:tc>
        <w:tc>
          <w:tcPr>
            <w:tcW w:w="1247" w:type="pct"/>
            <w:shd w:val="clear" w:color="auto" w:fill="DBE5F1" w:themeFill="accent1" w:themeFillTint="33"/>
          </w:tcPr>
          <w:p w14:paraId="2EA31990" w14:textId="77777777" w:rsidR="00F43BD6" w:rsidRPr="00A60050" w:rsidRDefault="00F43BD6" w:rsidP="00F43BD6">
            <w:pPr>
              <w:rPr>
                <w:rFonts w:cs="Calibri"/>
                <w:sz w:val="22"/>
                <w:szCs w:val="22"/>
                <w:lang w:val="en-US"/>
              </w:rPr>
            </w:pPr>
            <w:r w:rsidRPr="00A60050">
              <w:rPr>
                <w:rFonts w:cs="Calibri"/>
                <w:b/>
                <w:bCs/>
                <w:sz w:val="22"/>
                <w:szCs w:val="22"/>
                <w:lang w:val="en-US"/>
              </w:rPr>
              <w:t>Project Scope of work</w:t>
            </w:r>
            <w:r w:rsidRPr="00A60050">
              <w:rPr>
                <w:rFonts w:cs="Calibri"/>
                <w:sz w:val="22"/>
                <w:szCs w:val="22"/>
                <w:lang w:val="en-US"/>
              </w:rPr>
              <w:t xml:space="preserve"> </w:t>
            </w:r>
          </w:p>
        </w:tc>
        <w:tc>
          <w:tcPr>
            <w:tcW w:w="1253" w:type="pct"/>
            <w:shd w:val="clear" w:color="auto" w:fill="DBE5F1" w:themeFill="accent1" w:themeFillTint="33"/>
          </w:tcPr>
          <w:p w14:paraId="421877C3" w14:textId="77777777" w:rsidR="00F43BD6" w:rsidRPr="00A60050" w:rsidRDefault="00F43BD6" w:rsidP="00F43BD6">
            <w:pPr>
              <w:rPr>
                <w:rFonts w:cs="Calibri"/>
                <w:b/>
                <w:bCs/>
                <w:sz w:val="22"/>
                <w:szCs w:val="22"/>
                <w:lang w:val="en-US"/>
              </w:rPr>
            </w:pPr>
            <w:r w:rsidRPr="00A60050">
              <w:rPr>
                <w:rFonts w:cs="Calibri"/>
                <w:b/>
                <w:bCs/>
                <w:sz w:val="22"/>
                <w:szCs w:val="22"/>
                <w:lang w:val="en-US"/>
              </w:rPr>
              <w:t>Project Start and End-date</w:t>
            </w:r>
          </w:p>
        </w:tc>
      </w:tr>
      <w:tr w:rsidR="00F43BD6" w:rsidRPr="00A60050" w14:paraId="36DA41E6" w14:textId="77777777" w:rsidTr="00F43BD6">
        <w:tc>
          <w:tcPr>
            <w:tcW w:w="390" w:type="pct"/>
          </w:tcPr>
          <w:p w14:paraId="7731721C" w14:textId="77777777" w:rsidR="00F43BD6" w:rsidRPr="00A60050" w:rsidRDefault="00F43BD6" w:rsidP="00F43BD6">
            <w:pPr>
              <w:jc w:val="both"/>
              <w:rPr>
                <w:rFonts w:cs="Calibri"/>
                <w:sz w:val="22"/>
                <w:szCs w:val="22"/>
                <w:lang w:val="en-US"/>
              </w:rPr>
            </w:pPr>
            <w:r w:rsidRPr="00A60050">
              <w:rPr>
                <w:rFonts w:cs="Calibri"/>
                <w:sz w:val="22"/>
                <w:szCs w:val="22"/>
                <w:lang w:val="en-US"/>
              </w:rPr>
              <w:t>1</w:t>
            </w:r>
          </w:p>
        </w:tc>
        <w:tc>
          <w:tcPr>
            <w:tcW w:w="777" w:type="pct"/>
          </w:tcPr>
          <w:p w14:paraId="3EF3A48B" w14:textId="77777777" w:rsidR="00F43BD6" w:rsidRPr="00A60050" w:rsidRDefault="00F43BD6" w:rsidP="00F43BD6">
            <w:pPr>
              <w:jc w:val="both"/>
              <w:rPr>
                <w:rFonts w:cs="Calibri"/>
                <w:color w:val="FF0000"/>
                <w:sz w:val="22"/>
                <w:szCs w:val="22"/>
                <w:lang w:val="en-US"/>
              </w:rPr>
            </w:pPr>
            <w:r w:rsidRPr="00A60050">
              <w:rPr>
                <w:rFonts w:cs="Calibri"/>
                <w:color w:val="FF0000"/>
                <w:sz w:val="22"/>
                <w:szCs w:val="22"/>
                <w:lang w:val="en-US"/>
              </w:rPr>
              <w:t>&lt;Company name&gt;</w:t>
            </w:r>
          </w:p>
        </w:tc>
        <w:tc>
          <w:tcPr>
            <w:tcW w:w="1333" w:type="pct"/>
          </w:tcPr>
          <w:p w14:paraId="23FC3274" w14:textId="77777777" w:rsidR="00F43BD6" w:rsidRPr="00A60050" w:rsidRDefault="00F43BD6" w:rsidP="00F43BD6">
            <w:pPr>
              <w:jc w:val="both"/>
              <w:rPr>
                <w:rFonts w:cs="Calibri"/>
                <w:color w:val="FF0000"/>
                <w:sz w:val="22"/>
                <w:szCs w:val="22"/>
                <w:lang w:val="en-US"/>
              </w:rPr>
            </w:pPr>
            <w:r w:rsidRPr="00A60050">
              <w:rPr>
                <w:rFonts w:cs="Calibri"/>
                <w:color w:val="FF0000"/>
                <w:sz w:val="22"/>
                <w:szCs w:val="22"/>
                <w:lang w:val="en-US"/>
              </w:rPr>
              <w:t>&lt;Person Name&gt;</w:t>
            </w:r>
          </w:p>
          <w:p w14:paraId="1D284A55" w14:textId="77777777" w:rsidR="00F43BD6" w:rsidRPr="00A60050" w:rsidRDefault="00F43BD6" w:rsidP="00F43BD6">
            <w:pPr>
              <w:jc w:val="both"/>
              <w:rPr>
                <w:rFonts w:cs="Calibri"/>
                <w:color w:val="FF0000"/>
                <w:sz w:val="22"/>
                <w:szCs w:val="22"/>
                <w:lang w:val="en-US"/>
              </w:rPr>
            </w:pPr>
            <w:r w:rsidRPr="00A60050">
              <w:rPr>
                <w:rFonts w:cs="Calibri"/>
                <w:color w:val="FF0000"/>
                <w:sz w:val="22"/>
                <w:szCs w:val="22"/>
                <w:lang w:val="en-US"/>
              </w:rPr>
              <w:t>&lt;Tel&gt;</w:t>
            </w:r>
          </w:p>
          <w:p w14:paraId="2DB86F94" w14:textId="77777777" w:rsidR="00F43BD6" w:rsidRPr="00A60050" w:rsidRDefault="00F43BD6" w:rsidP="00F43BD6">
            <w:pPr>
              <w:jc w:val="both"/>
              <w:rPr>
                <w:rFonts w:cs="Calibri"/>
                <w:color w:val="FF0000"/>
                <w:sz w:val="22"/>
                <w:szCs w:val="22"/>
                <w:lang w:val="en-US"/>
              </w:rPr>
            </w:pPr>
            <w:r w:rsidRPr="00A60050">
              <w:rPr>
                <w:rFonts w:cs="Calibri"/>
                <w:color w:val="FF0000"/>
                <w:sz w:val="22"/>
                <w:szCs w:val="22"/>
                <w:lang w:val="en-US"/>
              </w:rPr>
              <w:t>&lt;email&gt;</w:t>
            </w:r>
          </w:p>
        </w:tc>
        <w:tc>
          <w:tcPr>
            <w:tcW w:w="1247" w:type="pct"/>
          </w:tcPr>
          <w:p w14:paraId="179D4C4C" w14:textId="77777777" w:rsidR="00F43BD6" w:rsidRPr="00A60050" w:rsidRDefault="00F43BD6" w:rsidP="00F43BD6">
            <w:pPr>
              <w:rPr>
                <w:rFonts w:cs="Calibri"/>
                <w:color w:val="FF0000"/>
                <w:sz w:val="22"/>
                <w:szCs w:val="22"/>
                <w:lang w:val="en-US"/>
              </w:rPr>
            </w:pPr>
            <w:r w:rsidRPr="00A60050">
              <w:rPr>
                <w:rFonts w:cs="Calibri"/>
                <w:color w:val="FF0000"/>
                <w:sz w:val="22"/>
                <w:szCs w:val="22"/>
                <w:lang w:val="en-US"/>
              </w:rPr>
              <w:t>&lt; Provide the details of the scope for a project for Fleet Management System Solution provided in the last five (5) years&gt;</w:t>
            </w:r>
          </w:p>
        </w:tc>
        <w:tc>
          <w:tcPr>
            <w:tcW w:w="1253" w:type="pct"/>
          </w:tcPr>
          <w:p w14:paraId="0884B6AF" w14:textId="77777777" w:rsidR="00F43BD6" w:rsidRPr="00A60050" w:rsidRDefault="00F43BD6" w:rsidP="00F43BD6">
            <w:pPr>
              <w:jc w:val="both"/>
              <w:rPr>
                <w:rFonts w:cs="Calibri"/>
                <w:color w:val="FF0000"/>
                <w:sz w:val="22"/>
                <w:szCs w:val="22"/>
                <w:lang w:val="en-US"/>
              </w:rPr>
            </w:pPr>
            <w:r w:rsidRPr="00A60050">
              <w:rPr>
                <w:rFonts w:cs="Calibri"/>
                <w:color w:val="FF0000"/>
                <w:sz w:val="22"/>
                <w:szCs w:val="22"/>
                <w:lang w:val="en-US"/>
              </w:rPr>
              <w:t>Start Date:</w:t>
            </w:r>
          </w:p>
          <w:p w14:paraId="66611E74" w14:textId="77777777" w:rsidR="00F43BD6" w:rsidRPr="00A60050" w:rsidRDefault="00F43BD6" w:rsidP="00F43BD6">
            <w:pPr>
              <w:jc w:val="both"/>
              <w:rPr>
                <w:rFonts w:cs="Calibri"/>
                <w:color w:val="FF0000"/>
                <w:sz w:val="22"/>
                <w:szCs w:val="22"/>
                <w:lang w:val="en-US"/>
              </w:rPr>
            </w:pPr>
            <w:r w:rsidRPr="00A60050">
              <w:rPr>
                <w:rFonts w:cs="Calibri"/>
                <w:color w:val="FF0000"/>
                <w:sz w:val="22"/>
                <w:szCs w:val="22"/>
                <w:lang w:val="en-US"/>
              </w:rPr>
              <w:t>End Date:</w:t>
            </w:r>
          </w:p>
        </w:tc>
      </w:tr>
      <w:tr w:rsidR="00F43BD6" w:rsidRPr="00A60050" w14:paraId="79FA471D" w14:textId="77777777" w:rsidTr="00F43BD6">
        <w:tc>
          <w:tcPr>
            <w:tcW w:w="390" w:type="pct"/>
          </w:tcPr>
          <w:p w14:paraId="6E1EF4C3" w14:textId="77777777" w:rsidR="00F43BD6" w:rsidRPr="00A60050" w:rsidRDefault="00F43BD6" w:rsidP="00F43BD6">
            <w:pPr>
              <w:jc w:val="both"/>
              <w:rPr>
                <w:rFonts w:cs="Calibri"/>
                <w:sz w:val="22"/>
                <w:szCs w:val="22"/>
                <w:lang w:val="en-US"/>
              </w:rPr>
            </w:pPr>
            <w:r w:rsidRPr="00A60050">
              <w:rPr>
                <w:rFonts w:cs="Calibri"/>
                <w:sz w:val="22"/>
                <w:szCs w:val="22"/>
                <w:lang w:val="en-US"/>
              </w:rPr>
              <w:t>2</w:t>
            </w:r>
          </w:p>
        </w:tc>
        <w:tc>
          <w:tcPr>
            <w:tcW w:w="777" w:type="pct"/>
          </w:tcPr>
          <w:p w14:paraId="34A0BF5F" w14:textId="77777777" w:rsidR="00F43BD6" w:rsidRPr="00A60050" w:rsidRDefault="00F43BD6" w:rsidP="00F43BD6">
            <w:pPr>
              <w:jc w:val="both"/>
              <w:rPr>
                <w:rFonts w:cs="Calibri"/>
                <w:color w:val="FF0000"/>
                <w:sz w:val="22"/>
                <w:szCs w:val="22"/>
                <w:lang w:val="en-US"/>
              </w:rPr>
            </w:pPr>
            <w:r w:rsidRPr="00A60050">
              <w:rPr>
                <w:rFonts w:cs="Calibri"/>
                <w:color w:val="FF0000"/>
                <w:sz w:val="22"/>
                <w:szCs w:val="22"/>
                <w:lang w:val="en-US"/>
              </w:rPr>
              <w:t>&lt;Company name&gt;</w:t>
            </w:r>
          </w:p>
        </w:tc>
        <w:tc>
          <w:tcPr>
            <w:tcW w:w="1333" w:type="pct"/>
          </w:tcPr>
          <w:p w14:paraId="15DA73F5" w14:textId="77777777" w:rsidR="00F43BD6" w:rsidRPr="00A60050" w:rsidRDefault="00F43BD6" w:rsidP="00F43BD6">
            <w:pPr>
              <w:jc w:val="both"/>
              <w:rPr>
                <w:rFonts w:cs="Calibri"/>
                <w:color w:val="FF0000"/>
                <w:sz w:val="22"/>
                <w:szCs w:val="22"/>
                <w:lang w:val="en-US"/>
              </w:rPr>
            </w:pPr>
            <w:r w:rsidRPr="00A60050">
              <w:rPr>
                <w:rFonts w:cs="Calibri"/>
                <w:color w:val="FF0000"/>
                <w:sz w:val="22"/>
                <w:szCs w:val="22"/>
                <w:lang w:val="en-US"/>
              </w:rPr>
              <w:t>&lt;Person Name&gt;</w:t>
            </w:r>
          </w:p>
          <w:p w14:paraId="789F4CAD" w14:textId="77777777" w:rsidR="00F43BD6" w:rsidRPr="00A60050" w:rsidRDefault="00F43BD6" w:rsidP="00F43BD6">
            <w:pPr>
              <w:jc w:val="both"/>
              <w:rPr>
                <w:rFonts w:cs="Calibri"/>
                <w:color w:val="FF0000"/>
                <w:sz w:val="22"/>
                <w:szCs w:val="22"/>
                <w:lang w:val="en-US"/>
              </w:rPr>
            </w:pPr>
            <w:r w:rsidRPr="00A60050">
              <w:rPr>
                <w:rFonts w:cs="Calibri"/>
                <w:color w:val="FF0000"/>
                <w:sz w:val="22"/>
                <w:szCs w:val="22"/>
                <w:lang w:val="en-US"/>
              </w:rPr>
              <w:t>&lt;Tel&gt;</w:t>
            </w:r>
          </w:p>
          <w:p w14:paraId="124D7E6A" w14:textId="77777777" w:rsidR="00F43BD6" w:rsidRPr="00A60050" w:rsidRDefault="00F43BD6" w:rsidP="00F43BD6">
            <w:pPr>
              <w:jc w:val="both"/>
              <w:rPr>
                <w:rFonts w:cs="Calibri"/>
                <w:color w:val="FF0000"/>
                <w:sz w:val="22"/>
                <w:szCs w:val="22"/>
                <w:lang w:val="en-US"/>
              </w:rPr>
            </w:pPr>
            <w:r w:rsidRPr="00A60050">
              <w:rPr>
                <w:rFonts w:cs="Calibri"/>
                <w:color w:val="FF0000"/>
                <w:sz w:val="22"/>
                <w:szCs w:val="22"/>
                <w:lang w:val="en-US"/>
              </w:rPr>
              <w:t>&lt;email&gt;</w:t>
            </w:r>
          </w:p>
        </w:tc>
        <w:tc>
          <w:tcPr>
            <w:tcW w:w="1247" w:type="pct"/>
          </w:tcPr>
          <w:p w14:paraId="41F75BD5" w14:textId="77777777" w:rsidR="00F43BD6" w:rsidRPr="00A60050" w:rsidRDefault="00F43BD6" w:rsidP="00F43BD6">
            <w:pPr>
              <w:rPr>
                <w:rFonts w:cs="Calibri"/>
                <w:color w:val="FF0000"/>
                <w:sz w:val="22"/>
                <w:szCs w:val="22"/>
                <w:lang w:val="en-US"/>
              </w:rPr>
            </w:pPr>
            <w:r w:rsidRPr="00A60050">
              <w:rPr>
                <w:rFonts w:cs="Calibri"/>
                <w:color w:val="FF0000"/>
                <w:sz w:val="22"/>
                <w:szCs w:val="22"/>
                <w:lang w:val="en-US"/>
              </w:rPr>
              <w:t>&lt; Provide the details of the scope for a project for Fleet Management System Solution provided in the last five (5) years&gt;</w:t>
            </w:r>
          </w:p>
        </w:tc>
        <w:tc>
          <w:tcPr>
            <w:tcW w:w="1253" w:type="pct"/>
          </w:tcPr>
          <w:p w14:paraId="498AE47A" w14:textId="77777777" w:rsidR="00F43BD6" w:rsidRPr="00A60050" w:rsidRDefault="00F43BD6" w:rsidP="00F43BD6">
            <w:pPr>
              <w:jc w:val="both"/>
              <w:rPr>
                <w:rFonts w:cs="Calibri"/>
                <w:color w:val="FF0000"/>
                <w:sz w:val="22"/>
                <w:szCs w:val="22"/>
                <w:lang w:val="en-US"/>
              </w:rPr>
            </w:pPr>
            <w:r w:rsidRPr="00A60050">
              <w:rPr>
                <w:rFonts w:cs="Calibri"/>
                <w:color w:val="FF0000"/>
                <w:sz w:val="22"/>
                <w:szCs w:val="22"/>
                <w:lang w:val="en-US"/>
              </w:rPr>
              <w:t>Start Date:</w:t>
            </w:r>
          </w:p>
          <w:p w14:paraId="706BFDF3" w14:textId="77777777" w:rsidR="00F43BD6" w:rsidRPr="00A60050" w:rsidRDefault="00F43BD6" w:rsidP="00F43BD6">
            <w:pPr>
              <w:jc w:val="both"/>
              <w:rPr>
                <w:rFonts w:cs="Calibri"/>
                <w:color w:val="FF0000"/>
                <w:sz w:val="22"/>
                <w:szCs w:val="22"/>
                <w:lang w:val="en-US"/>
              </w:rPr>
            </w:pPr>
            <w:r w:rsidRPr="00A60050">
              <w:rPr>
                <w:rFonts w:cs="Calibri"/>
                <w:color w:val="FF0000"/>
                <w:sz w:val="22"/>
                <w:szCs w:val="22"/>
                <w:lang w:val="en-US"/>
              </w:rPr>
              <w:t>End Date:</w:t>
            </w:r>
          </w:p>
        </w:tc>
      </w:tr>
    </w:tbl>
    <w:p w14:paraId="11871CD9" w14:textId="77777777" w:rsidR="00F43BD6" w:rsidRPr="00A60050" w:rsidRDefault="00F43BD6" w:rsidP="00F43BD6">
      <w:pPr>
        <w:spacing w:line="276" w:lineRule="auto"/>
        <w:ind w:left="567"/>
        <w:rPr>
          <w:rFonts w:cs="Calibri"/>
          <w:szCs w:val="24"/>
        </w:rPr>
      </w:pPr>
    </w:p>
    <w:p w14:paraId="076A674F" w14:textId="77777777" w:rsidR="00F43BD6" w:rsidRPr="00A60050" w:rsidRDefault="00F43BD6" w:rsidP="00F43BD6">
      <w:pPr>
        <w:spacing w:line="276" w:lineRule="auto"/>
        <w:jc w:val="both"/>
        <w:rPr>
          <w:b/>
          <w:bCs/>
          <w:szCs w:val="24"/>
        </w:rPr>
      </w:pPr>
      <w:bookmarkStart w:id="521" w:name="_Toc76391558"/>
      <w:bookmarkStart w:id="522" w:name="_Toc77115055"/>
      <w:bookmarkStart w:id="523" w:name="_Toc79620749"/>
      <w:bookmarkStart w:id="524" w:name="_Toc97891266"/>
      <w:bookmarkStart w:id="525" w:name="_Toc98022132"/>
      <w:bookmarkStart w:id="526" w:name="_Toc102310258"/>
      <w:r w:rsidRPr="00A60050">
        <w:rPr>
          <w:b/>
          <w:bCs/>
        </w:rPr>
        <w:t>11.2</w:t>
      </w:r>
      <w:r w:rsidRPr="00A60050">
        <w:rPr>
          <w:b/>
          <w:bCs/>
        </w:rPr>
        <w:tab/>
      </w:r>
      <w:bookmarkEnd w:id="521"/>
      <w:bookmarkEnd w:id="522"/>
      <w:bookmarkEnd w:id="523"/>
      <w:bookmarkEnd w:id="524"/>
      <w:bookmarkEnd w:id="525"/>
      <w:bookmarkEnd w:id="526"/>
      <w:r w:rsidRPr="00A60050">
        <w:rPr>
          <w:b/>
          <w:bCs/>
          <w:szCs w:val="24"/>
        </w:rPr>
        <w:t xml:space="preserve">PRODUCT / SERVICE FUNCTIONAL REQUIREMENTS </w:t>
      </w:r>
    </w:p>
    <w:p w14:paraId="1809F733" w14:textId="77777777" w:rsidR="00F43BD6" w:rsidRPr="00A60050" w:rsidRDefault="00F43BD6" w:rsidP="00F43BD6">
      <w:pPr>
        <w:spacing w:line="276" w:lineRule="auto"/>
        <w:ind w:left="567"/>
        <w:jc w:val="both"/>
        <w:rPr>
          <w:rFonts w:cs="Calibri"/>
          <w:lang w:val="en-US"/>
        </w:rPr>
      </w:pPr>
      <w:r w:rsidRPr="00A60050">
        <w:rPr>
          <w:rFonts w:cs="Calibri"/>
          <w:lang w:val="en-US"/>
        </w:rPr>
        <w:t>The Bidder</w:t>
      </w:r>
      <w:r w:rsidRPr="00A60050">
        <w:rPr>
          <w:rFonts w:cs="Calibri"/>
          <w:b/>
          <w:bCs/>
          <w:lang w:val="en-US"/>
        </w:rPr>
        <w:t xml:space="preserve"> must</w:t>
      </w:r>
      <w:r w:rsidRPr="00A60050">
        <w:rPr>
          <w:rFonts w:cs="Calibri"/>
          <w:lang w:val="en-US"/>
        </w:rPr>
        <w:t xml:space="preserve"> confirm that they comply with the Service Functional Requirements by completing </w:t>
      </w:r>
      <w:r w:rsidRPr="00A60050">
        <w:rPr>
          <w:rFonts w:cs="Calibri"/>
          <w:b/>
          <w:bCs/>
          <w:lang w:val="en-US"/>
        </w:rPr>
        <w:t>ANNEX C: Addendum1</w:t>
      </w:r>
      <w:r w:rsidRPr="00A60050">
        <w:rPr>
          <w:rFonts w:cs="Calibri"/>
          <w:lang w:val="en-US"/>
        </w:rPr>
        <w:t xml:space="preserve"> below </w:t>
      </w:r>
      <w:r w:rsidRPr="00A60050">
        <w:rPr>
          <w:rFonts w:cs="Calibri"/>
          <w:b/>
          <w:bCs/>
          <w:lang w:val="en-US"/>
        </w:rPr>
        <w:t>and attach it here.</w:t>
      </w:r>
    </w:p>
    <w:p w14:paraId="515D2D87" w14:textId="77777777" w:rsidR="00F43BD6" w:rsidRPr="00A60050" w:rsidRDefault="00F43BD6" w:rsidP="00F43BD6">
      <w:pPr>
        <w:pStyle w:val="ListParagraph"/>
        <w:numPr>
          <w:ilvl w:val="0"/>
          <w:numId w:val="0"/>
        </w:numPr>
        <w:ind w:left="567"/>
        <w:jc w:val="both"/>
        <w:rPr>
          <w:rFonts w:cs="Calibri"/>
          <w:b/>
          <w:bCs/>
          <w:color w:val="FF0000"/>
        </w:rPr>
      </w:pPr>
      <w:r w:rsidRPr="00A60050">
        <w:rPr>
          <w:rFonts w:cs="Calibri"/>
          <w:b/>
          <w:bCs/>
          <w:color w:val="FF0000"/>
        </w:rPr>
        <w:t>NOTE: Failing to comply with all the aspect of this section will result in disqualification.</w:t>
      </w:r>
    </w:p>
    <w:p w14:paraId="7EA87140" w14:textId="77777777" w:rsidR="00F43BD6" w:rsidRPr="00A60050" w:rsidRDefault="00F43BD6" w:rsidP="00F43BD6">
      <w:pPr>
        <w:pStyle w:val="ListParagraph"/>
        <w:numPr>
          <w:ilvl w:val="0"/>
          <w:numId w:val="0"/>
        </w:numPr>
        <w:ind w:left="567"/>
        <w:jc w:val="both"/>
        <w:rPr>
          <w:rFonts w:cs="Calibri"/>
          <w:b/>
          <w:bCs/>
          <w:color w:val="FF0000"/>
        </w:rPr>
      </w:pPr>
      <w:r w:rsidRPr="00A60050">
        <w:rPr>
          <w:rFonts w:cs="Calibri"/>
          <w:b/>
          <w:bCs/>
          <w:color w:val="FF0000"/>
        </w:rPr>
        <w:t>Yes = Comply</w:t>
      </w:r>
    </w:p>
    <w:p w14:paraId="1F0DA2F5" w14:textId="77777777" w:rsidR="00F43BD6" w:rsidRPr="00A60050" w:rsidRDefault="00F43BD6" w:rsidP="00F43BD6">
      <w:pPr>
        <w:pStyle w:val="ListParagraph"/>
        <w:numPr>
          <w:ilvl w:val="0"/>
          <w:numId w:val="0"/>
        </w:numPr>
        <w:ind w:left="567"/>
        <w:jc w:val="both"/>
        <w:rPr>
          <w:rFonts w:cs="Calibri"/>
          <w:b/>
          <w:bCs/>
          <w:color w:val="FF0000"/>
        </w:rPr>
      </w:pPr>
      <w:r w:rsidRPr="00A60050">
        <w:rPr>
          <w:rFonts w:cs="Calibri"/>
          <w:b/>
          <w:bCs/>
          <w:color w:val="FF0000"/>
        </w:rPr>
        <w:t>No =  not comply (Thus, disqualified)</w:t>
      </w:r>
    </w:p>
    <w:p w14:paraId="69314A79" w14:textId="77777777" w:rsidR="00F43BD6" w:rsidRPr="00A60050" w:rsidRDefault="00F43BD6" w:rsidP="00F43BD6">
      <w:pPr>
        <w:pStyle w:val="ListParagraph"/>
        <w:numPr>
          <w:ilvl w:val="0"/>
          <w:numId w:val="0"/>
        </w:numPr>
        <w:ind w:left="567"/>
        <w:jc w:val="both"/>
      </w:pPr>
    </w:p>
    <w:p w14:paraId="2302EA03" w14:textId="77777777" w:rsidR="00F43BD6" w:rsidRPr="00A60050" w:rsidRDefault="00F43BD6" w:rsidP="00F43BD6">
      <w:pPr>
        <w:spacing w:line="276" w:lineRule="auto"/>
        <w:jc w:val="both"/>
        <w:rPr>
          <w:b/>
          <w:bCs/>
        </w:rPr>
      </w:pPr>
      <w:bookmarkStart w:id="527" w:name="_Toc78272134"/>
      <w:bookmarkStart w:id="528" w:name="_Toc88644108"/>
      <w:r w:rsidRPr="00A60050">
        <w:rPr>
          <w:b/>
          <w:bCs/>
        </w:rPr>
        <w:t>11.3</w:t>
      </w:r>
      <w:r w:rsidRPr="00A60050">
        <w:rPr>
          <w:b/>
          <w:bCs/>
        </w:rPr>
        <w:tab/>
        <w:t>TECHNICAL FUNCTIONALITY AND PROOF OF CONCEPT/ DEMONSTRATION REQUIREMENT</w:t>
      </w:r>
      <w:bookmarkEnd w:id="527"/>
      <w:r w:rsidRPr="00A60050">
        <w:rPr>
          <w:b/>
          <w:bCs/>
        </w:rPr>
        <w:t>S</w:t>
      </w:r>
      <w:bookmarkEnd w:id="528"/>
    </w:p>
    <w:p w14:paraId="41D837B4" w14:textId="77777777" w:rsidR="00F43BD6" w:rsidRPr="00A60050" w:rsidRDefault="00F43BD6" w:rsidP="00F43BD6">
      <w:pPr>
        <w:ind w:left="567"/>
        <w:jc w:val="both"/>
      </w:pPr>
      <w:r w:rsidRPr="00A60050">
        <w:rPr>
          <w:bCs/>
        </w:rPr>
        <w:t xml:space="preserve">The bidder </w:t>
      </w:r>
      <w:r w:rsidRPr="00A60050">
        <w:rPr>
          <w:b/>
        </w:rPr>
        <w:t>must attach</w:t>
      </w:r>
      <w:r w:rsidRPr="00A60050">
        <w:rPr>
          <w:bCs/>
        </w:rPr>
        <w:t xml:space="preserve"> the substantive evidence for the Technical Functionality Requirement evidence in section 6 and Proof of Concept/ Demonstration presentation as indicated in section 7</w:t>
      </w:r>
      <w:r w:rsidRPr="00A60050">
        <w:rPr>
          <w:b/>
        </w:rPr>
        <w:t xml:space="preserve"> here</w:t>
      </w:r>
      <w:r w:rsidRPr="00A60050">
        <w:rPr>
          <w:bCs/>
        </w:rPr>
        <w:t>.</w:t>
      </w:r>
    </w:p>
    <w:p w14:paraId="1EDDBA3A" w14:textId="77777777" w:rsidR="00F43BD6" w:rsidRPr="00A60050" w:rsidRDefault="00F43BD6" w:rsidP="00F43BD6">
      <w:pPr>
        <w:spacing w:line="276" w:lineRule="auto"/>
        <w:ind w:left="567"/>
        <w:rPr>
          <w:rFonts w:cs="Calibri"/>
          <w:szCs w:val="24"/>
        </w:rPr>
      </w:pPr>
    </w:p>
    <w:p w14:paraId="3B3E01A3" w14:textId="77777777" w:rsidR="00F43BD6" w:rsidRPr="00A60050" w:rsidRDefault="00F43BD6" w:rsidP="00F43BD6">
      <w:pPr>
        <w:keepNext/>
        <w:pageBreakBefore/>
        <w:pBdr>
          <w:bottom w:val="single" w:sz="4" w:space="1" w:color="000066"/>
        </w:pBdr>
        <w:spacing w:before="240" w:after="240"/>
        <w:jc w:val="both"/>
        <w:outlineLvl w:val="0"/>
        <w:rPr>
          <w:rFonts w:cs="Calibri"/>
          <w:color w:val="000066"/>
          <w:kern w:val="28"/>
          <w:sz w:val="28"/>
          <w:szCs w:val="28"/>
          <w14:scene3d>
            <w14:camera w14:prst="orthographicFront"/>
            <w14:lightRig w14:rig="threePt" w14:dir="t">
              <w14:rot w14:lat="0" w14:lon="0" w14:rev="0"/>
            </w14:lightRig>
          </w14:scene3d>
        </w:rPr>
      </w:pPr>
      <w:r w:rsidRPr="00A60050">
        <w:rPr>
          <w:rFonts w:cs="Calibri"/>
          <w:b/>
          <w:color w:val="000066"/>
          <w:kern w:val="28"/>
          <w:sz w:val="28"/>
          <w:szCs w:val="28"/>
          <w14:scene3d>
            <w14:camera w14:prst="orthographicFront"/>
            <w14:lightRig w14:rig="threePt" w14:dir="t">
              <w14:rot w14:lat="0" w14:lon="0" w14:rev="0"/>
            </w14:lightRig>
          </w14:scene3d>
        </w:rPr>
        <w:lastRenderedPageBreak/>
        <w:t>ANNEX C : ADDENDUM 1</w:t>
      </w:r>
    </w:p>
    <w:p w14:paraId="54D19764" w14:textId="77777777" w:rsidR="00F43BD6" w:rsidRPr="00A60050" w:rsidRDefault="00F43BD6" w:rsidP="00F43BD6">
      <w:pPr>
        <w:spacing w:line="276" w:lineRule="auto"/>
        <w:rPr>
          <w:rFonts w:asciiTheme="minorHAnsi" w:hAnsiTheme="minorHAnsi" w:cstheme="minorHAnsi"/>
          <w:szCs w:val="24"/>
        </w:rPr>
      </w:pPr>
      <w:r w:rsidRPr="00A60050">
        <w:rPr>
          <w:rFonts w:eastAsiaTheme="majorEastAsia" w:cs="Calibri"/>
          <w:b/>
          <w:bCs/>
          <w:color w:val="000066"/>
          <w:sz w:val="22"/>
          <w:szCs w:val="22"/>
          <w14:scene3d>
            <w14:camera w14:prst="orthographicFront"/>
            <w14:lightRig w14:rig="threePt" w14:dir="t">
              <w14:rot w14:lat="0" w14:lon="0" w14:rev="0"/>
            </w14:lightRig>
          </w14:scene3d>
        </w:rPr>
        <w:t>PRODUCT / SERVICE FUNCTIONAL REQUIREMENT</w:t>
      </w:r>
    </w:p>
    <w:p w14:paraId="07A9B49E" w14:textId="77777777" w:rsidR="00F43BD6" w:rsidRPr="00A60050" w:rsidRDefault="00F43BD6" w:rsidP="00F43BD6">
      <w:pPr>
        <w:spacing w:line="276" w:lineRule="auto"/>
        <w:rPr>
          <w:bCs/>
          <w:szCs w:val="24"/>
        </w:rPr>
      </w:pPr>
      <w:r w:rsidRPr="00A60050">
        <w:rPr>
          <w:bCs/>
          <w:szCs w:val="24"/>
        </w:rPr>
        <w:t>The bidder must confirm that they comply with the Product / Service Functional Requirements for the installation and functioning of the Fleet Management solution by completing Annex C: Addendum 1 as indicated in the tables below as this will be legal contractual binding:</w:t>
      </w:r>
    </w:p>
    <w:p w14:paraId="1482CA59" w14:textId="77777777" w:rsidR="00F43BD6" w:rsidRPr="00A60050" w:rsidRDefault="00F43BD6" w:rsidP="00F43BD6">
      <w:pPr>
        <w:spacing w:line="276" w:lineRule="auto"/>
        <w:rPr>
          <w:bCs/>
          <w:szCs w:val="24"/>
        </w:rPr>
      </w:pPr>
    </w:p>
    <w:p w14:paraId="78996D9A" w14:textId="77777777" w:rsidR="00F43BD6" w:rsidRPr="00A60050" w:rsidRDefault="00F43BD6" w:rsidP="00E60116">
      <w:pPr>
        <w:pStyle w:val="ListParagraph"/>
        <w:numPr>
          <w:ilvl w:val="0"/>
          <w:numId w:val="150"/>
        </w:numPr>
        <w:spacing w:line="276" w:lineRule="auto"/>
        <w:rPr>
          <w:b/>
        </w:rPr>
      </w:pPr>
      <w:r w:rsidRPr="00A60050">
        <w:rPr>
          <w:b/>
        </w:rPr>
        <w:t>SOPE OF WORK REQUIREMENTS TABLE:</w:t>
      </w:r>
    </w:p>
    <w:p w14:paraId="310EB2C5" w14:textId="77777777" w:rsidR="00F43BD6" w:rsidRPr="00A60050" w:rsidRDefault="00F43BD6" w:rsidP="00F43BD6"/>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5"/>
        <w:gridCol w:w="7329"/>
        <w:gridCol w:w="1984"/>
      </w:tblGrid>
      <w:tr w:rsidR="00F43BD6" w:rsidRPr="00A60050" w14:paraId="2DD60C3F" w14:textId="77777777" w:rsidTr="00F43BD6">
        <w:trPr>
          <w:tblHeader/>
        </w:trPr>
        <w:tc>
          <w:tcPr>
            <w:tcW w:w="1035" w:type="dxa"/>
          </w:tcPr>
          <w:p w14:paraId="1BECF2EE" w14:textId="77777777" w:rsidR="00F43BD6" w:rsidRPr="00A60050" w:rsidRDefault="00F43BD6" w:rsidP="00F43BD6">
            <w:pPr>
              <w:jc w:val="both"/>
              <w:rPr>
                <w:rFonts w:cs="Calibri"/>
                <w:b/>
                <w:szCs w:val="24"/>
                <w:lang w:val="en-GB"/>
              </w:rPr>
            </w:pPr>
            <w:r w:rsidRPr="00A60050">
              <w:rPr>
                <w:rFonts w:cs="Calibri"/>
                <w:b/>
                <w:szCs w:val="24"/>
                <w:lang w:val="en-GB"/>
              </w:rPr>
              <w:t>No</w:t>
            </w:r>
          </w:p>
        </w:tc>
        <w:tc>
          <w:tcPr>
            <w:tcW w:w="7329" w:type="dxa"/>
          </w:tcPr>
          <w:p w14:paraId="6C305340" w14:textId="77777777" w:rsidR="00F43BD6" w:rsidRPr="00A60050" w:rsidRDefault="00F43BD6" w:rsidP="00F43BD6">
            <w:pPr>
              <w:tabs>
                <w:tab w:val="left" w:pos="2676"/>
              </w:tabs>
              <w:spacing w:line="276" w:lineRule="auto"/>
              <w:rPr>
                <w:rFonts w:cs="Calibri"/>
                <w:b/>
                <w:szCs w:val="24"/>
                <w:lang w:val="en-GB"/>
              </w:rPr>
            </w:pPr>
            <w:r w:rsidRPr="00A60050">
              <w:rPr>
                <w:rFonts w:cs="Calibri"/>
                <w:b/>
                <w:szCs w:val="24"/>
                <w:lang w:val="en-GB"/>
              </w:rPr>
              <w:t xml:space="preserve">Service Description </w:t>
            </w:r>
          </w:p>
        </w:tc>
        <w:tc>
          <w:tcPr>
            <w:tcW w:w="1984" w:type="dxa"/>
          </w:tcPr>
          <w:p w14:paraId="14F6A056" w14:textId="77777777" w:rsidR="00F43BD6" w:rsidRPr="00A60050" w:rsidRDefault="00F43BD6" w:rsidP="00F43BD6">
            <w:pPr>
              <w:spacing w:line="276" w:lineRule="auto"/>
              <w:jc w:val="center"/>
              <w:rPr>
                <w:rFonts w:asciiTheme="minorHAnsi" w:hAnsiTheme="minorHAnsi" w:cstheme="minorHAnsi"/>
                <w:b/>
                <w:szCs w:val="24"/>
              </w:rPr>
            </w:pPr>
            <w:r w:rsidRPr="00A60050">
              <w:rPr>
                <w:rFonts w:asciiTheme="minorHAnsi" w:hAnsiTheme="minorHAnsi" w:cstheme="minorHAnsi"/>
                <w:b/>
                <w:szCs w:val="24"/>
              </w:rPr>
              <w:t>Indicate</w:t>
            </w:r>
          </w:p>
          <w:p w14:paraId="5471ADE0" w14:textId="77777777" w:rsidR="00F43BD6" w:rsidRPr="00A60050" w:rsidRDefault="00F43BD6" w:rsidP="00F43BD6">
            <w:pPr>
              <w:spacing w:line="276" w:lineRule="auto"/>
              <w:jc w:val="center"/>
              <w:rPr>
                <w:rFonts w:asciiTheme="minorHAnsi" w:hAnsiTheme="minorHAnsi" w:cstheme="minorHAnsi"/>
                <w:b/>
                <w:szCs w:val="24"/>
              </w:rPr>
            </w:pPr>
            <w:r w:rsidRPr="00A60050">
              <w:rPr>
                <w:rFonts w:asciiTheme="minorHAnsi" w:hAnsiTheme="minorHAnsi" w:cstheme="minorHAnsi"/>
                <w:b/>
                <w:szCs w:val="24"/>
              </w:rPr>
              <w:t>Comply=Yes /</w:t>
            </w:r>
          </w:p>
          <w:p w14:paraId="282851C7" w14:textId="77777777" w:rsidR="00F43BD6" w:rsidRPr="00A60050" w:rsidRDefault="00F43BD6" w:rsidP="00F43BD6">
            <w:pPr>
              <w:spacing w:line="276" w:lineRule="auto"/>
              <w:jc w:val="center"/>
              <w:rPr>
                <w:rFonts w:cs="Calibri"/>
                <w:b/>
                <w:szCs w:val="24"/>
                <w:lang w:val="en-GB"/>
              </w:rPr>
            </w:pPr>
            <w:r w:rsidRPr="00A60050">
              <w:rPr>
                <w:rFonts w:asciiTheme="minorHAnsi" w:hAnsiTheme="minorHAnsi" w:cstheme="minorHAnsi"/>
                <w:b/>
                <w:szCs w:val="24"/>
              </w:rPr>
              <w:t>Not Comply =No</w:t>
            </w:r>
          </w:p>
        </w:tc>
      </w:tr>
      <w:tr w:rsidR="00F43BD6" w:rsidRPr="00A60050" w14:paraId="196D3D93" w14:textId="77777777" w:rsidTr="00F43BD6">
        <w:trPr>
          <w:tblHeader/>
        </w:trPr>
        <w:tc>
          <w:tcPr>
            <w:tcW w:w="1035" w:type="dxa"/>
          </w:tcPr>
          <w:p w14:paraId="07A09545" w14:textId="77777777" w:rsidR="00F43BD6" w:rsidRPr="00A60050" w:rsidRDefault="00F43BD6" w:rsidP="00F43BD6">
            <w:pPr>
              <w:jc w:val="center"/>
              <w:rPr>
                <w:rFonts w:cs="Calibri"/>
                <w:bCs/>
                <w:szCs w:val="24"/>
                <w:lang w:val="en-GB"/>
              </w:rPr>
            </w:pPr>
            <w:r w:rsidRPr="00A60050">
              <w:rPr>
                <w:rFonts w:cs="Calibri"/>
                <w:bCs/>
                <w:szCs w:val="24"/>
                <w:lang w:val="en-GB"/>
              </w:rPr>
              <w:t>(a)</w:t>
            </w:r>
          </w:p>
          <w:p w14:paraId="368B3D60" w14:textId="77777777" w:rsidR="00F43BD6" w:rsidRPr="00A60050" w:rsidRDefault="00F43BD6" w:rsidP="00F43BD6">
            <w:pPr>
              <w:jc w:val="center"/>
              <w:rPr>
                <w:rFonts w:cs="Calibri"/>
                <w:bCs/>
                <w:szCs w:val="24"/>
                <w:lang w:val="en-GB"/>
              </w:rPr>
            </w:pPr>
          </w:p>
        </w:tc>
        <w:tc>
          <w:tcPr>
            <w:tcW w:w="7329" w:type="dxa"/>
          </w:tcPr>
          <w:p w14:paraId="16BE6664" w14:textId="77777777" w:rsidR="00F43BD6" w:rsidRPr="00A60050" w:rsidRDefault="00F43BD6" w:rsidP="00F43BD6">
            <w:pPr>
              <w:pStyle w:val="Specification"/>
              <w:spacing w:line="276" w:lineRule="auto"/>
              <w:jc w:val="both"/>
              <w:rPr>
                <w:rFonts w:eastAsia="Calibri Light" w:cs="Calibri"/>
                <w:color w:val="000000" w:themeColor="text1"/>
              </w:rPr>
            </w:pPr>
            <w:r w:rsidRPr="00A60050">
              <w:rPr>
                <w:rFonts w:eastAsia="Calibri Light" w:cs="Calibri"/>
                <w:color w:val="000000" w:themeColor="text1"/>
              </w:rPr>
              <w:t>Provide a fleet of vehicles for a period of 60 months with 60 000 km over the lease period;</w:t>
            </w:r>
          </w:p>
        </w:tc>
        <w:tc>
          <w:tcPr>
            <w:tcW w:w="1984" w:type="dxa"/>
          </w:tcPr>
          <w:p w14:paraId="216ACDFE" w14:textId="77777777" w:rsidR="00F43BD6" w:rsidRPr="00A60050" w:rsidRDefault="00F43BD6" w:rsidP="00F43BD6">
            <w:pPr>
              <w:spacing w:line="276" w:lineRule="auto"/>
              <w:jc w:val="center"/>
              <w:rPr>
                <w:rFonts w:asciiTheme="minorHAnsi" w:hAnsiTheme="minorHAnsi" w:cstheme="minorHAnsi"/>
                <w:b/>
                <w:szCs w:val="24"/>
              </w:rPr>
            </w:pPr>
          </w:p>
        </w:tc>
      </w:tr>
      <w:tr w:rsidR="00F43BD6" w:rsidRPr="00A60050" w14:paraId="16DD6882" w14:textId="77777777" w:rsidTr="00F43BD6">
        <w:trPr>
          <w:tblHeader/>
        </w:trPr>
        <w:tc>
          <w:tcPr>
            <w:tcW w:w="1035" w:type="dxa"/>
          </w:tcPr>
          <w:p w14:paraId="0EE00201" w14:textId="77777777" w:rsidR="00F43BD6" w:rsidRPr="00A60050" w:rsidRDefault="00F43BD6" w:rsidP="00F43BD6">
            <w:pPr>
              <w:jc w:val="center"/>
              <w:rPr>
                <w:rFonts w:cs="Calibri"/>
                <w:bCs/>
                <w:szCs w:val="24"/>
                <w:lang w:val="en-GB"/>
              </w:rPr>
            </w:pPr>
            <w:r w:rsidRPr="00A60050">
              <w:rPr>
                <w:rFonts w:cs="Calibri"/>
                <w:bCs/>
                <w:szCs w:val="24"/>
                <w:lang w:val="en-GB"/>
              </w:rPr>
              <w:t>(b)</w:t>
            </w:r>
          </w:p>
        </w:tc>
        <w:tc>
          <w:tcPr>
            <w:tcW w:w="7329" w:type="dxa"/>
          </w:tcPr>
          <w:p w14:paraId="42B98C6C" w14:textId="77777777" w:rsidR="00F43BD6" w:rsidRPr="00A60050" w:rsidRDefault="00F43BD6" w:rsidP="00F43BD6">
            <w:pPr>
              <w:pStyle w:val="Specification"/>
              <w:spacing w:line="276" w:lineRule="auto"/>
              <w:jc w:val="both"/>
              <w:rPr>
                <w:rFonts w:eastAsia="Calibri Light" w:cs="Calibri"/>
                <w:color w:val="000000" w:themeColor="text1"/>
              </w:rPr>
            </w:pPr>
            <w:r w:rsidRPr="00A60050">
              <w:rPr>
                <w:rFonts w:eastAsia="Calibri Light" w:cs="Calibri"/>
                <w:color w:val="000000" w:themeColor="text1"/>
              </w:rPr>
              <w:t>Provide comprehensive vehicle insurance for each vehicle (multiple drivers);</w:t>
            </w:r>
          </w:p>
        </w:tc>
        <w:tc>
          <w:tcPr>
            <w:tcW w:w="1984" w:type="dxa"/>
          </w:tcPr>
          <w:p w14:paraId="634CDD94" w14:textId="77777777" w:rsidR="00F43BD6" w:rsidRPr="00A60050" w:rsidRDefault="00F43BD6" w:rsidP="00F43BD6">
            <w:pPr>
              <w:spacing w:line="276" w:lineRule="auto"/>
              <w:jc w:val="center"/>
              <w:rPr>
                <w:rFonts w:asciiTheme="minorHAnsi" w:hAnsiTheme="minorHAnsi" w:cstheme="minorHAnsi"/>
                <w:b/>
                <w:szCs w:val="24"/>
              </w:rPr>
            </w:pPr>
          </w:p>
        </w:tc>
      </w:tr>
      <w:tr w:rsidR="00F43BD6" w:rsidRPr="00A60050" w14:paraId="01BDD8F4" w14:textId="77777777" w:rsidTr="00F43BD6">
        <w:trPr>
          <w:tblHeader/>
        </w:trPr>
        <w:tc>
          <w:tcPr>
            <w:tcW w:w="1035" w:type="dxa"/>
          </w:tcPr>
          <w:p w14:paraId="46FF12BA" w14:textId="77777777" w:rsidR="00F43BD6" w:rsidRPr="00A60050" w:rsidRDefault="00F43BD6" w:rsidP="00F43BD6">
            <w:pPr>
              <w:jc w:val="center"/>
              <w:rPr>
                <w:rFonts w:cs="Calibri"/>
                <w:bCs/>
                <w:szCs w:val="24"/>
                <w:lang w:val="en-GB"/>
              </w:rPr>
            </w:pPr>
            <w:r w:rsidRPr="00A60050">
              <w:rPr>
                <w:rFonts w:cs="Calibri"/>
                <w:bCs/>
                <w:szCs w:val="24"/>
                <w:lang w:val="en-GB"/>
              </w:rPr>
              <w:t>(c)</w:t>
            </w:r>
          </w:p>
        </w:tc>
        <w:tc>
          <w:tcPr>
            <w:tcW w:w="7329" w:type="dxa"/>
          </w:tcPr>
          <w:p w14:paraId="427E38B2" w14:textId="77777777" w:rsidR="00F43BD6" w:rsidRPr="00A60050" w:rsidRDefault="00F43BD6" w:rsidP="00F43BD6">
            <w:pPr>
              <w:pStyle w:val="Specification"/>
              <w:spacing w:line="276" w:lineRule="auto"/>
              <w:jc w:val="both"/>
              <w:rPr>
                <w:rFonts w:eastAsia="Calibri Light" w:cs="Calibri"/>
                <w:color w:val="000000" w:themeColor="text1"/>
              </w:rPr>
            </w:pPr>
            <w:r w:rsidRPr="00A60050">
              <w:rPr>
                <w:rFonts w:eastAsia="Calibri Light" w:cs="Calibri"/>
                <w:color w:val="000000" w:themeColor="text1"/>
              </w:rPr>
              <w:t xml:space="preserve">Set up an individual fuel card system (e-fuelling) for all vehicles at any fuel station country wide. </w:t>
            </w:r>
            <w:r w:rsidRPr="00A60050">
              <w:rPr>
                <w:rFonts w:eastAsia="Calibri Light" w:cs="Calibri"/>
              </w:rPr>
              <w:t>Include a fuel card for the re-fuelling of one SITA owned vehicle;</w:t>
            </w:r>
          </w:p>
        </w:tc>
        <w:tc>
          <w:tcPr>
            <w:tcW w:w="1984" w:type="dxa"/>
          </w:tcPr>
          <w:p w14:paraId="7F51D74E" w14:textId="77777777" w:rsidR="00F43BD6" w:rsidRPr="00A60050" w:rsidRDefault="00F43BD6" w:rsidP="00F43BD6">
            <w:pPr>
              <w:spacing w:line="276" w:lineRule="auto"/>
              <w:jc w:val="center"/>
              <w:rPr>
                <w:rFonts w:asciiTheme="minorHAnsi" w:hAnsiTheme="minorHAnsi" w:cstheme="minorHAnsi"/>
                <w:b/>
                <w:szCs w:val="24"/>
              </w:rPr>
            </w:pPr>
          </w:p>
        </w:tc>
      </w:tr>
      <w:tr w:rsidR="00F43BD6" w:rsidRPr="00A60050" w14:paraId="3BF09010" w14:textId="77777777" w:rsidTr="00F43BD6">
        <w:trPr>
          <w:tblHeader/>
        </w:trPr>
        <w:tc>
          <w:tcPr>
            <w:tcW w:w="1035" w:type="dxa"/>
          </w:tcPr>
          <w:p w14:paraId="6B38C7CE" w14:textId="77777777" w:rsidR="00F43BD6" w:rsidRPr="00A60050" w:rsidRDefault="00F43BD6" w:rsidP="00F43BD6">
            <w:pPr>
              <w:jc w:val="center"/>
              <w:rPr>
                <w:rFonts w:cs="Calibri"/>
                <w:bCs/>
                <w:szCs w:val="24"/>
                <w:lang w:val="en-GB"/>
              </w:rPr>
            </w:pPr>
            <w:r w:rsidRPr="00A60050">
              <w:rPr>
                <w:rFonts w:cs="Calibri"/>
                <w:bCs/>
                <w:szCs w:val="24"/>
                <w:lang w:val="en-GB"/>
              </w:rPr>
              <w:t>(d)</w:t>
            </w:r>
          </w:p>
        </w:tc>
        <w:tc>
          <w:tcPr>
            <w:tcW w:w="7329" w:type="dxa"/>
          </w:tcPr>
          <w:p w14:paraId="7C560865" w14:textId="77777777" w:rsidR="00F43BD6" w:rsidRPr="00A60050" w:rsidRDefault="00F43BD6" w:rsidP="00F43BD6">
            <w:pPr>
              <w:pStyle w:val="Specification"/>
              <w:spacing w:line="276" w:lineRule="auto"/>
              <w:jc w:val="both"/>
              <w:rPr>
                <w:rFonts w:eastAsia="Calibri Light" w:cs="Calibri"/>
                <w:color w:val="000000" w:themeColor="text1"/>
              </w:rPr>
            </w:pPr>
            <w:r w:rsidRPr="00A60050">
              <w:rPr>
                <w:rFonts w:eastAsia="Calibri Light" w:cs="Calibri"/>
                <w:color w:val="000000" w:themeColor="text1"/>
              </w:rPr>
              <w:t>Full maintenance contract for all vehicles for the duration of the contract (Wear and Tear Repair and preventative maintenance);</w:t>
            </w:r>
          </w:p>
        </w:tc>
        <w:tc>
          <w:tcPr>
            <w:tcW w:w="1984" w:type="dxa"/>
          </w:tcPr>
          <w:p w14:paraId="0B8D0474" w14:textId="77777777" w:rsidR="00F43BD6" w:rsidRPr="00A60050" w:rsidRDefault="00F43BD6" w:rsidP="00F43BD6">
            <w:pPr>
              <w:spacing w:line="276" w:lineRule="auto"/>
              <w:jc w:val="center"/>
              <w:rPr>
                <w:rFonts w:asciiTheme="minorHAnsi" w:hAnsiTheme="minorHAnsi" w:cstheme="minorHAnsi"/>
                <w:b/>
                <w:szCs w:val="24"/>
              </w:rPr>
            </w:pPr>
          </w:p>
        </w:tc>
      </w:tr>
      <w:tr w:rsidR="00F43BD6" w:rsidRPr="00A60050" w14:paraId="63DB946C" w14:textId="77777777" w:rsidTr="00F43BD6">
        <w:trPr>
          <w:tblHeader/>
        </w:trPr>
        <w:tc>
          <w:tcPr>
            <w:tcW w:w="1035" w:type="dxa"/>
          </w:tcPr>
          <w:p w14:paraId="16D378F3" w14:textId="77777777" w:rsidR="00F43BD6" w:rsidRPr="00A60050" w:rsidRDefault="00F43BD6" w:rsidP="00F43BD6">
            <w:pPr>
              <w:jc w:val="center"/>
              <w:rPr>
                <w:rFonts w:cs="Calibri"/>
                <w:bCs/>
                <w:szCs w:val="24"/>
                <w:lang w:val="en-GB"/>
              </w:rPr>
            </w:pPr>
            <w:r w:rsidRPr="00A60050">
              <w:rPr>
                <w:rFonts w:cs="Calibri"/>
                <w:bCs/>
                <w:szCs w:val="24"/>
                <w:lang w:val="en-GB"/>
              </w:rPr>
              <w:t>(e)</w:t>
            </w:r>
          </w:p>
        </w:tc>
        <w:tc>
          <w:tcPr>
            <w:tcW w:w="7329" w:type="dxa"/>
          </w:tcPr>
          <w:p w14:paraId="49D3D286" w14:textId="77777777" w:rsidR="00F43BD6" w:rsidRPr="00A60050" w:rsidRDefault="00F43BD6" w:rsidP="00F43BD6">
            <w:pPr>
              <w:pStyle w:val="Specification"/>
              <w:spacing w:line="276" w:lineRule="auto"/>
              <w:jc w:val="both"/>
              <w:rPr>
                <w:rFonts w:eastAsia="Calibri Light" w:cs="Calibri"/>
                <w:color w:val="000000" w:themeColor="text1"/>
              </w:rPr>
            </w:pPr>
            <w:r w:rsidRPr="00A60050">
              <w:rPr>
                <w:rFonts w:eastAsia="Calibri Light" w:cs="Calibri"/>
                <w:color w:val="000000" w:themeColor="text1"/>
              </w:rPr>
              <w:t>Installation of vehicle tracking system and management;</w:t>
            </w:r>
          </w:p>
        </w:tc>
        <w:tc>
          <w:tcPr>
            <w:tcW w:w="1984" w:type="dxa"/>
          </w:tcPr>
          <w:p w14:paraId="5E404D1F" w14:textId="77777777" w:rsidR="00F43BD6" w:rsidRPr="00A60050" w:rsidRDefault="00F43BD6" w:rsidP="00F43BD6">
            <w:pPr>
              <w:spacing w:line="276" w:lineRule="auto"/>
              <w:jc w:val="center"/>
              <w:rPr>
                <w:rFonts w:asciiTheme="minorHAnsi" w:hAnsiTheme="minorHAnsi" w:cstheme="minorHAnsi"/>
                <w:b/>
                <w:szCs w:val="24"/>
              </w:rPr>
            </w:pPr>
          </w:p>
        </w:tc>
      </w:tr>
      <w:tr w:rsidR="00F43BD6" w:rsidRPr="00A60050" w14:paraId="3D94B347" w14:textId="77777777" w:rsidTr="00F43BD6">
        <w:trPr>
          <w:tblHeader/>
        </w:trPr>
        <w:tc>
          <w:tcPr>
            <w:tcW w:w="1035" w:type="dxa"/>
          </w:tcPr>
          <w:p w14:paraId="79D9DE3B" w14:textId="77777777" w:rsidR="00F43BD6" w:rsidRPr="00A60050" w:rsidRDefault="00F43BD6" w:rsidP="00F43BD6">
            <w:pPr>
              <w:jc w:val="center"/>
              <w:rPr>
                <w:rFonts w:cs="Calibri"/>
                <w:bCs/>
                <w:szCs w:val="24"/>
                <w:lang w:val="en-GB"/>
              </w:rPr>
            </w:pPr>
            <w:r w:rsidRPr="00A60050">
              <w:rPr>
                <w:rFonts w:cs="Calibri"/>
                <w:bCs/>
                <w:szCs w:val="24"/>
                <w:lang w:val="en-GB"/>
              </w:rPr>
              <w:t>(f)</w:t>
            </w:r>
          </w:p>
        </w:tc>
        <w:tc>
          <w:tcPr>
            <w:tcW w:w="7329" w:type="dxa"/>
          </w:tcPr>
          <w:p w14:paraId="362F65F6" w14:textId="77777777" w:rsidR="00F43BD6" w:rsidRPr="00A60050" w:rsidRDefault="00F43BD6" w:rsidP="00F43BD6">
            <w:pPr>
              <w:pStyle w:val="Specification"/>
              <w:spacing w:line="276" w:lineRule="auto"/>
              <w:jc w:val="both"/>
              <w:rPr>
                <w:rFonts w:eastAsia="Calibri Light" w:cs="Calibri"/>
                <w:color w:val="000000" w:themeColor="text1"/>
              </w:rPr>
            </w:pPr>
            <w:r w:rsidRPr="00A60050">
              <w:rPr>
                <w:rFonts w:eastAsia="Calibri Light" w:cs="Calibri"/>
                <w:color w:val="000000" w:themeColor="text1"/>
              </w:rPr>
              <w:t>Provide Vehicle licensing and administration over the contract period;</w:t>
            </w:r>
          </w:p>
        </w:tc>
        <w:tc>
          <w:tcPr>
            <w:tcW w:w="1984" w:type="dxa"/>
          </w:tcPr>
          <w:p w14:paraId="536750D4" w14:textId="77777777" w:rsidR="00F43BD6" w:rsidRPr="00A60050" w:rsidRDefault="00F43BD6" w:rsidP="00F43BD6">
            <w:pPr>
              <w:spacing w:line="276" w:lineRule="auto"/>
              <w:jc w:val="center"/>
              <w:rPr>
                <w:rFonts w:asciiTheme="minorHAnsi" w:hAnsiTheme="minorHAnsi" w:cstheme="minorHAnsi"/>
                <w:b/>
                <w:szCs w:val="24"/>
              </w:rPr>
            </w:pPr>
          </w:p>
        </w:tc>
      </w:tr>
      <w:tr w:rsidR="00F43BD6" w:rsidRPr="00A60050" w14:paraId="1102CF44" w14:textId="77777777" w:rsidTr="00F43BD6">
        <w:trPr>
          <w:tblHeader/>
        </w:trPr>
        <w:tc>
          <w:tcPr>
            <w:tcW w:w="1035" w:type="dxa"/>
          </w:tcPr>
          <w:p w14:paraId="0CAE719B" w14:textId="77777777" w:rsidR="00F43BD6" w:rsidRPr="00A60050" w:rsidRDefault="00F43BD6" w:rsidP="00F43BD6">
            <w:pPr>
              <w:jc w:val="center"/>
              <w:rPr>
                <w:rFonts w:cs="Calibri"/>
                <w:bCs/>
                <w:szCs w:val="24"/>
                <w:lang w:val="en-GB"/>
              </w:rPr>
            </w:pPr>
            <w:r w:rsidRPr="00A60050">
              <w:rPr>
                <w:rFonts w:cs="Calibri"/>
                <w:bCs/>
                <w:szCs w:val="24"/>
                <w:lang w:val="en-GB"/>
              </w:rPr>
              <w:t>(g)</w:t>
            </w:r>
          </w:p>
        </w:tc>
        <w:tc>
          <w:tcPr>
            <w:tcW w:w="7329" w:type="dxa"/>
          </w:tcPr>
          <w:p w14:paraId="1B48ED60" w14:textId="77777777" w:rsidR="00F43BD6" w:rsidRPr="00A60050" w:rsidRDefault="00F43BD6" w:rsidP="00F43BD6">
            <w:pPr>
              <w:pStyle w:val="Specification"/>
              <w:spacing w:line="276" w:lineRule="auto"/>
              <w:jc w:val="both"/>
              <w:rPr>
                <w:rFonts w:eastAsia="Calibri Light" w:cs="Calibri"/>
                <w:color w:val="000000" w:themeColor="text1"/>
              </w:rPr>
            </w:pPr>
            <w:r w:rsidRPr="00A60050">
              <w:rPr>
                <w:rFonts w:eastAsia="Calibri Light" w:cs="Calibri"/>
                <w:color w:val="000000" w:themeColor="text1"/>
              </w:rPr>
              <w:t>Installation and administration of e-toll system;</w:t>
            </w:r>
          </w:p>
        </w:tc>
        <w:tc>
          <w:tcPr>
            <w:tcW w:w="1984" w:type="dxa"/>
          </w:tcPr>
          <w:p w14:paraId="57C739D7" w14:textId="77777777" w:rsidR="00F43BD6" w:rsidRPr="00A60050" w:rsidRDefault="00F43BD6" w:rsidP="00F43BD6">
            <w:pPr>
              <w:spacing w:line="276" w:lineRule="auto"/>
              <w:jc w:val="center"/>
              <w:rPr>
                <w:rFonts w:asciiTheme="minorHAnsi" w:hAnsiTheme="minorHAnsi" w:cstheme="minorHAnsi"/>
                <w:b/>
                <w:szCs w:val="24"/>
              </w:rPr>
            </w:pPr>
          </w:p>
        </w:tc>
      </w:tr>
      <w:tr w:rsidR="00F43BD6" w:rsidRPr="00A60050" w14:paraId="08A17A3B" w14:textId="77777777" w:rsidTr="00F43BD6">
        <w:trPr>
          <w:tblHeader/>
        </w:trPr>
        <w:tc>
          <w:tcPr>
            <w:tcW w:w="1035" w:type="dxa"/>
          </w:tcPr>
          <w:p w14:paraId="33D6153B" w14:textId="77777777" w:rsidR="00F43BD6" w:rsidRPr="00A60050" w:rsidRDefault="00F43BD6" w:rsidP="00F43BD6">
            <w:pPr>
              <w:jc w:val="center"/>
              <w:rPr>
                <w:rFonts w:cs="Calibri"/>
                <w:bCs/>
                <w:szCs w:val="24"/>
                <w:lang w:val="en-GB"/>
              </w:rPr>
            </w:pPr>
            <w:r w:rsidRPr="00A60050">
              <w:rPr>
                <w:rFonts w:cs="Calibri"/>
                <w:bCs/>
                <w:szCs w:val="24"/>
                <w:lang w:val="en-GB"/>
              </w:rPr>
              <w:t>(h)</w:t>
            </w:r>
          </w:p>
        </w:tc>
        <w:tc>
          <w:tcPr>
            <w:tcW w:w="7329" w:type="dxa"/>
          </w:tcPr>
          <w:p w14:paraId="36F954BF" w14:textId="77777777" w:rsidR="00F43BD6" w:rsidRPr="00A60050" w:rsidRDefault="00F43BD6" w:rsidP="00F43BD6">
            <w:pPr>
              <w:pStyle w:val="Specification"/>
              <w:spacing w:line="276" w:lineRule="auto"/>
              <w:jc w:val="both"/>
              <w:rPr>
                <w:rFonts w:eastAsia="Calibri Light" w:cs="Calibri"/>
                <w:color w:val="000000" w:themeColor="text1"/>
              </w:rPr>
            </w:pPr>
            <w:r w:rsidRPr="00A60050">
              <w:rPr>
                <w:rFonts w:eastAsia="Calibri Light" w:cs="Calibri"/>
                <w:color w:val="000000" w:themeColor="text1"/>
              </w:rPr>
              <w:t>Fleet accident Management and a 24 hours/day and 7 days/week Road-side assistance;</w:t>
            </w:r>
          </w:p>
        </w:tc>
        <w:tc>
          <w:tcPr>
            <w:tcW w:w="1984" w:type="dxa"/>
          </w:tcPr>
          <w:p w14:paraId="1634F4D6" w14:textId="77777777" w:rsidR="00F43BD6" w:rsidRPr="00A60050" w:rsidRDefault="00F43BD6" w:rsidP="00F43BD6">
            <w:pPr>
              <w:spacing w:line="276" w:lineRule="auto"/>
              <w:jc w:val="center"/>
              <w:rPr>
                <w:rFonts w:asciiTheme="minorHAnsi" w:hAnsiTheme="minorHAnsi" w:cstheme="minorHAnsi"/>
                <w:b/>
                <w:szCs w:val="24"/>
              </w:rPr>
            </w:pPr>
          </w:p>
        </w:tc>
      </w:tr>
      <w:tr w:rsidR="00F43BD6" w:rsidRPr="00A60050" w14:paraId="010FB62F" w14:textId="77777777" w:rsidTr="00F43BD6">
        <w:trPr>
          <w:tblHeader/>
        </w:trPr>
        <w:tc>
          <w:tcPr>
            <w:tcW w:w="1035" w:type="dxa"/>
          </w:tcPr>
          <w:p w14:paraId="35DADDA9" w14:textId="77777777" w:rsidR="00F43BD6" w:rsidRPr="00A60050" w:rsidRDefault="00F43BD6" w:rsidP="00F43BD6">
            <w:pPr>
              <w:jc w:val="center"/>
              <w:rPr>
                <w:rFonts w:cs="Calibri"/>
                <w:bCs/>
                <w:szCs w:val="24"/>
                <w:lang w:val="en-GB"/>
              </w:rPr>
            </w:pPr>
            <w:r w:rsidRPr="00A60050">
              <w:rPr>
                <w:rFonts w:cs="Calibri"/>
                <w:bCs/>
                <w:szCs w:val="24"/>
                <w:lang w:val="en-GB"/>
              </w:rPr>
              <w:t>(</w:t>
            </w:r>
            <w:proofErr w:type="spellStart"/>
            <w:r w:rsidRPr="00A60050">
              <w:rPr>
                <w:rFonts w:cs="Calibri"/>
                <w:bCs/>
                <w:szCs w:val="24"/>
                <w:lang w:val="en-GB"/>
              </w:rPr>
              <w:t>i</w:t>
            </w:r>
            <w:proofErr w:type="spellEnd"/>
            <w:r w:rsidRPr="00A60050">
              <w:rPr>
                <w:rFonts w:cs="Calibri"/>
                <w:bCs/>
                <w:szCs w:val="24"/>
                <w:lang w:val="en-GB"/>
              </w:rPr>
              <w:t>)</w:t>
            </w:r>
          </w:p>
        </w:tc>
        <w:tc>
          <w:tcPr>
            <w:tcW w:w="7329" w:type="dxa"/>
          </w:tcPr>
          <w:p w14:paraId="28766706" w14:textId="77777777" w:rsidR="00F43BD6" w:rsidRPr="00A60050" w:rsidRDefault="00F43BD6" w:rsidP="00F43BD6">
            <w:pPr>
              <w:pStyle w:val="Specification"/>
              <w:spacing w:line="276" w:lineRule="auto"/>
              <w:jc w:val="both"/>
              <w:rPr>
                <w:rFonts w:eastAsia="Calibri Light" w:cs="Calibri"/>
                <w:color w:val="000000" w:themeColor="text1"/>
              </w:rPr>
            </w:pPr>
            <w:r w:rsidRPr="00A60050">
              <w:rPr>
                <w:rFonts w:eastAsia="Calibri Light" w:cs="Calibri"/>
                <w:color w:val="000000" w:themeColor="text1"/>
              </w:rPr>
              <w:t>Individual vehicle lease contracts with 1 set of four (4) replacement tyres;</w:t>
            </w:r>
          </w:p>
        </w:tc>
        <w:tc>
          <w:tcPr>
            <w:tcW w:w="1984" w:type="dxa"/>
          </w:tcPr>
          <w:p w14:paraId="615B27B8" w14:textId="77777777" w:rsidR="00F43BD6" w:rsidRPr="00A60050" w:rsidRDefault="00F43BD6" w:rsidP="00F43BD6">
            <w:pPr>
              <w:spacing w:line="276" w:lineRule="auto"/>
              <w:jc w:val="center"/>
              <w:rPr>
                <w:rFonts w:asciiTheme="minorHAnsi" w:hAnsiTheme="minorHAnsi" w:cstheme="minorHAnsi"/>
                <w:b/>
                <w:szCs w:val="24"/>
              </w:rPr>
            </w:pPr>
          </w:p>
        </w:tc>
      </w:tr>
      <w:tr w:rsidR="00F43BD6" w:rsidRPr="00A60050" w14:paraId="04E4C0F8" w14:textId="77777777" w:rsidTr="00F43BD6">
        <w:trPr>
          <w:tblHeader/>
        </w:trPr>
        <w:tc>
          <w:tcPr>
            <w:tcW w:w="1035" w:type="dxa"/>
          </w:tcPr>
          <w:p w14:paraId="52CCD19C" w14:textId="77777777" w:rsidR="00F43BD6" w:rsidRPr="00A60050" w:rsidRDefault="00F43BD6" w:rsidP="00F43BD6">
            <w:pPr>
              <w:jc w:val="center"/>
              <w:rPr>
                <w:rFonts w:cs="Calibri"/>
                <w:bCs/>
                <w:szCs w:val="24"/>
                <w:lang w:val="en-GB"/>
              </w:rPr>
            </w:pPr>
            <w:r w:rsidRPr="00A60050">
              <w:rPr>
                <w:rFonts w:cs="Calibri"/>
                <w:bCs/>
                <w:szCs w:val="24"/>
                <w:lang w:val="en-GB"/>
              </w:rPr>
              <w:t>(j)</w:t>
            </w:r>
          </w:p>
        </w:tc>
        <w:tc>
          <w:tcPr>
            <w:tcW w:w="7329" w:type="dxa"/>
          </w:tcPr>
          <w:p w14:paraId="169231C8" w14:textId="77777777" w:rsidR="00F43BD6" w:rsidRPr="00A60050" w:rsidRDefault="00F43BD6" w:rsidP="00F43BD6">
            <w:pPr>
              <w:pStyle w:val="Specification"/>
              <w:spacing w:line="276" w:lineRule="auto"/>
              <w:jc w:val="both"/>
              <w:rPr>
                <w:rFonts w:eastAsia="Calibri Light" w:cs="Calibri"/>
                <w:color w:val="000000" w:themeColor="text1"/>
              </w:rPr>
            </w:pPr>
            <w:r w:rsidRPr="00A60050">
              <w:rPr>
                <w:rFonts w:eastAsia="Calibri Light" w:cs="Calibri"/>
                <w:color w:val="000000" w:themeColor="text1"/>
              </w:rPr>
              <w:t xml:space="preserve">Delivery of vehicles as per the delivery schedule within a month of award; </w:t>
            </w:r>
          </w:p>
        </w:tc>
        <w:tc>
          <w:tcPr>
            <w:tcW w:w="1984" w:type="dxa"/>
          </w:tcPr>
          <w:p w14:paraId="018C7803" w14:textId="77777777" w:rsidR="00F43BD6" w:rsidRPr="00A60050" w:rsidRDefault="00F43BD6" w:rsidP="00F43BD6">
            <w:pPr>
              <w:spacing w:line="276" w:lineRule="auto"/>
              <w:jc w:val="center"/>
              <w:rPr>
                <w:rFonts w:asciiTheme="minorHAnsi" w:hAnsiTheme="minorHAnsi" w:cstheme="minorHAnsi"/>
                <w:b/>
                <w:szCs w:val="24"/>
              </w:rPr>
            </w:pPr>
          </w:p>
        </w:tc>
      </w:tr>
      <w:tr w:rsidR="00F43BD6" w:rsidRPr="00A60050" w14:paraId="46D02371" w14:textId="77777777" w:rsidTr="00F43BD6">
        <w:trPr>
          <w:tblHeader/>
        </w:trPr>
        <w:tc>
          <w:tcPr>
            <w:tcW w:w="1035" w:type="dxa"/>
          </w:tcPr>
          <w:p w14:paraId="56CB8E36" w14:textId="77777777" w:rsidR="00F43BD6" w:rsidRPr="00A60050" w:rsidRDefault="00F43BD6" w:rsidP="00F43BD6">
            <w:pPr>
              <w:jc w:val="center"/>
              <w:rPr>
                <w:rFonts w:cs="Calibri"/>
                <w:bCs/>
                <w:szCs w:val="24"/>
                <w:lang w:val="en-GB"/>
              </w:rPr>
            </w:pPr>
            <w:r w:rsidRPr="00A60050">
              <w:rPr>
                <w:rFonts w:cs="Calibri"/>
                <w:bCs/>
                <w:szCs w:val="24"/>
                <w:lang w:val="en-GB"/>
              </w:rPr>
              <w:t>(k)</w:t>
            </w:r>
          </w:p>
        </w:tc>
        <w:tc>
          <w:tcPr>
            <w:tcW w:w="7329" w:type="dxa"/>
          </w:tcPr>
          <w:p w14:paraId="5A1B81B8" w14:textId="77777777" w:rsidR="00F43BD6" w:rsidRPr="00A60050" w:rsidRDefault="00F43BD6" w:rsidP="00F43BD6">
            <w:pPr>
              <w:pStyle w:val="Specification"/>
              <w:spacing w:line="276" w:lineRule="auto"/>
              <w:jc w:val="both"/>
              <w:rPr>
                <w:rFonts w:eastAsia="Calibri Light" w:cs="Calibri"/>
                <w:color w:val="000000" w:themeColor="text1"/>
              </w:rPr>
            </w:pPr>
            <w:r w:rsidRPr="00A60050">
              <w:rPr>
                <w:rFonts w:eastAsia="Calibri Light" w:cs="Calibri"/>
                <w:color w:val="000000" w:themeColor="text1"/>
              </w:rPr>
              <w:t>Individual contract re-assessments based on actual usage to minimise end of contract cost;</w:t>
            </w:r>
          </w:p>
        </w:tc>
        <w:tc>
          <w:tcPr>
            <w:tcW w:w="1984" w:type="dxa"/>
          </w:tcPr>
          <w:p w14:paraId="6C4C5119" w14:textId="77777777" w:rsidR="00F43BD6" w:rsidRPr="00A60050" w:rsidRDefault="00F43BD6" w:rsidP="00F43BD6">
            <w:pPr>
              <w:spacing w:line="276" w:lineRule="auto"/>
              <w:jc w:val="center"/>
              <w:rPr>
                <w:rFonts w:asciiTheme="minorHAnsi" w:hAnsiTheme="minorHAnsi" w:cstheme="minorHAnsi"/>
                <w:b/>
                <w:szCs w:val="24"/>
              </w:rPr>
            </w:pPr>
          </w:p>
        </w:tc>
      </w:tr>
      <w:tr w:rsidR="00F43BD6" w:rsidRPr="00A60050" w14:paraId="2CE2DFF5" w14:textId="77777777" w:rsidTr="00F43BD6">
        <w:trPr>
          <w:tblHeader/>
        </w:trPr>
        <w:tc>
          <w:tcPr>
            <w:tcW w:w="1035" w:type="dxa"/>
          </w:tcPr>
          <w:p w14:paraId="39EC8D87" w14:textId="77777777" w:rsidR="00F43BD6" w:rsidRPr="00A60050" w:rsidRDefault="00F43BD6" w:rsidP="00F43BD6">
            <w:pPr>
              <w:jc w:val="center"/>
              <w:rPr>
                <w:rFonts w:cs="Calibri"/>
                <w:bCs/>
                <w:szCs w:val="24"/>
                <w:lang w:val="en-GB"/>
              </w:rPr>
            </w:pPr>
            <w:r w:rsidRPr="00A60050">
              <w:rPr>
                <w:rFonts w:cs="Calibri"/>
                <w:bCs/>
                <w:szCs w:val="24"/>
                <w:lang w:val="en-GB"/>
              </w:rPr>
              <w:t>(l)</w:t>
            </w:r>
          </w:p>
        </w:tc>
        <w:tc>
          <w:tcPr>
            <w:tcW w:w="7329" w:type="dxa"/>
          </w:tcPr>
          <w:p w14:paraId="42FE47F6" w14:textId="77777777" w:rsidR="00F43BD6" w:rsidRPr="00A60050" w:rsidRDefault="00F43BD6" w:rsidP="00F43BD6">
            <w:pPr>
              <w:pStyle w:val="Specification"/>
              <w:spacing w:line="276" w:lineRule="auto"/>
              <w:jc w:val="both"/>
              <w:rPr>
                <w:rFonts w:eastAsia="Calibri Light" w:cs="Calibri"/>
                <w:color w:val="000000" w:themeColor="text1"/>
              </w:rPr>
            </w:pPr>
            <w:r w:rsidRPr="00A60050">
              <w:rPr>
                <w:rFonts w:eastAsia="Calibri Light" w:cs="Calibri"/>
                <w:color w:val="000000" w:themeColor="text1"/>
              </w:rPr>
              <w:t>Management reports (monthly);</w:t>
            </w:r>
          </w:p>
        </w:tc>
        <w:tc>
          <w:tcPr>
            <w:tcW w:w="1984" w:type="dxa"/>
          </w:tcPr>
          <w:p w14:paraId="301B92FE" w14:textId="77777777" w:rsidR="00F43BD6" w:rsidRPr="00A60050" w:rsidRDefault="00F43BD6" w:rsidP="00F43BD6">
            <w:pPr>
              <w:spacing w:line="276" w:lineRule="auto"/>
              <w:jc w:val="center"/>
              <w:rPr>
                <w:rFonts w:asciiTheme="minorHAnsi" w:hAnsiTheme="minorHAnsi" w:cstheme="minorHAnsi"/>
                <w:b/>
                <w:szCs w:val="24"/>
              </w:rPr>
            </w:pPr>
          </w:p>
        </w:tc>
      </w:tr>
      <w:tr w:rsidR="00F43BD6" w:rsidRPr="00A60050" w14:paraId="68F2F730" w14:textId="77777777" w:rsidTr="00F43BD6">
        <w:trPr>
          <w:tblHeader/>
        </w:trPr>
        <w:tc>
          <w:tcPr>
            <w:tcW w:w="1035" w:type="dxa"/>
          </w:tcPr>
          <w:p w14:paraId="16B69100" w14:textId="77777777" w:rsidR="00F43BD6" w:rsidRPr="00A60050" w:rsidRDefault="00F43BD6" w:rsidP="00F43BD6">
            <w:pPr>
              <w:jc w:val="center"/>
              <w:rPr>
                <w:rFonts w:cs="Calibri"/>
                <w:bCs/>
                <w:szCs w:val="24"/>
                <w:lang w:val="en-GB"/>
              </w:rPr>
            </w:pPr>
            <w:r w:rsidRPr="00A60050">
              <w:rPr>
                <w:rFonts w:cs="Calibri"/>
                <w:bCs/>
                <w:szCs w:val="24"/>
                <w:lang w:val="en-GB"/>
              </w:rPr>
              <w:t>(m)</w:t>
            </w:r>
          </w:p>
        </w:tc>
        <w:tc>
          <w:tcPr>
            <w:tcW w:w="7329" w:type="dxa"/>
          </w:tcPr>
          <w:p w14:paraId="74E55C0D" w14:textId="77777777" w:rsidR="00F43BD6" w:rsidRPr="00A60050" w:rsidRDefault="00F43BD6" w:rsidP="00F43BD6">
            <w:pPr>
              <w:pStyle w:val="Specification"/>
              <w:spacing w:line="276" w:lineRule="auto"/>
              <w:jc w:val="both"/>
              <w:rPr>
                <w:rFonts w:cs="Calibri"/>
              </w:rPr>
            </w:pPr>
            <w:r w:rsidRPr="00A60050">
              <w:rPr>
                <w:rFonts w:eastAsia="Calibri Light" w:cs="Calibri"/>
                <w:color w:val="000000" w:themeColor="text1"/>
              </w:rPr>
              <w:t>Training of one driver undertaken</w:t>
            </w:r>
            <w:r w:rsidRPr="00A60050">
              <w:rPr>
                <w:rFonts w:cs="Calibri"/>
              </w:rPr>
              <w:t xml:space="preserve"> to familiarise them with Operators Manual on delivery.</w:t>
            </w:r>
          </w:p>
        </w:tc>
        <w:tc>
          <w:tcPr>
            <w:tcW w:w="1984" w:type="dxa"/>
          </w:tcPr>
          <w:p w14:paraId="1E0961A0" w14:textId="77777777" w:rsidR="00F43BD6" w:rsidRPr="00A60050" w:rsidRDefault="00F43BD6" w:rsidP="00F43BD6">
            <w:pPr>
              <w:spacing w:line="276" w:lineRule="auto"/>
              <w:jc w:val="center"/>
              <w:rPr>
                <w:rFonts w:asciiTheme="minorHAnsi" w:hAnsiTheme="minorHAnsi" w:cstheme="minorHAnsi"/>
                <w:b/>
                <w:szCs w:val="24"/>
              </w:rPr>
            </w:pPr>
          </w:p>
        </w:tc>
      </w:tr>
      <w:tr w:rsidR="00F43BD6" w:rsidRPr="00A60050" w14:paraId="74D7226A" w14:textId="77777777" w:rsidTr="00F43BD6">
        <w:trPr>
          <w:tblHeader/>
        </w:trPr>
        <w:tc>
          <w:tcPr>
            <w:tcW w:w="1035" w:type="dxa"/>
          </w:tcPr>
          <w:p w14:paraId="4C01D1E4" w14:textId="77777777" w:rsidR="00F43BD6" w:rsidRPr="00A60050" w:rsidRDefault="00F43BD6" w:rsidP="00F43BD6">
            <w:pPr>
              <w:jc w:val="center"/>
              <w:rPr>
                <w:rFonts w:cs="Calibri"/>
                <w:bCs/>
                <w:szCs w:val="24"/>
                <w:lang w:val="en-GB"/>
              </w:rPr>
            </w:pPr>
            <w:r w:rsidRPr="00A60050">
              <w:rPr>
                <w:rFonts w:cs="Calibri"/>
                <w:bCs/>
                <w:szCs w:val="24"/>
                <w:lang w:val="en-GB"/>
              </w:rPr>
              <w:t>(n)</w:t>
            </w:r>
          </w:p>
        </w:tc>
        <w:tc>
          <w:tcPr>
            <w:tcW w:w="7329" w:type="dxa"/>
          </w:tcPr>
          <w:p w14:paraId="7CDDEF6A" w14:textId="77777777" w:rsidR="00F43BD6" w:rsidRPr="00A60050" w:rsidRDefault="00F43BD6" w:rsidP="00F43BD6">
            <w:pPr>
              <w:pStyle w:val="Specification"/>
              <w:spacing w:line="276" w:lineRule="auto"/>
              <w:jc w:val="both"/>
              <w:rPr>
                <w:rFonts w:eastAsia="Calibri Light" w:cs="Calibri"/>
                <w:color w:val="000000" w:themeColor="text1"/>
              </w:rPr>
            </w:pPr>
            <w:r w:rsidRPr="00A60050">
              <w:rPr>
                <w:rFonts w:cs="Calibri"/>
                <w:bCs/>
              </w:rPr>
              <w:t>Maintenance and repairs plan for all 29 lease vehicles, should a vehicle be written off or stolen, it must be replaced for the remaining term, at a negotiated price.</w:t>
            </w:r>
          </w:p>
        </w:tc>
        <w:tc>
          <w:tcPr>
            <w:tcW w:w="1984" w:type="dxa"/>
          </w:tcPr>
          <w:p w14:paraId="6936C2AC" w14:textId="77777777" w:rsidR="00F43BD6" w:rsidRPr="00A60050" w:rsidRDefault="00F43BD6" w:rsidP="00F43BD6">
            <w:pPr>
              <w:spacing w:line="276" w:lineRule="auto"/>
              <w:jc w:val="center"/>
              <w:rPr>
                <w:rFonts w:asciiTheme="minorHAnsi" w:hAnsiTheme="minorHAnsi" w:cstheme="minorHAnsi"/>
                <w:b/>
                <w:szCs w:val="24"/>
              </w:rPr>
            </w:pPr>
          </w:p>
        </w:tc>
      </w:tr>
    </w:tbl>
    <w:p w14:paraId="7C5025DB" w14:textId="77777777" w:rsidR="00F43BD6" w:rsidRPr="00A60050" w:rsidRDefault="00F43BD6" w:rsidP="00F43BD6">
      <w:pPr>
        <w:spacing w:line="276" w:lineRule="auto"/>
        <w:rPr>
          <w:b/>
        </w:rPr>
      </w:pPr>
    </w:p>
    <w:p w14:paraId="25922CF0" w14:textId="77777777" w:rsidR="00F43BD6" w:rsidRPr="00A60050" w:rsidRDefault="00F43BD6" w:rsidP="00E60116">
      <w:pPr>
        <w:pStyle w:val="ListParagraph"/>
        <w:numPr>
          <w:ilvl w:val="0"/>
          <w:numId w:val="150"/>
        </w:numPr>
        <w:spacing w:line="276" w:lineRule="auto"/>
        <w:rPr>
          <w:b/>
        </w:rPr>
      </w:pPr>
      <w:r w:rsidRPr="00A60050">
        <w:rPr>
          <w:b/>
        </w:rPr>
        <w:lastRenderedPageBreak/>
        <w:t>PROJECT AND SERVICES REQUIREMENTS</w:t>
      </w:r>
    </w:p>
    <w:p w14:paraId="73D2C0F6" w14:textId="77777777" w:rsidR="00F43BD6" w:rsidRPr="00A60050" w:rsidRDefault="00F43BD6" w:rsidP="00F43BD6">
      <w:pPr>
        <w:pStyle w:val="ListParagraph"/>
        <w:numPr>
          <w:ilvl w:val="0"/>
          <w:numId w:val="0"/>
        </w:numPr>
        <w:spacing w:line="276" w:lineRule="auto"/>
        <w:ind w:left="560"/>
        <w:jc w:val="both"/>
        <w:rPr>
          <w:rFonts w:eastAsia="Calibri Light" w:cs="Calibri"/>
          <w:color w:val="000000" w:themeColor="text1"/>
        </w:rPr>
      </w:pPr>
      <w:r w:rsidRPr="00A60050">
        <w:rPr>
          <w:rFonts w:eastAsia="Calibri Light" w:cs="Calibri"/>
          <w:color w:val="000000" w:themeColor="text1"/>
        </w:rPr>
        <w:t>The day to day vehicle operating agreement must include the following:</w:t>
      </w:r>
    </w:p>
    <w:p w14:paraId="77418C09" w14:textId="77777777" w:rsidR="00F43BD6" w:rsidRPr="00A60050" w:rsidRDefault="00F43BD6" w:rsidP="00F43BD6">
      <w:pPr>
        <w:spacing w:line="276" w:lineRule="auto"/>
        <w:rPr>
          <w:b/>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5"/>
        <w:gridCol w:w="6478"/>
        <w:gridCol w:w="1843"/>
      </w:tblGrid>
      <w:tr w:rsidR="00F43BD6" w:rsidRPr="00A60050" w14:paraId="1ECE2149" w14:textId="77777777" w:rsidTr="00F43BD6">
        <w:trPr>
          <w:tblHeader/>
        </w:trPr>
        <w:tc>
          <w:tcPr>
            <w:tcW w:w="1035" w:type="dxa"/>
            <w:shd w:val="clear" w:color="auto" w:fill="DBE5F1" w:themeFill="accent1" w:themeFillTint="33"/>
          </w:tcPr>
          <w:p w14:paraId="28A61A0D" w14:textId="77777777" w:rsidR="00F43BD6" w:rsidRPr="00A60050" w:rsidRDefault="00F43BD6" w:rsidP="00F43BD6">
            <w:pPr>
              <w:spacing w:line="276" w:lineRule="auto"/>
              <w:jc w:val="both"/>
              <w:rPr>
                <w:rFonts w:cs="Calibri"/>
                <w:b/>
                <w:szCs w:val="24"/>
                <w:lang w:val="en-GB"/>
              </w:rPr>
            </w:pPr>
          </w:p>
          <w:p w14:paraId="0742240A" w14:textId="77777777" w:rsidR="00F43BD6" w:rsidRPr="00A60050" w:rsidRDefault="00F43BD6" w:rsidP="00F43BD6">
            <w:pPr>
              <w:spacing w:line="276" w:lineRule="auto"/>
              <w:jc w:val="both"/>
              <w:rPr>
                <w:rFonts w:cs="Calibri"/>
                <w:b/>
                <w:szCs w:val="24"/>
                <w:lang w:val="en-GB"/>
              </w:rPr>
            </w:pPr>
            <w:r w:rsidRPr="00A60050">
              <w:rPr>
                <w:rFonts w:cs="Calibri"/>
                <w:b/>
                <w:szCs w:val="24"/>
                <w:lang w:val="en-GB"/>
              </w:rPr>
              <w:t>No</w:t>
            </w:r>
          </w:p>
        </w:tc>
        <w:tc>
          <w:tcPr>
            <w:tcW w:w="6478" w:type="dxa"/>
            <w:shd w:val="clear" w:color="auto" w:fill="DBE5F1" w:themeFill="accent1" w:themeFillTint="33"/>
          </w:tcPr>
          <w:p w14:paraId="0F6D59C5" w14:textId="77777777" w:rsidR="00F43BD6" w:rsidRPr="00A60050" w:rsidRDefault="00F43BD6" w:rsidP="00F43BD6">
            <w:pPr>
              <w:spacing w:line="276" w:lineRule="auto"/>
              <w:jc w:val="both"/>
              <w:rPr>
                <w:rFonts w:cs="Calibri"/>
                <w:b/>
                <w:szCs w:val="24"/>
                <w:lang w:val="en-GB"/>
              </w:rPr>
            </w:pPr>
          </w:p>
          <w:p w14:paraId="71198EA4" w14:textId="77777777" w:rsidR="00F43BD6" w:rsidRPr="00A60050" w:rsidRDefault="00F43BD6" w:rsidP="00F43BD6">
            <w:pPr>
              <w:tabs>
                <w:tab w:val="left" w:pos="2676"/>
              </w:tabs>
              <w:spacing w:line="276" w:lineRule="auto"/>
              <w:rPr>
                <w:rFonts w:cs="Calibri"/>
                <w:b/>
                <w:szCs w:val="24"/>
                <w:lang w:val="en-GB"/>
              </w:rPr>
            </w:pPr>
            <w:r w:rsidRPr="00A60050">
              <w:rPr>
                <w:rFonts w:cs="Calibri"/>
                <w:b/>
                <w:szCs w:val="24"/>
                <w:lang w:val="en-GB"/>
              </w:rPr>
              <w:t xml:space="preserve">Service Description </w:t>
            </w:r>
          </w:p>
        </w:tc>
        <w:tc>
          <w:tcPr>
            <w:tcW w:w="1843" w:type="dxa"/>
            <w:shd w:val="clear" w:color="auto" w:fill="DBE5F1" w:themeFill="accent1" w:themeFillTint="33"/>
          </w:tcPr>
          <w:p w14:paraId="7C820CA1" w14:textId="77777777" w:rsidR="00F43BD6" w:rsidRPr="00A60050" w:rsidRDefault="00F43BD6" w:rsidP="00F43BD6">
            <w:pPr>
              <w:spacing w:line="276" w:lineRule="auto"/>
              <w:jc w:val="center"/>
              <w:rPr>
                <w:rFonts w:cs="Calibri"/>
                <w:b/>
                <w:szCs w:val="24"/>
                <w:lang w:val="en-GB"/>
              </w:rPr>
            </w:pPr>
            <w:r w:rsidRPr="00A60050">
              <w:rPr>
                <w:rFonts w:cs="Calibri"/>
                <w:b/>
                <w:szCs w:val="24"/>
                <w:lang w:val="en-GB"/>
              </w:rPr>
              <w:t>Indicate</w:t>
            </w:r>
          </w:p>
          <w:p w14:paraId="242B81CA" w14:textId="77777777" w:rsidR="00F43BD6" w:rsidRPr="00A60050" w:rsidRDefault="00F43BD6" w:rsidP="00F43BD6">
            <w:pPr>
              <w:spacing w:line="276" w:lineRule="auto"/>
              <w:jc w:val="center"/>
              <w:rPr>
                <w:rFonts w:cs="Calibri"/>
                <w:b/>
                <w:szCs w:val="24"/>
                <w:lang w:val="en-GB"/>
              </w:rPr>
            </w:pPr>
            <w:r w:rsidRPr="00A60050">
              <w:rPr>
                <w:rFonts w:cs="Calibri"/>
                <w:b/>
                <w:szCs w:val="24"/>
                <w:lang w:val="en-GB"/>
              </w:rPr>
              <w:t>Comply=Yes /</w:t>
            </w:r>
          </w:p>
          <w:p w14:paraId="341EDB41" w14:textId="77777777" w:rsidR="00F43BD6" w:rsidRPr="00A60050" w:rsidRDefault="00F43BD6" w:rsidP="00F43BD6">
            <w:pPr>
              <w:spacing w:line="276" w:lineRule="auto"/>
              <w:jc w:val="center"/>
              <w:rPr>
                <w:rFonts w:cs="Calibri"/>
                <w:b/>
                <w:szCs w:val="24"/>
                <w:lang w:val="en-GB"/>
              </w:rPr>
            </w:pPr>
            <w:r w:rsidRPr="00A60050">
              <w:rPr>
                <w:rFonts w:cs="Calibri"/>
                <w:b/>
                <w:szCs w:val="24"/>
                <w:lang w:val="en-GB"/>
              </w:rPr>
              <w:t>Not Comply =No</w:t>
            </w:r>
          </w:p>
        </w:tc>
      </w:tr>
      <w:tr w:rsidR="00F43BD6" w:rsidRPr="00A60050" w14:paraId="57405304" w14:textId="77777777" w:rsidTr="00F43BD6">
        <w:trPr>
          <w:tblHeader/>
        </w:trPr>
        <w:tc>
          <w:tcPr>
            <w:tcW w:w="1035" w:type="dxa"/>
          </w:tcPr>
          <w:p w14:paraId="64DFAABC" w14:textId="77777777" w:rsidR="00F43BD6" w:rsidRPr="00A60050" w:rsidRDefault="00F43BD6" w:rsidP="00F43BD6">
            <w:pPr>
              <w:jc w:val="center"/>
              <w:rPr>
                <w:rFonts w:cs="Calibri"/>
                <w:bCs/>
                <w:szCs w:val="24"/>
                <w:lang w:val="en-GB"/>
              </w:rPr>
            </w:pPr>
            <w:r w:rsidRPr="00A60050">
              <w:rPr>
                <w:rFonts w:cs="Calibri"/>
                <w:bCs/>
                <w:szCs w:val="24"/>
                <w:lang w:val="en-GB"/>
              </w:rPr>
              <w:t>(a)</w:t>
            </w:r>
          </w:p>
        </w:tc>
        <w:tc>
          <w:tcPr>
            <w:tcW w:w="6478" w:type="dxa"/>
          </w:tcPr>
          <w:p w14:paraId="73A5D77E" w14:textId="77777777" w:rsidR="00F43BD6" w:rsidRPr="00A60050" w:rsidRDefault="00F43BD6" w:rsidP="00F43BD6">
            <w:pPr>
              <w:spacing w:line="276" w:lineRule="auto"/>
              <w:ind w:left="360" w:hanging="360"/>
              <w:jc w:val="both"/>
              <w:rPr>
                <w:rFonts w:eastAsia="Calibri Light" w:cs="Calibri"/>
                <w:color w:val="000000" w:themeColor="text1"/>
              </w:rPr>
            </w:pPr>
            <w:r w:rsidRPr="00A60050">
              <w:rPr>
                <w:rFonts w:eastAsia="Calibri Light" w:cs="Calibri"/>
                <w:color w:val="000000" w:themeColor="text1"/>
              </w:rPr>
              <w:t>Lease of vehicles;</w:t>
            </w:r>
          </w:p>
        </w:tc>
        <w:tc>
          <w:tcPr>
            <w:tcW w:w="1843" w:type="dxa"/>
          </w:tcPr>
          <w:p w14:paraId="3C48FDE0" w14:textId="77777777" w:rsidR="00F43BD6" w:rsidRPr="00A60050" w:rsidRDefault="00F43BD6" w:rsidP="00F43BD6">
            <w:pPr>
              <w:spacing w:line="276" w:lineRule="auto"/>
              <w:jc w:val="center"/>
              <w:rPr>
                <w:rFonts w:asciiTheme="minorHAnsi" w:hAnsiTheme="minorHAnsi" w:cstheme="minorHAnsi"/>
                <w:b/>
                <w:szCs w:val="24"/>
              </w:rPr>
            </w:pPr>
          </w:p>
        </w:tc>
      </w:tr>
      <w:tr w:rsidR="00F43BD6" w:rsidRPr="00A60050" w14:paraId="1E0DBAB3" w14:textId="77777777" w:rsidTr="00F43BD6">
        <w:trPr>
          <w:tblHeader/>
        </w:trPr>
        <w:tc>
          <w:tcPr>
            <w:tcW w:w="1035" w:type="dxa"/>
          </w:tcPr>
          <w:p w14:paraId="59BD95B8" w14:textId="77777777" w:rsidR="00F43BD6" w:rsidRPr="00A60050" w:rsidRDefault="00F43BD6" w:rsidP="00F43BD6">
            <w:pPr>
              <w:jc w:val="center"/>
              <w:rPr>
                <w:rFonts w:cs="Calibri"/>
                <w:bCs/>
                <w:szCs w:val="24"/>
                <w:lang w:val="en-GB"/>
              </w:rPr>
            </w:pPr>
            <w:r w:rsidRPr="00A60050">
              <w:rPr>
                <w:rFonts w:cs="Calibri"/>
                <w:bCs/>
                <w:szCs w:val="24"/>
                <w:lang w:val="en-GB"/>
              </w:rPr>
              <w:t>(b)</w:t>
            </w:r>
          </w:p>
        </w:tc>
        <w:tc>
          <w:tcPr>
            <w:tcW w:w="6478" w:type="dxa"/>
          </w:tcPr>
          <w:p w14:paraId="5925A8CE" w14:textId="77777777" w:rsidR="00F43BD6" w:rsidRPr="00A60050" w:rsidRDefault="00F43BD6" w:rsidP="00F43BD6">
            <w:pPr>
              <w:spacing w:line="276" w:lineRule="auto"/>
              <w:jc w:val="both"/>
              <w:rPr>
                <w:rFonts w:eastAsia="Calibri Light" w:cs="Calibri"/>
                <w:color w:val="000000" w:themeColor="text1"/>
              </w:rPr>
            </w:pPr>
            <w:r w:rsidRPr="00A60050">
              <w:rPr>
                <w:rFonts w:eastAsia="Calibri Light" w:cs="Calibri"/>
                <w:color w:val="000000" w:themeColor="text1"/>
              </w:rPr>
              <w:t>Supplied a full maintenance contract on all vehicles for Wear and Tear, repair and maintenance;</w:t>
            </w:r>
          </w:p>
        </w:tc>
        <w:tc>
          <w:tcPr>
            <w:tcW w:w="1843" w:type="dxa"/>
          </w:tcPr>
          <w:p w14:paraId="14C9D56F" w14:textId="77777777" w:rsidR="00F43BD6" w:rsidRPr="00A60050" w:rsidRDefault="00F43BD6" w:rsidP="00F43BD6">
            <w:pPr>
              <w:spacing w:line="276" w:lineRule="auto"/>
              <w:jc w:val="center"/>
              <w:rPr>
                <w:rFonts w:asciiTheme="minorHAnsi" w:hAnsiTheme="minorHAnsi" w:cstheme="minorHAnsi"/>
                <w:b/>
                <w:szCs w:val="24"/>
              </w:rPr>
            </w:pPr>
          </w:p>
        </w:tc>
      </w:tr>
      <w:tr w:rsidR="00F43BD6" w:rsidRPr="00A60050" w14:paraId="7EDEC63F" w14:textId="77777777" w:rsidTr="00F43BD6">
        <w:trPr>
          <w:tblHeader/>
        </w:trPr>
        <w:tc>
          <w:tcPr>
            <w:tcW w:w="1035" w:type="dxa"/>
          </w:tcPr>
          <w:p w14:paraId="0FC0216C" w14:textId="77777777" w:rsidR="00F43BD6" w:rsidRPr="00A60050" w:rsidRDefault="00F43BD6" w:rsidP="00F43BD6">
            <w:pPr>
              <w:jc w:val="center"/>
              <w:rPr>
                <w:rFonts w:cs="Calibri"/>
                <w:bCs/>
                <w:szCs w:val="24"/>
                <w:lang w:val="en-GB"/>
              </w:rPr>
            </w:pPr>
            <w:r w:rsidRPr="00A60050">
              <w:rPr>
                <w:rFonts w:cs="Calibri"/>
                <w:bCs/>
                <w:szCs w:val="24"/>
                <w:lang w:val="en-GB"/>
              </w:rPr>
              <w:t>(c)</w:t>
            </w:r>
          </w:p>
        </w:tc>
        <w:tc>
          <w:tcPr>
            <w:tcW w:w="6478" w:type="dxa"/>
          </w:tcPr>
          <w:p w14:paraId="58CEEF25" w14:textId="77777777" w:rsidR="00F43BD6" w:rsidRPr="00A60050" w:rsidRDefault="00F43BD6" w:rsidP="00F43BD6">
            <w:pPr>
              <w:spacing w:line="276" w:lineRule="auto"/>
              <w:ind w:left="360" w:hanging="360"/>
              <w:jc w:val="both"/>
              <w:rPr>
                <w:rFonts w:eastAsia="Calibri Light" w:cs="Calibri"/>
                <w:color w:val="000000" w:themeColor="text1"/>
              </w:rPr>
            </w:pPr>
            <w:r w:rsidRPr="00A60050">
              <w:rPr>
                <w:rFonts w:eastAsia="Calibri Light" w:cs="Calibri"/>
                <w:color w:val="000000" w:themeColor="text1"/>
              </w:rPr>
              <w:t>Comprehensive insurance on all leased vehicles.</w:t>
            </w:r>
          </w:p>
        </w:tc>
        <w:tc>
          <w:tcPr>
            <w:tcW w:w="1843" w:type="dxa"/>
          </w:tcPr>
          <w:p w14:paraId="15B94027" w14:textId="77777777" w:rsidR="00F43BD6" w:rsidRPr="00A60050" w:rsidRDefault="00F43BD6" w:rsidP="00F43BD6">
            <w:pPr>
              <w:spacing w:line="276" w:lineRule="auto"/>
              <w:jc w:val="center"/>
              <w:rPr>
                <w:rFonts w:asciiTheme="minorHAnsi" w:hAnsiTheme="minorHAnsi" w:cstheme="minorHAnsi"/>
                <w:b/>
                <w:szCs w:val="24"/>
              </w:rPr>
            </w:pPr>
          </w:p>
        </w:tc>
      </w:tr>
      <w:tr w:rsidR="00F43BD6" w:rsidRPr="00A60050" w14:paraId="1698349F" w14:textId="77777777" w:rsidTr="00F43BD6">
        <w:trPr>
          <w:tblHeader/>
        </w:trPr>
        <w:tc>
          <w:tcPr>
            <w:tcW w:w="1035" w:type="dxa"/>
          </w:tcPr>
          <w:p w14:paraId="436853ED" w14:textId="77777777" w:rsidR="00F43BD6" w:rsidRPr="00A60050" w:rsidRDefault="00F43BD6" w:rsidP="00F43BD6">
            <w:pPr>
              <w:jc w:val="center"/>
              <w:rPr>
                <w:rFonts w:cs="Calibri"/>
                <w:bCs/>
                <w:szCs w:val="24"/>
                <w:lang w:val="en-GB"/>
              </w:rPr>
            </w:pPr>
            <w:r w:rsidRPr="00A60050">
              <w:rPr>
                <w:rFonts w:cs="Calibri"/>
                <w:bCs/>
                <w:szCs w:val="24"/>
                <w:lang w:val="en-GB"/>
              </w:rPr>
              <w:t>(d)</w:t>
            </w:r>
          </w:p>
        </w:tc>
        <w:tc>
          <w:tcPr>
            <w:tcW w:w="6478" w:type="dxa"/>
          </w:tcPr>
          <w:p w14:paraId="14687A73" w14:textId="77777777" w:rsidR="00F43BD6" w:rsidRPr="00A60050" w:rsidRDefault="00F43BD6" w:rsidP="00F43BD6">
            <w:pPr>
              <w:spacing w:line="276" w:lineRule="auto"/>
              <w:ind w:left="360" w:hanging="360"/>
              <w:jc w:val="both"/>
              <w:rPr>
                <w:rFonts w:eastAsia="Calibri Light" w:cs="Calibri"/>
                <w:color w:val="000000" w:themeColor="text1"/>
              </w:rPr>
            </w:pPr>
            <w:r w:rsidRPr="00A60050">
              <w:rPr>
                <w:rFonts w:eastAsia="Calibri Light" w:cs="Calibri"/>
                <w:color w:val="000000" w:themeColor="text1"/>
              </w:rPr>
              <w:t xml:space="preserve">Vehicle licensing and administration; </w:t>
            </w:r>
          </w:p>
        </w:tc>
        <w:tc>
          <w:tcPr>
            <w:tcW w:w="1843" w:type="dxa"/>
          </w:tcPr>
          <w:p w14:paraId="072E4EF8" w14:textId="77777777" w:rsidR="00F43BD6" w:rsidRPr="00A60050" w:rsidRDefault="00F43BD6" w:rsidP="00F43BD6">
            <w:pPr>
              <w:spacing w:line="276" w:lineRule="auto"/>
              <w:jc w:val="center"/>
              <w:rPr>
                <w:rFonts w:asciiTheme="minorHAnsi" w:hAnsiTheme="minorHAnsi" w:cstheme="minorHAnsi"/>
                <w:b/>
                <w:szCs w:val="24"/>
              </w:rPr>
            </w:pPr>
          </w:p>
        </w:tc>
      </w:tr>
      <w:tr w:rsidR="00F43BD6" w:rsidRPr="00A60050" w14:paraId="1761EE10" w14:textId="77777777" w:rsidTr="00F43BD6">
        <w:trPr>
          <w:tblHeader/>
        </w:trPr>
        <w:tc>
          <w:tcPr>
            <w:tcW w:w="1035" w:type="dxa"/>
          </w:tcPr>
          <w:p w14:paraId="682777E6" w14:textId="77777777" w:rsidR="00F43BD6" w:rsidRPr="00A60050" w:rsidRDefault="00F43BD6" w:rsidP="00F43BD6">
            <w:pPr>
              <w:jc w:val="center"/>
              <w:rPr>
                <w:rFonts w:cs="Calibri"/>
                <w:bCs/>
                <w:szCs w:val="24"/>
                <w:lang w:val="en-GB"/>
              </w:rPr>
            </w:pPr>
            <w:r w:rsidRPr="00A60050">
              <w:rPr>
                <w:rFonts w:cs="Calibri"/>
                <w:bCs/>
                <w:szCs w:val="24"/>
                <w:lang w:val="en-GB"/>
              </w:rPr>
              <w:t>(e)</w:t>
            </w:r>
          </w:p>
        </w:tc>
        <w:tc>
          <w:tcPr>
            <w:tcW w:w="6478" w:type="dxa"/>
          </w:tcPr>
          <w:p w14:paraId="4D2F9EFA" w14:textId="77777777" w:rsidR="00F43BD6" w:rsidRPr="00A60050" w:rsidRDefault="00F43BD6" w:rsidP="00F43BD6">
            <w:pPr>
              <w:spacing w:line="276" w:lineRule="auto"/>
              <w:jc w:val="both"/>
              <w:rPr>
                <w:rFonts w:eastAsia="Calibri Light" w:cs="Calibri"/>
                <w:color w:val="000000" w:themeColor="text1"/>
              </w:rPr>
            </w:pPr>
            <w:r w:rsidRPr="00A60050">
              <w:rPr>
                <w:rFonts w:eastAsia="Calibri Light" w:cs="Calibri"/>
                <w:color w:val="000000" w:themeColor="text1"/>
              </w:rPr>
              <w:t>Set up a fuel card system for e-fuelling at any fuel station country wide;</w:t>
            </w:r>
          </w:p>
        </w:tc>
        <w:tc>
          <w:tcPr>
            <w:tcW w:w="1843" w:type="dxa"/>
          </w:tcPr>
          <w:p w14:paraId="36F2B04B" w14:textId="77777777" w:rsidR="00F43BD6" w:rsidRPr="00A60050" w:rsidRDefault="00F43BD6" w:rsidP="00F43BD6">
            <w:pPr>
              <w:spacing w:line="276" w:lineRule="auto"/>
              <w:jc w:val="center"/>
              <w:rPr>
                <w:rFonts w:asciiTheme="minorHAnsi" w:hAnsiTheme="minorHAnsi" w:cstheme="minorHAnsi"/>
                <w:b/>
                <w:szCs w:val="24"/>
              </w:rPr>
            </w:pPr>
          </w:p>
        </w:tc>
      </w:tr>
      <w:tr w:rsidR="00F43BD6" w:rsidRPr="00A60050" w14:paraId="001CF46B" w14:textId="77777777" w:rsidTr="00F43BD6">
        <w:trPr>
          <w:tblHeader/>
        </w:trPr>
        <w:tc>
          <w:tcPr>
            <w:tcW w:w="1035" w:type="dxa"/>
          </w:tcPr>
          <w:p w14:paraId="22F693DC" w14:textId="77777777" w:rsidR="00F43BD6" w:rsidRPr="00A60050" w:rsidRDefault="00F43BD6" w:rsidP="00F43BD6">
            <w:pPr>
              <w:jc w:val="center"/>
              <w:rPr>
                <w:rFonts w:cs="Calibri"/>
                <w:bCs/>
                <w:szCs w:val="24"/>
                <w:lang w:val="en-GB"/>
              </w:rPr>
            </w:pPr>
            <w:r w:rsidRPr="00A60050">
              <w:rPr>
                <w:rFonts w:cs="Calibri"/>
                <w:bCs/>
                <w:szCs w:val="24"/>
                <w:lang w:val="en-GB"/>
              </w:rPr>
              <w:t>(f)</w:t>
            </w:r>
          </w:p>
        </w:tc>
        <w:tc>
          <w:tcPr>
            <w:tcW w:w="6478" w:type="dxa"/>
          </w:tcPr>
          <w:p w14:paraId="689333AA" w14:textId="77777777" w:rsidR="00F43BD6" w:rsidRPr="00A60050" w:rsidRDefault="00F43BD6" w:rsidP="00F43BD6">
            <w:pPr>
              <w:spacing w:line="276" w:lineRule="auto"/>
              <w:jc w:val="both"/>
              <w:rPr>
                <w:rFonts w:eastAsia="Calibri Light" w:cs="Calibri"/>
                <w:color w:val="000000" w:themeColor="text1"/>
              </w:rPr>
            </w:pPr>
            <w:r w:rsidRPr="00A60050">
              <w:rPr>
                <w:rFonts w:eastAsia="Calibri Light" w:cs="Calibri"/>
                <w:color w:val="000000" w:themeColor="text1"/>
              </w:rPr>
              <w:t>Web based Fleet Management interactive system with an on-line Reporting Portal.</w:t>
            </w:r>
          </w:p>
        </w:tc>
        <w:tc>
          <w:tcPr>
            <w:tcW w:w="1843" w:type="dxa"/>
          </w:tcPr>
          <w:p w14:paraId="7231EB4E" w14:textId="77777777" w:rsidR="00F43BD6" w:rsidRPr="00A60050" w:rsidRDefault="00F43BD6" w:rsidP="00F43BD6">
            <w:pPr>
              <w:spacing w:line="276" w:lineRule="auto"/>
              <w:jc w:val="center"/>
              <w:rPr>
                <w:rFonts w:asciiTheme="minorHAnsi" w:hAnsiTheme="minorHAnsi" w:cstheme="minorHAnsi"/>
                <w:b/>
                <w:szCs w:val="24"/>
              </w:rPr>
            </w:pPr>
          </w:p>
        </w:tc>
      </w:tr>
      <w:tr w:rsidR="00F43BD6" w:rsidRPr="00A60050" w14:paraId="35923029" w14:textId="77777777" w:rsidTr="00F43BD6">
        <w:trPr>
          <w:trHeight w:val="70"/>
          <w:tblHeader/>
        </w:trPr>
        <w:tc>
          <w:tcPr>
            <w:tcW w:w="1035" w:type="dxa"/>
          </w:tcPr>
          <w:p w14:paraId="71D961B1" w14:textId="77777777" w:rsidR="00F43BD6" w:rsidRPr="00A60050" w:rsidRDefault="00F43BD6" w:rsidP="00F43BD6">
            <w:pPr>
              <w:jc w:val="center"/>
              <w:rPr>
                <w:rFonts w:cs="Calibri"/>
                <w:bCs/>
                <w:szCs w:val="24"/>
                <w:lang w:val="en-GB"/>
              </w:rPr>
            </w:pPr>
            <w:r w:rsidRPr="00A60050">
              <w:rPr>
                <w:rFonts w:cs="Calibri"/>
                <w:bCs/>
                <w:szCs w:val="24"/>
                <w:lang w:val="en-GB"/>
              </w:rPr>
              <w:t>(g)</w:t>
            </w:r>
          </w:p>
        </w:tc>
        <w:tc>
          <w:tcPr>
            <w:tcW w:w="6478" w:type="dxa"/>
          </w:tcPr>
          <w:p w14:paraId="3B85C5AE" w14:textId="77777777" w:rsidR="00F43BD6" w:rsidRPr="00A60050" w:rsidRDefault="00F43BD6" w:rsidP="00F43BD6">
            <w:pPr>
              <w:spacing w:line="276" w:lineRule="auto"/>
              <w:ind w:left="360" w:hanging="360"/>
              <w:jc w:val="both"/>
              <w:rPr>
                <w:rFonts w:eastAsia="Calibri Light" w:cs="Calibri"/>
                <w:color w:val="000000" w:themeColor="text1"/>
              </w:rPr>
            </w:pPr>
            <w:r w:rsidRPr="00A60050">
              <w:rPr>
                <w:rFonts w:eastAsia="Calibri Light" w:cs="Calibri"/>
                <w:color w:val="000000" w:themeColor="text1"/>
              </w:rPr>
              <w:t xml:space="preserve">Installed a vehicle management system (tracking); </w:t>
            </w:r>
          </w:p>
        </w:tc>
        <w:tc>
          <w:tcPr>
            <w:tcW w:w="1843" w:type="dxa"/>
          </w:tcPr>
          <w:p w14:paraId="15FD682C" w14:textId="77777777" w:rsidR="00F43BD6" w:rsidRPr="00A60050" w:rsidRDefault="00F43BD6" w:rsidP="00F43BD6">
            <w:pPr>
              <w:spacing w:line="276" w:lineRule="auto"/>
              <w:jc w:val="center"/>
              <w:rPr>
                <w:rFonts w:asciiTheme="minorHAnsi" w:hAnsiTheme="minorHAnsi" w:cstheme="minorHAnsi"/>
                <w:b/>
                <w:szCs w:val="24"/>
              </w:rPr>
            </w:pPr>
          </w:p>
        </w:tc>
      </w:tr>
      <w:tr w:rsidR="00F43BD6" w:rsidRPr="00A60050" w14:paraId="46CCE25C" w14:textId="77777777" w:rsidTr="00F43BD6">
        <w:trPr>
          <w:tblHeader/>
        </w:trPr>
        <w:tc>
          <w:tcPr>
            <w:tcW w:w="1035" w:type="dxa"/>
          </w:tcPr>
          <w:p w14:paraId="444E5602" w14:textId="77777777" w:rsidR="00F43BD6" w:rsidRPr="00A60050" w:rsidRDefault="00F43BD6" w:rsidP="00F43BD6">
            <w:pPr>
              <w:jc w:val="center"/>
              <w:rPr>
                <w:rFonts w:cs="Calibri"/>
                <w:bCs/>
                <w:szCs w:val="24"/>
                <w:lang w:val="en-GB"/>
              </w:rPr>
            </w:pPr>
            <w:r w:rsidRPr="00A60050">
              <w:rPr>
                <w:rFonts w:cs="Calibri"/>
                <w:bCs/>
                <w:szCs w:val="24"/>
                <w:lang w:val="en-GB"/>
              </w:rPr>
              <w:t>(h)</w:t>
            </w:r>
          </w:p>
        </w:tc>
        <w:tc>
          <w:tcPr>
            <w:tcW w:w="6478" w:type="dxa"/>
          </w:tcPr>
          <w:p w14:paraId="0C465EA6" w14:textId="77777777" w:rsidR="00F43BD6" w:rsidRPr="00A60050" w:rsidRDefault="00F43BD6" w:rsidP="00F43BD6">
            <w:pPr>
              <w:spacing w:line="276" w:lineRule="auto"/>
              <w:ind w:left="360" w:hanging="360"/>
              <w:jc w:val="both"/>
              <w:rPr>
                <w:rFonts w:eastAsia="Calibri Light" w:cs="Calibri"/>
                <w:color w:val="000000" w:themeColor="text1"/>
              </w:rPr>
            </w:pPr>
            <w:r w:rsidRPr="00A60050">
              <w:rPr>
                <w:rFonts w:eastAsia="Calibri Light" w:cs="Calibri"/>
                <w:color w:val="000000" w:themeColor="text1"/>
              </w:rPr>
              <w:t>Install and manage the e-toll mechanisms and payments;</w:t>
            </w:r>
          </w:p>
        </w:tc>
        <w:tc>
          <w:tcPr>
            <w:tcW w:w="1843" w:type="dxa"/>
          </w:tcPr>
          <w:p w14:paraId="02A9CA92" w14:textId="77777777" w:rsidR="00F43BD6" w:rsidRPr="00A60050" w:rsidRDefault="00F43BD6" w:rsidP="00F43BD6">
            <w:pPr>
              <w:spacing w:line="276" w:lineRule="auto"/>
              <w:jc w:val="center"/>
              <w:rPr>
                <w:rFonts w:asciiTheme="minorHAnsi" w:hAnsiTheme="minorHAnsi" w:cstheme="minorHAnsi"/>
                <w:b/>
                <w:szCs w:val="24"/>
              </w:rPr>
            </w:pPr>
          </w:p>
        </w:tc>
      </w:tr>
      <w:tr w:rsidR="00F43BD6" w:rsidRPr="00A60050" w14:paraId="1EC75AA4" w14:textId="77777777" w:rsidTr="00F43BD6">
        <w:trPr>
          <w:tblHeader/>
        </w:trPr>
        <w:tc>
          <w:tcPr>
            <w:tcW w:w="1035" w:type="dxa"/>
          </w:tcPr>
          <w:p w14:paraId="3D14BA6B" w14:textId="77777777" w:rsidR="00F43BD6" w:rsidRPr="00A60050" w:rsidRDefault="00F43BD6" w:rsidP="00F43BD6">
            <w:pPr>
              <w:jc w:val="center"/>
              <w:rPr>
                <w:rFonts w:cs="Calibri"/>
                <w:bCs/>
                <w:szCs w:val="24"/>
                <w:lang w:val="en-GB"/>
              </w:rPr>
            </w:pPr>
            <w:r w:rsidRPr="00A60050">
              <w:rPr>
                <w:rFonts w:cs="Calibri"/>
                <w:bCs/>
                <w:szCs w:val="24"/>
                <w:lang w:val="en-GB"/>
              </w:rPr>
              <w:t>(</w:t>
            </w:r>
            <w:proofErr w:type="spellStart"/>
            <w:r w:rsidRPr="00A60050">
              <w:rPr>
                <w:rFonts w:cs="Calibri"/>
                <w:bCs/>
                <w:szCs w:val="24"/>
                <w:lang w:val="en-GB"/>
              </w:rPr>
              <w:t>i</w:t>
            </w:r>
            <w:proofErr w:type="spellEnd"/>
            <w:r w:rsidRPr="00A60050">
              <w:rPr>
                <w:rFonts w:cs="Calibri"/>
                <w:bCs/>
                <w:szCs w:val="24"/>
                <w:lang w:val="en-GB"/>
              </w:rPr>
              <w:t>)</w:t>
            </w:r>
          </w:p>
        </w:tc>
        <w:tc>
          <w:tcPr>
            <w:tcW w:w="6478" w:type="dxa"/>
          </w:tcPr>
          <w:p w14:paraId="5F4060ED" w14:textId="77777777" w:rsidR="00F43BD6" w:rsidRPr="00A60050" w:rsidRDefault="00F43BD6" w:rsidP="00F43BD6">
            <w:pPr>
              <w:spacing w:line="276" w:lineRule="auto"/>
              <w:jc w:val="both"/>
              <w:rPr>
                <w:rFonts w:eastAsia="Calibri Light" w:cs="Calibri"/>
                <w:color w:val="000000" w:themeColor="text1"/>
              </w:rPr>
            </w:pPr>
            <w:r w:rsidRPr="00A60050">
              <w:rPr>
                <w:rFonts w:eastAsia="Calibri Light" w:cs="Calibri"/>
                <w:color w:val="000000" w:themeColor="text1"/>
              </w:rPr>
              <w:t xml:space="preserve">Fuel cost, </w:t>
            </w:r>
            <w:r w:rsidRPr="00A60050">
              <w:rPr>
                <w:rFonts w:eastAsia="Calibri Light" w:cs="Calibri"/>
              </w:rPr>
              <w:t>Fuel cards for each vehicle including a fuel card for the re-fuelling of one (1) SITA owned vehicle.</w:t>
            </w:r>
          </w:p>
        </w:tc>
        <w:tc>
          <w:tcPr>
            <w:tcW w:w="1843" w:type="dxa"/>
          </w:tcPr>
          <w:p w14:paraId="43D35DEE" w14:textId="77777777" w:rsidR="00F43BD6" w:rsidRPr="00A60050" w:rsidRDefault="00F43BD6" w:rsidP="00F43BD6">
            <w:pPr>
              <w:spacing w:line="276" w:lineRule="auto"/>
              <w:jc w:val="center"/>
              <w:rPr>
                <w:rFonts w:asciiTheme="minorHAnsi" w:hAnsiTheme="minorHAnsi" w:cstheme="minorHAnsi"/>
                <w:b/>
                <w:szCs w:val="24"/>
              </w:rPr>
            </w:pPr>
          </w:p>
        </w:tc>
      </w:tr>
      <w:tr w:rsidR="00F43BD6" w:rsidRPr="00A60050" w14:paraId="151A2565" w14:textId="77777777" w:rsidTr="00F43BD6">
        <w:trPr>
          <w:tblHeader/>
        </w:trPr>
        <w:tc>
          <w:tcPr>
            <w:tcW w:w="1035" w:type="dxa"/>
          </w:tcPr>
          <w:p w14:paraId="60ECFD9F" w14:textId="77777777" w:rsidR="00F43BD6" w:rsidRPr="00A60050" w:rsidRDefault="00F43BD6" w:rsidP="00F43BD6">
            <w:pPr>
              <w:jc w:val="center"/>
              <w:rPr>
                <w:rFonts w:cs="Calibri"/>
                <w:bCs/>
                <w:szCs w:val="24"/>
                <w:lang w:val="en-GB"/>
              </w:rPr>
            </w:pPr>
            <w:r w:rsidRPr="00A60050">
              <w:rPr>
                <w:rFonts w:cs="Calibri"/>
                <w:bCs/>
                <w:szCs w:val="24"/>
                <w:lang w:val="en-GB"/>
              </w:rPr>
              <w:t>(j)</w:t>
            </w:r>
          </w:p>
        </w:tc>
        <w:tc>
          <w:tcPr>
            <w:tcW w:w="6478" w:type="dxa"/>
          </w:tcPr>
          <w:p w14:paraId="7ECAB7DE" w14:textId="77777777" w:rsidR="00F43BD6" w:rsidRPr="00A60050" w:rsidRDefault="00F43BD6" w:rsidP="00F43BD6">
            <w:pPr>
              <w:spacing w:line="276" w:lineRule="auto"/>
              <w:jc w:val="both"/>
              <w:rPr>
                <w:rFonts w:cs="Calibri"/>
                <w:bCs/>
                <w:szCs w:val="24"/>
              </w:rPr>
            </w:pPr>
            <w:r w:rsidRPr="00A60050">
              <w:rPr>
                <w:rFonts w:cs="Calibri"/>
                <w:bCs/>
                <w:szCs w:val="24"/>
              </w:rPr>
              <w:t>All vehicles registration, roadworthy test and license renewals must be done by the bidder.</w:t>
            </w:r>
          </w:p>
        </w:tc>
        <w:tc>
          <w:tcPr>
            <w:tcW w:w="1843" w:type="dxa"/>
          </w:tcPr>
          <w:p w14:paraId="41FCAA32" w14:textId="77777777" w:rsidR="00F43BD6" w:rsidRPr="00A60050" w:rsidRDefault="00F43BD6" w:rsidP="00F43BD6">
            <w:pPr>
              <w:spacing w:line="276" w:lineRule="auto"/>
              <w:jc w:val="center"/>
              <w:rPr>
                <w:rFonts w:asciiTheme="minorHAnsi" w:hAnsiTheme="minorHAnsi" w:cstheme="minorHAnsi"/>
                <w:b/>
                <w:szCs w:val="24"/>
              </w:rPr>
            </w:pPr>
          </w:p>
        </w:tc>
      </w:tr>
      <w:tr w:rsidR="00F43BD6" w:rsidRPr="00A60050" w14:paraId="2339D09B" w14:textId="77777777" w:rsidTr="00F43BD6">
        <w:trPr>
          <w:tblHeader/>
        </w:trPr>
        <w:tc>
          <w:tcPr>
            <w:tcW w:w="1035" w:type="dxa"/>
          </w:tcPr>
          <w:p w14:paraId="27195661" w14:textId="77777777" w:rsidR="00F43BD6" w:rsidRPr="00A60050" w:rsidRDefault="00F43BD6" w:rsidP="00F43BD6">
            <w:pPr>
              <w:jc w:val="center"/>
              <w:rPr>
                <w:rFonts w:cs="Calibri"/>
                <w:bCs/>
                <w:szCs w:val="24"/>
                <w:lang w:val="en-GB"/>
              </w:rPr>
            </w:pPr>
            <w:r w:rsidRPr="00A60050">
              <w:rPr>
                <w:rFonts w:cs="Calibri"/>
                <w:bCs/>
                <w:szCs w:val="24"/>
                <w:lang w:val="en-GB"/>
              </w:rPr>
              <w:t>(k)</w:t>
            </w:r>
          </w:p>
        </w:tc>
        <w:tc>
          <w:tcPr>
            <w:tcW w:w="6478" w:type="dxa"/>
          </w:tcPr>
          <w:p w14:paraId="1213940B" w14:textId="77777777" w:rsidR="00F43BD6" w:rsidRPr="00A60050" w:rsidRDefault="00F43BD6" w:rsidP="00F43BD6">
            <w:pPr>
              <w:spacing w:line="276" w:lineRule="auto"/>
              <w:jc w:val="both"/>
              <w:rPr>
                <w:rFonts w:cs="Calibri"/>
                <w:bCs/>
                <w:szCs w:val="24"/>
              </w:rPr>
            </w:pPr>
            <w:r w:rsidRPr="00A60050">
              <w:rPr>
                <w:rFonts w:cs="Calibri"/>
                <w:bCs/>
                <w:szCs w:val="24"/>
              </w:rPr>
              <w:t>Replacement of immobilizers’ batteries.</w:t>
            </w:r>
          </w:p>
        </w:tc>
        <w:tc>
          <w:tcPr>
            <w:tcW w:w="1843" w:type="dxa"/>
          </w:tcPr>
          <w:p w14:paraId="14232471" w14:textId="77777777" w:rsidR="00F43BD6" w:rsidRPr="00A60050" w:rsidRDefault="00F43BD6" w:rsidP="00F43BD6">
            <w:pPr>
              <w:spacing w:line="276" w:lineRule="auto"/>
              <w:jc w:val="center"/>
              <w:rPr>
                <w:rFonts w:asciiTheme="minorHAnsi" w:hAnsiTheme="minorHAnsi" w:cstheme="minorHAnsi"/>
                <w:b/>
                <w:szCs w:val="24"/>
              </w:rPr>
            </w:pPr>
          </w:p>
        </w:tc>
      </w:tr>
      <w:tr w:rsidR="00F43BD6" w:rsidRPr="00A60050" w14:paraId="59EA4831" w14:textId="77777777" w:rsidTr="00F43BD6">
        <w:trPr>
          <w:tblHeader/>
        </w:trPr>
        <w:tc>
          <w:tcPr>
            <w:tcW w:w="1035" w:type="dxa"/>
          </w:tcPr>
          <w:p w14:paraId="7C047DB5" w14:textId="77777777" w:rsidR="00F43BD6" w:rsidRPr="00A60050" w:rsidRDefault="00F43BD6" w:rsidP="00F43BD6">
            <w:pPr>
              <w:jc w:val="center"/>
              <w:rPr>
                <w:rFonts w:cs="Calibri"/>
                <w:bCs/>
                <w:szCs w:val="24"/>
                <w:lang w:val="en-GB"/>
              </w:rPr>
            </w:pPr>
            <w:r w:rsidRPr="00A60050">
              <w:rPr>
                <w:rFonts w:cs="Calibri"/>
                <w:bCs/>
                <w:szCs w:val="24"/>
                <w:lang w:val="en-GB"/>
              </w:rPr>
              <w:t>(l)</w:t>
            </w:r>
          </w:p>
        </w:tc>
        <w:tc>
          <w:tcPr>
            <w:tcW w:w="6478" w:type="dxa"/>
          </w:tcPr>
          <w:p w14:paraId="535779D2" w14:textId="77777777" w:rsidR="00F43BD6" w:rsidRPr="00A60050" w:rsidRDefault="00F43BD6" w:rsidP="00F43BD6">
            <w:pPr>
              <w:spacing w:line="276" w:lineRule="auto"/>
              <w:jc w:val="both"/>
              <w:rPr>
                <w:rFonts w:cs="Calibri"/>
                <w:bCs/>
                <w:szCs w:val="24"/>
              </w:rPr>
            </w:pPr>
            <w:r w:rsidRPr="00A60050">
              <w:rPr>
                <w:rFonts w:cs="Calibri"/>
                <w:bCs/>
                <w:szCs w:val="24"/>
              </w:rPr>
              <w:t>Fixing all punctures of vehicles tyres to be done by the bidder. To be contained in the maintenance contract.</w:t>
            </w:r>
          </w:p>
        </w:tc>
        <w:tc>
          <w:tcPr>
            <w:tcW w:w="1843" w:type="dxa"/>
          </w:tcPr>
          <w:p w14:paraId="5DE94ADF" w14:textId="77777777" w:rsidR="00F43BD6" w:rsidRPr="00A60050" w:rsidRDefault="00F43BD6" w:rsidP="00F43BD6">
            <w:pPr>
              <w:spacing w:line="276" w:lineRule="auto"/>
              <w:jc w:val="center"/>
              <w:rPr>
                <w:rFonts w:asciiTheme="minorHAnsi" w:hAnsiTheme="minorHAnsi" w:cstheme="minorHAnsi"/>
                <w:b/>
                <w:szCs w:val="24"/>
              </w:rPr>
            </w:pPr>
          </w:p>
        </w:tc>
      </w:tr>
      <w:tr w:rsidR="00F43BD6" w:rsidRPr="00A60050" w14:paraId="51E6DBF3" w14:textId="77777777" w:rsidTr="00F43BD6">
        <w:trPr>
          <w:trHeight w:val="70"/>
          <w:tblHeader/>
        </w:trPr>
        <w:tc>
          <w:tcPr>
            <w:tcW w:w="1035" w:type="dxa"/>
          </w:tcPr>
          <w:p w14:paraId="0BE07152" w14:textId="77777777" w:rsidR="00F43BD6" w:rsidRPr="00A60050" w:rsidRDefault="00F43BD6" w:rsidP="00F43BD6">
            <w:pPr>
              <w:jc w:val="center"/>
              <w:rPr>
                <w:rFonts w:cs="Calibri"/>
                <w:bCs/>
                <w:szCs w:val="24"/>
                <w:lang w:val="en-GB"/>
              </w:rPr>
            </w:pPr>
            <w:r w:rsidRPr="00A60050">
              <w:rPr>
                <w:rFonts w:cs="Calibri"/>
                <w:bCs/>
                <w:szCs w:val="24"/>
                <w:lang w:val="en-GB"/>
              </w:rPr>
              <w:t>(m)</w:t>
            </w:r>
          </w:p>
        </w:tc>
        <w:tc>
          <w:tcPr>
            <w:tcW w:w="6478" w:type="dxa"/>
          </w:tcPr>
          <w:p w14:paraId="3C681162" w14:textId="77777777" w:rsidR="00F43BD6" w:rsidRPr="00A60050" w:rsidRDefault="00F43BD6" w:rsidP="00F43BD6">
            <w:pPr>
              <w:spacing w:line="276" w:lineRule="auto"/>
              <w:jc w:val="both"/>
              <w:rPr>
                <w:rFonts w:cs="Calibri"/>
                <w:bCs/>
                <w:szCs w:val="24"/>
              </w:rPr>
            </w:pPr>
            <w:r w:rsidRPr="00A60050">
              <w:rPr>
                <w:rFonts w:cs="Calibri"/>
                <w:bCs/>
                <w:szCs w:val="24"/>
              </w:rPr>
              <w:t>Bidder will provide the following monthly management reports on all vehicles:</w:t>
            </w:r>
          </w:p>
          <w:p w14:paraId="7F6FB816" w14:textId="77777777" w:rsidR="00F43BD6" w:rsidRPr="00A60050" w:rsidRDefault="00F43BD6" w:rsidP="00F43BD6">
            <w:pPr>
              <w:spacing w:line="276" w:lineRule="auto"/>
              <w:jc w:val="both"/>
              <w:rPr>
                <w:rFonts w:cs="Calibri"/>
                <w:bCs/>
                <w:szCs w:val="24"/>
              </w:rPr>
            </w:pPr>
            <w:r w:rsidRPr="00A60050">
              <w:rPr>
                <w:rFonts w:cs="Calibri"/>
                <w:bCs/>
                <w:szCs w:val="24"/>
              </w:rPr>
              <w:t>Maintenance reports</w:t>
            </w:r>
          </w:p>
          <w:p w14:paraId="7BF61BE0" w14:textId="77777777" w:rsidR="00F43BD6" w:rsidRPr="00A60050" w:rsidRDefault="00F43BD6" w:rsidP="00F43BD6">
            <w:pPr>
              <w:spacing w:line="276" w:lineRule="auto"/>
              <w:jc w:val="both"/>
              <w:rPr>
                <w:rFonts w:cs="Calibri"/>
                <w:bCs/>
                <w:szCs w:val="24"/>
              </w:rPr>
            </w:pPr>
            <w:r w:rsidRPr="00A60050">
              <w:rPr>
                <w:rFonts w:cs="Calibri"/>
                <w:bCs/>
                <w:szCs w:val="24"/>
              </w:rPr>
              <w:t>Fuel consumption reports</w:t>
            </w:r>
          </w:p>
          <w:p w14:paraId="2B985231" w14:textId="77777777" w:rsidR="00F43BD6" w:rsidRPr="00A60050" w:rsidRDefault="00F43BD6" w:rsidP="00F43BD6">
            <w:pPr>
              <w:spacing w:line="276" w:lineRule="auto"/>
              <w:jc w:val="both"/>
              <w:rPr>
                <w:rFonts w:cs="Calibri"/>
                <w:bCs/>
                <w:szCs w:val="24"/>
              </w:rPr>
            </w:pPr>
            <w:r w:rsidRPr="00A60050">
              <w:rPr>
                <w:rFonts w:cs="Calibri"/>
                <w:bCs/>
                <w:szCs w:val="24"/>
              </w:rPr>
              <w:t>Accident/Hi-jacking/Theft reports</w:t>
            </w:r>
          </w:p>
          <w:p w14:paraId="0D95F859" w14:textId="77777777" w:rsidR="00F43BD6" w:rsidRPr="00A60050" w:rsidRDefault="00F43BD6" w:rsidP="00F43BD6">
            <w:pPr>
              <w:spacing w:line="276" w:lineRule="auto"/>
              <w:jc w:val="both"/>
              <w:rPr>
                <w:rFonts w:cs="Calibri"/>
                <w:bCs/>
                <w:szCs w:val="24"/>
              </w:rPr>
            </w:pPr>
            <w:r w:rsidRPr="00A60050">
              <w:rPr>
                <w:rFonts w:cs="Calibri"/>
                <w:bCs/>
                <w:szCs w:val="24"/>
              </w:rPr>
              <w:t>Ad hoc reports</w:t>
            </w:r>
          </w:p>
          <w:p w14:paraId="4D6519F1" w14:textId="77777777" w:rsidR="00F43BD6" w:rsidRPr="00A60050" w:rsidRDefault="00F43BD6" w:rsidP="00F43BD6">
            <w:pPr>
              <w:spacing w:line="276" w:lineRule="auto"/>
              <w:jc w:val="both"/>
              <w:rPr>
                <w:rFonts w:cs="Calibri"/>
                <w:bCs/>
                <w:szCs w:val="24"/>
              </w:rPr>
            </w:pPr>
            <w:r w:rsidRPr="00A60050">
              <w:rPr>
                <w:rFonts w:cs="Calibri"/>
                <w:bCs/>
                <w:szCs w:val="24"/>
              </w:rPr>
              <w:t>Tracking Device reports</w:t>
            </w:r>
          </w:p>
          <w:p w14:paraId="3AA10173" w14:textId="77777777" w:rsidR="00F43BD6" w:rsidRPr="00A60050" w:rsidRDefault="00F43BD6" w:rsidP="00F43BD6">
            <w:pPr>
              <w:spacing w:line="276" w:lineRule="auto"/>
              <w:jc w:val="both"/>
              <w:rPr>
                <w:rFonts w:cs="Calibri"/>
                <w:bCs/>
                <w:szCs w:val="24"/>
              </w:rPr>
            </w:pPr>
            <w:r w:rsidRPr="00A60050">
              <w:rPr>
                <w:rFonts w:cs="Calibri"/>
                <w:bCs/>
                <w:szCs w:val="24"/>
              </w:rPr>
              <w:t>Service intervals reports</w:t>
            </w:r>
          </w:p>
          <w:p w14:paraId="4DC17CE2" w14:textId="77777777" w:rsidR="00F43BD6" w:rsidRPr="00A60050" w:rsidRDefault="00F43BD6" w:rsidP="00F43BD6">
            <w:pPr>
              <w:spacing w:line="276" w:lineRule="auto"/>
              <w:jc w:val="both"/>
              <w:rPr>
                <w:rFonts w:eastAsia="Calibri Light" w:cs="Calibri"/>
                <w:color w:val="000000" w:themeColor="text1"/>
              </w:rPr>
            </w:pPr>
            <w:r w:rsidRPr="00A60050">
              <w:rPr>
                <w:rFonts w:cs="Calibri"/>
                <w:bCs/>
                <w:szCs w:val="24"/>
              </w:rPr>
              <w:t>E-toll reports</w:t>
            </w:r>
          </w:p>
        </w:tc>
        <w:tc>
          <w:tcPr>
            <w:tcW w:w="1843" w:type="dxa"/>
          </w:tcPr>
          <w:p w14:paraId="12E0B75B" w14:textId="77777777" w:rsidR="00F43BD6" w:rsidRPr="00A60050" w:rsidRDefault="00F43BD6" w:rsidP="00F43BD6">
            <w:pPr>
              <w:spacing w:line="276" w:lineRule="auto"/>
              <w:jc w:val="center"/>
              <w:rPr>
                <w:rFonts w:asciiTheme="minorHAnsi" w:hAnsiTheme="minorHAnsi" w:cstheme="minorHAnsi"/>
                <w:b/>
                <w:szCs w:val="24"/>
              </w:rPr>
            </w:pPr>
          </w:p>
        </w:tc>
      </w:tr>
    </w:tbl>
    <w:p w14:paraId="2090D478" w14:textId="77777777" w:rsidR="00F43BD6" w:rsidRPr="00A60050" w:rsidRDefault="00F43BD6" w:rsidP="00F43BD6">
      <w:pPr>
        <w:spacing w:line="276" w:lineRule="auto"/>
        <w:rPr>
          <w:bCs/>
          <w:szCs w:val="24"/>
        </w:rPr>
      </w:pPr>
    </w:p>
    <w:p w14:paraId="6F33B53D" w14:textId="77777777" w:rsidR="00F43BD6" w:rsidRPr="00A60050" w:rsidRDefault="00F43BD6" w:rsidP="00F43BD6">
      <w:pPr>
        <w:spacing w:line="276" w:lineRule="auto"/>
        <w:rPr>
          <w:bCs/>
          <w:szCs w:val="24"/>
        </w:rPr>
      </w:pPr>
    </w:p>
    <w:p w14:paraId="2DBCE776" w14:textId="77777777" w:rsidR="00F43BD6" w:rsidRPr="00A60050" w:rsidRDefault="00F43BD6" w:rsidP="00F43BD6">
      <w:pPr>
        <w:spacing w:line="276" w:lineRule="auto"/>
        <w:rPr>
          <w:bCs/>
          <w:szCs w:val="24"/>
        </w:rPr>
      </w:pPr>
    </w:p>
    <w:p w14:paraId="43086EE9" w14:textId="77777777" w:rsidR="00F43BD6" w:rsidRPr="00A60050" w:rsidRDefault="00F43BD6" w:rsidP="00F43BD6">
      <w:pPr>
        <w:spacing w:line="276" w:lineRule="auto"/>
        <w:rPr>
          <w:bCs/>
          <w:szCs w:val="24"/>
        </w:rPr>
      </w:pPr>
    </w:p>
    <w:p w14:paraId="3593C0B4" w14:textId="77777777" w:rsidR="00F43BD6" w:rsidRPr="00A60050" w:rsidRDefault="00F43BD6" w:rsidP="00F43BD6">
      <w:pPr>
        <w:spacing w:line="276" w:lineRule="auto"/>
        <w:rPr>
          <w:bCs/>
          <w:szCs w:val="24"/>
        </w:rPr>
      </w:pPr>
    </w:p>
    <w:p w14:paraId="00548DFD" w14:textId="77777777" w:rsidR="00F43BD6" w:rsidRPr="00A60050" w:rsidRDefault="00F43BD6" w:rsidP="00F43BD6">
      <w:pPr>
        <w:spacing w:line="276" w:lineRule="auto"/>
        <w:rPr>
          <w:bCs/>
          <w:szCs w:val="24"/>
        </w:rPr>
      </w:pPr>
    </w:p>
    <w:p w14:paraId="46D7D928" w14:textId="77777777" w:rsidR="00F43BD6" w:rsidRPr="00A60050" w:rsidRDefault="00F43BD6" w:rsidP="00F43BD6">
      <w:pPr>
        <w:spacing w:line="276" w:lineRule="auto"/>
        <w:rPr>
          <w:bCs/>
          <w:szCs w:val="24"/>
        </w:rPr>
      </w:pPr>
    </w:p>
    <w:p w14:paraId="61B2C0DA" w14:textId="77777777" w:rsidR="00F43BD6" w:rsidRPr="00A60050" w:rsidRDefault="00F43BD6" w:rsidP="00F43BD6">
      <w:pPr>
        <w:spacing w:line="276" w:lineRule="auto"/>
        <w:rPr>
          <w:b/>
          <w:szCs w:val="24"/>
        </w:rPr>
      </w:pPr>
      <w:r w:rsidRPr="00A60050">
        <w:rPr>
          <w:b/>
          <w:szCs w:val="24"/>
        </w:rPr>
        <w:t>3.0</w:t>
      </w:r>
      <w:r w:rsidRPr="00A60050">
        <w:rPr>
          <w:b/>
          <w:szCs w:val="24"/>
        </w:rPr>
        <w:tab/>
        <w:t>PRODUCT REQUIREMENT TABLE</w:t>
      </w:r>
    </w:p>
    <w:tbl>
      <w:tblPr>
        <w:tblW w:w="9481" w:type="dxa"/>
        <w:jc w:val="center"/>
        <w:tblLayout w:type="fixed"/>
        <w:tblLook w:val="04A0" w:firstRow="1" w:lastRow="0" w:firstColumn="1" w:lastColumn="0" w:noHBand="0" w:noVBand="1"/>
      </w:tblPr>
      <w:tblGrid>
        <w:gridCol w:w="1124"/>
        <w:gridCol w:w="3119"/>
        <w:gridCol w:w="1134"/>
        <w:gridCol w:w="850"/>
        <w:gridCol w:w="888"/>
        <w:gridCol w:w="936"/>
        <w:gridCol w:w="1430"/>
      </w:tblGrid>
      <w:tr w:rsidR="00F43BD6" w:rsidRPr="00A60050" w14:paraId="72D6E9C9" w14:textId="77777777" w:rsidTr="00F43BD6">
        <w:trPr>
          <w:cantSplit/>
          <w:trHeight w:val="360"/>
          <w:tblHeader/>
          <w:jc w:val="center"/>
        </w:trPr>
        <w:tc>
          <w:tcPr>
            <w:tcW w:w="1124" w:type="dxa"/>
            <w:vMerge w:val="restart"/>
            <w:tcBorders>
              <w:top w:val="single" w:sz="8" w:space="0" w:color="auto"/>
              <w:left w:val="single" w:sz="8" w:space="0" w:color="auto"/>
              <w:right w:val="single" w:sz="8" w:space="0" w:color="auto"/>
            </w:tcBorders>
            <w:shd w:val="clear" w:color="auto" w:fill="DBE5F1" w:themeFill="accent1" w:themeFillTint="33"/>
          </w:tcPr>
          <w:p w14:paraId="219D53F2" w14:textId="77777777" w:rsidR="00F43BD6" w:rsidRPr="00A60050" w:rsidRDefault="00F43BD6" w:rsidP="00F43BD6">
            <w:pPr>
              <w:spacing w:line="276" w:lineRule="auto"/>
              <w:jc w:val="both"/>
              <w:rPr>
                <w:rFonts w:cs="Calibri"/>
                <w:b/>
                <w:bCs/>
                <w:color w:val="000000"/>
                <w:szCs w:val="24"/>
                <w:lang w:eastAsia="en-ZA"/>
              </w:rPr>
            </w:pPr>
            <w:r w:rsidRPr="00A60050">
              <w:rPr>
                <w:rFonts w:cs="Calibri"/>
                <w:b/>
                <w:szCs w:val="24"/>
                <w:lang w:val="en-GB"/>
              </w:rPr>
              <w:lastRenderedPageBreak/>
              <w:t>No</w:t>
            </w:r>
          </w:p>
        </w:tc>
        <w:tc>
          <w:tcPr>
            <w:tcW w:w="3119" w:type="dxa"/>
            <w:vMerge w:val="restart"/>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14:paraId="2BAA4235" w14:textId="77777777" w:rsidR="00F43BD6" w:rsidRPr="00A60050" w:rsidRDefault="00F43BD6" w:rsidP="00F43BD6">
            <w:pPr>
              <w:spacing w:line="276" w:lineRule="auto"/>
              <w:jc w:val="both"/>
              <w:rPr>
                <w:rFonts w:cs="Calibri"/>
                <w:b/>
                <w:bCs/>
                <w:color w:val="000000"/>
                <w:szCs w:val="24"/>
                <w:lang w:eastAsia="en-ZA"/>
              </w:rPr>
            </w:pPr>
            <w:r w:rsidRPr="00A60050">
              <w:rPr>
                <w:rFonts w:cs="Calibri"/>
                <w:b/>
                <w:bCs/>
                <w:color w:val="000000"/>
                <w:szCs w:val="24"/>
                <w:lang w:eastAsia="en-ZA"/>
              </w:rPr>
              <w:t>Province/Unit</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14:paraId="3DBAB62F" w14:textId="77777777" w:rsidR="00F43BD6" w:rsidRPr="00A60050" w:rsidRDefault="00F43BD6" w:rsidP="00F43BD6">
            <w:pPr>
              <w:spacing w:line="276" w:lineRule="auto"/>
              <w:jc w:val="center"/>
              <w:rPr>
                <w:rFonts w:cs="Calibri"/>
                <w:b/>
                <w:bCs/>
                <w:color w:val="000000"/>
                <w:szCs w:val="24"/>
                <w:lang w:eastAsia="en-ZA"/>
              </w:rPr>
            </w:pPr>
            <w:r w:rsidRPr="00A60050">
              <w:rPr>
                <w:rFonts w:cs="Calibri"/>
                <w:b/>
                <w:bCs/>
                <w:color w:val="000000"/>
                <w:szCs w:val="24"/>
                <w:lang w:eastAsia="en-ZA"/>
              </w:rPr>
              <w:t>Sedan</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14:paraId="3EEBF520" w14:textId="77777777" w:rsidR="00F43BD6" w:rsidRPr="00A60050" w:rsidRDefault="00F43BD6" w:rsidP="00F43BD6">
            <w:pPr>
              <w:spacing w:line="276" w:lineRule="auto"/>
              <w:jc w:val="center"/>
              <w:rPr>
                <w:rFonts w:cs="Calibri"/>
                <w:b/>
                <w:bCs/>
                <w:color w:val="000000"/>
                <w:szCs w:val="24"/>
                <w:lang w:eastAsia="en-ZA"/>
              </w:rPr>
            </w:pPr>
            <w:r w:rsidRPr="00A60050">
              <w:rPr>
                <w:rFonts w:cs="Calibri"/>
                <w:b/>
                <w:bCs/>
                <w:color w:val="000000"/>
                <w:szCs w:val="24"/>
                <w:lang w:eastAsia="en-ZA"/>
              </w:rPr>
              <w:t>Panel Van</w:t>
            </w:r>
          </w:p>
        </w:tc>
        <w:tc>
          <w:tcPr>
            <w:tcW w:w="888" w:type="dxa"/>
            <w:tcBorders>
              <w:top w:val="single" w:sz="8" w:space="0" w:color="auto"/>
              <w:left w:val="nil"/>
              <w:bottom w:val="nil"/>
              <w:right w:val="single" w:sz="8" w:space="0" w:color="auto"/>
            </w:tcBorders>
            <w:shd w:val="clear" w:color="auto" w:fill="DBE5F1" w:themeFill="accent1" w:themeFillTint="33"/>
            <w:vAlign w:val="center"/>
            <w:hideMark/>
          </w:tcPr>
          <w:p w14:paraId="7D27B479" w14:textId="77777777" w:rsidR="00F43BD6" w:rsidRPr="00A60050" w:rsidRDefault="00F43BD6" w:rsidP="00F43BD6">
            <w:pPr>
              <w:spacing w:line="276" w:lineRule="auto"/>
              <w:jc w:val="center"/>
              <w:rPr>
                <w:rFonts w:cs="Calibri"/>
                <w:b/>
                <w:bCs/>
                <w:color w:val="000000"/>
                <w:szCs w:val="24"/>
                <w:lang w:eastAsia="en-ZA"/>
              </w:rPr>
            </w:pPr>
            <w:r w:rsidRPr="00A60050">
              <w:rPr>
                <w:rFonts w:cs="Calibri"/>
                <w:b/>
                <w:bCs/>
                <w:color w:val="000000"/>
                <w:szCs w:val="24"/>
                <w:lang w:eastAsia="en-ZA"/>
              </w:rPr>
              <w:t>2X4</w:t>
            </w:r>
          </w:p>
        </w:tc>
        <w:tc>
          <w:tcPr>
            <w:tcW w:w="936" w:type="dxa"/>
            <w:tcBorders>
              <w:top w:val="single" w:sz="8" w:space="0" w:color="auto"/>
              <w:left w:val="nil"/>
              <w:bottom w:val="nil"/>
              <w:right w:val="single" w:sz="8" w:space="0" w:color="auto"/>
            </w:tcBorders>
            <w:shd w:val="clear" w:color="auto" w:fill="DBE5F1" w:themeFill="accent1" w:themeFillTint="33"/>
            <w:vAlign w:val="center"/>
            <w:hideMark/>
          </w:tcPr>
          <w:p w14:paraId="77437CB7" w14:textId="77777777" w:rsidR="00F43BD6" w:rsidRPr="00A60050" w:rsidRDefault="00F43BD6" w:rsidP="00F43BD6">
            <w:pPr>
              <w:spacing w:line="276" w:lineRule="auto"/>
              <w:jc w:val="center"/>
              <w:rPr>
                <w:rFonts w:cs="Calibri"/>
                <w:b/>
                <w:bCs/>
                <w:color w:val="000000"/>
                <w:szCs w:val="24"/>
                <w:lang w:eastAsia="en-ZA"/>
              </w:rPr>
            </w:pPr>
            <w:r w:rsidRPr="00A60050">
              <w:rPr>
                <w:rFonts w:cs="Calibri"/>
                <w:b/>
                <w:bCs/>
                <w:color w:val="000000"/>
                <w:szCs w:val="24"/>
                <w:lang w:eastAsia="en-ZA"/>
              </w:rPr>
              <w:t>LDV</w:t>
            </w:r>
          </w:p>
        </w:tc>
        <w:tc>
          <w:tcPr>
            <w:tcW w:w="1430" w:type="dxa"/>
            <w:tcBorders>
              <w:top w:val="single" w:sz="8" w:space="0" w:color="auto"/>
              <w:left w:val="nil"/>
              <w:bottom w:val="nil"/>
              <w:right w:val="single" w:sz="8" w:space="0" w:color="auto"/>
            </w:tcBorders>
            <w:shd w:val="clear" w:color="auto" w:fill="DBE5F1" w:themeFill="accent1" w:themeFillTint="33"/>
          </w:tcPr>
          <w:p w14:paraId="731474EF" w14:textId="77777777" w:rsidR="00F43BD6" w:rsidRPr="00A60050" w:rsidRDefault="00F43BD6" w:rsidP="00F43BD6">
            <w:pPr>
              <w:spacing w:line="276" w:lineRule="auto"/>
              <w:jc w:val="center"/>
              <w:rPr>
                <w:rFonts w:cs="Calibri"/>
                <w:b/>
                <w:bCs/>
                <w:color w:val="000000"/>
                <w:szCs w:val="24"/>
                <w:lang w:eastAsia="en-ZA"/>
              </w:rPr>
            </w:pPr>
          </w:p>
        </w:tc>
      </w:tr>
      <w:tr w:rsidR="00F43BD6" w:rsidRPr="00A60050" w14:paraId="45FA4B43" w14:textId="77777777" w:rsidTr="00F43BD6">
        <w:trPr>
          <w:cantSplit/>
          <w:trHeight w:val="630"/>
          <w:tblHeader/>
          <w:jc w:val="center"/>
        </w:trPr>
        <w:tc>
          <w:tcPr>
            <w:tcW w:w="1124" w:type="dxa"/>
            <w:vMerge/>
            <w:tcBorders>
              <w:left w:val="single" w:sz="8" w:space="0" w:color="auto"/>
              <w:right w:val="single" w:sz="8" w:space="0" w:color="auto"/>
            </w:tcBorders>
            <w:shd w:val="clear" w:color="auto" w:fill="DBE5F1" w:themeFill="accent1" w:themeFillTint="33"/>
          </w:tcPr>
          <w:p w14:paraId="39D3B2B0" w14:textId="77777777" w:rsidR="00F43BD6" w:rsidRPr="00A60050" w:rsidRDefault="00F43BD6" w:rsidP="00F43BD6">
            <w:pPr>
              <w:spacing w:line="276" w:lineRule="auto"/>
              <w:jc w:val="both"/>
              <w:rPr>
                <w:rFonts w:cs="Calibri"/>
                <w:b/>
                <w:bCs/>
                <w:color w:val="000000"/>
                <w:szCs w:val="24"/>
                <w:lang w:eastAsia="en-ZA"/>
              </w:rPr>
            </w:pPr>
          </w:p>
        </w:tc>
        <w:tc>
          <w:tcPr>
            <w:tcW w:w="3119" w:type="dxa"/>
            <w:vMerge/>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14:paraId="097AEEB8" w14:textId="77777777" w:rsidR="00F43BD6" w:rsidRPr="00A60050" w:rsidRDefault="00F43BD6" w:rsidP="00F43BD6">
            <w:pPr>
              <w:spacing w:line="276" w:lineRule="auto"/>
              <w:jc w:val="both"/>
              <w:rPr>
                <w:rFonts w:cs="Calibri"/>
                <w:b/>
                <w:bCs/>
                <w:color w:val="000000"/>
                <w:szCs w:val="24"/>
                <w:lang w:eastAsia="en-ZA"/>
              </w:rPr>
            </w:pPr>
          </w:p>
        </w:tc>
        <w:tc>
          <w:tcPr>
            <w:tcW w:w="1134" w:type="dxa"/>
            <w:vMerge/>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14:paraId="4C24C815" w14:textId="77777777" w:rsidR="00F43BD6" w:rsidRPr="00A60050" w:rsidRDefault="00F43BD6" w:rsidP="00F43BD6">
            <w:pPr>
              <w:spacing w:line="276" w:lineRule="auto"/>
              <w:jc w:val="center"/>
              <w:rPr>
                <w:rFonts w:cs="Calibri"/>
                <w:b/>
                <w:bCs/>
                <w:color w:val="000000"/>
                <w:szCs w:val="24"/>
                <w:lang w:eastAsia="en-ZA"/>
              </w:rPr>
            </w:pPr>
          </w:p>
        </w:tc>
        <w:tc>
          <w:tcPr>
            <w:tcW w:w="850" w:type="dxa"/>
            <w:vMerge/>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14:paraId="3A1CB328" w14:textId="77777777" w:rsidR="00F43BD6" w:rsidRPr="00A60050" w:rsidRDefault="00F43BD6" w:rsidP="00F43BD6">
            <w:pPr>
              <w:spacing w:line="276" w:lineRule="auto"/>
              <w:jc w:val="center"/>
              <w:rPr>
                <w:rFonts w:cs="Calibri"/>
                <w:b/>
                <w:bCs/>
                <w:color w:val="000000"/>
                <w:szCs w:val="24"/>
                <w:lang w:eastAsia="en-ZA"/>
              </w:rPr>
            </w:pPr>
          </w:p>
        </w:tc>
        <w:tc>
          <w:tcPr>
            <w:tcW w:w="888" w:type="dxa"/>
            <w:tcBorders>
              <w:top w:val="nil"/>
              <w:left w:val="nil"/>
              <w:bottom w:val="nil"/>
              <w:right w:val="single" w:sz="8" w:space="0" w:color="auto"/>
            </w:tcBorders>
            <w:shd w:val="clear" w:color="auto" w:fill="DBE5F1" w:themeFill="accent1" w:themeFillTint="33"/>
            <w:vAlign w:val="center"/>
            <w:hideMark/>
          </w:tcPr>
          <w:p w14:paraId="7A11E416" w14:textId="77777777" w:rsidR="00F43BD6" w:rsidRPr="00A60050" w:rsidRDefault="00F43BD6" w:rsidP="00F43BD6">
            <w:pPr>
              <w:spacing w:line="276" w:lineRule="auto"/>
              <w:jc w:val="center"/>
              <w:rPr>
                <w:rFonts w:cs="Calibri"/>
                <w:b/>
                <w:bCs/>
                <w:color w:val="000000"/>
                <w:szCs w:val="24"/>
                <w:lang w:eastAsia="en-ZA"/>
              </w:rPr>
            </w:pPr>
            <w:r w:rsidRPr="00A60050">
              <w:rPr>
                <w:rFonts w:cs="Calibri"/>
                <w:b/>
                <w:bCs/>
                <w:color w:val="000000"/>
                <w:szCs w:val="24"/>
                <w:lang w:eastAsia="en-ZA"/>
              </w:rPr>
              <w:t>Single cab with canopy</w:t>
            </w:r>
          </w:p>
        </w:tc>
        <w:tc>
          <w:tcPr>
            <w:tcW w:w="936" w:type="dxa"/>
            <w:tcBorders>
              <w:top w:val="nil"/>
              <w:left w:val="nil"/>
              <w:bottom w:val="nil"/>
              <w:right w:val="single" w:sz="8" w:space="0" w:color="auto"/>
            </w:tcBorders>
            <w:shd w:val="clear" w:color="auto" w:fill="DBE5F1" w:themeFill="accent1" w:themeFillTint="33"/>
            <w:vAlign w:val="center"/>
            <w:hideMark/>
          </w:tcPr>
          <w:p w14:paraId="1B68290A" w14:textId="77777777" w:rsidR="00F43BD6" w:rsidRPr="00A60050" w:rsidRDefault="00F43BD6" w:rsidP="00F43BD6">
            <w:pPr>
              <w:spacing w:line="276" w:lineRule="auto"/>
              <w:jc w:val="center"/>
              <w:rPr>
                <w:rFonts w:cs="Calibri"/>
                <w:b/>
                <w:bCs/>
                <w:color w:val="000000"/>
                <w:szCs w:val="24"/>
                <w:lang w:eastAsia="en-ZA"/>
              </w:rPr>
            </w:pPr>
            <w:r w:rsidRPr="00A60050">
              <w:rPr>
                <w:rFonts w:cs="Calibri"/>
                <w:b/>
                <w:bCs/>
                <w:color w:val="000000"/>
                <w:szCs w:val="24"/>
                <w:lang w:eastAsia="en-ZA"/>
              </w:rPr>
              <w:t>with canopy</w:t>
            </w:r>
          </w:p>
        </w:tc>
        <w:tc>
          <w:tcPr>
            <w:tcW w:w="1430" w:type="dxa"/>
            <w:tcBorders>
              <w:top w:val="nil"/>
              <w:left w:val="nil"/>
              <w:bottom w:val="nil"/>
              <w:right w:val="single" w:sz="8" w:space="0" w:color="auto"/>
            </w:tcBorders>
            <w:shd w:val="clear" w:color="auto" w:fill="DBE5F1" w:themeFill="accent1" w:themeFillTint="33"/>
          </w:tcPr>
          <w:p w14:paraId="05FB20A7" w14:textId="77777777" w:rsidR="00F43BD6" w:rsidRPr="00A60050" w:rsidRDefault="00F43BD6" w:rsidP="00F43BD6">
            <w:pPr>
              <w:spacing w:line="276" w:lineRule="auto"/>
              <w:jc w:val="center"/>
              <w:rPr>
                <w:rFonts w:asciiTheme="minorHAnsi" w:hAnsiTheme="minorHAnsi" w:cstheme="minorHAnsi"/>
                <w:b/>
                <w:szCs w:val="24"/>
              </w:rPr>
            </w:pPr>
            <w:r w:rsidRPr="00A60050">
              <w:rPr>
                <w:rFonts w:asciiTheme="minorHAnsi" w:hAnsiTheme="minorHAnsi" w:cstheme="minorHAnsi"/>
                <w:b/>
                <w:szCs w:val="24"/>
              </w:rPr>
              <w:t>Indicate</w:t>
            </w:r>
          </w:p>
          <w:p w14:paraId="0E206D1B" w14:textId="77777777" w:rsidR="00F43BD6" w:rsidRPr="00A60050" w:rsidRDefault="00F43BD6" w:rsidP="00F43BD6">
            <w:pPr>
              <w:spacing w:line="276" w:lineRule="auto"/>
              <w:jc w:val="center"/>
              <w:rPr>
                <w:rFonts w:asciiTheme="minorHAnsi" w:hAnsiTheme="minorHAnsi" w:cstheme="minorHAnsi"/>
                <w:b/>
                <w:szCs w:val="24"/>
              </w:rPr>
            </w:pPr>
            <w:r w:rsidRPr="00A60050">
              <w:rPr>
                <w:rFonts w:asciiTheme="minorHAnsi" w:hAnsiTheme="minorHAnsi" w:cstheme="minorHAnsi"/>
                <w:b/>
                <w:szCs w:val="24"/>
              </w:rPr>
              <w:t>Comply=Yes /</w:t>
            </w:r>
          </w:p>
          <w:p w14:paraId="0D064E66" w14:textId="77777777" w:rsidR="00F43BD6" w:rsidRPr="00A60050" w:rsidRDefault="00F43BD6" w:rsidP="00F43BD6">
            <w:pPr>
              <w:spacing w:line="276" w:lineRule="auto"/>
              <w:jc w:val="center"/>
              <w:rPr>
                <w:rFonts w:cs="Calibri"/>
                <w:b/>
                <w:bCs/>
                <w:color w:val="000000"/>
                <w:szCs w:val="24"/>
                <w:lang w:eastAsia="en-ZA"/>
              </w:rPr>
            </w:pPr>
            <w:r w:rsidRPr="00A60050">
              <w:rPr>
                <w:rFonts w:asciiTheme="minorHAnsi" w:hAnsiTheme="minorHAnsi" w:cstheme="minorHAnsi"/>
                <w:b/>
                <w:szCs w:val="24"/>
              </w:rPr>
              <w:t>Not Comply =No</w:t>
            </w:r>
          </w:p>
        </w:tc>
      </w:tr>
      <w:tr w:rsidR="00F43BD6" w:rsidRPr="00A60050" w14:paraId="14305992" w14:textId="77777777" w:rsidTr="00F43BD6">
        <w:trPr>
          <w:trHeight w:val="300"/>
          <w:jc w:val="center"/>
        </w:trPr>
        <w:tc>
          <w:tcPr>
            <w:tcW w:w="1124" w:type="dxa"/>
            <w:vMerge/>
            <w:tcBorders>
              <w:left w:val="single" w:sz="8" w:space="0" w:color="auto"/>
              <w:bottom w:val="single" w:sz="8" w:space="0" w:color="000000"/>
              <w:right w:val="single" w:sz="8" w:space="0" w:color="auto"/>
            </w:tcBorders>
          </w:tcPr>
          <w:p w14:paraId="2E2629A0" w14:textId="77777777" w:rsidR="00F43BD6" w:rsidRPr="00A60050" w:rsidRDefault="00F43BD6" w:rsidP="00F43BD6">
            <w:pPr>
              <w:spacing w:line="276" w:lineRule="auto"/>
              <w:jc w:val="both"/>
              <w:rPr>
                <w:rFonts w:cs="Calibri"/>
                <w:b/>
                <w:bCs/>
                <w:color w:val="000000"/>
                <w:szCs w:val="24"/>
                <w:lang w:eastAsia="en-ZA"/>
              </w:rPr>
            </w:pPr>
          </w:p>
        </w:tc>
        <w:tc>
          <w:tcPr>
            <w:tcW w:w="3119" w:type="dxa"/>
            <w:vMerge/>
            <w:tcBorders>
              <w:top w:val="single" w:sz="8" w:space="0" w:color="auto"/>
              <w:left w:val="single" w:sz="8" w:space="0" w:color="auto"/>
              <w:bottom w:val="single" w:sz="8" w:space="0" w:color="000000"/>
              <w:right w:val="single" w:sz="8" w:space="0" w:color="auto"/>
            </w:tcBorders>
            <w:vAlign w:val="center"/>
            <w:hideMark/>
          </w:tcPr>
          <w:p w14:paraId="0917A244" w14:textId="77777777" w:rsidR="00F43BD6" w:rsidRPr="00A60050" w:rsidRDefault="00F43BD6" w:rsidP="00F43BD6">
            <w:pPr>
              <w:spacing w:line="276" w:lineRule="auto"/>
              <w:jc w:val="both"/>
              <w:rPr>
                <w:rFonts w:cs="Calibri"/>
                <w:b/>
                <w:bCs/>
                <w:color w:val="000000"/>
                <w:szCs w:val="24"/>
                <w:lang w:eastAsia="en-ZA"/>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6AB8B496" w14:textId="77777777" w:rsidR="00F43BD6" w:rsidRPr="00A60050" w:rsidRDefault="00F43BD6" w:rsidP="00F43BD6">
            <w:pPr>
              <w:spacing w:line="276" w:lineRule="auto"/>
              <w:jc w:val="center"/>
              <w:rPr>
                <w:rFonts w:cs="Calibri"/>
                <w:b/>
                <w:bCs/>
                <w:color w:val="000000"/>
                <w:szCs w:val="24"/>
                <w:lang w:eastAsia="en-ZA"/>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4AF4CCF0" w14:textId="77777777" w:rsidR="00F43BD6" w:rsidRPr="00A60050" w:rsidRDefault="00F43BD6" w:rsidP="00F43BD6">
            <w:pPr>
              <w:spacing w:line="276" w:lineRule="auto"/>
              <w:jc w:val="center"/>
              <w:rPr>
                <w:rFonts w:cs="Calibri"/>
                <w:b/>
                <w:bCs/>
                <w:color w:val="000000"/>
                <w:szCs w:val="24"/>
                <w:lang w:eastAsia="en-ZA"/>
              </w:rPr>
            </w:pPr>
          </w:p>
        </w:tc>
        <w:tc>
          <w:tcPr>
            <w:tcW w:w="888" w:type="dxa"/>
            <w:tcBorders>
              <w:top w:val="nil"/>
              <w:left w:val="nil"/>
              <w:bottom w:val="single" w:sz="8" w:space="0" w:color="auto"/>
              <w:right w:val="single" w:sz="8" w:space="0" w:color="auto"/>
            </w:tcBorders>
            <w:shd w:val="clear" w:color="000000" w:fill="DAEEF3"/>
            <w:vAlign w:val="center"/>
            <w:hideMark/>
          </w:tcPr>
          <w:p w14:paraId="2C66E2FD" w14:textId="77777777" w:rsidR="00F43BD6" w:rsidRPr="00A60050" w:rsidRDefault="00F43BD6" w:rsidP="00F43BD6">
            <w:pPr>
              <w:spacing w:line="276" w:lineRule="auto"/>
              <w:jc w:val="center"/>
              <w:rPr>
                <w:rFonts w:cs="Calibri"/>
                <w:color w:val="000000"/>
                <w:szCs w:val="24"/>
                <w:lang w:eastAsia="en-ZA"/>
              </w:rPr>
            </w:pPr>
          </w:p>
        </w:tc>
        <w:tc>
          <w:tcPr>
            <w:tcW w:w="936" w:type="dxa"/>
            <w:tcBorders>
              <w:top w:val="nil"/>
              <w:left w:val="nil"/>
              <w:bottom w:val="single" w:sz="8" w:space="0" w:color="auto"/>
              <w:right w:val="single" w:sz="8" w:space="0" w:color="auto"/>
            </w:tcBorders>
            <w:shd w:val="clear" w:color="000000" w:fill="DAEEF3"/>
            <w:vAlign w:val="center"/>
            <w:hideMark/>
          </w:tcPr>
          <w:p w14:paraId="021EC88C" w14:textId="77777777" w:rsidR="00F43BD6" w:rsidRPr="00A60050" w:rsidRDefault="00F43BD6" w:rsidP="00F43BD6">
            <w:pPr>
              <w:spacing w:line="276" w:lineRule="auto"/>
              <w:jc w:val="center"/>
              <w:rPr>
                <w:rFonts w:cs="Calibri"/>
                <w:color w:val="000000"/>
                <w:szCs w:val="24"/>
                <w:lang w:eastAsia="en-ZA"/>
              </w:rPr>
            </w:pPr>
          </w:p>
        </w:tc>
        <w:tc>
          <w:tcPr>
            <w:tcW w:w="1430" w:type="dxa"/>
            <w:tcBorders>
              <w:top w:val="nil"/>
              <w:left w:val="nil"/>
              <w:bottom w:val="single" w:sz="8" w:space="0" w:color="auto"/>
              <w:right w:val="single" w:sz="8" w:space="0" w:color="auto"/>
            </w:tcBorders>
            <w:shd w:val="clear" w:color="000000" w:fill="DAEEF3"/>
          </w:tcPr>
          <w:p w14:paraId="72006505" w14:textId="77777777" w:rsidR="00F43BD6" w:rsidRPr="00A60050" w:rsidRDefault="00F43BD6" w:rsidP="00F43BD6">
            <w:pPr>
              <w:spacing w:line="276" w:lineRule="auto"/>
              <w:jc w:val="center"/>
              <w:rPr>
                <w:rFonts w:cs="Calibri"/>
                <w:color w:val="000000"/>
                <w:szCs w:val="24"/>
                <w:lang w:eastAsia="en-ZA"/>
              </w:rPr>
            </w:pPr>
          </w:p>
        </w:tc>
      </w:tr>
      <w:tr w:rsidR="00F43BD6" w:rsidRPr="00A60050" w14:paraId="6AE22629" w14:textId="77777777" w:rsidTr="00F43BD6">
        <w:trPr>
          <w:trHeight w:val="380"/>
          <w:jc w:val="center"/>
        </w:trPr>
        <w:tc>
          <w:tcPr>
            <w:tcW w:w="1124" w:type="dxa"/>
            <w:tcBorders>
              <w:top w:val="nil"/>
              <w:left w:val="single" w:sz="8" w:space="0" w:color="auto"/>
              <w:bottom w:val="single" w:sz="8" w:space="0" w:color="auto"/>
              <w:right w:val="single" w:sz="8" w:space="0" w:color="auto"/>
            </w:tcBorders>
            <w:shd w:val="clear" w:color="000000" w:fill="FFFFFF"/>
          </w:tcPr>
          <w:p w14:paraId="1DE8FE0C"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(a)</w:t>
            </w:r>
          </w:p>
        </w:tc>
        <w:tc>
          <w:tcPr>
            <w:tcW w:w="3119" w:type="dxa"/>
            <w:tcBorders>
              <w:top w:val="nil"/>
              <w:left w:val="single" w:sz="8" w:space="0" w:color="auto"/>
              <w:bottom w:val="single" w:sz="8" w:space="0" w:color="auto"/>
              <w:right w:val="single" w:sz="8" w:space="0" w:color="auto"/>
            </w:tcBorders>
            <w:shd w:val="clear" w:color="000000" w:fill="FFFFFF"/>
            <w:vAlign w:val="center"/>
            <w:hideMark/>
          </w:tcPr>
          <w:p w14:paraId="0E66DB31"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Western Cape</w:t>
            </w:r>
          </w:p>
        </w:tc>
        <w:tc>
          <w:tcPr>
            <w:tcW w:w="1134" w:type="dxa"/>
            <w:tcBorders>
              <w:top w:val="nil"/>
              <w:left w:val="nil"/>
              <w:bottom w:val="single" w:sz="8" w:space="0" w:color="auto"/>
              <w:right w:val="single" w:sz="8" w:space="0" w:color="auto"/>
            </w:tcBorders>
            <w:shd w:val="clear" w:color="000000" w:fill="FFFFFF"/>
            <w:vAlign w:val="center"/>
            <w:hideMark/>
          </w:tcPr>
          <w:p w14:paraId="1AF3AF8F"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3</w:t>
            </w:r>
          </w:p>
        </w:tc>
        <w:tc>
          <w:tcPr>
            <w:tcW w:w="850" w:type="dxa"/>
            <w:tcBorders>
              <w:top w:val="nil"/>
              <w:left w:val="nil"/>
              <w:bottom w:val="single" w:sz="8" w:space="0" w:color="auto"/>
              <w:right w:val="single" w:sz="8" w:space="0" w:color="auto"/>
            </w:tcBorders>
            <w:shd w:val="clear" w:color="000000" w:fill="FFFFFF"/>
            <w:vAlign w:val="center"/>
            <w:hideMark/>
          </w:tcPr>
          <w:p w14:paraId="11A2C2BD" w14:textId="77777777" w:rsidR="00F43BD6" w:rsidRPr="00A60050" w:rsidRDefault="00F43BD6" w:rsidP="00F43BD6">
            <w:pPr>
              <w:spacing w:line="276" w:lineRule="auto"/>
              <w:jc w:val="center"/>
              <w:rPr>
                <w:rFonts w:cs="Calibri"/>
                <w:color w:val="000000"/>
                <w:szCs w:val="24"/>
                <w:lang w:eastAsia="en-ZA"/>
              </w:rPr>
            </w:pPr>
          </w:p>
        </w:tc>
        <w:tc>
          <w:tcPr>
            <w:tcW w:w="888" w:type="dxa"/>
            <w:tcBorders>
              <w:top w:val="nil"/>
              <w:left w:val="nil"/>
              <w:bottom w:val="single" w:sz="8" w:space="0" w:color="auto"/>
              <w:right w:val="single" w:sz="8" w:space="0" w:color="auto"/>
            </w:tcBorders>
            <w:shd w:val="clear" w:color="000000" w:fill="FFFFFF"/>
            <w:vAlign w:val="center"/>
            <w:hideMark/>
          </w:tcPr>
          <w:p w14:paraId="2C159292" w14:textId="77777777" w:rsidR="00F43BD6" w:rsidRPr="00A60050" w:rsidRDefault="00F43BD6" w:rsidP="00F43BD6">
            <w:pPr>
              <w:spacing w:line="276" w:lineRule="auto"/>
              <w:jc w:val="center"/>
              <w:rPr>
                <w:rFonts w:cs="Calibri"/>
                <w:color w:val="000000"/>
                <w:szCs w:val="24"/>
                <w:lang w:eastAsia="en-ZA"/>
              </w:rPr>
            </w:pPr>
          </w:p>
        </w:tc>
        <w:tc>
          <w:tcPr>
            <w:tcW w:w="936" w:type="dxa"/>
            <w:tcBorders>
              <w:top w:val="nil"/>
              <w:left w:val="nil"/>
              <w:bottom w:val="single" w:sz="8" w:space="0" w:color="auto"/>
              <w:right w:val="single" w:sz="8" w:space="0" w:color="auto"/>
            </w:tcBorders>
            <w:shd w:val="clear" w:color="000000" w:fill="FFFFFF"/>
            <w:vAlign w:val="center"/>
            <w:hideMark/>
          </w:tcPr>
          <w:p w14:paraId="52A4B092"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2</w:t>
            </w:r>
          </w:p>
        </w:tc>
        <w:tc>
          <w:tcPr>
            <w:tcW w:w="1430" w:type="dxa"/>
            <w:tcBorders>
              <w:top w:val="nil"/>
              <w:left w:val="nil"/>
              <w:bottom w:val="single" w:sz="8" w:space="0" w:color="auto"/>
              <w:right w:val="single" w:sz="8" w:space="0" w:color="auto"/>
            </w:tcBorders>
            <w:shd w:val="clear" w:color="000000" w:fill="FFFFFF"/>
          </w:tcPr>
          <w:p w14:paraId="1316C076" w14:textId="77777777" w:rsidR="00F43BD6" w:rsidRPr="00A60050" w:rsidRDefault="00F43BD6" w:rsidP="00F43BD6">
            <w:pPr>
              <w:spacing w:line="276" w:lineRule="auto"/>
              <w:jc w:val="center"/>
              <w:rPr>
                <w:rFonts w:cs="Calibri"/>
                <w:color w:val="000000"/>
                <w:szCs w:val="24"/>
                <w:lang w:eastAsia="en-ZA"/>
              </w:rPr>
            </w:pPr>
          </w:p>
        </w:tc>
      </w:tr>
      <w:tr w:rsidR="00F43BD6" w:rsidRPr="00A60050" w14:paraId="3AB0CE50" w14:textId="77777777" w:rsidTr="00F43BD6">
        <w:trPr>
          <w:trHeight w:val="380"/>
          <w:jc w:val="center"/>
        </w:trPr>
        <w:tc>
          <w:tcPr>
            <w:tcW w:w="1124" w:type="dxa"/>
            <w:tcBorders>
              <w:top w:val="nil"/>
              <w:left w:val="single" w:sz="8" w:space="0" w:color="auto"/>
              <w:bottom w:val="single" w:sz="8" w:space="0" w:color="auto"/>
              <w:right w:val="single" w:sz="8" w:space="0" w:color="auto"/>
            </w:tcBorders>
            <w:shd w:val="clear" w:color="000000" w:fill="FFFFFF"/>
          </w:tcPr>
          <w:p w14:paraId="00DEF50D"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(b)</w:t>
            </w:r>
          </w:p>
        </w:tc>
        <w:tc>
          <w:tcPr>
            <w:tcW w:w="3119" w:type="dxa"/>
            <w:tcBorders>
              <w:top w:val="nil"/>
              <w:left w:val="single" w:sz="8" w:space="0" w:color="auto"/>
              <w:bottom w:val="single" w:sz="8" w:space="0" w:color="auto"/>
              <w:right w:val="single" w:sz="8" w:space="0" w:color="auto"/>
            </w:tcBorders>
            <w:shd w:val="clear" w:color="000000" w:fill="FFFFFF"/>
            <w:vAlign w:val="center"/>
            <w:hideMark/>
          </w:tcPr>
          <w:p w14:paraId="046B9478"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Eastern Cape</w:t>
            </w:r>
          </w:p>
        </w:tc>
        <w:tc>
          <w:tcPr>
            <w:tcW w:w="1134" w:type="dxa"/>
            <w:tcBorders>
              <w:top w:val="nil"/>
              <w:left w:val="nil"/>
              <w:bottom w:val="single" w:sz="8" w:space="0" w:color="auto"/>
              <w:right w:val="single" w:sz="8" w:space="0" w:color="auto"/>
            </w:tcBorders>
            <w:shd w:val="clear" w:color="000000" w:fill="FFFFFF"/>
            <w:vAlign w:val="center"/>
            <w:hideMark/>
          </w:tcPr>
          <w:p w14:paraId="2E2B8189"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1</w:t>
            </w:r>
          </w:p>
        </w:tc>
        <w:tc>
          <w:tcPr>
            <w:tcW w:w="850" w:type="dxa"/>
            <w:tcBorders>
              <w:top w:val="nil"/>
              <w:left w:val="nil"/>
              <w:bottom w:val="single" w:sz="8" w:space="0" w:color="auto"/>
              <w:right w:val="single" w:sz="8" w:space="0" w:color="auto"/>
            </w:tcBorders>
            <w:shd w:val="clear" w:color="000000" w:fill="FFFFFF"/>
            <w:vAlign w:val="center"/>
            <w:hideMark/>
          </w:tcPr>
          <w:p w14:paraId="56151DBF" w14:textId="77777777" w:rsidR="00F43BD6" w:rsidRPr="00A60050" w:rsidRDefault="00F43BD6" w:rsidP="00F43BD6">
            <w:pPr>
              <w:spacing w:line="276" w:lineRule="auto"/>
              <w:jc w:val="center"/>
              <w:rPr>
                <w:rFonts w:cs="Calibri"/>
                <w:color w:val="000000"/>
                <w:szCs w:val="24"/>
                <w:lang w:eastAsia="en-ZA"/>
              </w:rPr>
            </w:pPr>
          </w:p>
        </w:tc>
        <w:tc>
          <w:tcPr>
            <w:tcW w:w="888" w:type="dxa"/>
            <w:tcBorders>
              <w:top w:val="nil"/>
              <w:left w:val="nil"/>
              <w:bottom w:val="single" w:sz="8" w:space="0" w:color="auto"/>
              <w:right w:val="single" w:sz="8" w:space="0" w:color="auto"/>
            </w:tcBorders>
            <w:shd w:val="clear" w:color="000000" w:fill="FFFFFF"/>
            <w:vAlign w:val="center"/>
            <w:hideMark/>
          </w:tcPr>
          <w:p w14:paraId="0323130D"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2</w:t>
            </w:r>
          </w:p>
        </w:tc>
        <w:tc>
          <w:tcPr>
            <w:tcW w:w="936" w:type="dxa"/>
            <w:tcBorders>
              <w:top w:val="nil"/>
              <w:left w:val="nil"/>
              <w:bottom w:val="single" w:sz="8" w:space="0" w:color="auto"/>
              <w:right w:val="single" w:sz="8" w:space="0" w:color="auto"/>
            </w:tcBorders>
            <w:shd w:val="clear" w:color="000000" w:fill="FFFFFF"/>
            <w:vAlign w:val="center"/>
            <w:hideMark/>
          </w:tcPr>
          <w:p w14:paraId="739E8FAB" w14:textId="77777777" w:rsidR="00F43BD6" w:rsidRPr="00A60050" w:rsidRDefault="00F43BD6" w:rsidP="00F43BD6">
            <w:pPr>
              <w:spacing w:line="276" w:lineRule="auto"/>
              <w:jc w:val="center"/>
              <w:rPr>
                <w:rFonts w:cs="Calibri"/>
                <w:color w:val="000000"/>
                <w:szCs w:val="24"/>
                <w:lang w:eastAsia="en-ZA"/>
              </w:rPr>
            </w:pPr>
          </w:p>
        </w:tc>
        <w:tc>
          <w:tcPr>
            <w:tcW w:w="1430" w:type="dxa"/>
            <w:tcBorders>
              <w:top w:val="nil"/>
              <w:left w:val="nil"/>
              <w:bottom w:val="single" w:sz="8" w:space="0" w:color="auto"/>
              <w:right w:val="single" w:sz="8" w:space="0" w:color="auto"/>
            </w:tcBorders>
            <w:shd w:val="clear" w:color="000000" w:fill="FFFFFF"/>
          </w:tcPr>
          <w:p w14:paraId="24FA8AF0" w14:textId="77777777" w:rsidR="00F43BD6" w:rsidRPr="00A60050" w:rsidRDefault="00F43BD6" w:rsidP="00F43BD6">
            <w:pPr>
              <w:spacing w:line="276" w:lineRule="auto"/>
              <w:jc w:val="center"/>
              <w:rPr>
                <w:rFonts w:cs="Calibri"/>
                <w:color w:val="000000"/>
                <w:szCs w:val="24"/>
                <w:lang w:eastAsia="en-ZA"/>
              </w:rPr>
            </w:pPr>
          </w:p>
        </w:tc>
      </w:tr>
      <w:tr w:rsidR="00F43BD6" w:rsidRPr="00A60050" w14:paraId="664259A0" w14:textId="77777777" w:rsidTr="00F43BD6">
        <w:trPr>
          <w:trHeight w:val="380"/>
          <w:jc w:val="center"/>
        </w:trPr>
        <w:tc>
          <w:tcPr>
            <w:tcW w:w="1124" w:type="dxa"/>
            <w:tcBorders>
              <w:top w:val="nil"/>
              <w:left w:val="single" w:sz="8" w:space="0" w:color="auto"/>
              <w:bottom w:val="single" w:sz="8" w:space="0" w:color="auto"/>
              <w:right w:val="single" w:sz="8" w:space="0" w:color="auto"/>
            </w:tcBorders>
            <w:shd w:val="clear" w:color="000000" w:fill="FFFFFF"/>
          </w:tcPr>
          <w:p w14:paraId="2BE7A496"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(c)</w:t>
            </w:r>
          </w:p>
        </w:tc>
        <w:tc>
          <w:tcPr>
            <w:tcW w:w="3119" w:type="dxa"/>
            <w:tcBorders>
              <w:top w:val="nil"/>
              <w:left w:val="single" w:sz="8" w:space="0" w:color="auto"/>
              <w:bottom w:val="single" w:sz="8" w:space="0" w:color="auto"/>
              <w:right w:val="single" w:sz="8" w:space="0" w:color="auto"/>
            </w:tcBorders>
            <w:shd w:val="clear" w:color="000000" w:fill="FFFFFF"/>
            <w:vAlign w:val="center"/>
            <w:hideMark/>
          </w:tcPr>
          <w:p w14:paraId="70A1D9F1"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Limpopo</w:t>
            </w:r>
          </w:p>
        </w:tc>
        <w:tc>
          <w:tcPr>
            <w:tcW w:w="1134" w:type="dxa"/>
            <w:tcBorders>
              <w:top w:val="nil"/>
              <w:left w:val="nil"/>
              <w:bottom w:val="single" w:sz="8" w:space="0" w:color="auto"/>
              <w:right w:val="single" w:sz="8" w:space="0" w:color="auto"/>
            </w:tcBorders>
            <w:shd w:val="clear" w:color="000000" w:fill="FFFFFF"/>
            <w:vAlign w:val="center"/>
            <w:hideMark/>
          </w:tcPr>
          <w:p w14:paraId="0C32EF63"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2</w:t>
            </w:r>
          </w:p>
        </w:tc>
        <w:tc>
          <w:tcPr>
            <w:tcW w:w="850" w:type="dxa"/>
            <w:tcBorders>
              <w:top w:val="nil"/>
              <w:left w:val="nil"/>
              <w:bottom w:val="single" w:sz="8" w:space="0" w:color="auto"/>
              <w:right w:val="single" w:sz="8" w:space="0" w:color="auto"/>
            </w:tcBorders>
            <w:shd w:val="clear" w:color="000000" w:fill="FFFFFF"/>
            <w:vAlign w:val="center"/>
            <w:hideMark/>
          </w:tcPr>
          <w:p w14:paraId="19164DC2" w14:textId="77777777" w:rsidR="00F43BD6" w:rsidRPr="00A60050" w:rsidRDefault="00F43BD6" w:rsidP="00F43BD6">
            <w:pPr>
              <w:spacing w:line="276" w:lineRule="auto"/>
              <w:jc w:val="center"/>
              <w:rPr>
                <w:rFonts w:cs="Calibri"/>
                <w:color w:val="000000"/>
                <w:szCs w:val="24"/>
                <w:lang w:eastAsia="en-ZA"/>
              </w:rPr>
            </w:pPr>
          </w:p>
        </w:tc>
        <w:tc>
          <w:tcPr>
            <w:tcW w:w="888" w:type="dxa"/>
            <w:tcBorders>
              <w:top w:val="nil"/>
              <w:left w:val="nil"/>
              <w:bottom w:val="single" w:sz="8" w:space="0" w:color="auto"/>
              <w:right w:val="single" w:sz="8" w:space="0" w:color="auto"/>
            </w:tcBorders>
            <w:shd w:val="clear" w:color="000000" w:fill="FFFFFF"/>
            <w:vAlign w:val="center"/>
            <w:hideMark/>
          </w:tcPr>
          <w:p w14:paraId="07B1C613"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1</w:t>
            </w:r>
          </w:p>
        </w:tc>
        <w:tc>
          <w:tcPr>
            <w:tcW w:w="936" w:type="dxa"/>
            <w:tcBorders>
              <w:top w:val="nil"/>
              <w:left w:val="nil"/>
              <w:bottom w:val="single" w:sz="8" w:space="0" w:color="auto"/>
              <w:right w:val="single" w:sz="8" w:space="0" w:color="auto"/>
            </w:tcBorders>
            <w:shd w:val="clear" w:color="000000" w:fill="FFFFFF"/>
            <w:vAlign w:val="center"/>
            <w:hideMark/>
          </w:tcPr>
          <w:p w14:paraId="4A087C07" w14:textId="77777777" w:rsidR="00F43BD6" w:rsidRPr="00A60050" w:rsidRDefault="00F43BD6" w:rsidP="00F43BD6">
            <w:pPr>
              <w:spacing w:line="276" w:lineRule="auto"/>
              <w:jc w:val="center"/>
              <w:rPr>
                <w:rFonts w:cs="Calibri"/>
                <w:color w:val="000000"/>
                <w:szCs w:val="24"/>
                <w:lang w:eastAsia="en-ZA"/>
              </w:rPr>
            </w:pPr>
          </w:p>
        </w:tc>
        <w:tc>
          <w:tcPr>
            <w:tcW w:w="1430" w:type="dxa"/>
            <w:tcBorders>
              <w:top w:val="nil"/>
              <w:left w:val="nil"/>
              <w:bottom w:val="single" w:sz="8" w:space="0" w:color="auto"/>
              <w:right w:val="single" w:sz="8" w:space="0" w:color="auto"/>
            </w:tcBorders>
            <w:shd w:val="clear" w:color="000000" w:fill="FFFFFF"/>
          </w:tcPr>
          <w:p w14:paraId="428AEA11" w14:textId="77777777" w:rsidR="00F43BD6" w:rsidRPr="00A60050" w:rsidRDefault="00F43BD6" w:rsidP="00F43BD6">
            <w:pPr>
              <w:spacing w:line="276" w:lineRule="auto"/>
              <w:jc w:val="center"/>
              <w:rPr>
                <w:rFonts w:cs="Calibri"/>
                <w:color w:val="000000"/>
                <w:szCs w:val="24"/>
                <w:lang w:eastAsia="en-ZA"/>
              </w:rPr>
            </w:pPr>
          </w:p>
        </w:tc>
      </w:tr>
      <w:tr w:rsidR="00F43BD6" w:rsidRPr="00A60050" w14:paraId="254935C2" w14:textId="77777777" w:rsidTr="00F43BD6">
        <w:trPr>
          <w:trHeight w:val="380"/>
          <w:jc w:val="center"/>
        </w:trPr>
        <w:tc>
          <w:tcPr>
            <w:tcW w:w="1124" w:type="dxa"/>
            <w:tcBorders>
              <w:top w:val="nil"/>
              <w:left w:val="single" w:sz="8" w:space="0" w:color="auto"/>
              <w:bottom w:val="single" w:sz="8" w:space="0" w:color="auto"/>
              <w:right w:val="single" w:sz="8" w:space="0" w:color="auto"/>
            </w:tcBorders>
            <w:shd w:val="clear" w:color="000000" w:fill="FFFFFF"/>
          </w:tcPr>
          <w:p w14:paraId="1A754BF5"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(d)</w:t>
            </w:r>
          </w:p>
        </w:tc>
        <w:tc>
          <w:tcPr>
            <w:tcW w:w="3119" w:type="dxa"/>
            <w:tcBorders>
              <w:top w:val="nil"/>
              <w:left w:val="single" w:sz="8" w:space="0" w:color="auto"/>
              <w:bottom w:val="single" w:sz="8" w:space="0" w:color="auto"/>
              <w:right w:val="single" w:sz="8" w:space="0" w:color="auto"/>
            </w:tcBorders>
            <w:shd w:val="clear" w:color="000000" w:fill="FFFFFF"/>
            <w:vAlign w:val="center"/>
            <w:hideMark/>
          </w:tcPr>
          <w:p w14:paraId="20EFC102"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Mpumalanga</w:t>
            </w:r>
          </w:p>
        </w:tc>
        <w:tc>
          <w:tcPr>
            <w:tcW w:w="1134" w:type="dxa"/>
            <w:tcBorders>
              <w:top w:val="nil"/>
              <w:left w:val="nil"/>
              <w:bottom w:val="single" w:sz="8" w:space="0" w:color="auto"/>
              <w:right w:val="single" w:sz="8" w:space="0" w:color="auto"/>
            </w:tcBorders>
            <w:shd w:val="clear" w:color="000000" w:fill="FFFFFF"/>
            <w:vAlign w:val="center"/>
            <w:hideMark/>
          </w:tcPr>
          <w:p w14:paraId="28CC3CC0"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2</w:t>
            </w:r>
          </w:p>
        </w:tc>
        <w:tc>
          <w:tcPr>
            <w:tcW w:w="850" w:type="dxa"/>
            <w:tcBorders>
              <w:top w:val="nil"/>
              <w:left w:val="nil"/>
              <w:bottom w:val="single" w:sz="8" w:space="0" w:color="auto"/>
              <w:right w:val="single" w:sz="8" w:space="0" w:color="auto"/>
            </w:tcBorders>
            <w:shd w:val="clear" w:color="000000" w:fill="FFFFFF"/>
            <w:vAlign w:val="center"/>
            <w:hideMark/>
          </w:tcPr>
          <w:p w14:paraId="3E434F1E" w14:textId="77777777" w:rsidR="00F43BD6" w:rsidRPr="00A60050" w:rsidRDefault="00F43BD6" w:rsidP="00F43BD6">
            <w:pPr>
              <w:spacing w:line="276" w:lineRule="auto"/>
              <w:jc w:val="center"/>
              <w:rPr>
                <w:rFonts w:cs="Calibri"/>
                <w:color w:val="000000"/>
                <w:szCs w:val="24"/>
                <w:lang w:eastAsia="en-ZA"/>
              </w:rPr>
            </w:pPr>
          </w:p>
        </w:tc>
        <w:tc>
          <w:tcPr>
            <w:tcW w:w="888" w:type="dxa"/>
            <w:tcBorders>
              <w:top w:val="nil"/>
              <w:left w:val="nil"/>
              <w:bottom w:val="single" w:sz="8" w:space="0" w:color="auto"/>
              <w:right w:val="single" w:sz="8" w:space="0" w:color="auto"/>
            </w:tcBorders>
            <w:shd w:val="clear" w:color="000000" w:fill="FFFFFF"/>
            <w:vAlign w:val="center"/>
            <w:hideMark/>
          </w:tcPr>
          <w:p w14:paraId="373F02AC" w14:textId="77777777" w:rsidR="00F43BD6" w:rsidRPr="00A60050" w:rsidRDefault="00F43BD6" w:rsidP="00F43BD6">
            <w:pPr>
              <w:spacing w:line="276" w:lineRule="auto"/>
              <w:jc w:val="center"/>
              <w:rPr>
                <w:rFonts w:cs="Calibri"/>
                <w:color w:val="000000"/>
                <w:szCs w:val="24"/>
                <w:lang w:eastAsia="en-ZA"/>
              </w:rPr>
            </w:pPr>
          </w:p>
        </w:tc>
        <w:tc>
          <w:tcPr>
            <w:tcW w:w="936" w:type="dxa"/>
            <w:tcBorders>
              <w:top w:val="nil"/>
              <w:left w:val="nil"/>
              <w:bottom w:val="single" w:sz="8" w:space="0" w:color="auto"/>
              <w:right w:val="single" w:sz="8" w:space="0" w:color="auto"/>
            </w:tcBorders>
            <w:shd w:val="clear" w:color="000000" w:fill="FFFFFF"/>
            <w:vAlign w:val="center"/>
            <w:hideMark/>
          </w:tcPr>
          <w:p w14:paraId="075652FC" w14:textId="77777777" w:rsidR="00F43BD6" w:rsidRPr="00A60050" w:rsidRDefault="00F43BD6" w:rsidP="00F43BD6">
            <w:pPr>
              <w:spacing w:line="276" w:lineRule="auto"/>
              <w:jc w:val="center"/>
              <w:rPr>
                <w:rFonts w:cs="Calibri"/>
                <w:color w:val="000000"/>
                <w:szCs w:val="24"/>
                <w:lang w:eastAsia="en-ZA"/>
              </w:rPr>
            </w:pPr>
          </w:p>
        </w:tc>
        <w:tc>
          <w:tcPr>
            <w:tcW w:w="1430" w:type="dxa"/>
            <w:tcBorders>
              <w:top w:val="nil"/>
              <w:left w:val="nil"/>
              <w:bottom w:val="single" w:sz="8" w:space="0" w:color="auto"/>
              <w:right w:val="single" w:sz="8" w:space="0" w:color="auto"/>
            </w:tcBorders>
            <w:shd w:val="clear" w:color="000000" w:fill="FFFFFF"/>
          </w:tcPr>
          <w:p w14:paraId="15BA4080" w14:textId="77777777" w:rsidR="00F43BD6" w:rsidRPr="00A60050" w:rsidRDefault="00F43BD6" w:rsidP="00F43BD6">
            <w:pPr>
              <w:spacing w:line="276" w:lineRule="auto"/>
              <w:jc w:val="center"/>
              <w:rPr>
                <w:rFonts w:cs="Calibri"/>
                <w:color w:val="000000"/>
                <w:szCs w:val="24"/>
                <w:lang w:eastAsia="en-ZA"/>
              </w:rPr>
            </w:pPr>
          </w:p>
        </w:tc>
      </w:tr>
      <w:tr w:rsidR="00F43BD6" w:rsidRPr="00A60050" w14:paraId="27F7E110" w14:textId="77777777" w:rsidTr="00F43BD6">
        <w:trPr>
          <w:trHeight w:val="380"/>
          <w:jc w:val="center"/>
        </w:trPr>
        <w:tc>
          <w:tcPr>
            <w:tcW w:w="1124" w:type="dxa"/>
            <w:tcBorders>
              <w:top w:val="nil"/>
              <w:left w:val="single" w:sz="8" w:space="0" w:color="auto"/>
              <w:bottom w:val="single" w:sz="8" w:space="0" w:color="auto"/>
              <w:right w:val="single" w:sz="8" w:space="0" w:color="auto"/>
            </w:tcBorders>
            <w:shd w:val="clear" w:color="000000" w:fill="FFFFFF"/>
          </w:tcPr>
          <w:p w14:paraId="04A0235B"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(e)</w:t>
            </w:r>
          </w:p>
        </w:tc>
        <w:tc>
          <w:tcPr>
            <w:tcW w:w="3119" w:type="dxa"/>
            <w:tcBorders>
              <w:top w:val="nil"/>
              <w:left w:val="single" w:sz="8" w:space="0" w:color="auto"/>
              <w:bottom w:val="single" w:sz="8" w:space="0" w:color="auto"/>
              <w:right w:val="single" w:sz="8" w:space="0" w:color="auto"/>
            </w:tcBorders>
            <w:shd w:val="clear" w:color="000000" w:fill="FFFFFF"/>
            <w:vAlign w:val="center"/>
            <w:hideMark/>
          </w:tcPr>
          <w:p w14:paraId="0E78FF4D"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KwaZulu-Natal</w:t>
            </w:r>
          </w:p>
        </w:tc>
        <w:tc>
          <w:tcPr>
            <w:tcW w:w="1134" w:type="dxa"/>
            <w:tcBorders>
              <w:top w:val="nil"/>
              <w:left w:val="nil"/>
              <w:bottom w:val="single" w:sz="8" w:space="0" w:color="auto"/>
              <w:right w:val="single" w:sz="8" w:space="0" w:color="auto"/>
            </w:tcBorders>
            <w:shd w:val="clear" w:color="000000" w:fill="FFFFFF"/>
            <w:vAlign w:val="center"/>
            <w:hideMark/>
          </w:tcPr>
          <w:p w14:paraId="52E6EB03"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1</w:t>
            </w:r>
          </w:p>
        </w:tc>
        <w:tc>
          <w:tcPr>
            <w:tcW w:w="850" w:type="dxa"/>
            <w:tcBorders>
              <w:top w:val="nil"/>
              <w:left w:val="nil"/>
              <w:bottom w:val="single" w:sz="8" w:space="0" w:color="auto"/>
              <w:right w:val="single" w:sz="8" w:space="0" w:color="auto"/>
            </w:tcBorders>
            <w:shd w:val="clear" w:color="000000" w:fill="FFFFFF"/>
            <w:vAlign w:val="center"/>
            <w:hideMark/>
          </w:tcPr>
          <w:p w14:paraId="7FD2BB36" w14:textId="77777777" w:rsidR="00F43BD6" w:rsidRPr="00A60050" w:rsidRDefault="00F43BD6" w:rsidP="00F43BD6">
            <w:pPr>
              <w:spacing w:line="276" w:lineRule="auto"/>
              <w:jc w:val="center"/>
              <w:rPr>
                <w:rFonts w:cs="Calibri"/>
                <w:color w:val="000000"/>
                <w:szCs w:val="24"/>
                <w:lang w:eastAsia="en-ZA"/>
              </w:rPr>
            </w:pPr>
          </w:p>
        </w:tc>
        <w:tc>
          <w:tcPr>
            <w:tcW w:w="888" w:type="dxa"/>
            <w:tcBorders>
              <w:top w:val="nil"/>
              <w:left w:val="nil"/>
              <w:bottom w:val="single" w:sz="8" w:space="0" w:color="auto"/>
              <w:right w:val="single" w:sz="8" w:space="0" w:color="auto"/>
            </w:tcBorders>
            <w:shd w:val="clear" w:color="000000" w:fill="FFFFFF"/>
            <w:vAlign w:val="center"/>
            <w:hideMark/>
          </w:tcPr>
          <w:p w14:paraId="526500C0" w14:textId="77777777" w:rsidR="00F43BD6" w:rsidRPr="00A60050" w:rsidRDefault="00F43BD6" w:rsidP="00F43BD6">
            <w:pPr>
              <w:spacing w:line="276" w:lineRule="auto"/>
              <w:jc w:val="center"/>
              <w:rPr>
                <w:rFonts w:cs="Calibri"/>
                <w:color w:val="000000"/>
                <w:szCs w:val="24"/>
                <w:lang w:eastAsia="en-ZA"/>
              </w:rPr>
            </w:pPr>
          </w:p>
        </w:tc>
        <w:tc>
          <w:tcPr>
            <w:tcW w:w="936" w:type="dxa"/>
            <w:tcBorders>
              <w:top w:val="nil"/>
              <w:left w:val="nil"/>
              <w:bottom w:val="single" w:sz="8" w:space="0" w:color="auto"/>
              <w:right w:val="single" w:sz="8" w:space="0" w:color="auto"/>
            </w:tcBorders>
            <w:shd w:val="clear" w:color="000000" w:fill="FFFFFF"/>
            <w:vAlign w:val="center"/>
            <w:hideMark/>
          </w:tcPr>
          <w:p w14:paraId="07DAA297"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2</w:t>
            </w:r>
          </w:p>
        </w:tc>
        <w:tc>
          <w:tcPr>
            <w:tcW w:w="1430" w:type="dxa"/>
            <w:tcBorders>
              <w:top w:val="nil"/>
              <w:left w:val="nil"/>
              <w:bottom w:val="single" w:sz="8" w:space="0" w:color="auto"/>
              <w:right w:val="single" w:sz="8" w:space="0" w:color="auto"/>
            </w:tcBorders>
            <w:shd w:val="clear" w:color="000000" w:fill="FFFFFF"/>
          </w:tcPr>
          <w:p w14:paraId="699C305A" w14:textId="77777777" w:rsidR="00F43BD6" w:rsidRPr="00A60050" w:rsidRDefault="00F43BD6" w:rsidP="00F43BD6">
            <w:pPr>
              <w:spacing w:line="276" w:lineRule="auto"/>
              <w:jc w:val="center"/>
              <w:rPr>
                <w:rFonts w:cs="Calibri"/>
                <w:color w:val="000000"/>
                <w:szCs w:val="24"/>
                <w:lang w:eastAsia="en-ZA"/>
              </w:rPr>
            </w:pPr>
          </w:p>
        </w:tc>
      </w:tr>
      <w:tr w:rsidR="00F43BD6" w:rsidRPr="00A60050" w14:paraId="3C80174B" w14:textId="77777777" w:rsidTr="00F43BD6">
        <w:trPr>
          <w:trHeight w:val="380"/>
          <w:jc w:val="center"/>
        </w:trPr>
        <w:tc>
          <w:tcPr>
            <w:tcW w:w="1124" w:type="dxa"/>
            <w:tcBorders>
              <w:top w:val="nil"/>
              <w:left w:val="single" w:sz="8" w:space="0" w:color="auto"/>
              <w:bottom w:val="single" w:sz="8" w:space="0" w:color="auto"/>
              <w:right w:val="single" w:sz="8" w:space="0" w:color="auto"/>
            </w:tcBorders>
            <w:shd w:val="clear" w:color="000000" w:fill="FFFFFF"/>
          </w:tcPr>
          <w:p w14:paraId="6B81D9A8"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(f)</w:t>
            </w:r>
          </w:p>
        </w:tc>
        <w:tc>
          <w:tcPr>
            <w:tcW w:w="3119" w:type="dxa"/>
            <w:tcBorders>
              <w:top w:val="nil"/>
              <w:left w:val="single" w:sz="8" w:space="0" w:color="auto"/>
              <w:bottom w:val="single" w:sz="8" w:space="0" w:color="auto"/>
              <w:right w:val="single" w:sz="8" w:space="0" w:color="auto"/>
            </w:tcBorders>
            <w:shd w:val="clear" w:color="000000" w:fill="FFFFFF"/>
            <w:vAlign w:val="center"/>
            <w:hideMark/>
          </w:tcPr>
          <w:p w14:paraId="6F8800BB"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North West</w:t>
            </w:r>
          </w:p>
        </w:tc>
        <w:tc>
          <w:tcPr>
            <w:tcW w:w="1134" w:type="dxa"/>
            <w:tcBorders>
              <w:top w:val="nil"/>
              <w:left w:val="nil"/>
              <w:bottom w:val="single" w:sz="8" w:space="0" w:color="auto"/>
              <w:right w:val="single" w:sz="8" w:space="0" w:color="auto"/>
            </w:tcBorders>
            <w:shd w:val="clear" w:color="000000" w:fill="FFFFFF"/>
            <w:vAlign w:val="center"/>
            <w:hideMark/>
          </w:tcPr>
          <w:p w14:paraId="4F910C21"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1</w:t>
            </w:r>
          </w:p>
        </w:tc>
        <w:tc>
          <w:tcPr>
            <w:tcW w:w="850" w:type="dxa"/>
            <w:tcBorders>
              <w:top w:val="nil"/>
              <w:left w:val="nil"/>
              <w:bottom w:val="single" w:sz="8" w:space="0" w:color="auto"/>
              <w:right w:val="single" w:sz="8" w:space="0" w:color="auto"/>
            </w:tcBorders>
            <w:shd w:val="clear" w:color="000000" w:fill="FFFFFF"/>
            <w:vAlign w:val="center"/>
            <w:hideMark/>
          </w:tcPr>
          <w:p w14:paraId="0A8B341E" w14:textId="77777777" w:rsidR="00F43BD6" w:rsidRPr="00A60050" w:rsidRDefault="00F43BD6" w:rsidP="00F43BD6">
            <w:pPr>
              <w:spacing w:line="276" w:lineRule="auto"/>
              <w:jc w:val="center"/>
              <w:rPr>
                <w:rFonts w:cs="Calibri"/>
                <w:color w:val="000000"/>
                <w:szCs w:val="24"/>
                <w:lang w:eastAsia="en-ZA"/>
              </w:rPr>
            </w:pPr>
          </w:p>
        </w:tc>
        <w:tc>
          <w:tcPr>
            <w:tcW w:w="888" w:type="dxa"/>
            <w:tcBorders>
              <w:top w:val="nil"/>
              <w:left w:val="nil"/>
              <w:bottom w:val="single" w:sz="8" w:space="0" w:color="auto"/>
              <w:right w:val="single" w:sz="8" w:space="0" w:color="auto"/>
            </w:tcBorders>
            <w:shd w:val="clear" w:color="000000" w:fill="FFFFFF"/>
            <w:vAlign w:val="center"/>
            <w:hideMark/>
          </w:tcPr>
          <w:p w14:paraId="195B2C7B"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1</w:t>
            </w:r>
          </w:p>
        </w:tc>
        <w:tc>
          <w:tcPr>
            <w:tcW w:w="936" w:type="dxa"/>
            <w:tcBorders>
              <w:top w:val="nil"/>
              <w:left w:val="nil"/>
              <w:bottom w:val="single" w:sz="8" w:space="0" w:color="auto"/>
              <w:right w:val="single" w:sz="8" w:space="0" w:color="auto"/>
            </w:tcBorders>
            <w:shd w:val="clear" w:color="000000" w:fill="FFFFFF"/>
            <w:vAlign w:val="center"/>
            <w:hideMark/>
          </w:tcPr>
          <w:p w14:paraId="59C62C65" w14:textId="77777777" w:rsidR="00F43BD6" w:rsidRPr="00A60050" w:rsidRDefault="00F43BD6" w:rsidP="00F43BD6">
            <w:pPr>
              <w:spacing w:line="276" w:lineRule="auto"/>
              <w:jc w:val="center"/>
              <w:rPr>
                <w:rFonts w:cs="Calibri"/>
                <w:color w:val="000000"/>
                <w:szCs w:val="24"/>
                <w:lang w:eastAsia="en-ZA"/>
              </w:rPr>
            </w:pPr>
          </w:p>
        </w:tc>
        <w:tc>
          <w:tcPr>
            <w:tcW w:w="1430" w:type="dxa"/>
            <w:tcBorders>
              <w:top w:val="nil"/>
              <w:left w:val="nil"/>
              <w:bottom w:val="single" w:sz="8" w:space="0" w:color="auto"/>
              <w:right w:val="single" w:sz="8" w:space="0" w:color="auto"/>
            </w:tcBorders>
            <w:shd w:val="clear" w:color="000000" w:fill="FFFFFF"/>
          </w:tcPr>
          <w:p w14:paraId="22A203FF" w14:textId="77777777" w:rsidR="00F43BD6" w:rsidRPr="00A60050" w:rsidRDefault="00F43BD6" w:rsidP="00F43BD6">
            <w:pPr>
              <w:spacing w:line="276" w:lineRule="auto"/>
              <w:jc w:val="center"/>
              <w:rPr>
                <w:rFonts w:cs="Calibri"/>
                <w:color w:val="000000"/>
                <w:szCs w:val="24"/>
                <w:lang w:eastAsia="en-ZA"/>
              </w:rPr>
            </w:pPr>
          </w:p>
        </w:tc>
      </w:tr>
      <w:tr w:rsidR="00F43BD6" w:rsidRPr="00A60050" w14:paraId="0CFAA3D3" w14:textId="77777777" w:rsidTr="00F43BD6">
        <w:trPr>
          <w:trHeight w:val="380"/>
          <w:jc w:val="center"/>
        </w:trPr>
        <w:tc>
          <w:tcPr>
            <w:tcW w:w="1124" w:type="dxa"/>
            <w:tcBorders>
              <w:top w:val="nil"/>
              <w:left w:val="single" w:sz="8" w:space="0" w:color="auto"/>
              <w:bottom w:val="single" w:sz="8" w:space="0" w:color="auto"/>
              <w:right w:val="single" w:sz="8" w:space="0" w:color="auto"/>
            </w:tcBorders>
            <w:shd w:val="clear" w:color="000000" w:fill="FFFFFF"/>
          </w:tcPr>
          <w:p w14:paraId="190A60EE"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(g)</w:t>
            </w:r>
          </w:p>
        </w:tc>
        <w:tc>
          <w:tcPr>
            <w:tcW w:w="3119" w:type="dxa"/>
            <w:tcBorders>
              <w:top w:val="nil"/>
              <w:left w:val="single" w:sz="8" w:space="0" w:color="auto"/>
              <w:bottom w:val="single" w:sz="8" w:space="0" w:color="auto"/>
              <w:right w:val="single" w:sz="8" w:space="0" w:color="auto"/>
            </w:tcBorders>
            <w:shd w:val="clear" w:color="000000" w:fill="FFFFFF"/>
            <w:vAlign w:val="center"/>
            <w:hideMark/>
          </w:tcPr>
          <w:p w14:paraId="3E354548"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Free State</w:t>
            </w:r>
          </w:p>
        </w:tc>
        <w:tc>
          <w:tcPr>
            <w:tcW w:w="1134" w:type="dxa"/>
            <w:tcBorders>
              <w:top w:val="nil"/>
              <w:left w:val="nil"/>
              <w:bottom w:val="single" w:sz="8" w:space="0" w:color="auto"/>
              <w:right w:val="single" w:sz="8" w:space="0" w:color="auto"/>
            </w:tcBorders>
            <w:shd w:val="clear" w:color="000000" w:fill="FFFFFF"/>
            <w:vAlign w:val="center"/>
            <w:hideMark/>
          </w:tcPr>
          <w:p w14:paraId="1CAFA530"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1</w:t>
            </w:r>
          </w:p>
        </w:tc>
        <w:tc>
          <w:tcPr>
            <w:tcW w:w="850" w:type="dxa"/>
            <w:tcBorders>
              <w:top w:val="nil"/>
              <w:left w:val="nil"/>
              <w:bottom w:val="single" w:sz="8" w:space="0" w:color="auto"/>
              <w:right w:val="single" w:sz="8" w:space="0" w:color="auto"/>
            </w:tcBorders>
            <w:shd w:val="clear" w:color="000000" w:fill="FFFFFF"/>
            <w:vAlign w:val="center"/>
            <w:hideMark/>
          </w:tcPr>
          <w:p w14:paraId="1960E799" w14:textId="77777777" w:rsidR="00F43BD6" w:rsidRPr="00A60050" w:rsidRDefault="00F43BD6" w:rsidP="00F43BD6">
            <w:pPr>
              <w:spacing w:line="276" w:lineRule="auto"/>
              <w:jc w:val="center"/>
              <w:rPr>
                <w:rFonts w:cs="Calibri"/>
                <w:color w:val="000000"/>
                <w:szCs w:val="24"/>
                <w:lang w:eastAsia="en-ZA"/>
              </w:rPr>
            </w:pPr>
          </w:p>
        </w:tc>
        <w:tc>
          <w:tcPr>
            <w:tcW w:w="888" w:type="dxa"/>
            <w:tcBorders>
              <w:top w:val="nil"/>
              <w:left w:val="nil"/>
              <w:bottom w:val="single" w:sz="8" w:space="0" w:color="auto"/>
              <w:right w:val="single" w:sz="8" w:space="0" w:color="auto"/>
            </w:tcBorders>
            <w:shd w:val="clear" w:color="000000" w:fill="FFFFFF"/>
            <w:vAlign w:val="center"/>
            <w:hideMark/>
          </w:tcPr>
          <w:p w14:paraId="35A1A529" w14:textId="77777777" w:rsidR="00F43BD6" w:rsidRPr="00A60050" w:rsidRDefault="00F43BD6" w:rsidP="00F43BD6">
            <w:pPr>
              <w:spacing w:line="276" w:lineRule="auto"/>
              <w:jc w:val="center"/>
              <w:rPr>
                <w:rFonts w:cs="Calibri"/>
                <w:color w:val="000000"/>
                <w:szCs w:val="24"/>
                <w:lang w:eastAsia="en-ZA"/>
              </w:rPr>
            </w:pPr>
          </w:p>
        </w:tc>
        <w:tc>
          <w:tcPr>
            <w:tcW w:w="936" w:type="dxa"/>
            <w:tcBorders>
              <w:top w:val="nil"/>
              <w:left w:val="nil"/>
              <w:bottom w:val="single" w:sz="8" w:space="0" w:color="auto"/>
              <w:right w:val="single" w:sz="8" w:space="0" w:color="auto"/>
            </w:tcBorders>
            <w:shd w:val="clear" w:color="000000" w:fill="FFFFFF"/>
            <w:vAlign w:val="center"/>
            <w:hideMark/>
          </w:tcPr>
          <w:p w14:paraId="1549E1CD" w14:textId="77777777" w:rsidR="00F43BD6" w:rsidRPr="00A60050" w:rsidRDefault="00F43BD6" w:rsidP="00F43BD6">
            <w:pPr>
              <w:spacing w:line="276" w:lineRule="auto"/>
              <w:jc w:val="center"/>
              <w:rPr>
                <w:rFonts w:cs="Calibri"/>
                <w:color w:val="000000"/>
                <w:szCs w:val="24"/>
                <w:lang w:eastAsia="en-ZA"/>
              </w:rPr>
            </w:pPr>
          </w:p>
        </w:tc>
        <w:tc>
          <w:tcPr>
            <w:tcW w:w="1430" w:type="dxa"/>
            <w:tcBorders>
              <w:top w:val="nil"/>
              <w:left w:val="nil"/>
              <w:bottom w:val="single" w:sz="8" w:space="0" w:color="auto"/>
              <w:right w:val="single" w:sz="8" w:space="0" w:color="auto"/>
            </w:tcBorders>
            <w:shd w:val="clear" w:color="000000" w:fill="FFFFFF"/>
          </w:tcPr>
          <w:p w14:paraId="4E682906" w14:textId="77777777" w:rsidR="00F43BD6" w:rsidRPr="00A60050" w:rsidRDefault="00F43BD6" w:rsidP="00F43BD6">
            <w:pPr>
              <w:spacing w:line="276" w:lineRule="auto"/>
              <w:jc w:val="center"/>
              <w:rPr>
                <w:rFonts w:cs="Calibri"/>
                <w:color w:val="000000"/>
                <w:szCs w:val="24"/>
                <w:lang w:eastAsia="en-ZA"/>
              </w:rPr>
            </w:pPr>
          </w:p>
        </w:tc>
      </w:tr>
      <w:tr w:rsidR="00F43BD6" w:rsidRPr="00A60050" w14:paraId="0A23B803" w14:textId="77777777" w:rsidTr="00F43BD6">
        <w:trPr>
          <w:trHeight w:val="380"/>
          <w:jc w:val="center"/>
        </w:trPr>
        <w:tc>
          <w:tcPr>
            <w:tcW w:w="1124" w:type="dxa"/>
            <w:tcBorders>
              <w:top w:val="nil"/>
              <w:left w:val="single" w:sz="8" w:space="0" w:color="auto"/>
              <w:bottom w:val="single" w:sz="8" w:space="0" w:color="auto"/>
              <w:right w:val="single" w:sz="8" w:space="0" w:color="auto"/>
            </w:tcBorders>
            <w:shd w:val="clear" w:color="000000" w:fill="FFFFFF"/>
          </w:tcPr>
          <w:p w14:paraId="066B8490"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(h)</w:t>
            </w:r>
          </w:p>
        </w:tc>
        <w:tc>
          <w:tcPr>
            <w:tcW w:w="3119" w:type="dxa"/>
            <w:tcBorders>
              <w:top w:val="nil"/>
              <w:left w:val="single" w:sz="8" w:space="0" w:color="auto"/>
              <w:bottom w:val="single" w:sz="8" w:space="0" w:color="auto"/>
              <w:right w:val="single" w:sz="8" w:space="0" w:color="auto"/>
            </w:tcBorders>
            <w:shd w:val="clear" w:color="000000" w:fill="FFFFFF"/>
            <w:vAlign w:val="center"/>
            <w:hideMark/>
          </w:tcPr>
          <w:p w14:paraId="65C9308C"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Northern Cape</w:t>
            </w:r>
          </w:p>
        </w:tc>
        <w:tc>
          <w:tcPr>
            <w:tcW w:w="1134" w:type="dxa"/>
            <w:tcBorders>
              <w:top w:val="nil"/>
              <w:left w:val="nil"/>
              <w:bottom w:val="single" w:sz="8" w:space="0" w:color="auto"/>
              <w:right w:val="single" w:sz="8" w:space="0" w:color="auto"/>
            </w:tcBorders>
            <w:shd w:val="clear" w:color="000000" w:fill="FFFFFF"/>
            <w:vAlign w:val="center"/>
            <w:hideMark/>
          </w:tcPr>
          <w:p w14:paraId="72585973" w14:textId="77777777" w:rsidR="00F43BD6" w:rsidRPr="00A60050" w:rsidRDefault="00F43BD6" w:rsidP="00F43BD6">
            <w:pPr>
              <w:spacing w:line="276" w:lineRule="auto"/>
              <w:jc w:val="center"/>
              <w:rPr>
                <w:rFonts w:cs="Calibri"/>
                <w:color w:val="000000"/>
                <w:szCs w:val="24"/>
                <w:lang w:eastAsia="en-ZA"/>
              </w:rPr>
            </w:pPr>
          </w:p>
        </w:tc>
        <w:tc>
          <w:tcPr>
            <w:tcW w:w="850" w:type="dxa"/>
            <w:tcBorders>
              <w:top w:val="nil"/>
              <w:left w:val="nil"/>
              <w:bottom w:val="single" w:sz="8" w:space="0" w:color="auto"/>
              <w:right w:val="single" w:sz="8" w:space="0" w:color="auto"/>
            </w:tcBorders>
            <w:shd w:val="clear" w:color="000000" w:fill="FFFFFF"/>
            <w:vAlign w:val="center"/>
            <w:hideMark/>
          </w:tcPr>
          <w:p w14:paraId="426C94E0" w14:textId="77777777" w:rsidR="00F43BD6" w:rsidRPr="00A60050" w:rsidRDefault="00F43BD6" w:rsidP="00F43BD6">
            <w:pPr>
              <w:spacing w:line="276" w:lineRule="auto"/>
              <w:jc w:val="center"/>
              <w:rPr>
                <w:rFonts w:cs="Calibri"/>
                <w:color w:val="000000"/>
                <w:szCs w:val="24"/>
                <w:lang w:eastAsia="en-ZA"/>
              </w:rPr>
            </w:pPr>
          </w:p>
        </w:tc>
        <w:tc>
          <w:tcPr>
            <w:tcW w:w="888" w:type="dxa"/>
            <w:tcBorders>
              <w:top w:val="nil"/>
              <w:left w:val="nil"/>
              <w:bottom w:val="single" w:sz="8" w:space="0" w:color="auto"/>
              <w:right w:val="single" w:sz="8" w:space="0" w:color="auto"/>
            </w:tcBorders>
            <w:shd w:val="clear" w:color="000000" w:fill="FFFFFF"/>
            <w:vAlign w:val="center"/>
            <w:hideMark/>
          </w:tcPr>
          <w:p w14:paraId="5A983834"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1</w:t>
            </w:r>
          </w:p>
        </w:tc>
        <w:tc>
          <w:tcPr>
            <w:tcW w:w="936" w:type="dxa"/>
            <w:tcBorders>
              <w:top w:val="nil"/>
              <w:left w:val="nil"/>
              <w:bottom w:val="single" w:sz="8" w:space="0" w:color="auto"/>
              <w:right w:val="single" w:sz="8" w:space="0" w:color="auto"/>
            </w:tcBorders>
            <w:shd w:val="clear" w:color="000000" w:fill="FFFFFF"/>
            <w:vAlign w:val="center"/>
            <w:hideMark/>
          </w:tcPr>
          <w:p w14:paraId="1CB11323" w14:textId="77777777" w:rsidR="00F43BD6" w:rsidRPr="00A60050" w:rsidRDefault="00F43BD6" w:rsidP="00F43BD6">
            <w:pPr>
              <w:spacing w:line="276" w:lineRule="auto"/>
              <w:jc w:val="center"/>
              <w:rPr>
                <w:rFonts w:cs="Calibri"/>
                <w:color w:val="000000"/>
                <w:szCs w:val="24"/>
                <w:lang w:eastAsia="en-ZA"/>
              </w:rPr>
            </w:pPr>
          </w:p>
        </w:tc>
        <w:tc>
          <w:tcPr>
            <w:tcW w:w="1430" w:type="dxa"/>
            <w:tcBorders>
              <w:top w:val="nil"/>
              <w:left w:val="nil"/>
              <w:bottom w:val="single" w:sz="8" w:space="0" w:color="auto"/>
              <w:right w:val="single" w:sz="8" w:space="0" w:color="auto"/>
            </w:tcBorders>
            <w:shd w:val="clear" w:color="000000" w:fill="FFFFFF"/>
          </w:tcPr>
          <w:p w14:paraId="5037DCF0" w14:textId="77777777" w:rsidR="00F43BD6" w:rsidRPr="00A60050" w:rsidRDefault="00F43BD6" w:rsidP="00F43BD6">
            <w:pPr>
              <w:spacing w:line="276" w:lineRule="auto"/>
              <w:jc w:val="center"/>
              <w:rPr>
                <w:rFonts w:cs="Calibri"/>
                <w:color w:val="000000"/>
                <w:szCs w:val="24"/>
                <w:lang w:eastAsia="en-ZA"/>
              </w:rPr>
            </w:pPr>
          </w:p>
        </w:tc>
      </w:tr>
      <w:tr w:rsidR="00F43BD6" w:rsidRPr="00A60050" w14:paraId="2CC240BE" w14:textId="77777777" w:rsidTr="00F43BD6">
        <w:trPr>
          <w:trHeight w:val="380"/>
          <w:jc w:val="center"/>
        </w:trPr>
        <w:tc>
          <w:tcPr>
            <w:tcW w:w="1124" w:type="dxa"/>
            <w:tcBorders>
              <w:top w:val="nil"/>
              <w:left w:val="single" w:sz="8" w:space="0" w:color="auto"/>
              <w:bottom w:val="single" w:sz="8" w:space="0" w:color="auto"/>
              <w:right w:val="single" w:sz="8" w:space="0" w:color="auto"/>
            </w:tcBorders>
            <w:shd w:val="clear" w:color="000000" w:fill="FFFFFF"/>
          </w:tcPr>
          <w:p w14:paraId="1756EFE2"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w:t>
            </w:r>
            <w:proofErr w:type="spellStart"/>
            <w:r w:rsidRPr="00A60050">
              <w:rPr>
                <w:rFonts w:cs="Calibri"/>
                <w:color w:val="000000"/>
                <w:szCs w:val="24"/>
                <w:lang w:eastAsia="en-ZA"/>
              </w:rPr>
              <w:t>i</w:t>
            </w:r>
            <w:proofErr w:type="spellEnd"/>
            <w:r w:rsidRPr="00A60050">
              <w:rPr>
                <w:rFonts w:cs="Calibri"/>
                <w:color w:val="000000"/>
                <w:szCs w:val="24"/>
                <w:lang w:eastAsia="en-ZA"/>
              </w:rPr>
              <w:t>)</w:t>
            </w:r>
          </w:p>
        </w:tc>
        <w:tc>
          <w:tcPr>
            <w:tcW w:w="3119" w:type="dxa"/>
            <w:tcBorders>
              <w:top w:val="nil"/>
              <w:left w:val="single" w:sz="8" w:space="0" w:color="auto"/>
              <w:bottom w:val="single" w:sz="8" w:space="0" w:color="auto"/>
              <w:right w:val="single" w:sz="8" w:space="0" w:color="auto"/>
            </w:tcBorders>
            <w:shd w:val="clear" w:color="000000" w:fill="FFFFFF"/>
            <w:vAlign w:val="center"/>
            <w:hideMark/>
          </w:tcPr>
          <w:p w14:paraId="7D3D6BB1"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FML Maintenance</w:t>
            </w:r>
          </w:p>
        </w:tc>
        <w:tc>
          <w:tcPr>
            <w:tcW w:w="1134" w:type="dxa"/>
            <w:tcBorders>
              <w:top w:val="nil"/>
              <w:left w:val="nil"/>
              <w:bottom w:val="single" w:sz="8" w:space="0" w:color="auto"/>
              <w:right w:val="single" w:sz="8" w:space="0" w:color="auto"/>
            </w:tcBorders>
            <w:shd w:val="clear" w:color="000000" w:fill="FFFFFF"/>
            <w:vAlign w:val="center"/>
            <w:hideMark/>
          </w:tcPr>
          <w:p w14:paraId="38596727" w14:textId="77777777" w:rsidR="00F43BD6" w:rsidRPr="00A60050" w:rsidRDefault="00F43BD6" w:rsidP="00F43BD6">
            <w:pPr>
              <w:spacing w:line="276" w:lineRule="auto"/>
              <w:jc w:val="center"/>
              <w:rPr>
                <w:rFonts w:cs="Calibri"/>
                <w:color w:val="000000"/>
                <w:szCs w:val="24"/>
                <w:lang w:eastAsia="en-ZA"/>
              </w:rPr>
            </w:pPr>
          </w:p>
        </w:tc>
        <w:tc>
          <w:tcPr>
            <w:tcW w:w="850" w:type="dxa"/>
            <w:tcBorders>
              <w:top w:val="nil"/>
              <w:left w:val="nil"/>
              <w:bottom w:val="single" w:sz="8" w:space="0" w:color="auto"/>
              <w:right w:val="single" w:sz="8" w:space="0" w:color="auto"/>
            </w:tcBorders>
            <w:shd w:val="clear" w:color="000000" w:fill="FFFFFF"/>
            <w:vAlign w:val="center"/>
            <w:hideMark/>
          </w:tcPr>
          <w:p w14:paraId="58D714C4" w14:textId="77777777" w:rsidR="00F43BD6" w:rsidRPr="00A60050" w:rsidRDefault="00F43BD6" w:rsidP="00F43BD6">
            <w:pPr>
              <w:spacing w:line="276" w:lineRule="auto"/>
              <w:jc w:val="center"/>
              <w:rPr>
                <w:rFonts w:cs="Calibri"/>
                <w:color w:val="000000"/>
                <w:szCs w:val="24"/>
                <w:lang w:eastAsia="en-ZA"/>
              </w:rPr>
            </w:pPr>
          </w:p>
        </w:tc>
        <w:tc>
          <w:tcPr>
            <w:tcW w:w="888" w:type="dxa"/>
            <w:tcBorders>
              <w:top w:val="nil"/>
              <w:left w:val="nil"/>
              <w:bottom w:val="single" w:sz="8" w:space="0" w:color="auto"/>
              <w:right w:val="single" w:sz="8" w:space="0" w:color="auto"/>
            </w:tcBorders>
            <w:shd w:val="clear" w:color="000000" w:fill="FFFFFF"/>
            <w:vAlign w:val="center"/>
            <w:hideMark/>
          </w:tcPr>
          <w:p w14:paraId="4E4475A0" w14:textId="77777777" w:rsidR="00F43BD6" w:rsidRPr="00A60050" w:rsidRDefault="00F43BD6" w:rsidP="00F43BD6">
            <w:pPr>
              <w:spacing w:line="276" w:lineRule="auto"/>
              <w:jc w:val="center"/>
              <w:rPr>
                <w:rFonts w:cs="Calibri"/>
                <w:color w:val="000000"/>
                <w:szCs w:val="24"/>
                <w:lang w:eastAsia="en-ZA"/>
              </w:rPr>
            </w:pPr>
          </w:p>
        </w:tc>
        <w:tc>
          <w:tcPr>
            <w:tcW w:w="936" w:type="dxa"/>
            <w:tcBorders>
              <w:top w:val="nil"/>
              <w:left w:val="nil"/>
              <w:bottom w:val="single" w:sz="8" w:space="0" w:color="auto"/>
              <w:right w:val="single" w:sz="8" w:space="0" w:color="auto"/>
            </w:tcBorders>
            <w:shd w:val="clear" w:color="000000" w:fill="FFFFFF"/>
            <w:vAlign w:val="center"/>
            <w:hideMark/>
          </w:tcPr>
          <w:p w14:paraId="33614D79"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1</w:t>
            </w:r>
          </w:p>
        </w:tc>
        <w:tc>
          <w:tcPr>
            <w:tcW w:w="1430" w:type="dxa"/>
            <w:tcBorders>
              <w:top w:val="nil"/>
              <w:left w:val="nil"/>
              <w:bottom w:val="single" w:sz="8" w:space="0" w:color="auto"/>
              <w:right w:val="single" w:sz="8" w:space="0" w:color="auto"/>
            </w:tcBorders>
            <w:shd w:val="clear" w:color="000000" w:fill="FFFFFF"/>
          </w:tcPr>
          <w:p w14:paraId="36E5E656" w14:textId="77777777" w:rsidR="00F43BD6" w:rsidRPr="00A60050" w:rsidRDefault="00F43BD6" w:rsidP="00F43BD6">
            <w:pPr>
              <w:spacing w:line="276" w:lineRule="auto"/>
              <w:jc w:val="center"/>
              <w:rPr>
                <w:rFonts w:cs="Calibri"/>
                <w:color w:val="000000"/>
                <w:szCs w:val="24"/>
                <w:lang w:eastAsia="en-ZA"/>
              </w:rPr>
            </w:pPr>
          </w:p>
        </w:tc>
      </w:tr>
      <w:tr w:rsidR="00F43BD6" w:rsidRPr="00A60050" w14:paraId="06CED489" w14:textId="77777777" w:rsidTr="00F43BD6">
        <w:trPr>
          <w:trHeight w:val="380"/>
          <w:jc w:val="center"/>
        </w:trPr>
        <w:tc>
          <w:tcPr>
            <w:tcW w:w="1124" w:type="dxa"/>
            <w:tcBorders>
              <w:top w:val="nil"/>
              <w:left w:val="single" w:sz="8" w:space="0" w:color="auto"/>
              <w:bottom w:val="single" w:sz="8" w:space="0" w:color="auto"/>
              <w:right w:val="single" w:sz="8" w:space="0" w:color="auto"/>
            </w:tcBorders>
            <w:shd w:val="clear" w:color="000000" w:fill="FFFFFF"/>
          </w:tcPr>
          <w:p w14:paraId="333A8826"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(j)</w:t>
            </w:r>
          </w:p>
        </w:tc>
        <w:tc>
          <w:tcPr>
            <w:tcW w:w="3119" w:type="dxa"/>
            <w:tcBorders>
              <w:top w:val="nil"/>
              <w:left w:val="single" w:sz="8" w:space="0" w:color="auto"/>
              <w:bottom w:val="single" w:sz="8" w:space="0" w:color="auto"/>
              <w:right w:val="single" w:sz="8" w:space="0" w:color="auto"/>
            </w:tcBorders>
            <w:shd w:val="clear" w:color="000000" w:fill="FFFFFF"/>
            <w:vAlign w:val="center"/>
            <w:hideMark/>
          </w:tcPr>
          <w:p w14:paraId="6785EC73"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 xml:space="preserve">FML Support: HQ </w:t>
            </w:r>
            <w:r w:rsidRPr="00A60050">
              <w:rPr>
                <w:rFonts w:cs="Calibri"/>
                <w:b/>
                <w:bCs/>
                <w:color w:val="000000"/>
                <w:szCs w:val="24"/>
                <w:lang w:eastAsia="en-ZA"/>
              </w:rPr>
              <w:t>Pool</w:t>
            </w:r>
          </w:p>
        </w:tc>
        <w:tc>
          <w:tcPr>
            <w:tcW w:w="1134" w:type="dxa"/>
            <w:tcBorders>
              <w:top w:val="nil"/>
              <w:left w:val="nil"/>
              <w:bottom w:val="single" w:sz="8" w:space="0" w:color="auto"/>
              <w:right w:val="single" w:sz="8" w:space="0" w:color="auto"/>
            </w:tcBorders>
            <w:shd w:val="clear" w:color="000000" w:fill="FFFFFF"/>
            <w:vAlign w:val="center"/>
            <w:hideMark/>
          </w:tcPr>
          <w:p w14:paraId="17CCDF08"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2</w:t>
            </w:r>
          </w:p>
        </w:tc>
        <w:tc>
          <w:tcPr>
            <w:tcW w:w="850" w:type="dxa"/>
            <w:tcBorders>
              <w:top w:val="nil"/>
              <w:left w:val="nil"/>
              <w:bottom w:val="single" w:sz="8" w:space="0" w:color="auto"/>
              <w:right w:val="single" w:sz="8" w:space="0" w:color="auto"/>
            </w:tcBorders>
            <w:shd w:val="clear" w:color="000000" w:fill="FFFFFF"/>
            <w:vAlign w:val="center"/>
            <w:hideMark/>
          </w:tcPr>
          <w:p w14:paraId="2994F4EC" w14:textId="77777777" w:rsidR="00F43BD6" w:rsidRPr="00A60050" w:rsidRDefault="00F43BD6" w:rsidP="00F43BD6">
            <w:pPr>
              <w:spacing w:line="276" w:lineRule="auto"/>
              <w:jc w:val="center"/>
              <w:rPr>
                <w:rFonts w:cs="Calibri"/>
                <w:color w:val="000000"/>
                <w:szCs w:val="24"/>
                <w:lang w:eastAsia="en-ZA"/>
              </w:rPr>
            </w:pPr>
          </w:p>
        </w:tc>
        <w:tc>
          <w:tcPr>
            <w:tcW w:w="888" w:type="dxa"/>
            <w:tcBorders>
              <w:top w:val="nil"/>
              <w:left w:val="nil"/>
              <w:bottom w:val="single" w:sz="8" w:space="0" w:color="auto"/>
              <w:right w:val="single" w:sz="8" w:space="0" w:color="auto"/>
            </w:tcBorders>
            <w:shd w:val="clear" w:color="000000" w:fill="FFFFFF"/>
            <w:vAlign w:val="center"/>
            <w:hideMark/>
          </w:tcPr>
          <w:p w14:paraId="5284D25B" w14:textId="77777777" w:rsidR="00F43BD6" w:rsidRPr="00A60050" w:rsidRDefault="00F43BD6" w:rsidP="00F43BD6">
            <w:pPr>
              <w:spacing w:line="276" w:lineRule="auto"/>
              <w:jc w:val="center"/>
              <w:rPr>
                <w:rFonts w:cs="Calibri"/>
                <w:color w:val="000000"/>
                <w:szCs w:val="24"/>
                <w:lang w:eastAsia="en-ZA"/>
              </w:rPr>
            </w:pPr>
          </w:p>
        </w:tc>
        <w:tc>
          <w:tcPr>
            <w:tcW w:w="936" w:type="dxa"/>
            <w:tcBorders>
              <w:top w:val="nil"/>
              <w:left w:val="nil"/>
              <w:bottom w:val="single" w:sz="8" w:space="0" w:color="auto"/>
              <w:right w:val="single" w:sz="8" w:space="0" w:color="auto"/>
            </w:tcBorders>
            <w:shd w:val="clear" w:color="000000" w:fill="FFFFFF"/>
            <w:vAlign w:val="center"/>
            <w:hideMark/>
          </w:tcPr>
          <w:p w14:paraId="4C86D7FB" w14:textId="77777777" w:rsidR="00F43BD6" w:rsidRPr="00A60050" w:rsidRDefault="00F43BD6" w:rsidP="00F43BD6">
            <w:pPr>
              <w:spacing w:line="276" w:lineRule="auto"/>
              <w:jc w:val="center"/>
              <w:rPr>
                <w:rFonts w:cs="Calibri"/>
                <w:color w:val="000000"/>
                <w:szCs w:val="24"/>
                <w:lang w:eastAsia="en-ZA"/>
              </w:rPr>
            </w:pPr>
          </w:p>
        </w:tc>
        <w:tc>
          <w:tcPr>
            <w:tcW w:w="1430" w:type="dxa"/>
            <w:tcBorders>
              <w:top w:val="nil"/>
              <w:left w:val="nil"/>
              <w:bottom w:val="single" w:sz="8" w:space="0" w:color="auto"/>
              <w:right w:val="single" w:sz="8" w:space="0" w:color="auto"/>
            </w:tcBorders>
            <w:shd w:val="clear" w:color="000000" w:fill="FFFFFF"/>
          </w:tcPr>
          <w:p w14:paraId="6C1899BD" w14:textId="77777777" w:rsidR="00F43BD6" w:rsidRPr="00A60050" w:rsidRDefault="00F43BD6" w:rsidP="00F43BD6">
            <w:pPr>
              <w:spacing w:line="276" w:lineRule="auto"/>
              <w:jc w:val="center"/>
              <w:rPr>
                <w:rFonts w:cs="Calibri"/>
                <w:color w:val="000000"/>
                <w:szCs w:val="24"/>
                <w:lang w:eastAsia="en-ZA"/>
              </w:rPr>
            </w:pPr>
          </w:p>
        </w:tc>
      </w:tr>
      <w:tr w:rsidR="00F43BD6" w:rsidRPr="00A60050" w14:paraId="6612237E" w14:textId="77777777" w:rsidTr="00F43BD6">
        <w:trPr>
          <w:trHeight w:val="380"/>
          <w:jc w:val="center"/>
        </w:trPr>
        <w:tc>
          <w:tcPr>
            <w:tcW w:w="1124" w:type="dxa"/>
            <w:tcBorders>
              <w:top w:val="nil"/>
              <w:left w:val="single" w:sz="8" w:space="0" w:color="auto"/>
              <w:bottom w:val="single" w:sz="8" w:space="0" w:color="auto"/>
              <w:right w:val="single" w:sz="8" w:space="0" w:color="auto"/>
            </w:tcBorders>
            <w:shd w:val="clear" w:color="000000" w:fill="FFFFFF"/>
          </w:tcPr>
          <w:p w14:paraId="47BC3C66"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(k)</w:t>
            </w:r>
          </w:p>
        </w:tc>
        <w:tc>
          <w:tcPr>
            <w:tcW w:w="3119" w:type="dxa"/>
            <w:tcBorders>
              <w:top w:val="nil"/>
              <w:left w:val="single" w:sz="8" w:space="0" w:color="auto"/>
              <w:bottom w:val="single" w:sz="8" w:space="0" w:color="auto"/>
              <w:right w:val="single" w:sz="8" w:space="0" w:color="auto"/>
            </w:tcBorders>
            <w:shd w:val="clear" w:color="000000" w:fill="FFFFFF"/>
            <w:vAlign w:val="center"/>
            <w:hideMark/>
          </w:tcPr>
          <w:p w14:paraId="1B65EA7A"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 xml:space="preserve">FML Support Centurion: </w:t>
            </w:r>
            <w:r w:rsidRPr="00A60050">
              <w:rPr>
                <w:rFonts w:cs="Calibri"/>
                <w:b/>
                <w:bCs/>
                <w:color w:val="000000"/>
                <w:szCs w:val="24"/>
                <w:lang w:eastAsia="en-ZA"/>
              </w:rPr>
              <w:t>Pool</w:t>
            </w:r>
          </w:p>
        </w:tc>
        <w:tc>
          <w:tcPr>
            <w:tcW w:w="1134" w:type="dxa"/>
            <w:tcBorders>
              <w:top w:val="nil"/>
              <w:left w:val="nil"/>
              <w:bottom w:val="single" w:sz="8" w:space="0" w:color="auto"/>
              <w:right w:val="single" w:sz="8" w:space="0" w:color="auto"/>
            </w:tcBorders>
            <w:shd w:val="clear" w:color="000000" w:fill="FFFFFF"/>
            <w:vAlign w:val="center"/>
            <w:hideMark/>
          </w:tcPr>
          <w:p w14:paraId="2FE1007F"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1</w:t>
            </w:r>
          </w:p>
        </w:tc>
        <w:tc>
          <w:tcPr>
            <w:tcW w:w="850" w:type="dxa"/>
            <w:tcBorders>
              <w:top w:val="nil"/>
              <w:left w:val="nil"/>
              <w:bottom w:val="single" w:sz="8" w:space="0" w:color="auto"/>
              <w:right w:val="single" w:sz="8" w:space="0" w:color="auto"/>
            </w:tcBorders>
            <w:shd w:val="clear" w:color="000000" w:fill="FFFFFF"/>
            <w:vAlign w:val="center"/>
            <w:hideMark/>
          </w:tcPr>
          <w:p w14:paraId="65DCC820" w14:textId="77777777" w:rsidR="00F43BD6" w:rsidRPr="00A60050" w:rsidRDefault="00F43BD6" w:rsidP="00F43BD6">
            <w:pPr>
              <w:spacing w:line="276" w:lineRule="auto"/>
              <w:jc w:val="center"/>
              <w:rPr>
                <w:rFonts w:cs="Calibri"/>
                <w:color w:val="000000"/>
                <w:szCs w:val="24"/>
                <w:lang w:eastAsia="en-ZA"/>
              </w:rPr>
            </w:pPr>
          </w:p>
        </w:tc>
        <w:tc>
          <w:tcPr>
            <w:tcW w:w="888" w:type="dxa"/>
            <w:tcBorders>
              <w:top w:val="nil"/>
              <w:left w:val="nil"/>
              <w:bottom w:val="single" w:sz="8" w:space="0" w:color="auto"/>
              <w:right w:val="single" w:sz="8" w:space="0" w:color="auto"/>
            </w:tcBorders>
            <w:shd w:val="clear" w:color="000000" w:fill="FFFFFF"/>
            <w:vAlign w:val="center"/>
            <w:hideMark/>
          </w:tcPr>
          <w:p w14:paraId="61F6521C" w14:textId="77777777" w:rsidR="00F43BD6" w:rsidRPr="00A60050" w:rsidRDefault="00F43BD6" w:rsidP="00F43BD6">
            <w:pPr>
              <w:spacing w:line="276" w:lineRule="auto"/>
              <w:jc w:val="center"/>
              <w:rPr>
                <w:rFonts w:cs="Calibri"/>
                <w:color w:val="000000"/>
                <w:szCs w:val="24"/>
                <w:lang w:eastAsia="en-ZA"/>
              </w:rPr>
            </w:pPr>
          </w:p>
        </w:tc>
        <w:tc>
          <w:tcPr>
            <w:tcW w:w="936" w:type="dxa"/>
            <w:tcBorders>
              <w:top w:val="nil"/>
              <w:left w:val="nil"/>
              <w:bottom w:val="single" w:sz="8" w:space="0" w:color="auto"/>
              <w:right w:val="single" w:sz="8" w:space="0" w:color="auto"/>
            </w:tcBorders>
            <w:shd w:val="clear" w:color="000000" w:fill="FFFFFF"/>
            <w:vAlign w:val="center"/>
            <w:hideMark/>
          </w:tcPr>
          <w:p w14:paraId="41B8D7E2"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2</w:t>
            </w:r>
          </w:p>
        </w:tc>
        <w:tc>
          <w:tcPr>
            <w:tcW w:w="1430" w:type="dxa"/>
            <w:tcBorders>
              <w:top w:val="nil"/>
              <w:left w:val="nil"/>
              <w:bottom w:val="single" w:sz="8" w:space="0" w:color="auto"/>
              <w:right w:val="single" w:sz="8" w:space="0" w:color="auto"/>
            </w:tcBorders>
            <w:shd w:val="clear" w:color="000000" w:fill="FFFFFF"/>
          </w:tcPr>
          <w:p w14:paraId="6B3EDF87" w14:textId="77777777" w:rsidR="00F43BD6" w:rsidRPr="00A60050" w:rsidRDefault="00F43BD6" w:rsidP="00F43BD6">
            <w:pPr>
              <w:spacing w:line="276" w:lineRule="auto"/>
              <w:jc w:val="center"/>
              <w:rPr>
                <w:rFonts w:cs="Calibri"/>
                <w:color w:val="000000"/>
                <w:szCs w:val="24"/>
                <w:lang w:eastAsia="en-ZA"/>
              </w:rPr>
            </w:pPr>
          </w:p>
        </w:tc>
      </w:tr>
      <w:tr w:rsidR="00F43BD6" w:rsidRPr="00A60050" w14:paraId="6582F624" w14:textId="77777777" w:rsidTr="00F43BD6">
        <w:trPr>
          <w:trHeight w:val="380"/>
          <w:jc w:val="center"/>
        </w:trPr>
        <w:tc>
          <w:tcPr>
            <w:tcW w:w="1124" w:type="dxa"/>
            <w:tcBorders>
              <w:top w:val="nil"/>
              <w:left w:val="single" w:sz="8" w:space="0" w:color="auto"/>
              <w:bottom w:val="single" w:sz="8" w:space="0" w:color="auto"/>
              <w:right w:val="single" w:sz="8" w:space="0" w:color="auto"/>
            </w:tcBorders>
            <w:shd w:val="clear" w:color="000000" w:fill="FFFFFF"/>
          </w:tcPr>
          <w:p w14:paraId="60E896E0"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(l)</w:t>
            </w:r>
          </w:p>
        </w:tc>
        <w:tc>
          <w:tcPr>
            <w:tcW w:w="3119" w:type="dxa"/>
            <w:tcBorders>
              <w:top w:val="nil"/>
              <w:left w:val="single" w:sz="8" w:space="0" w:color="auto"/>
              <w:bottom w:val="single" w:sz="8" w:space="0" w:color="auto"/>
              <w:right w:val="single" w:sz="8" w:space="0" w:color="auto"/>
            </w:tcBorders>
            <w:shd w:val="clear" w:color="000000" w:fill="FFFFFF"/>
            <w:vAlign w:val="center"/>
            <w:hideMark/>
          </w:tcPr>
          <w:p w14:paraId="55F1041D"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Printing: Beta</w:t>
            </w:r>
          </w:p>
        </w:tc>
        <w:tc>
          <w:tcPr>
            <w:tcW w:w="1134" w:type="dxa"/>
            <w:tcBorders>
              <w:top w:val="nil"/>
              <w:left w:val="nil"/>
              <w:bottom w:val="single" w:sz="8" w:space="0" w:color="auto"/>
              <w:right w:val="single" w:sz="8" w:space="0" w:color="auto"/>
            </w:tcBorders>
            <w:shd w:val="clear" w:color="000000" w:fill="FFFFFF"/>
            <w:vAlign w:val="center"/>
            <w:hideMark/>
          </w:tcPr>
          <w:p w14:paraId="1A37A63A" w14:textId="77777777" w:rsidR="00F43BD6" w:rsidRPr="00A60050" w:rsidRDefault="00F43BD6" w:rsidP="00F43BD6">
            <w:pPr>
              <w:spacing w:line="276" w:lineRule="auto"/>
              <w:jc w:val="center"/>
              <w:rPr>
                <w:rFonts w:cs="Calibri"/>
                <w:color w:val="000000"/>
                <w:szCs w:val="24"/>
                <w:lang w:eastAsia="en-ZA"/>
              </w:rPr>
            </w:pPr>
          </w:p>
        </w:tc>
        <w:tc>
          <w:tcPr>
            <w:tcW w:w="850" w:type="dxa"/>
            <w:tcBorders>
              <w:top w:val="nil"/>
              <w:left w:val="nil"/>
              <w:bottom w:val="single" w:sz="8" w:space="0" w:color="auto"/>
              <w:right w:val="single" w:sz="8" w:space="0" w:color="auto"/>
            </w:tcBorders>
            <w:shd w:val="clear" w:color="000000" w:fill="FFFFFF"/>
            <w:vAlign w:val="center"/>
            <w:hideMark/>
          </w:tcPr>
          <w:p w14:paraId="63F0C2CE"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1</w:t>
            </w:r>
          </w:p>
        </w:tc>
        <w:tc>
          <w:tcPr>
            <w:tcW w:w="888" w:type="dxa"/>
            <w:tcBorders>
              <w:top w:val="nil"/>
              <w:left w:val="nil"/>
              <w:bottom w:val="single" w:sz="8" w:space="0" w:color="auto"/>
              <w:right w:val="single" w:sz="8" w:space="0" w:color="auto"/>
            </w:tcBorders>
            <w:shd w:val="clear" w:color="000000" w:fill="FFFFFF"/>
            <w:vAlign w:val="center"/>
            <w:hideMark/>
          </w:tcPr>
          <w:p w14:paraId="266E3A78" w14:textId="77777777" w:rsidR="00F43BD6" w:rsidRPr="00A60050" w:rsidRDefault="00F43BD6" w:rsidP="00F43BD6">
            <w:pPr>
              <w:spacing w:line="276" w:lineRule="auto"/>
              <w:jc w:val="center"/>
              <w:rPr>
                <w:rFonts w:cs="Calibri"/>
                <w:color w:val="000000"/>
                <w:szCs w:val="24"/>
                <w:lang w:eastAsia="en-ZA"/>
              </w:rPr>
            </w:pPr>
          </w:p>
        </w:tc>
        <w:tc>
          <w:tcPr>
            <w:tcW w:w="936" w:type="dxa"/>
            <w:tcBorders>
              <w:top w:val="nil"/>
              <w:left w:val="nil"/>
              <w:bottom w:val="single" w:sz="8" w:space="0" w:color="auto"/>
              <w:right w:val="single" w:sz="8" w:space="0" w:color="auto"/>
            </w:tcBorders>
            <w:shd w:val="clear" w:color="000000" w:fill="FFFFFF"/>
            <w:vAlign w:val="center"/>
            <w:hideMark/>
          </w:tcPr>
          <w:p w14:paraId="6DC5DB11" w14:textId="77777777" w:rsidR="00F43BD6" w:rsidRPr="00A60050" w:rsidRDefault="00F43BD6" w:rsidP="00F43BD6">
            <w:pPr>
              <w:spacing w:line="276" w:lineRule="auto"/>
              <w:jc w:val="center"/>
              <w:rPr>
                <w:rFonts w:cs="Calibri"/>
                <w:color w:val="000000"/>
                <w:szCs w:val="24"/>
                <w:lang w:eastAsia="en-ZA"/>
              </w:rPr>
            </w:pPr>
          </w:p>
        </w:tc>
        <w:tc>
          <w:tcPr>
            <w:tcW w:w="1430" w:type="dxa"/>
            <w:tcBorders>
              <w:top w:val="nil"/>
              <w:left w:val="nil"/>
              <w:bottom w:val="single" w:sz="8" w:space="0" w:color="auto"/>
              <w:right w:val="single" w:sz="8" w:space="0" w:color="auto"/>
            </w:tcBorders>
            <w:shd w:val="clear" w:color="000000" w:fill="FFFFFF"/>
          </w:tcPr>
          <w:p w14:paraId="5A721455" w14:textId="77777777" w:rsidR="00F43BD6" w:rsidRPr="00A60050" w:rsidRDefault="00F43BD6" w:rsidP="00F43BD6">
            <w:pPr>
              <w:spacing w:line="276" w:lineRule="auto"/>
              <w:jc w:val="center"/>
              <w:rPr>
                <w:rFonts w:cs="Calibri"/>
                <w:color w:val="000000"/>
                <w:szCs w:val="24"/>
                <w:lang w:eastAsia="en-ZA"/>
              </w:rPr>
            </w:pPr>
          </w:p>
        </w:tc>
      </w:tr>
      <w:tr w:rsidR="00F43BD6" w:rsidRPr="00A60050" w14:paraId="1D105F0F" w14:textId="77777777" w:rsidTr="00F43BD6">
        <w:trPr>
          <w:trHeight w:val="380"/>
          <w:jc w:val="center"/>
        </w:trPr>
        <w:tc>
          <w:tcPr>
            <w:tcW w:w="1124" w:type="dxa"/>
            <w:tcBorders>
              <w:top w:val="nil"/>
              <w:left w:val="single" w:sz="8" w:space="0" w:color="auto"/>
              <w:bottom w:val="single" w:sz="8" w:space="0" w:color="auto"/>
              <w:right w:val="single" w:sz="8" w:space="0" w:color="auto"/>
            </w:tcBorders>
            <w:shd w:val="clear" w:color="000000" w:fill="FFFFFF"/>
          </w:tcPr>
          <w:p w14:paraId="6C29A72E"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(m)</w:t>
            </w:r>
          </w:p>
        </w:tc>
        <w:tc>
          <w:tcPr>
            <w:tcW w:w="3119" w:type="dxa"/>
            <w:tcBorders>
              <w:top w:val="nil"/>
              <w:left w:val="single" w:sz="8" w:space="0" w:color="auto"/>
              <w:bottom w:val="single" w:sz="8" w:space="0" w:color="auto"/>
              <w:right w:val="single" w:sz="8" w:space="0" w:color="auto"/>
            </w:tcBorders>
            <w:shd w:val="clear" w:color="000000" w:fill="FFFFFF"/>
            <w:vAlign w:val="center"/>
            <w:hideMark/>
          </w:tcPr>
          <w:p w14:paraId="14FF8354"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Hosting:</w:t>
            </w:r>
            <w:r w:rsidRPr="00A60050">
              <w:rPr>
                <w:rFonts w:cs="Calibri"/>
                <w:b/>
                <w:bCs/>
                <w:color w:val="000000"/>
                <w:szCs w:val="24"/>
                <w:lang w:eastAsia="en-ZA"/>
              </w:rPr>
              <w:t xml:space="preserve"> </w:t>
            </w:r>
            <w:r w:rsidRPr="00A60050">
              <w:rPr>
                <w:rFonts w:cs="Calibri"/>
                <w:color w:val="000000"/>
                <w:szCs w:val="24"/>
                <w:lang w:eastAsia="en-ZA"/>
              </w:rPr>
              <w:t>Numerus</w:t>
            </w:r>
          </w:p>
        </w:tc>
        <w:tc>
          <w:tcPr>
            <w:tcW w:w="1134" w:type="dxa"/>
            <w:tcBorders>
              <w:top w:val="nil"/>
              <w:left w:val="nil"/>
              <w:bottom w:val="single" w:sz="8" w:space="0" w:color="auto"/>
              <w:right w:val="single" w:sz="8" w:space="0" w:color="auto"/>
            </w:tcBorders>
            <w:shd w:val="clear" w:color="000000" w:fill="FFFFFF"/>
            <w:vAlign w:val="center"/>
            <w:hideMark/>
          </w:tcPr>
          <w:p w14:paraId="295DEB7C" w14:textId="77777777" w:rsidR="00F43BD6" w:rsidRPr="00A60050" w:rsidRDefault="00F43BD6" w:rsidP="00F43BD6">
            <w:pPr>
              <w:spacing w:line="276" w:lineRule="auto"/>
              <w:jc w:val="center"/>
              <w:rPr>
                <w:rFonts w:cs="Calibri"/>
                <w:color w:val="000000"/>
                <w:szCs w:val="24"/>
                <w:lang w:eastAsia="en-ZA"/>
              </w:rPr>
            </w:pPr>
          </w:p>
        </w:tc>
        <w:tc>
          <w:tcPr>
            <w:tcW w:w="850" w:type="dxa"/>
            <w:tcBorders>
              <w:top w:val="nil"/>
              <w:left w:val="nil"/>
              <w:bottom w:val="single" w:sz="8" w:space="0" w:color="auto"/>
              <w:right w:val="single" w:sz="8" w:space="0" w:color="auto"/>
            </w:tcBorders>
            <w:shd w:val="clear" w:color="000000" w:fill="FFFFFF"/>
            <w:vAlign w:val="center"/>
            <w:hideMark/>
          </w:tcPr>
          <w:p w14:paraId="131FAFD8"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1</w:t>
            </w:r>
          </w:p>
        </w:tc>
        <w:tc>
          <w:tcPr>
            <w:tcW w:w="888" w:type="dxa"/>
            <w:tcBorders>
              <w:top w:val="nil"/>
              <w:left w:val="nil"/>
              <w:bottom w:val="single" w:sz="8" w:space="0" w:color="auto"/>
              <w:right w:val="single" w:sz="8" w:space="0" w:color="auto"/>
            </w:tcBorders>
            <w:shd w:val="clear" w:color="000000" w:fill="FFFFFF"/>
            <w:vAlign w:val="center"/>
            <w:hideMark/>
          </w:tcPr>
          <w:p w14:paraId="41A9A2FF" w14:textId="77777777" w:rsidR="00F43BD6" w:rsidRPr="00A60050" w:rsidRDefault="00F43BD6" w:rsidP="00F43BD6">
            <w:pPr>
              <w:spacing w:line="276" w:lineRule="auto"/>
              <w:jc w:val="center"/>
              <w:rPr>
                <w:rFonts w:cs="Calibri"/>
                <w:color w:val="000000"/>
                <w:szCs w:val="24"/>
                <w:lang w:eastAsia="en-ZA"/>
              </w:rPr>
            </w:pPr>
          </w:p>
        </w:tc>
        <w:tc>
          <w:tcPr>
            <w:tcW w:w="936" w:type="dxa"/>
            <w:tcBorders>
              <w:top w:val="nil"/>
              <w:left w:val="nil"/>
              <w:bottom w:val="single" w:sz="8" w:space="0" w:color="auto"/>
              <w:right w:val="single" w:sz="8" w:space="0" w:color="auto"/>
            </w:tcBorders>
            <w:shd w:val="clear" w:color="000000" w:fill="FFFFFF"/>
            <w:vAlign w:val="center"/>
            <w:hideMark/>
          </w:tcPr>
          <w:p w14:paraId="23DEECF3" w14:textId="77777777" w:rsidR="00F43BD6" w:rsidRPr="00A60050" w:rsidRDefault="00F43BD6" w:rsidP="00F43BD6">
            <w:pPr>
              <w:spacing w:line="276" w:lineRule="auto"/>
              <w:jc w:val="center"/>
              <w:rPr>
                <w:rFonts w:cs="Calibri"/>
                <w:color w:val="000000"/>
                <w:szCs w:val="24"/>
                <w:lang w:eastAsia="en-ZA"/>
              </w:rPr>
            </w:pPr>
          </w:p>
        </w:tc>
        <w:tc>
          <w:tcPr>
            <w:tcW w:w="1430" w:type="dxa"/>
            <w:tcBorders>
              <w:top w:val="nil"/>
              <w:left w:val="nil"/>
              <w:bottom w:val="single" w:sz="8" w:space="0" w:color="auto"/>
              <w:right w:val="single" w:sz="8" w:space="0" w:color="auto"/>
            </w:tcBorders>
            <w:shd w:val="clear" w:color="000000" w:fill="FFFFFF"/>
          </w:tcPr>
          <w:p w14:paraId="3A34F7BA" w14:textId="77777777" w:rsidR="00F43BD6" w:rsidRPr="00A60050" w:rsidRDefault="00F43BD6" w:rsidP="00F43BD6">
            <w:pPr>
              <w:spacing w:line="276" w:lineRule="auto"/>
              <w:jc w:val="center"/>
              <w:rPr>
                <w:rFonts w:cs="Calibri"/>
                <w:color w:val="000000"/>
                <w:szCs w:val="24"/>
                <w:lang w:eastAsia="en-ZA"/>
              </w:rPr>
            </w:pPr>
          </w:p>
        </w:tc>
      </w:tr>
      <w:tr w:rsidR="00F43BD6" w:rsidRPr="00A60050" w14:paraId="319EE5BA" w14:textId="77777777" w:rsidTr="00F43BD6">
        <w:trPr>
          <w:trHeight w:val="380"/>
          <w:jc w:val="center"/>
        </w:trPr>
        <w:tc>
          <w:tcPr>
            <w:tcW w:w="1124" w:type="dxa"/>
            <w:tcBorders>
              <w:top w:val="nil"/>
              <w:left w:val="single" w:sz="8" w:space="0" w:color="auto"/>
              <w:bottom w:val="single" w:sz="8" w:space="0" w:color="auto"/>
              <w:right w:val="single" w:sz="8" w:space="0" w:color="auto"/>
            </w:tcBorders>
            <w:shd w:val="clear" w:color="000000" w:fill="FFFFFF"/>
          </w:tcPr>
          <w:p w14:paraId="181B76AD"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(n)</w:t>
            </w:r>
          </w:p>
        </w:tc>
        <w:tc>
          <w:tcPr>
            <w:tcW w:w="3119" w:type="dxa"/>
            <w:tcBorders>
              <w:top w:val="nil"/>
              <w:left w:val="single" w:sz="8" w:space="0" w:color="auto"/>
              <w:bottom w:val="single" w:sz="8" w:space="0" w:color="auto"/>
              <w:right w:val="single" w:sz="8" w:space="0" w:color="auto"/>
            </w:tcBorders>
            <w:shd w:val="clear" w:color="000000" w:fill="FFFFFF"/>
            <w:vAlign w:val="center"/>
            <w:hideMark/>
          </w:tcPr>
          <w:p w14:paraId="70A49579" w14:textId="77777777" w:rsidR="00F43BD6" w:rsidRPr="00A60050" w:rsidRDefault="00F43BD6" w:rsidP="00F43BD6">
            <w:pPr>
              <w:spacing w:line="276" w:lineRule="auto"/>
              <w:jc w:val="both"/>
              <w:rPr>
                <w:rFonts w:cs="Calibri"/>
                <w:color w:val="000000"/>
                <w:szCs w:val="24"/>
                <w:lang w:eastAsia="en-ZA"/>
              </w:rPr>
            </w:pPr>
            <w:r w:rsidRPr="00A60050">
              <w:rPr>
                <w:rFonts w:cs="Calibri"/>
                <w:color w:val="000000"/>
                <w:szCs w:val="24"/>
                <w:lang w:eastAsia="en-ZA"/>
              </w:rPr>
              <w:t>HQ - Security</w:t>
            </w:r>
          </w:p>
        </w:tc>
        <w:tc>
          <w:tcPr>
            <w:tcW w:w="1134" w:type="dxa"/>
            <w:tcBorders>
              <w:top w:val="nil"/>
              <w:left w:val="nil"/>
              <w:bottom w:val="single" w:sz="8" w:space="0" w:color="auto"/>
              <w:right w:val="single" w:sz="8" w:space="0" w:color="auto"/>
            </w:tcBorders>
            <w:shd w:val="clear" w:color="000000" w:fill="FFFFFF"/>
            <w:vAlign w:val="center"/>
            <w:hideMark/>
          </w:tcPr>
          <w:p w14:paraId="75073FDC" w14:textId="77777777" w:rsidR="00F43BD6" w:rsidRPr="00A60050" w:rsidRDefault="00F43BD6" w:rsidP="00F43BD6">
            <w:pPr>
              <w:spacing w:line="276" w:lineRule="auto"/>
              <w:jc w:val="center"/>
              <w:rPr>
                <w:rFonts w:cs="Calibri"/>
                <w:color w:val="000000"/>
                <w:szCs w:val="24"/>
                <w:lang w:eastAsia="en-ZA"/>
              </w:rPr>
            </w:pPr>
          </w:p>
        </w:tc>
        <w:tc>
          <w:tcPr>
            <w:tcW w:w="850" w:type="dxa"/>
            <w:tcBorders>
              <w:top w:val="nil"/>
              <w:left w:val="nil"/>
              <w:bottom w:val="single" w:sz="8" w:space="0" w:color="auto"/>
              <w:right w:val="single" w:sz="8" w:space="0" w:color="auto"/>
            </w:tcBorders>
            <w:shd w:val="clear" w:color="000000" w:fill="FFFFFF"/>
            <w:vAlign w:val="center"/>
            <w:hideMark/>
          </w:tcPr>
          <w:p w14:paraId="3229D355" w14:textId="77777777" w:rsidR="00F43BD6" w:rsidRPr="00A60050" w:rsidRDefault="00F43BD6" w:rsidP="00F43BD6">
            <w:pPr>
              <w:spacing w:line="276" w:lineRule="auto"/>
              <w:jc w:val="center"/>
              <w:rPr>
                <w:rFonts w:cs="Calibri"/>
                <w:color w:val="000000"/>
                <w:szCs w:val="24"/>
                <w:lang w:eastAsia="en-ZA"/>
              </w:rPr>
            </w:pPr>
          </w:p>
        </w:tc>
        <w:tc>
          <w:tcPr>
            <w:tcW w:w="888" w:type="dxa"/>
            <w:tcBorders>
              <w:top w:val="nil"/>
              <w:left w:val="nil"/>
              <w:bottom w:val="single" w:sz="8" w:space="0" w:color="auto"/>
              <w:right w:val="single" w:sz="8" w:space="0" w:color="auto"/>
            </w:tcBorders>
            <w:shd w:val="clear" w:color="000000" w:fill="FFFFFF"/>
            <w:vAlign w:val="center"/>
            <w:hideMark/>
          </w:tcPr>
          <w:p w14:paraId="099D39D3" w14:textId="77777777" w:rsidR="00F43BD6" w:rsidRPr="00A60050" w:rsidRDefault="00F43BD6" w:rsidP="00F43BD6">
            <w:pPr>
              <w:spacing w:line="276" w:lineRule="auto"/>
              <w:jc w:val="center"/>
              <w:rPr>
                <w:rFonts w:cs="Calibri"/>
                <w:color w:val="000000"/>
                <w:szCs w:val="24"/>
                <w:lang w:eastAsia="en-ZA"/>
              </w:rPr>
            </w:pPr>
          </w:p>
        </w:tc>
        <w:tc>
          <w:tcPr>
            <w:tcW w:w="936" w:type="dxa"/>
            <w:tcBorders>
              <w:top w:val="nil"/>
              <w:left w:val="nil"/>
              <w:bottom w:val="single" w:sz="8" w:space="0" w:color="auto"/>
              <w:right w:val="single" w:sz="8" w:space="0" w:color="auto"/>
            </w:tcBorders>
            <w:shd w:val="clear" w:color="000000" w:fill="FFFFFF"/>
            <w:vAlign w:val="center"/>
            <w:hideMark/>
          </w:tcPr>
          <w:p w14:paraId="6FC0143D" w14:textId="77777777" w:rsidR="00F43BD6" w:rsidRPr="00A60050" w:rsidRDefault="00F43BD6" w:rsidP="00F43BD6">
            <w:pPr>
              <w:spacing w:line="276" w:lineRule="auto"/>
              <w:jc w:val="center"/>
              <w:rPr>
                <w:rFonts w:cs="Calibri"/>
                <w:color w:val="000000"/>
                <w:szCs w:val="24"/>
                <w:lang w:eastAsia="en-ZA"/>
              </w:rPr>
            </w:pPr>
            <w:r w:rsidRPr="00A60050">
              <w:rPr>
                <w:rFonts w:cs="Calibri"/>
                <w:color w:val="000000"/>
                <w:szCs w:val="24"/>
                <w:lang w:eastAsia="en-ZA"/>
              </w:rPr>
              <w:t>1</w:t>
            </w:r>
          </w:p>
        </w:tc>
        <w:tc>
          <w:tcPr>
            <w:tcW w:w="1430" w:type="dxa"/>
            <w:tcBorders>
              <w:top w:val="nil"/>
              <w:left w:val="nil"/>
              <w:bottom w:val="single" w:sz="8" w:space="0" w:color="auto"/>
              <w:right w:val="single" w:sz="8" w:space="0" w:color="auto"/>
            </w:tcBorders>
            <w:shd w:val="clear" w:color="000000" w:fill="FFFFFF"/>
          </w:tcPr>
          <w:p w14:paraId="36D55807" w14:textId="77777777" w:rsidR="00F43BD6" w:rsidRPr="00A60050" w:rsidRDefault="00F43BD6" w:rsidP="00F43BD6">
            <w:pPr>
              <w:spacing w:line="276" w:lineRule="auto"/>
              <w:jc w:val="center"/>
              <w:rPr>
                <w:rFonts w:cs="Calibri"/>
                <w:color w:val="000000"/>
                <w:szCs w:val="24"/>
                <w:lang w:eastAsia="en-ZA"/>
              </w:rPr>
            </w:pPr>
          </w:p>
        </w:tc>
      </w:tr>
      <w:tr w:rsidR="00F43BD6" w:rsidRPr="00A60050" w14:paraId="1198DBEA" w14:textId="77777777" w:rsidTr="00F43BD6">
        <w:trPr>
          <w:trHeight w:val="380"/>
          <w:jc w:val="center"/>
        </w:trPr>
        <w:tc>
          <w:tcPr>
            <w:tcW w:w="4243" w:type="dxa"/>
            <w:gridSpan w:val="2"/>
            <w:tcBorders>
              <w:top w:val="single" w:sz="8" w:space="0" w:color="auto"/>
              <w:left w:val="single" w:sz="8" w:space="0" w:color="auto"/>
              <w:bottom w:val="single" w:sz="8" w:space="0" w:color="auto"/>
              <w:right w:val="single" w:sz="8" w:space="0" w:color="auto"/>
            </w:tcBorders>
            <w:shd w:val="clear" w:color="000000" w:fill="FFFFFF"/>
          </w:tcPr>
          <w:p w14:paraId="37DFDA9A" w14:textId="77777777" w:rsidR="00F43BD6" w:rsidRPr="00A60050" w:rsidRDefault="00F43BD6" w:rsidP="00F43BD6">
            <w:pPr>
              <w:spacing w:line="276" w:lineRule="auto"/>
              <w:jc w:val="both"/>
              <w:rPr>
                <w:rFonts w:cs="Calibri"/>
                <w:b/>
                <w:bCs/>
                <w:color w:val="000000"/>
                <w:szCs w:val="24"/>
                <w:lang w:eastAsia="en-ZA"/>
              </w:rPr>
            </w:pPr>
            <w:r w:rsidRPr="00A60050">
              <w:rPr>
                <w:rFonts w:cs="Calibri"/>
                <w:b/>
                <w:bCs/>
                <w:color w:val="000000"/>
                <w:szCs w:val="24"/>
                <w:lang w:eastAsia="en-ZA"/>
              </w:rPr>
              <w:t xml:space="preserve">Totals: </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14:paraId="21D20B1B" w14:textId="77777777" w:rsidR="00F43BD6" w:rsidRPr="00A60050" w:rsidRDefault="00F43BD6" w:rsidP="00F43BD6">
            <w:pPr>
              <w:spacing w:line="276" w:lineRule="auto"/>
              <w:jc w:val="center"/>
              <w:rPr>
                <w:rFonts w:cs="Calibri"/>
                <w:b/>
                <w:color w:val="000000"/>
                <w:szCs w:val="24"/>
                <w:lang w:eastAsia="en-ZA"/>
              </w:rPr>
            </w:pPr>
            <w:r w:rsidRPr="00A60050">
              <w:rPr>
                <w:rFonts w:cs="Calibri"/>
                <w:b/>
                <w:color w:val="000000"/>
                <w:szCs w:val="24"/>
                <w:lang w:eastAsia="en-ZA"/>
              </w:rPr>
              <w:t>14</w:t>
            </w:r>
          </w:p>
        </w:tc>
        <w:tc>
          <w:tcPr>
            <w:tcW w:w="850" w:type="dxa"/>
            <w:tcBorders>
              <w:top w:val="single" w:sz="8" w:space="0" w:color="auto"/>
              <w:left w:val="nil"/>
              <w:bottom w:val="single" w:sz="8" w:space="0" w:color="auto"/>
              <w:right w:val="single" w:sz="8" w:space="0" w:color="auto"/>
            </w:tcBorders>
            <w:shd w:val="clear" w:color="000000" w:fill="FFFFFF"/>
            <w:vAlign w:val="center"/>
            <w:hideMark/>
          </w:tcPr>
          <w:p w14:paraId="1200D763" w14:textId="77777777" w:rsidR="00F43BD6" w:rsidRPr="00A60050" w:rsidRDefault="00F43BD6" w:rsidP="00F43BD6">
            <w:pPr>
              <w:spacing w:line="276" w:lineRule="auto"/>
              <w:jc w:val="center"/>
              <w:rPr>
                <w:rFonts w:cs="Calibri"/>
                <w:b/>
                <w:color w:val="000000"/>
                <w:szCs w:val="24"/>
                <w:lang w:eastAsia="en-ZA"/>
              </w:rPr>
            </w:pPr>
            <w:r w:rsidRPr="00A60050">
              <w:rPr>
                <w:rFonts w:cs="Calibri"/>
                <w:b/>
                <w:color w:val="000000"/>
                <w:szCs w:val="24"/>
                <w:lang w:eastAsia="en-ZA"/>
              </w:rPr>
              <w:t>2</w:t>
            </w:r>
          </w:p>
        </w:tc>
        <w:tc>
          <w:tcPr>
            <w:tcW w:w="888" w:type="dxa"/>
            <w:tcBorders>
              <w:top w:val="single" w:sz="8" w:space="0" w:color="auto"/>
              <w:left w:val="nil"/>
              <w:bottom w:val="single" w:sz="8" w:space="0" w:color="auto"/>
              <w:right w:val="single" w:sz="8" w:space="0" w:color="auto"/>
            </w:tcBorders>
            <w:shd w:val="clear" w:color="000000" w:fill="FFFFFF"/>
            <w:vAlign w:val="center"/>
            <w:hideMark/>
          </w:tcPr>
          <w:p w14:paraId="4553BCDE" w14:textId="77777777" w:rsidR="00F43BD6" w:rsidRPr="00A60050" w:rsidRDefault="00F43BD6" w:rsidP="00F43BD6">
            <w:pPr>
              <w:spacing w:line="276" w:lineRule="auto"/>
              <w:jc w:val="center"/>
              <w:rPr>
                <w:rFonts w:cs="Calibri"/>
                <w:b/>
                <w:color w:val="000000"/>
                <w:szCs w:val="24"/>
                <w:lang w:eastAsia="en-ZA"/>
              </w:rPr>
            </w:pPr>
            <w:r w:rsidRPr="00A60050">
              <w:rPr>
                <w:rFonts w:cs="Calibri"/>
                <w:b/>
                <w:color w:val="000000"/>
                <w:szCs w:val="24"/>
                <w:lang w:eastAsia="en-ZA"/>
              </w:rPr>
              <w:t>5</w:t>
            </w:r>
          </w:p>
        </w:tc>
        <w:tc>
          <w:tcPr>
            <w:tcW w:w="936" w:type="dxa"/>
            <w:tcBorders>
              <w:top w:val="single" w:sz="8" w:space="0" w:color="auto"/>
              <w:left w:val="nil"/>
              <w:bottom w:val="single" w:sz="8" w:space="0" w:color="auto"/>
              <w:right w:val="single" w:sz="8" w:space="0" w:color="auto"/>
            </w:tcBorders>
            <w:shd w:val="clear" w:color="000000" w:fill="FFFFFF"/>
            <w:vAlign w:val="center"/>
            <w:hideMark/>
          </w:tcPr>
          <w:p w14:paraId="38816A90" w14:textId="77777777" w:rsidR="00F43BD6" w:rsidRPr="00A60050" w:rsidRDefault="00F43BD6" w:rsidP="00F43BD6">
            <w:pPr>
              <w:spacing w:line="276" w:lineRule="auto"/>
              <w:jc w:val="center"/>
              <w:rPr>
                <w:rFonts w:cs="Calibri"/>
                <w:b/>
                <w:color w:val="000000"/>
                <w:szCs w:val="24"/>
                <w:lang w:eastAsia="en-ZA"/>
              </w:rPr>
            </w:pPr>
            <w:r w:rsidRPr="00A60050">
              <w:rPr>
                <w:rFonts w:cs="Calibri"/>
                <w:b/>
                <w:color w:val="000000"/>
                <w:szCs w:val="24"/>
                <w:lang w:eastAsia="en-ZA"/>
              </w:rPr>
              <w:t>8</w:t>
            </w:r>
          </w:p>
        </w:tc>
        <w:tc>
          <w:tcPr>
            <w:tcW w:w="1430" w:type="dxa"/>
            <w:tcBorders>
              <w:top w:val="single" w:sz="8" w:space="0" w:color="auto"/>
              <w:left w:val="nil"/>
              <w:bottom w:val="single" w:sz="8" w:space="0" w:color="auto"/>
              <w:right w:val="single" w:sz="8" w:space="0" w:color="auto"/>
            </w:tcBorders>
            <w:shd w:val="clear" w:color="000000" w:fill="FFFFFF"/>
          </w:tcPr>
          <w:p w14:paraId="57E1EEF4" w14:textId="77777777" w:rsidR="00F43BD6" w:rsidRPr="00A60050" w:rsidRDefault="00F43BD6" w:rsidP="00F43BD6">
            <w:pPr>
              <w:spacing w:line="276" w:lineRule="auto"/>
              <w:jc w:val="center"/>
              <w:rPr>
                <w:rFonts w:cs="Calibri"/>
                <w:b/>
                <w:color w:val="000000"/>
                <w:szCs w:val="24"/>
                <w:lang w:eastAsia="en-ZA"/>
              </w:rPr>
            </w:pPr>
          </w:p>
        </w:tc>
      </w:tr>
      <w:tr w:rsidR="00F43BD6" w:rsidRPr="00A60050" w14:paraId="06845831" w14:textId="77777777" w:rsidTr="00F43BD6">
        <w:trPr>
          <w:trHeight w:val="380"/>
          <w:jc w:val="center"/>
        </w:trPr>
        <w:tc>
          <w:tcPr>
            <w:tcW w:w="4243" w:type="dxa"/>
            <w:gridSpan w:val="2"/>
            <w:tcBorders>
              <w:top w:val="single" w:sz="8" w:space="0" w:color="auto"/>
              <w:left w:val="single" w:sz="8" w:space="0" w:color="auto"/>
              <w:bottom w:val="single" w:sz="8" w:space="0" w:color="auto"/>
              <w:right w:val="single" w:sz="8" w:space="0" w:color="auto"/>
            </w:tcBorders>
            <w:shd w:val="clear" w:color="auto" w:fill="auto"/>
          </w:tcPr>
          <w:p w14:paraId="3039483F" w14:textId="77777777" w:rsidR="00F43BD6" w:rsidRPr="00A60050" w:rsidRDefault="00F43BD6" w:rsidP="00F43BD6">
            <w:pPr>
              <w:spacing w:line="276" w:lineRule="auto"/>
              <w:jc w:val="both"/>
              <w:rPr>
                <w:rFonts w:cs="Calibri"/>
                <w:b/>
                <w:bCs/>
                <w:color w:val="000000"/>
                <w:szCs w:val="24"/>
                <w:lang w:eastAsia="en-ZA"/>
              </w:rPr>
            </w:pPr>
            <w:r w:rsidRPr="00A60050">
              <w:rPr>
                <w:rFonts w:cs="Calibri"/>
                <w:b/>
                <w:bCs/>
                <w:color w:val="000000"/>
                <w:szCs w:val="24"/>
                <w:lang w:eastAsia="en-ZA"/>
              </w:rPr>
              <w:t>Grand Total: 29</w:t>
            </w:r>
          </w:p>
        </w:tc>
        <w:tc>
          <w:tcPr>
            <w:tcW w:w="1134" w:type="dxa"/>
            <w:tcBorders>
              <w:top w:val="single" w:sz="8" w:space="0" w:color="auto"/>
              <w:left w:val="nil"/>
              <w:bottom w:val="single" w:sz="8" w:space="0" w:color="auto"/>
              <w:right w:val="single" w:sz="8" w:space="0" w:color="auto"/>
            </w:tcBorders>
            <w:shd w:val="clear" w:color="auto" w:fill="auto"/>
            <w:vAlign w:val="center"/>
          </w:tcPr>
          <w:p w14:paraId="2095611F" w14:textId="77777777" w:rsidR="00F43BD6" w:rsidRPr="00A60050" w:rsidRDefault="00F43BD6" w:rsidP="00F43BD6">
            <w:pPr>
              <w:spacing w:line="276" w:lineRule="auto"/>
              <w:jc w:val="center"/>
              <w:rPr>
                <w:rFonts w:cs="Calibri"/>
                <w:b/>
                <w:color w:val="000000"/>
                <w:szCs w:val="24"/>
                <w:lang w:eastAsia="en-ZA"/>
              </w:rPr>
            </w:pPr>
          </w:p>
        </w:tc>
        <w:tc>
          <w:tcPr>
            <w:tcW w:w="850" w:type="dxa"/>
            <w:tcBorders>
              <w:top w:val="single" w:sz="8" w:space="0" w:color="auto"/>
              <w:left w:val="nil"/>
              <w:bottom w:val="single" w:sz="8" w:space="0" w:color="auto"/>
              <w:right w:val="single" w:sz="8" w:space="0" w:color="auto"/>
            </w:tcBorders>
            <w:shd w:val="clear" w:color="auto" w:fill="auto"/>
            <w:vAlign w:val="center"/>
          </w:tcPr>
          <w:p w14:paraId="1DBB99A3" w14:textId="77777777" w:rsidR="00F43BD6" w:rsidRPr="00A60050" w:rsidRDefault="00F43BD6" w:rsidP="00F43BD6">
            <w:pPr>
              <w:spacing w:line="276" w:lineRule="auto"/>
              <w:jc w:val="center"/>
              <w:rPr>
                <w:rFonts w:cs="Calibri"/>
                <w:b/>
                <w:color w:val="000000"/>
                <w:szCs w:val="24"/>
                <w:lang w:eastAsia="en-ZA"/>
              </w:rPr>
            </w:pPr>
          </w:p>
        </w:tc>
        <w:tc>
          <w:tcPr>
            <w:tcW w:w="888" w:type="dxa"/>
            <w:tcBorders>
              <w:top w:val="single" w:sz="8" w:space="0" w:color="auto"/>
              <w:left w:val="nil"/>
              <w:bottom w:val="single" w:sz="8" w:space="0" w:color="auto"/>
              <w:right w:val="single" w:sz="8" w:space="0" w:color="auto"/>
            </w:tcBorders>
            <w:shd w:val="clear" w:color="auto" w:fill="auto"/>
            <w:vAlign w:val="center"/>
          </w:tcPr>
          <w:p w14:paraId="4101BE9B" w14:textId="77777777" w:rsidR="00F43BD6" w:rsidRPr="00A60050" w:rsidRDefault="00F43BD6" w:rsidP="00F43BD6">
            <w:pPr>
              <w:spacing w:line="276" w:lineRule="auto"/>
              <w:jc w:val="center"/>
              <w:rPr>
                <w:rFonts w:cs="Calibri"/>
                <w:b/>
                <w:color w:val="000000"/>
                <w:szCs w:val="24"/>
                <w:lang w:eastAsia="en-ZA"/>
              </w:rPr>
            </w:pPr>
          </w:p>
        </w:tc>
        <w:tc>
          <w:tcPr>
            <w:tcW w:w="936" w:type="dxa"/>
            <w:tcBorders>
              <w:top w:val="single" w:sz="8" w:space="0" w:color="auto"/>
              <w:left w:val="nil"/>
              <w:bottom w:val="single" w:sz="8" w:space="0" w:color="auto"/>
              <w:right w:val="single" w:sz="8" w:space="0" w:color="auto"/>
            </w:tcBorders>
            <w:shd w:val="clear" w:color="auto" w:fill="auto"/>
            <w:vAlign w:val="center"/>
          </w:tcPr>
          <w:p w14:paraId="7AFA2994" w14:textId="77777777" w:rsidR="00F43BD6" w:rsidRPr="00A60050" w:rsidDel="0005091D" w:rsidRDefault="00F43BD6" w:rsidP="00F43BD6">
            <w:pPr>
              <w:spacing w:line="276" w:lineRule="auto"/>
              <w:jc w:val="center"/>
              <w:rPr>
                <w:rFonts w:cs="Calibri"/>
                <w:b/>
                <w:color w:val="000000"/>
                <w:szCs w:val="24"/>
                <w:lang w:eastAsia="en-ZA"/>
              </w:rPr>
            </w:pPr>
          </w:p>
        </w:tc>
        <w:tc>
          <w:tcPr>
            <w:tcW w:w="1430" w:type="dxa"/>
            <w:tcBorders>
              <w:top w:val="single" w:sz="8" w:space="0" w:color="auto"/>
              <w:left w:val="nil"/>
              <w:bottom w:val="single" w:sz="8" w:space="0" w:color="auto"/>
              <w:right w:val="single" w:sz="8" w:space="0" w:color="auto"/>
            </w:tcBorders>
            <w:shd w:val="clear" w:color="auto" w:fill="auto"/>
          </w:tcPr>
          <w:p w14:paraId="6A1A1AD5" w14:textId="77777777" w:rsidR="00F43BD6" w:rsidRPr="00A60050" w:rsidRDefault="00F43BD6" w:rsidP="00F43BD6">
            <w:pPr>
              <w:spacing w:line="276" w:lineRule="auto"/>
              <w:jc w:val="center"/>
              <w:rPr>
                <w:rFonts w:cs="Calibri"/>
                <w:b/>
                <w:color w:val="000000"/>
                <w:szCs w:val="24"/>
                <w:lang w:eastAsia="en-ZA"/>
              </w:rPr>
            </w:pPr>
          </w:p>
        </w:tc>
      </w:tr>
    </w:tbl>
    <w:p w14:paraId="1E37F81D" w14:textId="77777777" w:rsidR="00F43BD6" w:rsidRPr="00A60050" w:rsidRDefault="00F43BD6" w:rsidP="00F43BD6">
      <w:pPr>
        <w:spacing w:line="276" w:lineRule="auto"/>
        <w:rPr>
          <w:b/>
        </w:rPr>
      </w:pPr>
    </w:p>
    <w:p w14:paraId="64363FBC" w14:textId="77777777" w:rsidR="00F43BD6" w:rsidRPr="00A60050" w:rsidRDefault="00F43BD6" w:rsidP="00F43BD6">
      <w:pPr>
        <w:spacing w:line="276" w:lineRule="auto"/>
        <w:rPr>
          <w:b/>
          <w:szCs w:val="24"/>
        </w:rPr>
      </w:pPr>
      <w:r w:rsidRPr="00A60050">
        <w:rPr>
          <w:b/>
          <w:szCs w:val="24"/>
        </w:rPr>
        <w:t>4.0</w:t>
      </w:r>
      <w:r w:rsidRPr="00A60050">
        <w:rPr>
          <w:b/>
          <w:szCs w:val="24"/>
        </w:rPr>
        <w:tab/>
        <w:t>VEHICLE REQUIREMENTS TABLE</w:t>
      </w:r>
    </w:p>
    <w:p w14:paraId="1037E8EA" w14:textId="77777777" w:rsidR="00F43BD6" w:rsidRPr="00A60050" w:rsidRDefault="00F43BD6" w:rsidP="00F43BD6">
      <w:pPr>
        <w:jc w:val="both"/>
        <w:rPr>
          <w:bCs/>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5"/>
        <w:gridCol w:w="6478"/>
        <w:gridCol w:w="1843"/>
      </w:tblGrid>
      <w:tr w:rsidR="00F43BD6" w:rsidRPr="00A60050" w14:paraId="4F03F9C9" w14:textId="77777777" w:rsidTr="00F43BD6">
        <w:trPr>
          <w:tblHeader/>
        </w:trPr>
        <w:tc>
          <w:tcPr>
            <w:tcW w:w="1035" w:type="dxa"/>
            <w:shd w:val="clear" w:color="auto" w:fill="C6D9F1" w:themeFill="text2" w:themeFillTint="33"/>
          </w:tcPr>
          <w:p w14:paraId="4BEF15C6" w14:textId="77777777" w:rsidR="00F43BD6" w:rsidRPr="00A60050" w:rsidRDefault="00F43BD6" w:rsidP="00F43BD6">
            <w:pPr>
              <w:jc w:val="both"/>
              <w:rPr>
                <w:rFonts w:cs="Calibri"/>
                <w:b/>
                <w:szCs w:val="24"/>
                <w:lang w:val="en-GB"/>
              </w:rPr>
            </w:pPr>
          </w:p>
          <w:p w14:paraId="2E2332AF" w14:textId="77777777" w:rsidR="00F43BD6" w:rsidRPr="00A60050" w:rsidRDefault="00F43BD6" w:rsidP="00F43BD6">
            <w:pPr>
              <w:jc w:val="both"/>
              <w:rPr>
                <w:rFonts w:cs="Calibri"/>
                <w:b/>
                <w:szCs w:val="24"/>
                <w:lang w:val="en-GB"/>
              </w:rPr>
            </w:pPr>
            <w:r w:rsidRPr="00A60050">
              <w:rPr>
                <w:rFonts w:cs="Calibri"/>
                <w:b/>
                <w:szCs w:val="24"/>
                <w:lang w:val="en-GB"/>
              </w:rPr>
              <w:t>No</w:t>
            </w:r>
          </w:p>
        </w:tc>
        <w:tc>
          <w:tcPr>
            <w:tcW w:w="6478" w:type="dxa"/>
            <w:shd w:val="clear" w:color="auto" w:fill="C6D9F1" w:themeFill="text2" w:themeFillTint="33"/>
          </w:tcPr>
          <w:p w14:paraId="175C30AE" w14:textId="77777777" w:rsidR="00F43BD6" w:rsidRPr="00A60050" w:rsidRDefault="00F43BD6" w:rsidP="00F43BD6">
            <w:pPr>
              <w:spacing w:line="276" w:lineRule="auto"/>
              <w:jc w:val="both"/>
              <w:rPr>
                <w:rFonts w:cs="Calibri"/>
                <w:b/>
                <w:szCs w:val="24"/>
                <w:lang w:val="en-GB"/>
              </w:rPr>
            </w:pPr>
          </w:p>
          <w:p w14:paraId="46C4332A" w14:textId="77777777" w:rsidR="00F43BD6" w:rsidRPr="00A60050" w:rsidRDefault="00F43BD6" w:rsidP="00F43BD6">
            <w:pPr>
              <w:tabs>
                <w:tab w:val="left" w:pos="2676"/>
              </w:tabs>
              <w:spacing w:line="276" w:lineRule="auto"/>
              <w:rPr>
                <w:rFonts w:cs="Calibri"/>
                <w:b/>
                <w:szCs w:val="24"/>
                <w:lang w:val="en-GB"/>
              </w:rPr>
            </w:pPr>
            <w:r w:rsidRPr="00A60050">
              <w:rPr>
                <w:rFonts w:cs="Calibri"/>
                <w:b/>
                <w:szCs w:val="24"/>
                <w:lang w:val="en-GB"/>
              </w:rPr>
              <w:t xml:space="preserve">Service Description </w:t>
            </w:r>
          </w:p>
        </w:tc>
        <w:tc>
          <w:tcPr>
            <w:tcW w:w="1843" w:type="dxa"/>
            <w:shd w:val="clear" w:color="auto" w:fill="C6D9F1" w:themeFill="text2" w:themeFillTint="33"/>
          </w:tcPr>
          <w:p w14:paraId="6FEBB5AF" w14:textId="77777777" w:rsidR="00F43BD6" w:rsidRPr="00A60050" w:rsidRDefault="00F43BD6" w:rsidP="00F43BD6">
            <w:pPr>
              <w:spacing w:line="276" w:lineRule="auto"/>
              <w:jc w:val="center"/>
              <w:rPr>
                <w:rFonts w:asciiTheme="minorHAnsi" w:hAnsiTheme="minorHAnsi" w:cstheme="minorHAnsi"/>
                <w:b/>
                <w:szCs w:val="24"/>
              </w:rPr>
            </w:pPr>
            <w:r w:rsidRPr="00A60050">
              <w:rPr>
                <w:rFonts w:asciiTheme="minorHAnsi" w:hAnsiTheme="minorHAnsi" w:cstheme="minorHAnsi"/>
                <w:b/>
                <w:szCs w:val="24"/>
              </w:rPr>
              <w:t>Indicate</w:t>
            </w:r>
          </w:p>
          <w:p w14:paraId="40A5FC33" w14:textId="77777777" w:rsidR="00F43BD6" w:rsidRPr="00A60050" w:rsidRDefault="00F43BD6" w:rsidP="00F43BD6">
            <w:pPr>
              <w:spacing w:line="276" w:lineRule="auto"/>
              <w:jc w:val="center"/>
              <w:rPr>
                <w:rFonts w:asciiTheme="minorHAnsi" w:hAnsiTheme="minorHAnsi" w:cstheme="minorHAnsi"/>
                <w:b/>
                <w:szCs w:val="24"/>
              </w:rPr>
            </w:pPr>
            <w:r w:rsidRPr="00A60050">
              <w:rPr>
                <w:rFonts w:asciiTheme="minorHAnsi" w:hAnsiTheme="minorHAnsi" w:cstheme="minorHAnsi"/>
                <w:b/>
                <w:szCs w:val="24"/>
              </w:rPr>
              <w:t>Comply=Yes /</w:t>
            </w:r>
          </w:p>
          <w:p w14:paraId="3AC913A8" w14:textId="77777777" w:rsidR="00F43BD6" w:rsidRPr="00A60050" w:rsidRDefault="00F43BD6" w:rsidP="00F43BD6">
            <w:pPr>
              <w:spacing w:line="276" w:lineRule="auto"/>
              <w:jc w:val="center"/>
              <w:rPr>
                <w:rFonts w:cs="Calibri"/>
                <w:b/>
                <w:szCs w:val="24"/>
                <w:lang w:val="en-GB"/>
              </w:rPr>
            </w:pPr>
            <w:r w:rsidRPr="00A60050">
              <w:rPr>
                <w:rFonts w:asciiTheme="minorHAnsi" w:hAnsiTheme="minorHAnsi" w:cstheme="minorHAnsi"/>
                <w:b/>
                <w:szCs w:val="24"/>
              </w:rPr>
              <w:t>Not Comply =No</w:t>
            </w:r>
          </w:p>
        </w:tc>
      </w:tr>
      <w:tr w:rsidR="00F43BD6" w:rsidRPr="00A60050" w14:paraId="007F8B0D" w14:textId="77777777" w:rsidTr="00F43BD6">
        <w:tc>
          <w:tcPr>
            <w:tcW w:w="1035" w:type="dxa"/>
          </w:tcPr>
          <w:p w14:paraId="6692611E" w14:textId="77777777" w:rsidR="00F43BD6" w:rsidRPr="00A60050" w:rsidRDefault="00F43BD6" w:rsidP="00F43BD6">
            <w:pPr>
              <w:jc w:val="both"/>
              <w:rPr>
                <w:rFonts w:cs="Calibri"/>
                <w:sz w:val="22"/>
                <w:szCs w:val="22"/>
                <w:lang w:val="en-GB"/>
              </w:rPr>
            </w:pPr>
            <w:r w:rsidRPr="00A60050">
              <w:rPr>
                <w:rFonts w:cs="Calibri"/>
                <w:sz w:val="22"/>
                <w:szCs w:val="22"/>
                <w:lang w:val="en-GB"/>
              </w:rPr>
              <w:t>1.</w:t>
            </w:r>
          </w:p>
        </w:tc>
        <w:tc>
          <w:tcPr>
            <w:tcW w:w="6478" w:type="dxa"/>
          </w:tcPr>
          <w:p w14:paraId="18A4B895" w14:textId="77777777" w:rsidR="00F43BD6" w:rsidRPr="00A60050" w:rsidRDefault="00F43BD6" w:rsidP="00F43BD6">
            <w:pPr>
              <w:spacing w:line="276" w:lineRule="auto"/>
              <w:jc w:val="both"/>
              <w:rPr>
                <w:rFonts w:cs="Calibri"/>
                <w:b/>
                <w:szCs w:val="24"/>
                <w:lang w:val="en-GB"/>
              </w:rPr>
            </w:pPr>
            <w:r w:rsidRPr="00A60050">
              <w:rPr>
                <w:rFonts w:cs="Calibri"/>
                <w:b/>
                <w:szCs w:val="24"/>
                <w:lang w:val="en-GB"/>
              </w:rPr>
              <w:t>Standard specifications on all vehicles:</w:t>
            </w:r>
          </w:p>
          <w:p w14:paraId="0249E933" w14:textId="77777777" w:rsidR="00F43BD6" w:rsidRPr="00A60050" w:rsidRDefault="00F43BD6" w:rsidP="00E60116">
            <w:pPr>
              <w:numPr>
                <w:ilvl w:val="0"/>
                <w:numId w:val="128"/>
              </w:numPr>
              <w:spacing w:line="276" w:lineRule="auto"/>
              <w:jc w:val="both"/>
              <w:rPr>
                <w:rFonts w:cs="Calibri"/>
                <w:b/>
                <w:szCs w:val="24"/>
                <w:lang w:val="en-GB"/>
              </w:rPr>
            </w:pPr>
            <w:r w:rsidRPr="00A60050">
              <w:rPr>
                <w:rFonts w:cs="Calibri"/>
                <w:szCs w:val="24"/>
                <w:lang w:val="en-GB"/>
              </w:rPr>
              <w:t>Standard colour to be white;</w:t>
            </w:r>
          </w:p>
          <w:p w14:paraId="6883FE6D" w14:textId="77777777" w:rsidR="00F43BD6" w:rsidRPr="00A60050" w:rsidRDefault="00F43BD6" w:rsidP="00E60116">
            <w:pPr>
              <w:numPr>
                <w:ilvl w:val="0"/>
                <w:numId w:val="128"/>
              </w:numPr>
              <w:spacing w:line="276" w:lineRule="auto"/>
              <w:jc w:val="both"/>
              <w:rPr>
                <w:rFonts w:cs="Calibri"/>
                <w:szCs w:val="24"/>
                <w:lang w:val="en-GB"/>
              </w:rPr>
            </w:pPr>
            <w:r w:rsidRPr="00A60050">
              <w:rPr>
                <w:rFonts w:cs="Calibri"/>
                <w:szCs w:val="24"/>
                <w:lang w:val="en-GB"/>
              </w:rPr>
              <w:t>Radio/CD player;</w:t>
            </w:r>
          </w:p>
          <w:p w14:paraId="2AC47E95" w14:textId="77777777" w:rsidR="00F43BD6" w:rsidRPr="00A60050" w:rsidRDefault="00F43BD6" w:rsidP="00E60116">
            <w:pPr>
              <w:numPr>
                <w:ilvl w:val="0"/>
                <w:numId w:val="128"/>
              </w:numPr>
              <w:spacing w:line="276" w:lineRule="auto"/>
              <w:jc w:val="both"/>
              <w:rPr>
                <w:rFonts w:cs="Calibri"/>
                <w:szCs w:val="24"/>
                <w:lang w:val="en-GB"/>
              </w:rPr>
            </w:pPr>
            <w:r w:rsidRPr="00A60050">
              <w:rPr>
                <w:rFonts w:cs="Calibri"/>
                <w:szCs w:val="24"/>
                <w:lang w:val="en-GB"/>
              </w:rPr>
              <w:t xml:space="preserve">Power steering and air conditioning; </w:t>
            </w:r>
          </w:p>
          <w:p w14:paraId="4F38E295" w14:textId="77777777" w:rsidR="00F43BD6" w:rsidRPr="00A60050" w:rsidRDefault="00F43BD6" w:rsidP="00E60116">
            <w:pPr>
              <w:numPr>
                <w:ilvl w:val="0"/>
                <w:numId w:val="128"/>
              </w:numPr>
              <w:spacing w:line="276" w:lineRule="auto"/>
              <w:jc w:val="both"/>
              <w:rPr>
                <w:rFonts w:cs="Calibri"/>
                <w:szCs w:val="24"/>
                <w:lang w:val="en-GB"/>
              </w:rPr>
            </w:pPr>
            <w:r w:rsidRPr="00A60050">
              <w:rPr>
                <w:rFonts w:cs="Calibri"/>
                <w:szCs w:val="24"/>
                <w:lang w:val="en-GB"/>
              </w:rPr>
              <w:t>Identified by 2-colour SITA stickers on both front doors;</w:t>
            </w:r>
          </w:p>
          <w:p w14:paraId="545960C5" w14:textId="77777777" w:rsidR="00F43BD6" w:rsidRPr="00A60050" w:rsidRDefault="00F43BD6" w:rsidP="00E60116">
            <w:pPr>
              <w:numPr>
                <w:ilvl w:val="0"/>
                <w:numId w:val="128"/>
              </w:numPr>
              <w:spacing w:line="276" w:lineRule="auto"/>
              <w:jc w:val="both"/>
              <w:rPr>
                <w:rFonts w:cs="Calibri"/>
                <w:szCs w:val="24"/>
                <w:lang w:val="en-GB"/>
              </w:rPr>
            </w:pPr>
            <w:r w:rsidRPr="00A60050">
              <w:rPr>
                <w:rFonts w:cs="Calibri"/>
                <w:szCs w:val="24"/>
                <w:lang w:val="en-GB"/>
              </w:rPr>
              <w:t>All the vehicles should run on petrol, save for the bakkies which may be diesel driven;</w:t>
            </w:r>
          </w:p>
          <w:p w14:paraId="03E23BF6" w14:textId="77777777" w:rsidR="00F43BD6" w:rsidRPr="00A60050" w:rsidRDefault="00F43BD6" w:rsidP="00E60116">
            <w:pPr>
              <w:numPr>
                <w:ilvl w:val="0"/>
                <w:numId w:val="128"/>
              </w:numPr>
              <w:spacing w:line="276" w:lineRule="auto"/>
              <w:jc w:val="both"/>
              <w:rPr>
                <w:rFonts w:cs="Calibri"/>
                <w:szCs w:val="24"/>
                <w:lang w:val="en-GB"/>
              </w:rPr>
            </w:pPr>
            <w:r w:rsidRPr="00A60050">
              <w:rPr>
                <w:rFonts w:cs="Calibri"/>
                <w:szCs w:val="24"/>
                <w:lang w:val="en-GB"/>
              </w:rPr>
              <w:t>All vehicles should be fitted with a Versa approved central locking and alarm systems;</w:t>
            </w:r>
          </w:p>
          <w:p w14:paraId="19231068" w14:textId="77777777" w:rsidR="00F43BD6" w:rsidRPr="00A60050" w:rsidRDefault="00F43BD6" w:rsidP="00E60116">
            <w:pPr>
              <w:numPr>
                <w:ilvl w:val="0"/>
                <w:numId w:val="128"/>
              </w:numPr>
              <w:spacing w:line="276" w:lineRule="auto"/>
              <w:jc w:val="both"/>
              <w:rPr>
                <w:rFonts w:cs="Calibri"/>
                <w:szCs w:val="24"/>
                <w:lang w:val="en-GB"/>
              </w:rPr>
            </w:pPr>
            <w:r w:rsidRPr="00A60050">
              <w:rPr>
                <w:rFonts w:cs="Calibri"/>
                <w:szCs w:val="24"/>
                <w:lang w:val="en-GB"/>
              </w:rPr>
              <w:lastRenderedPageBreak/>
              <w:t>All vehicles must have a tracking device system &amp; the necessary software for enquiries &amp; reporting;</w:t>
            </w:r>
          </w:p>
          <w:p w14:paraId="7139168F" w14:textId="77777777" w:rsidR="00F43BD6" w:rsidRPr="00A60050" w:rsidRDefault="00F43BD6" w:rsidP="00E60116">
            <w:pPr>
              <w:numPr>
                <w:ilvl w:val="0"/>
                <w:numId w:val="128"/>
              </w:numPr>
              <w:spacing w:line="276" w:lineRule="auto"/>
              <w:jc w:val="both"/>
              <w:rPr>
                <w:rFonts w:cs="Calibri"/>
                <w:szCs w:val="24"/>
                <w:lang w:val="en-GB"/>
              </w:rPr>
            </w:pPr>
            <w:r w:rsidRPr="00A60050">
              <w:rPr>
                <w:rFonts w:cs="Calibri"/>
                <w:szCs w:val="24"/>
                <w:lang w:val="en-GB"/>
              </w:rPr>
              <w:t>Breakdown, Roadside assistance/towing services 24 hours;</w:t>
            </w:r>
          </w:p>
          <w:p w14:paraId="36234F4E" w14:textId="77777777" w:rsidR="00F43BD6" w:rsidRPr="00A60050" w:rsidRDefault="00F43BD6" w:rsidP="00E60116">
            <w:pPr>
              <w:numPr>
                <w:ilvl w:val="0"/>
                <w:numId w:val="128"/>
              </w:numPr>
              <w:spacing w:line="276" w:lineRule="auto"/>
              <w:jc w:val="both"/>
              <w:rPr>
                <w:rFonts w:cs="Calibri"/>
                <w:szCs w:val="24"/>
                <w:lang w:val="en-GB"/>
              </w:rPr>
            </w:pPr>
            <w:r w:rsidRPr="00A60050">
              <w:rPr>
                <w:rFonts w:cs="Calibri"/>
                <w:szCs w:val="24"/>
                <w:lang w:val="en-GB"/>
              </w:rPr>
              <w:t>All vehicles registration, roadworthy and annual license renewals must be done by the bidder;</w:t>
            </w:r>
          </w:p>
          <w:p w14:paraId="03A637C9" w14:textId="77777777" w:rsidR="00F43BD6" w:rsidRPr="00A60050" w:rsidRDefault="00F43BD6" w:rsidP="00E60116">
            <w:pPr>
              <w:numPr>
                <w:ilvl w:val="0"/>
                <w:numId w:val="128"/>
              </w:numPr>
              <w:spacing w:line="276" w:lineRule="auto"/>
              <w:jc w:val="both"/>
              <w:rPr>
                <w:rFonts w:cs="Calibri"/>
                <w:szCs w:val="24"/>
                <w:lang w:val="en-GB"/>
              </w:rPr>
            </w:pPr>
            <w:r w:rsidRPr="00A60050">
              <w:rPr>
                <w:rFonts w:cs="Calibri"/>
                <w:szCs w:val="24"/>
                <w:lang w:val="en-GB"/>
              </w:rPr>
              <w:t>Replacement of mobilize batteries;</w:t>
            </w:r>
          </w:p>
          <w:p w14:paraId="1AB6C255" w14:textId="77777777" w:rsidR="00F43BD6" w:rsidRPr="00A60050" w:rsidRDefault="00F43BD6" w:rsidP="00E60116">
            <w:pPr>
              <w:numPr>
                <w:ilvl w:val="0"/>
                <w:numId w:val="128"/>
              </w:numPr>
              <w:spacing w:line="276" w:lineRule="auto"/>
              <w:jc w:val="both"/>
              <w:rPr>
                <w:rFonts w:cs="Calibri"/>
                <w:szCs w:val="24"/>
                <w:lang w:val="en-GB"/>
              </w:rPr>
            </w:pPr>
            <w:r w:rsidRPr="00A60050">
              <w:rPr>
                <w:rFonts w:cs="Calibri"/>
                <w:szCs w:val="24"/>
                <w:lang w:val="en-GB"/>
              </w:rPr>
              <w:t>Fixing all punchers of vehicles tyres.</w:t>
            </w:r>
          </w:p>
          <w:p w14:paraId="704A0613" w14:textId="77777777" w:rsidR="00F43BD6" w:rsidRPr="00A60050" w:rsidRDefault="00F43BD6" w:rsidP="00F43BD6">
            <w:pPr>
              <w:spacing w:line="276" w:lineRule="auto"/>
              <w:jc w:val="both"/>
              <w:rPr>
                <w:rFonts w:cs="Calibri"/>
                <w:b/>
                <w:szCs w:val="24"/>
                <w:lang w:val="en-GB"/>
              </w:rPr>
            </w:pPr>
          </w:p>
          <w:p w14:paraId="62D806E1" w14:textId="77777777" w:rsidR="00F43BD6" w:rsidRPr="00A60050" w:rsidRDefault="00F43BD6" w:rsidP="00F43BD6">
            <w:pPr>
              <w:spacing w:line="276" w:lineRule="auto"/>
              <w:jc w:val="both"/>
              <w:rPr>
                <w:rFonts w:cs="Calibri"/>
                <w:b/>
                <w:szCs w:val="24"/>
                <w:lang w:val="en-GB"/>
              </w:rPr>
            </w:pPr>
            <w:r w:rsidRPr="00A60050">
              <w:rPr>
                <w:rFonts w:cs="Calibri"/>
                <w:b/>
                <w:szCs w:val="24"/>
                <w:lang w:val="en-GB"/>
              </w:rPr>
              <w:t>Monthly Management Reports as follows on all vehicles:</w:t>
            </w:r>
          </w:p>
          <w:p w14:paraId="148CC8DF" w14:textId="77777777" w:rsidR="00F43BD6" w:rsidRPr="00A60050" w:rsidRDefault="00F43BD6" w:rsidP="00E60116">
            <w:pPr>
              <w:numPr>
                <w:ilvl w:val="0"/>
                <w:numId w:val="129"/>
              </w:numPr>
              <w:spacing w:line="276" w:lineRule="auto"/>
              <w:jc w:val="both"/>
              <w:rPr>
                <w:rFonts w:cs="Calibri"/>
                <w:szCs w:val="24"/>
                <w:lang w:val="en-GB"/>
              </w:rPr>
            </w:pPr>
            <w:r w:rsidRPr="00A60050">
              <w:rPr>
                <w:rFonts w:cs="Calibri"/>
                <w:szCs w:val="24"/>
                <w:lang w:val="en-GB"/>
              </w:rPr>
              <w:t>Maintenance and repairs report;</w:t>
            </w:r>
          </w:p>
          <w:p w14:paraId="7802D266" w14:textId="77777777" w:rsidR="00F43BD6" w:rsidRPr="00A60050" w:rsidRDefault="00F43BD6" w:rsidP="00E60116">
            <w:pPr>
              <w:numPr>
                <w:ilvl w:val="0"/>
                <w:numId w:val="129"/>
              </w:numPr>
              <w:spacing w:line="276" w:lineRule="auto"/>
              <w:jc w:val="both"/>
              <w:rPr>
                <w:rFonts w:cs="Calibri"/>
                <w:szCs w:val="24"/>
                <w:lang w:val="en-GB"/>
              </w:rPr>
            </w:pPr>
            <w:r w:rsidRPr="00A60050">
              <w:rPr>
                <w:rFonts w:cs="Calibri"/>
                <w:szCs w:val="24"/>
                <w:lang w:val="en-GB"/>
              </w:rPr>
              <w:t>Fuel consumption and Vehicles utilisation report;</w:t>
            </w:r>
          </w:p>
          <w:p w14:paraId="1F4E8686" w14:textId="77777777" w:rsidR="00F43BD6" w:rsidRPr="00A60050" w:rsidRDefault="00F43BD6" w:rsidP="00E60116">
            <w:pPr>
              <w:numPr>
                <w:ilvl w:val="0"/>
                <w:numId w:val="129"/>
              </w:numPr>
              <w:spacing w:line="276" w:lineRule="auto"/>
              <w:jc w:val="both"/>
              <w:rPr>
                <w:rFonts w:cs="Calibri"/>
                <w:szCs w:val="24"/>
                <w:lang w:val="en-GB"/>
              </w:rPr>
            </w:pPr>
            <w:r w:rsidRPr="00A60050">
              <w:rPr>
                <w:rFonts w:cs="Calibri"/>
                <w:szCs w:val="24"/>
                <w:lang w:val="en-GB"/>
              </w:rPr>
              <w:t>Accident/Hi-jacking/Theft reports;</w:t>
            </w:r>
          </w:p>
          <w:p w14:paraId="228B72B6" w14:textId="77777777" w:rsidR="00F43BD6" w:rsidRPr="00A60050" w:rsidRDefault="00F43BD6" w:rsidP="00E60116">
            <w:pPr>
              <w:numPr>
                <w:ilvl w:val="0"/>
                <w:numId w:val="129"/>
              </w:numPr>
              <w:spacing w:line="276" w:lineRule="auto"/>
              <w:jc w:val="both"/>
              <w:rPr>
                <w:rFonts w:cs="Calibri"/>
                <w:szCs w:val="24"/>
                <w:lang w:val="en-GB"/>
              </w:rPr>
            </w:pPr>
            <w:r w:rsidRPr="00A60050">
              <w:rPr>
                <w:rFonts w:cs="Calibri"/>
                <w:szCs w:val="24"/>
                <w:lang w:val="en-GB"/>
              </w:rPr>
              <w:t>Ad hoc reports;</w:t>
            </w:r>
          </w:p>
          <w:p w14:paraId="5ABC7427" w14:textId="77777777" w:rsidR="00F43BD6" w:rsidRPr="00A60050" w:rsidRDefault="00F43BD6" w:rsidP="00E60116">
            <w:pPr>
              <w:numPr>
                <w:ilvl w:val="0"/>
                <w:numId w:val="129"/>
              </w:numPr>
              <w:spacing w:line="276" w:lineRule="auto"/>
              <w:jc w:val="both"/>
              <w:rPr>
                <w:rFonts w:cs="Calibri"/>
                <w:szCs w:val="24"/>
                <w:lang w:val="en-GB"/>
              </w:rPr>
            </w:pPr>
            <w:r w:rsidRPr="00A60050">
              <w:rPr>
                <w:rFonts w:cs="Calibri"/>
                <w:szCs w:val="24"/>
                <w:lang w:val="en-GB"/>
              </w:rPr>
              <w:t>Tracking Device reports; Trip and violations report;</w:t>
            </w:r>
          </w:p>
          <w:p w14:paraId="0AC0D350" w14:textId="77777777" w:rsidR="00F43BD6" w:rsidRPr="00A60050" w:rsidRDefault="00F43BD6" w:rsidP="00E60116">
            <w:pPr>
              <w:numPr>
                <w:ilvl w:val="0"/>
                <w:numId w:val="129"/>
              </w:numPr>
              <w:spacing w:line="276" w:lineRule="auto"/>
              <w:jc w:val="both"/>
              <w:rPr>
                <w:rFonts w:cs="Calibri"/>
                <w:szCs w:val="24"/>
                <w:lang w:val="en-GB"/>
              </w:rPr>
            </w:pPr>
            <w:r w:rsidRPr="00A60050">
              <w:rPr>
                <w:rFonts w:cs="Calibri"/>
                <w:szCs w:val="24"/>
                <w:lang w:val="en-GB"/>
              </w:rPr>
              <w:t>Stand-alone Fleet Management system with history backup. Management must be linked by installing a tracking device system to enable to track the vehicles from their computers;</w:t>
            </w:r>
          </w:p>
          <w:p w14:paraId="2277610E" w14:textId="77777777" w:rsidR="00F43BD6" w:rsidRPr="00A60050" w:rsidRDefault="00F43BD6" w:rsidP="00E60116">
            <w:pPr>
              <w:numPr>
                <w:ilvl w:val="0"/>
                <w:numId w:val="129"/>
              </w:numPr>
              <w:spacing w:line="276" w:lineRule="auto"/>
              <w:jc w:val="both"/>
              <w:rPr>
                <w:rFonts w:cs="Calibri"/>
                <w:szCs w:val="24"/>
                <w:lang w:val="en-GB"/>
              </w:rPr>
            </w:pPr>
            <w:r w:rsidRPr="00A60050">
              <w:rPr>
                <w:rFonts w:cs="Calibri"/>
                <w:szCs w:val="24"/>
                <w:lang w:val="en-GB"/>
              </w:rPr>
              <w:t>Service intervals reports on all vehicles.</w:t>
            </w:r>
          </w:p>
          <w:p w14:paraId="58D32A61" w14:textId="77777777" w:rsidR="00F43BD6" w:rsidRPr="00A60050" w:rsidRDefault="00F43BD6" w:rsidP="00F43BD6">
            <w:pPr>
              <w:spacing w:line="276" w:lineRule="auto"/>
              <w:ind w:left="720"/>
              <w:jc w:val="both"/>
              <w:rPr>
                <w:rFonts w:cs="Calibri"/>
                <w:szCs w:val="24"/>
                <w:lang w:val="en-GB"/>
              </w:rPr>
            </w:pPr>
          </w:p>
        </w:tc>
        <w:tc>
          <w:tcPr>
            <w:tcW w:w="1843" w:type="dxa"/>
          </w:tcPr>
          <w:p w14:paraId="380DB257" w14:textId="77777777" w:rsidR="00F43BD6" w:rsidRPr="00A60050" w:rsidRDefault="00F43BD6" w:rsidP="00F43BD6">
            <w:pPr>
              <w:spacing w:line="276" w:lineRule="auto"/>
              <w:jc w:val="both"/>
              <w:rPr>
                <w:rFonts w:cs="Calibri"/>
                <w:b/>
                <w:szCs w:val="24"/>
                <w:lang w:val="en-GB"/>
              </w:rPr>
            </w:pPr>
          </w:p>
        </w:tc>
      </w:tr>
      <w:tr w:rsidR="00F43BD6" w:rsidRPr="00A60050" w14:paraId="0A09541F" w14:textId="77777777" w:rsidTr="00F43BD6">
        <w:tc>
          <w:tcPr>
            <w:tcW w:w="1035" w:type="dxa"/>
          </w:tcPr>
          <w:p w14:paraId="3806243A" w14:textId="77777777" w:rsidR="00F43BD6" w:rsidRPr="00A60050" w:rsidRDefault="00F43BD6" w:rsidP="00F43BD6">
            <w:pPr>
              <w:jc w:val="both"/>
              <w:rPr>
                <w:rFonts w:cs="Calibri"/>
                <w:sz w:val="22"/>
                <w:szCs w:val="22"/>
                <w:lang w:val="en-GB"/>
              </w:rPr>
            </w:pPr>
            <w:r w:rsidRPr="00A60050">
              <w:rPr>
                <w:rFonts w:cs="Calibri"/>
                <w:sz w:val="22"/>
                <w:szCs w:val="22"/>
                <w:lang w:val="en-GB"/>
              </w:rPr>
              <w:t>2.</w:t>
            </w:r>
          </w:p>
        </w:tc>
        <w:tc>
          <w:tcPr>
            <w:tcW w:w="6478" w:type="dxa"/>
          </w:tcPr>
          <w:p w14:paraId="5EA888E1" w14:textId="77777777" w:rsidR="00F43BD6" w:rsidRPr="00A60050" w:rsidRDefault="00F43BD6" w:rsidP="00F43BD6">
            <w:pPr>
              <w:spacing w:line="276" w:lineRule="auto"/>
              <w:jc w:val="both"/>
              <w:rPr>
                <w:rFonts w:cs="Calibri"/>
                <w:b/>
                <w:szCs w:val="24"/>
                <w:lang w:val="en-GB"/>
              </w:rPr>
            </w:pPr>
            <w:r w:rsidRPr="00A60050">
              <w:rPr>
                <w:rFonts w:cs="Calibri"/>
                <w:b/>
                <w:szCs w:val="24"/>
                <w:lang w:val="en-GB"/>
              </w:rPr>
              <w:t>Specifications on Sedan vehicles:</w:t>
            </w:r>
          </w:p>
          <w:p w14:paraId="029813CE" w14:textId="77777777" w:rsidR="00F43BD6" w:rsidRPr="00A60050" w:rsidRDefault="00F43BD6" w:rsidP="00F43BD6">
            <w:pPr>
              <w:spacing w:line="276" w:lineRule="auto"/>
              <w:jc w:val="both"/>
              <w:rPr>
                <w:rFonts w:cs="Calibri"/>
                <w:szCs w:val="24"/>
                <w:lang w:val="en-GB"/>
              </w:rPr>
            </w:pPr>
            <w:r w:rsidRPr="00A60050">
              <w:rPr>
                <w:rFonts w:cs="Calibri"/>
                <w:szCs w:val="24"/>
                <w:lang w:val="en-GB"/>
              </w:rPr>
              <w:t xml:space="preserve">Sedan vehicles must have: </w:t>
            </w:r>
          </w:p>
          <w:p w14:paraId="1F3C872D" w14:textId="77777777" w:rsidR="00F43BD6" w:rsidRPr="00A60050" w:rsidRDefault="00F43BD6" w:rsidP="00E60116">
            <w:pPr>
              <w:numPr>
                <w:ilvl w:val="0"/>
                <w:numId w:val="130"/>
              </w:numPr>
              <w:spacing w:line="276" w:lineRule="auto"/>
              <w:jc w:val="both"/>
              <w:rPr>
                <w:rFonts w:cs="Calibri"/>
                <w:szCs w:val="24"/>
                <w:lang w:val="en-GB"/>
              </w:rPr>
            </w:pPr>
            <w:r w:rsidRPr="00A60050">
              <w:rPr>
                <w:rFonts w:cs="Calibri"/>
                <w:szCs w:val="24"/>
                <w:lang w:val="en-GB"/>
              </w:rPr>
              <w:t>An engine capacity between 1100 - 1600cc;</w:t>
            </w:r>
          </w:p>
          <w:p w14:paraId="701A8BCF" w14:textId="77777777" w:rsidR="00F43BD6" w:rsidRPr="00A60050" w:rsidRDefault="00F43BD6" w:rsidP="00E60116">
            <w:pPr>
              <w:numPr>
                <w:ilvl w:val="0"/>
                <w:numId w:val="130"/>
              </w:numPr>
              <w:spacing w:line="276" w:lineRule="auto"/>
              <w:jc w:val="both"/>
              <w:rPr>
                <w:rFonts w:cs="Calibri"/>
                <w:szCs w:val="24"/>
                <w:lang w:val="en-GB"/>
              </w:rPr>
            </w:pPr>
            <w:r w:rsidRPr="00A60050">
              <w:rPr>
                <w:rFonts w:cs="Calibri"/>
                <w:szCs w:val="24"/>
                <w:lang w:val="en-GB"/>
              </w:rPr>
              <w:t>Five (5) doors with a lockable boot;</w:t>
            </w:r>
          </w:p>
          <w:p w14:paraId="45727976" w14:textId="77777777" w:rsidR="00F43BD6" w:rsidRPr="00A60050" w:rsidRDefault="00F43BD6" w:rsidP="00E60116">
            <w:pPr>
              <w:numPr>
                <w:ilvl w:val="0"/>
                <w:numId w:val="130"/>
              </w:numPr>
              <w:spacing w:line="276" w:lineRule="auto"/>
              <w:jc w:val="both"/>
              <w:rPr>
                <w:rFonts w:cs="Calibri"/>
                <w:szCs w:val="24"/>
                <w:lang w:val="en-GB"/>
              </w:rPr>
            </w:pPr>
            <w:r w:rsidRPr="00A60050">
              <w:rPr>
                <w:rFonts w:cs="Calibri"/>
                <w:szCs w:val="24"/>
                <w:lang w:val="en-GB"/>
              </w:rPr>
              <w:t>ABS Braking, dual Air Bags, central locking, Radio/CD player;</w:t>
            </w:r>
          </w:p>
          <w:p w14:paraId="53AA880C" w14:textId="77777777" w:rsidR="00F43BD6" w:rsidRPr="00A60050" w:rsidRDefault="00F43BD6" w:rsidP="00E60116">
            <w:pPr>
              <w:numPr>
                <w:ilvl w:val="0"/>
                <w:numId w:val="130"/>
              </w:numPr>
              <w:spacing w:line="276" w:lineRule="auto"/>
              <w:jc w:val="both"/>
              <w:rPr>
                <w:rFonts w:cs="Calibri"/>
                <w:szCs w:val="24"/>
                <w:lang w:val="en-GB"/>
              </w:rPr>
            </w:pPr>
            <w:r w:rsidRPr="00A60050">
              <w:rPr>
                <w:rFonts w:cs="Calibri"/>
                <w:szCs w:val="24"/>
                <w:lang w:val="en-GB"/>
              </w:rPr>
              <w:t>Air conditioner;</w:t>
            </w:r>
          </w:p>
          <w:p w14:paraId="50320894" w14:textId="77777777" w:rsidR="00F43BD6" w:rsidRPr="00A60050" w:rsidRDefault="00F43BD6" w:rsidP="00F43BD6">
            <w:pPr>
              <w:spacing w:line="276" w:lineRule="auto"/>
              <w:ind w:left="720"/>
              <w:jc w:val="both"/>
              <w:rPr>
                <w:rFonts w:cs="Calibri"/>
                <w:szCs w:val="24"/>
                <w:lang w:val="en-GB"/>
              </w:rPr>
            </w:pPr>
          </w:p>
        </w:tc>
        <w:tc>
          <w:tcPr>
            <w:tcW w:w="1843" w:type="dxa"/>
          </w:tcPr>
          <w:p w14:paraId="2A7FF5E6" w14:textId="77777777" w:rsidR="00F43BD6" w:rsidRPr="00A60050" w:rsidRDefault="00F43BD6" w:rsidP="00F43BD6">
            <w:pPr>
              <w:spacing w:line="276" w:lineRule="auto"/>
              <w:jc w:val="both"/>
              <w:rPr>
                <w:rFonts w:cs="Calibri"/>
                <w:b/>
                <w:szCs w:val="24"/>
                <w:lang w:val="en-GB"/>
              </w:rPr>
            </w:pPr>
          </w:p>
        </w:tc>
      </w:tr>
      <w:tr w:rsidR="00F43BD6" w:rsidRPr="00A60050" w14:paraId="580A86E7" w14:textId="77777777" w:rsidTr="00F43BD6">
        <w:tc>
          <w:tcPr>
            <w:tcW w:w="1035" w:type="dxa"/>
          </w:tcPr>
          <w:p w14:paraId="22ECDB64" w14:textId="77777777" w:rsidR="00F43BD6" w:rsidRPr="00A60050" w:rsidRDefault="00F43BD6" w:rsidP="00F43BD6">
            <w:pPr>
              <w:jc w:val="both"/>
              <w:rPr>
                <w:rFonts w:cs="Calibri"/>
                <w:sz w:val="22"/>
                <w:szCs w:val="22"/>
                <w:lang w:val="en-GB"/>
              </w:rPr>
            </w:pPr>
            <w:r w:rsidRPr="00A60050">
              <w:rPr>
                <w:rFonts w:cs="Calibri"/>
                <w:sz w:val="22"/>
                <w:szCs w:val="22"/>
                <w:lang w:val="en-GB"/>
              </w:rPr>
              <w:t>3.</w:t>
            </w:r>
          </w:p>
        </w:tc>
        <w:tc>
          <w:tcPr>
            <w:tcW w:w="6478" w:type="dxa"/>
          </w:tcPr>
          <w:p w14:paraId="73A952A8" w14:textId="77777777" w:rsidR="00F43BD6" w:rsidRPr="00A60050" w:rsidRDefault="00F43BD6" w:rsidP="00F43BD6">
            <w:pPr>
              <w:spacing w:line="276" w:lineRule="auto"/>
              <w:jc w:val="both"/>
              <w:rPr>
                <w:rFonts w:cs="Calibri"/>
                <w:b/>
                <w:szCs w:val="24"/>
                <w:lang w:val="en-GB"/>
              </w:rPr>
            </w:pPr>
            <w:r w:rsidRPr="00A60050">
              <w:rPr>
                <w:rFonts w:cs="Calibri"/>
                <w:b/>
                <w:szCs w:val="24"/>
                <w:u w:val="single"/>
                <w:lang w:val="en-GB"/>
              </w:rPr>
              <w:t>Specifications on LDV’s</w:t>
            </w:r>
            <w:r w:rsidRPr="00A60050">
              <w:rPr>
                <w:rFonts w:cs="Calibri"/>
                <w:b/>
                <w:szCs w:val="24"/>
                <w:lang w:val="en-GB"/>
              </w:rPr>
              <w:t>:</w:t>
            </w:r>
          </w:p>
          <w:p w14:paraId="41D4F43D" w14:textId="77777777" w:rsidR="00F43BD6" w:rsidRPr="00A60050" w:rsidRDefault="00F43BD6" w:rsidP="00F43BD6">
            <w:pPr>
              <w:spacing w:line="276" w:lineRule="auto"/>
              <w:jc w:val="both"/>
              <w:rPr>
                <w:rFonts w:cs="Calibri"/>
                <w:b/>
                <w:szCs w:val="24"/>
                <w:lang w:val="en-GB"/>
              </w:rPr>
            </w:pPr>
          </w:p>
          <w:p w14:paraId="21AA8FB8" w14:textId="77777777" w:rsidR="00F43BD6" w:rsidRPr="00A60050" w:rsidRDefault="00F43BD6" w:rsidP="00F43BD6">
            <w:pPr>
              <w:spacing w:line="276" w:lineRule="auto"/>
              <w:jc w:val="both"/>
              <w:rPr>
                <w:rFonts w:cs="Calibri"/>
                <w:szCs w:val="24"/>
                <w:lang w:val="en-GB"/>
              </w:rPr>
            </w:pPr>
            <w:r w:rsidRPr="00A60050">
              <w:rPr>
                <w:rFonts w:cs="Calibri"/>
                <w:szCs w:val="24"/>
                <w:lang w:val="en-GB"/>
              </w:rPr>
              <w:t>The Light Delivery Van (LDV) must have:</w:t>
            </w:r>
          </w:p>
          <w:p w14:paraId="27584B3B" w14:textId="77777777" w:rsidR="00F43BD6" w:rsidRPr="00A60050" w:rsidRDefault="00F43BD6" w:rsidP="00E60116">
            <w:pPr>
              <w:numPr>
                <w:ilvl w:val="0"/>
                <w:numId w:val="130"/>
              </w:numPr>
              <w:spacing w:line="276" w:lineRule="auto"/>
              <w:jc w:val="both"/>
              <w:rPr>
                <w:rFonts w:cs="Calibri"/>
                <w:szCs w:val="24"/>
                <w:lang w:val="en-GB"/>
              </w:rPr>
            </w:pPr>
            <w:r w:rsidRPr="00A60050">
              <w:rPr>
                <w:rFonts w:cs="Calibri"/>
                <w:szCs w:val="24"/>
                <w:lang w:val="en-GB"/>
              </w:rPr>
              <w:t>An engine capacity not less than 1400cc;</w:t>
            </w:r>
          </w:p>
          <w:p w14:paraId="014AD18E" w14:textId="77777777" w:rsidR="00F43BD6" w:rsidRPr="00A60050" w:rsidRDefault="00F43BD6" w:rsidP="00E60116">
            <w:pPr>
              <w:numPr>
                <w:ilvl w:val="0"/>
                <w:numId w:val="130"/>
              </w:numPr>
              <w:spacing w:line="276" w:lineRule="auto"/>
              <w:jc w:val="both"/>
              <w:rPr>
                <w:rFonts w:cs="Calibri"/>
                <w:szCs w:val="24"/>
                <w:lang w:val="en-GB"/>
              </w:rPr>
            </w:pPr>
            <w:r w:rsidRPr="00A60050">
              <w:rPr>
                <w:rFonts w:cs="Calibri"/>
                <w:szCs w:val="24"/>
                <w:lang w:val="en-GB"/>
              </w:rPr>
              <w:t>Loading capacity of one ton;</w:t>
            </w:r>
          </w:p>
          <w:p w14:paraId="2E55F420" w14:textId="77777777" w:rsidR="00F43BD6" w:rsidRPr="00A60050" w:rsidRDefault="00F43BD6" w:rsidP="00E60116">
            <w:pPr>
              <w:numPr>
                <w:ilvl w:val="0"/>
                <w:numId w:val="130"/>
              </w:numPr>
              <w:spacing w:line="276" w:lineRule="auto"/>
              <w:jc w:val="both"/>
              <w:rPr>
                <w:rFonts w:cs="Calibri"/>
                <w:szCs w:val="24"/>
                <w:lang w:val="en-GB"/>
              </w:rPr>
            </w:pPr>
            <w:r w:rsidRPr="00A60050">
              <w:rPr>
                <w:rFonts w:cs="Calibri"/>
                <w:szCs w:val="24"/>
                <w:lang w:val="en-GB"/>
              </w:rPr>
              <w:t>Fibre glass canopies with see through windows both sides and rear/back;</w:t>
            </w:r>
          </w:p>
          <w:p w14:paraId="32834AAA" w14:textId="77777777" w:rsidR="00F43BD6" w:rsidRPr="00A60050" w:rsidRDefault="00F43BD6" w:rsidP="00E60116">
            <w:pPr>
              <w:numPr>
                <w:ilvl w:val="0"/>
                <w:numId w:val="130"/>
              </w:numPr>
              <w:spacing w:line="276" w:lineRule="auto"/>
              <w:jc w:val="both"/>
              <w:rPr>
                <w:rFonts w:cs="Calibri"/>
                <w:b/>
                <w:szCs w:val="24"/>
                <w:lang w:val="en-GB"/>
              </w:rPr>
            </w:pPr>
            <w:r w:rsidRPr="00A60050">
              <w:rPr>
                <w:rFonts w:cs="Calibri"/>
                <w:szCs w:val="24"/>
                <w:lang w:val="en-GB"/>
              </w:rPr>
              <w:t>Rubberised loading area;</w:t>
            </w:r>
          </w:p>
          <w:p w14:paraId="71D43555" w14:textId="77777777" w:rsidR="00F43BD6" w:rsidRPr="00A60050" w:rsidRDefault="00F43BD6" w:rsidP="00E60116">
            <w:pPr>
              <w:numPr>
                <w:ilvl w:val="0"/>
                <w:numId w:val="131"/>
              </w:numPr>
              <w:spacing w:line="276" w:lineRule="auto"/>
              <w:jc w:val="both"/>
              <w:rPr>
                <w:rFonts w:cs="Calibri"/>
                <w:szCs w:val="24"/>
                <w:lang w:val="en-GB"/>
              </w:rPr>
            </w:pPr>
            <w:r w:rsidRPr="00A60050">
              <w:rPr>
                <w:rFonts w:cs="Calibri"/>
                <w:szCs w:val="24"/>
                <w:lang w:val="en-GB"/>
              </w:rPr>
              <w:t xml:space="preserve">Central locking, Air conditioner, Radio/CD player; </w:t>
            </w:r>
          </w:p>
          <w:p w14:paraId="750EF0B4" w14:textId="77777777" w:rsidR="00F43BD6" w:rsidRPr="00A60050" w:rsidRDefault="00F43BD6" w:rsidP="00E60116">
            <w:pPr>
              <w:numPr>
                <w:ilvl w:val="0"/>
                <w:numId w:val="131"/>
              </w:numPr>
              <w:spacing w:line="276" w:lineRule="auto"/>
              <w:jc w:val="both"/>
              <w:rPr>
                <w:rFonts w:cs="Calibri"/>
                <w:szCs w:val="24"/>
                <w:lang w:val="en-GB"/>
              </w:rPr>
            </w:pPr>
            <w:r w:rsidRPr="00A60050">
              <w:rPr>
                <w:rFonts w:cs="Calibri"/>
                <w:szCs w:val="24"/>
                <w:lang w:val="en-GB"/>
              </w:rPr>
              <w:lastRenderedPageBreak/>
              <w:t>Tow bar/ Trailer towing hitch;</w:t>
            </w:r>
          </w:p>
          <w:p w14:paraId="5935247F" w14:textId="77777777" w:rsidR="00F43BD6" w:rsidRPr="00A60050" w:rsidRDefault="00F43BD6" w:rsidP="00E60116">
            <w:pPr>
              <w:numPr>
                <w:ilvl w:val="0"/>
                <w:numId w:val="130"/>
              </w:numPr>
              <w:spacing w:line="276" w:lineRule="auto"/>
              <w:jc w:val="both"/>
              <w:rPr>
                <w:rFonts w:cs="Calibri"/>
                <w:szCs w:val="24"/>
                <w:lang w:val="en-GB"/>
              </w:rPr>
            </w:pPr>
            <w:r w:rsidRPr="00A60050">
              <w:rPr>
                <w:rFonts w:cs="Calibri"/>
                <w:b/>
                <w:szCs w:val="24"/>
                <w:lang w:val="en-GB"/>
              </w:rPr>
              <w:t>1 LDV</w:t>
            </w:r>
            <w:r w:rsidRPr="00A60050">
              <w:rPr>
                <w:rFonts w:cs="Calibri"/>
                <w:szCs w:val="24"/>
                <w:lang w:val="en-GB"/>
              </w:rPr>
              <w:t xml:space="preserve"> with close canopy, see through rear window;</w:t>
            </w:r>
          </w:p>
          <w:p w14:paraId="66C606C2" w14:textId="77777777" w:rsidR="00F43BD6" w:rsidRPr="00A60050" w:rsidRDefault="00F43BD6" w:rsidP="00E60116">
            <w:pPr>
              <w:numPr>
                <w:ilvl w:val="0"/>
                <w:numId w:val="130"/>
              </w:numPr>
              <w:spacing w:line="276" w:lineRule="auto"/>
              <w:jc w:val="both"/>
              <w:rPr>
                <w:rFonts w:cs="Calibri"/>
                <w:szCs w:val="24"/>
                <w:lang w:val="en-GB"/>
              </w:rPr>
            </w:pPr>
            <w:r w:rsidRPr="00A60050">
              <w:rPr>
                <w:rFonts w:cs="Calibri"/>
                <w:szCs w:val="24"/>
                <w:lang w:val="en-GB"/>
              </w:rPr>
              <w:t>Tailgate not to be removed.</w:t>
            </w:r>
          </w:p>
          <w:p w14:paraId="55FE2C86" w14:textId="77777777" w:rsidR="00F43BD6" w:rsidRPr="00A60050" w:rsidRDefault="00F43BD6" w:rsidP="00F43BD6">
            <w:pPr>
              <w:spacing w:line="276" w:lineRule="auto"/>
              <w:ind w:left="720"/>
              <w:jc w:val="both"/>
              <w:rPr>
                <w:rFonts w:cs="Calibri"/>
                <w:szCs w:val="24"/>
                <w:lang w:val="en-GB"/>
              </w:rPr>
            </w:pPr>
          </w:p>
        </w:tc>
        <w:tc>
          <w:tcPr>
            <w:tcW w:w="1843" w:type="dxa"/>
          </w:tcPr>
          <w:p w14:paraId="12FEE7AD" w14:textId="77777777" w:rsidR="00F43BD6" w:rsidRPr="00A60050" w:rsidRDefault="00F43BD6" w:rsidP="00F43BD6">
            <w:pPr>
              <w:spacing w:line="276" w:lineRule="auto"/>
              <w:jc w:val="both"/>
              <w:rPr>
                <w:rFonts w:cs="Calibri"/>
                <w:b/>
                <w:szCs w:val="24"/>
                <w:u w:val="single"/>
                <w:lang w:val="en-GB"/>
              </w:rPr>
            </w:pPr>
          </w:p>
        </w:tc>
      </w:tr>
      <w:tr w:rsidR="00F43BD6" w:rsidRPr="00A60050" w14:paraId="77292574" w14:textId="77777777" w:rsidTr="00F43BD6">
        <w:tc>
          <w:tcPr>
            <w:tcW w:w="1035" w:type="dxa"/>
          </w:tcPr>
          <w:p w14:paraId="26E62875" w14:textId="77777777" w:rsidR="00F43BD6" w:rsidRPr="00A60050" w:rsidRDefault="00F43BD6" w:rsidP="00F43BD6">
            <w:pPr>
              <w:jc w:val="both"/>
              <w:rPr>
                <w:rFonts w:cs="Calibri"/>
                <w:sz w:val="22"/>
                <w:szCs w:val="22"/>
                <w:lang w:val="en-GB"/>
              </w:rPr>
            </w:pPr>
            <w:r w:rsidRPr="00A60050">
              <w:rPr>
                <w:rFonts w:cs="Calibri"/>
                <w:sz w:val="22"/>
                <w:szCs w:val="22"/>
                <w:lang w:val="en-GB"/>
              </w:rPr>
              <w:t>4.</w:t>
            </w:r>
          </w:p>
        </w:tc>
        <w:tc>
          <w:tcPr>
            <w:tcW w:w="6478" w:type="dxa"/>
          </w:tcPr>
          <w:p w14:paraId="66AAD07E" w14:textId="77777777" w:rsidR="00F43BD6" w:rsidRPr="00A60050" w:rsidRDefault="00F43BD6" w:rsidP="00F43BD6">
            <w:pPr>
              <w:spacing w:line="276" w:lineRule="auto"/>
              <w:jc w:val="both"/>
              <w:rPr>
                <w:rFonts w:cs="Calibri"/>
                <w:b/>
                <w:szCs w:val="24"/>
                <w:u w:val="single"/>
                <w:lang w:val="en-GB"/>
              </w:rPr>
            </w:pPr>
            <w:r w:rsidRPr="00A60050">
              <w:rPr>
                <w:rFonts w:cs="Calibri"/>
                <w:b/>
                <w:szCs w:val="24"/>
                <w:u w:val="single"/>
                <w:lang w:val="en-GB"/>
              </w:rPr>
              <w:t>Specifications on 2 x 4 Bakkies</w:t>
            </w:r>
          </w:p>
          <w:p w14:paraId="420D5042" w14:textId="77777777" w:rsidR="00F43BD6" w:rsidRPr="00A60050" w:rsidRDefault="00F43BD6" w:rsidP="00F43BD6">
            <w:pPr>
              <w:spacing w:line="276" w:lineRule="auto"/>
              <w:jc w:val="both"/>
              <w:rPr>
                <w:rFonts w:cs="Calibri"/>
                <w:szCs w:val="24"/>
                <w:lang w:val="en-GB"/>
              </w:rPr>
            </w:pPr>
            <w:r w:rsidRPr="00A60050">
              <w:rPr>
                <w:rFonts w:cs="Calibri"/>
                <w:szCs w:val="24"/>
                <w:lang w:val="en-GB"/>
              </w:rPr>
              <w:t xml:space="preserve">Single Cab 1 Ton </w:t>
            </w:r>
          </w:p>
          <w:p w14:paraId="13CCCFB1" w14:textId="77777777" w:rsidR="00F43BD6" w:rsidRPr="00A60050" w:rsidRDefault="00F43BD6" w:rsidP="00E60116">
            <w:pPr>
              <w:numPr>
                <w:ilvl w:val="0"/>
                <w:numId w:val="132"/>
              </w:numPr>
              <w:spacing w:line="276" w:lineRule="auto"/>
              <w:jc w:val="both"/>
              <w:rPr>
                <w:rFonts w:cs="Calibri"/>
                <w:szCs w:val="24"/>
                <w:lang w:val="en-GB"/>
              </w:rPr>
            </w:pPr>
            <w:r w:rsidRPr="00A60050">
              <w:rPr>
                <w:rFonts w:cs="Calibri"/>
                <w:szCs w:val="24"/>
                <w:lang w:val="en-GB"/>
              </w:rPr>
              <w:t xml:space="preserve">bakkie with canopies; </w:t>
            </w:r>
          </w:p>
          <w:p w14:paraId="3348795E" w14:textId="77777777" w:rsidR="00F43BD6" w:rsidRPr="00A60050" w:rsidRDefault="00F43BD6" w:rsidP="00E60116">
            <w:pPr>
              <w:numPr>
                <w:ilvl w:val="0"/>
                <w:numId w:val="132"/>
              </w:numPr>
              <w:spacing w:line="276" w:lineRule="auto"/>
              <w:jc w:val="both"/>
              <w:rPr>
                <w:rFonts w:cs="Calibri"/>
                <w:szCs w:val="24"/>
                <w:lang w:val="en-GB"/>
              </w:rPr>
            </w:pPr>
            <w:r w:rsidRPr="00A60050">
              <w:rPr>
                <w:rFonts w:cs="Calibri"/>
                <w:szCs w:val="24"/>
                <w:lang w:val="en-GB"/>
              </w:rPr>
              <w:t>Central locking;</w:t>
            </w:r>
          </w:p>
          <w:p w14:paraId="7E64CA3C" w14:textId="77777777" w:rsidR="00F43BD6" w:rsidRPr="00A60050" w:rsidRDefault="00F43BD6" w:rsidP="00E60116">
            <w:pPr>
              <w:numPr>
                <w:ilvl w:val="0"/>
                <w:numId w:val="132"/>
              </w:numPr>
              <w:spacing w:line="276" w:lineRule="auto"/>
              <w:jc w:val="both"/>
              <w:rPr>
                <w:rFonts w:cs="Calibri"/>
                <w:szCs w:val="24"/>
                <w:lang w:val="en-GB"/>
              </w:rPr>
            </w:pPr>
            <w:r w:rsidRPr="00A60050">
              <w:rPr>
                <w:rFonts w:cs="Calibri"/>
                <w:szCs w:val="24"/>
                <w:lang w:val="en-GB"/>
              </w:rPr>
              <w:t>Rubberised at the loading area;</w:t>
            </w:r>
          </w:p>
          <w:p w14:paraId="7BAF5DBF" w14:textId="77777777" w:rsidR="00F43BD6" w:rsidRPr="00A60050" w:rsidRDefault="00F43BD6" w:rsidP="00E60116">
            <w:pPr>
              <w:numPr>
                <w:ilvl w:val="0"/>
                <w:numId w:val="132"/>
              </w:numPr>
              <w:spacing w:line="276" w:lineRule="auto"/>
              <w:jc w:val="both"/>
              <w:rPr>
                <w:rFonts w:cs="Calibri"/>
                <w:szCs w:val="24"/>
                <w:lang w:val="en-GB"/>
              </w:rPr>
            </w:pPr>
            <w:r w:rsidRPr="00A60050">
              <w:rPr>
                <w:rFonts w:cs="Calibri"/>
                <w:szCs w:val="24"/>
                <w:lang w:val="en-GB"/>
              </w:rPr>
              <w:t>Air conditioner;</w:t>
            </w:r>
          </w:p>
          <w:p w14:paraId="11AC75A1" w14:textId="77777777" w:rsidR="00F43BD6" w:rsidRPr="00A60050" w:rsidRDefault="00F43BD6" w:rsidP="00E60116">
            <w:pPr>
              <w:numPr>
                <w:ilvl w:val="0"/>
                <w:numId w:val="131"/>
              </w:numPr>
              <w:spacing w:line="276" w:lineRule="auto"/>
              <w:jc w:val="both"/>
              <w:rPr>
                <w:rFonts w:cs="Calibri"/>
                <w:szCs w:val="24"/>
                <w:lang w:val="en-GB"/>
              </w:rPr>
            </w:pPr>
            <w:r w:rsidRPr="00A60050">
              <w:rPr>
                <w:rFonts w:cs="Calibri"/>
                <w:szCs w:val="24"/>
                <w:lang w:val="en-GB"/>
              </w:rPr>
              <w:t xml:space="preserve">Radio/CD player; </w:t>
            </w:r>
          </w:p>
          <w:p w14:paraId="2029641A" w14:textId="77777777" w:rsidR="00F43BD6" w:rsidRPr="00A60050" w:rsidRDefault="00F43BD6" w:rsidP="00E60116">
            <w:pPr>
              <w:numPr>
                <w:ilvl w:val="0"/>
                <w:numId w:val="131"/>
              </w:numPr>
              <w:spacing w:line="276" w:lineRule="auto"/>
              <w:jc w:val="both"/>
              <w:rPr>
                <w:rFonts w:cs="Calibri"/>
                <w:szCs w:val="24"/>
                <w:lang w:val="en-GB"/>
              </w:rPr>
            </w:pPr>
            <w:r w:rsidRPr="00A60050">
              <w:rPr>
                <w:rFonts w:cs="Calibri"/>
                <w:szCs w:val="24"/>
                <w:lang w:val="en-GB"/>
              </w:rPr>
              <w:t>Tow bar/ Trailer towing hitch;</w:t>
            </w:r>
          </w:p>
          <w:p w14:paraId="6EF1FF47" w14:textId="77777777" w:rsidR="00F43BD6" w:rsidRPr="00A60050" w:rsidRDefault="00F43BD6" w:rsidP="00E60116">
            <w:pPr>
              <w:numPr>
                <w:ilvl w:val="0"/>
                <w:numId w:val="132"/>
              </w:numPr>
              <w:spacing w:line="276" w:lineRule="auto"/>
              <w:jc w:val="both"/>
              <w:rPr>
                <w:rFonts w:cs="Calibri"/>
                <w:szCs w:val="24"/>
                <w:lang w:val="en-GB"/>
              </w:rPr>
            </w:pPr>
            <w:r w:rsidRPr="00A60050">
              <w:rPr>
                <w:rFonts w:cs="Calibri"/>
                <w:szCs w:val="24"/>
                <w:lang w:val="en-GB"/>
              </w:rPr>
              <w:t>Do not remove tailgate.</w:t>
            </w:r>
          </w:p>
        </w:tc>
        <w:tc>
          <w:tcPr>
            <w:tcW w:w="1843" w:type="dxa"/>
          </w:tcPr>
          <w:p w14:paraId="54DB2BB8" w14:textId="77777777" w:rsidR="00F43BD6" w:rsidRPr="00A60050" w:rsidRDefault="00F43BD6" w:rsidP="00F43BD6">
            <w:pPr>
              <w:spacing w:line="276" w:lineRule="auto"/>
              <w:jc w:val="both"/>
              <w:rPr>
                <w:rFonts w:cs="Calibri"/>
                <w:b/>
                <w:szCs w:val="24"/>
                <w:u w:val="single"/>
                <w:lang w:val="en-GB"/>
              </w:rPr>
            </w:pPr>
          </w:p>
        </w:tc>
      </w:tr>
      <w:tr w:rsidR="00F43BD6" w:rsidRPr="00A60050" w14:paraId="2D77BBD7" w14:textId="77777777" w:rsidTr="00F43BD6">
        <w:tc>
          <w:tcPr>
            <w:tcW w:w="1035" w:type="dxa"/>
          </w:tcPr>
          <w:p w14:paraId="008EDDC3" w14:textId="77777777" w:rsidR="00F43BD6" w:rsidRPr="00A60050" w:rsidRDefault="00F43BD6" w:rsidP="00F43BD6">
            <w:pPr>
              <w:jc w:val="both"/>
              <w:rPr>
                <w:rFonts w:cs="Calibri"/>
                <w:sz w:val="22"/>
                <w:szCs w:val="22"/>
                <w:lang w:val="en-GB"/>
              </w:rPr>
            </w:pPr>
            <w:r w:rsidRPr="00A60050">
              <w:rPr>
                <w:rFonts w:cs="Calibri"/>
                <w:sz w:val="22"/>
                <w:szCs w:val="22"/>
                <w:lang w:val="en-GB"/>
              </w:rPr>
              <w:t>5</w:t>
            </w:r>
          </w:p>
        </w:tc>
        <w:tc>
          <w:tcPr>
            <w:tcW w:w="6478" w:type="dxa"/>
          </w:tcPr>
          <w:p w14:paraId="03DE36D1" w14:textId="77777777" w:rsidR="00F43BD6" w:rsidRPr="00A60050" w:rsidRDefault="00F43BD6" w:rsidP="00F43BD6">
            <w:pPr>
              <w:spacing w:line="276" w:lineRule="auto"/>
              <w:jc w:val="both"/>
              <w:rPr>
                <w:rFonts w:cs="Calibri"/>
                <w:b/>
                <w:szCs w:val="24"/>
                <w:u w:val="single"/>
                <w:lang w:val="en-GB"/>
              </w:rPr>
            </w:pPr>
            <w:r w:rsidRPr="00A60050">
              <w:rPr>
                <w:rFonts w:cs="Calibri"/>
                <w:b/>
                <w:szCs w:val="24"/>
                <w:lang w:val="en-GB"/>
              </w:rPr>
              <w:t xml:space="preserve">Specifications on </w:t>
            </w:r>
            <w:r w:rsidRPr="00A60050">
              <w:rPr>
                <w:rFonts w:cs="Calibri"/>
                <w:b/>
                <w:szCs w:val="24"/>
                <w:u w:val="single"/>
                <w:lang w:val="en-GB"/>
              </w:rPr>
              <w:t>Panel Vans</w:t>
            </w:r>
          </w:p>
          <w:p w14:paraId="7EE9B382" w14:textId="77777777" w:rsidR="00F43BD6" w:rsidRPr="00A60050" w:rsidRDefault="00F43BD6" w:rsidP="00F43BD6">
            <w:pPr>
              <w:spacing w:line="276" w:lineRule="auto"/>
              <w:jc w:val="both"/>
              <w:rPr>
                <w:rFonts w:cs="Calibri"/>
                <w:b/>
                <w:szCs w:val="24"/>
                <w:u w:val="single"/>
                <w:lang w:val="en-GB"/>
              </w:rPr>
            </w:pPr>
            <w:r w:rsidRPr="00A60050">
              <w:rPr>
                <w:rFonts w:cs="Calibri"/>
                <w:szCs w:val="24"/>
                <w:lang w:val="en-GB"/>
              </w:rPr>
              <w:t>Panel Vans</w:t>
            </w:r>
            <w:r w:rsidRPr="00A60050">
              <w:rPr>
                <w:rFonts w:cs="Calibri"/>
                <w:b/>
                <w:szCs w:val="24"/>
                <w:lang w:val="en-GB"/>
              </w:rPr>
              <w:t xml:space="preserve"> - </w:t>
            </w:r>
            <w:r w:rsidRPr="00A60050">
              <w:rPr>
                <w:rFonts w:cs="Calibri"/>
                <w:szCs w:val="24"/>
                <w:lang w:val="en-GB"/>
              </w:rPr>
              <w:t xml:space="preserve">1600 – 2000cc  </w:t>
            </w:r>
            <w:r w:rsidRPr="00A60050">
              <w:rPr>
                <w:rFonts w:cs="Calibri"/>
                <w:szCs w:val="24"/>
                <w:lang w:val="en-GB"/>
              </w:rPr>
              <w:tab/>
            </w:r>
          </w:p>
          <w:p w14:paraId="669887C8" w14:textId="77777777" w:rsidR="00F43BD6" w:rsidRPr="00A60050" w:rsidRDefault="00F43BD6" w:rsidP="00E60116">
            <w:pPr>
              <w:numPr>
                <w:ilvl w:val="0"/>
                <w:numId w:val="133"/>
              </w:numPr>
              <w:spacing w:line="276" w:lineRule="auto"/>
              <w:jc w:val="both"/>
              <w:rPr>
                <w:rFonts w:cs="Calibri"/>
                <w:szCs w:val="24"/>
                <w:lang w:val="en-GB"/>
              </w:rPr>
            </w:pPr>
            <w:r w:rsidRPr="00A60050">
              <w:rPr>
                <w:rFonts w:cs="Calibri"/>
                <w:szCs w:val="24"/>
                <w:lang w:val="en-GB"/>
              </w:rPr>
              <w:t>Window seal glass on the lockable rear door;</w:t>
            </w:r>
          </w:p>
          <w:p w14:paraId="049DE07F" w14:textId="77777777" w:rsidR="00F43BD6" w:rsidRPr="00A60050" w:rsidRDefault="00F43BD6" w:rsidP="00E60116">
            <w:pPr>
              <w:numPr>
                <w:ilvl w:val="0"/>
                <w:numId w:val="133"/>
              </w:numPr>
              <w:spacing w:line="276" w:lineRule="auto"/>
              <w:jc w:val="both"/>
              <w:rPr>
                <w:rFonts w:cs="Calibri"/>
                <w:szCs w:val="24"/>
                <w:lang w:val="en-GB"/>
              </w:rPr>
            </w:pPr>
            <w:r w:rsidRPr="00A60050">
              <w:rPr>
                <w:rFonts w:cs="Calibri"/>
                <w:szCs w:val="24"/>
                <w:lang w:val="en-GB"/>
              </w:rPr>
              <w:t>Rubberised within the back;</w:t>
            </w:r>
          </w:p>
          <w:p w14:paraId="37BA1DA3" w14:textId="77777777" w:rsidR="00F43BD6" w:rsidRPr="00A60050" w:rsidRDefault="00F43BD6" w:rsidP="00E60116">
            <w:pPr>
              <w:numPr>
                <w:ilvl w:val="0"/>
                <w:numId w:val="133"/>
              </w:numPr>
              <w:spacing w:line="276" w:lineRule="auto"/>
              <w:jc w:val="both"/>
              <w:rPr>
                <w:rFonts w:cs="Calibri"/>
                <w:szCs w:val="24"/>
                <w:lang w:val="en-GB"/>
              </w:rPr>
            </w:pPr>
            <w:r w:rsidRPr="00A60050">
              <w:rPr>
                <w:rFonts w:cs="Calibri"/>
                <w:szCs w:val="24"/>
                <w:lang w:val="en-GB"/>
              </w:rPr>
              <w:t>Central locking;</w:t>
            </w:r>
          </w:p>
          <w:p w14:paraId="7A0FC436" w14:textId="77777777" w:rsidR="00F43BD6" w:rsidRPr="00A60050" w:rsidRDefault="00F43BD6" w:rsidP="00E60116">
            <w:pPr>
              <w:numPr>
                <w:ilvl w:val="0"/>
                <w:numId w:val="133"/>
              </w:numPr>
              <w:spacing w:line="276" w:lineRule="auto"/>
              <w:jc w:val="both"/>
              <w:rPr>
                <w:rFonts w:cs="Calibri"/>
                <w:szCs w:val="24"/>
                <w:lang w:val="en-GB"/>
              </w:rPr>
            </w:pPr>
            <w:r w:rsidRPr="00A60050">
              <w:rPr>
                <w:rFonts w:cs="Calibri"/>
                <w:szCs w:val="24"/>
                <w:lang w:val="en-GB"/>
              </w:rPr>
              <w:t>Radio/CD player;</w:t>
            </w:r>
          </w:p>
          <w:p w14:paraId="49E74F31" w14:textId="77777777" w:rsidR="00F43BD6" w:rsidRPr="00A60050" w:rsidRDefault="00F43BD6" w:rsidP="00E60116">
            <w:pPr>
              <w:numPr>
                <w:ilvl w:val="0"/>
                <w:numId w:val="133"/>
              </w:numPr>
              <w:spacing w:line="276" w:lineRule="auto"/>
              <w:jc w:val="both"/>
              <w:rPr>
                <w:rFonts w:cs="Calibri"/>
                <w:szCs w:val="24"/>
                <w:lang w:val="en-GB"/>
              </w:rPr>
            </w:pPr>
            <w:r w:rsidRPr="00A60050">
              <w:rPr>
                <w:rFonts w:cs="Calibri"/>
                <w:szCs w:val="24"/>
                <w:lang w:val="en-GB"/>
              </w:rPr>
              <w:t>Tow bar/ Trailer towing hitch.</w:t>
            </w:r>
          </w:p>
        </w:tc>
        <w:tc>
          <w:tcPr>
            <w:tcW w:w="1843" w:type="dxa"/>
          </w:tcPr>
          <w:p w14:paraId="49D5E324" w14:textId="77777777" w:rsidR="00F43BD6" w:rsidRPr="00A60050" w:rsidRDefault="00F43BD6" w:rsidP="00F43BD6">
            <w:pPr>
              <w:spacing w:line="276" w:lineRule="auto"/>
              <w:jc w:val="both"/>
              <w:rPr>
                <w:rFonts w:cs="Calibri"/>
                <w:b/>
                <w:szCs w:val="24"/>
                <w:lang w:val="en-GB"/>
              </w:rPr>
            </w:pPr>
          </w:p>
        </w:tc>
      </w:tr>
    </w:tbl>
    <w:p w14:paraId="656DDFD3" w14:textId="77777777" w:rsidR="00F43BD6" w:rsidRPr="00A60050" w:rsidRDefault="00F43BD6" w:rsidP="00F43BD6">
      <w:pPr>
        <w:jc w:val="both"/>
        <w:rPr>
          <w:rFonts w:cs="Calibri"/>
          <w:sz w:val="22"/>
          <w:szCs w:val="22"/>
        </w:rPr>
      </w:pPr>
    </w:p>
    <w:p w14:paraId="43308EC0" w14:textId="77777777" w:rsidR="00F43BD6" w:rsidRPr="00A60050" w:rsidRDefault="00F43BD6" w:rsidP="00F43BD6">
      <w:pPr>
        <w:jc w:val="both"/>
        <w:rPr>
          <w:rFonts w:cs="Calibri"/>
          <w:sz w:val="22"/>
          <w:szCs w:val="22"/>
        </w:rPr>
      </w:pPr>
    </w:p>
    <w:p w14:paraId="38E12136" w14:textId="77777777" w:rsidR="00F43BD6" w:rsidRPr="00A60050" w:rsidRDefault="00F43BD6" w:rsidP="00F43BD6">
      <w:pPr>
        <w:pStyle w:val="Specification"/>
        <w:spacing w:line="360" w:lineRule="auto"/>
        <w:jc w:val="both"/>
        <w:rPr>
          <w:rFonts w:cs="Calibri"/>
          <w:sz w:val="22"/>
          <w:szCs w:val="22"/>
        </w:rPr>
      </w:pPr>
      <w:r w:rsidRPr="00A60050">
        <w:rPr>
          <w:rFonts w:cs="Calibri"/>
          <w:sz w:val="22"/>
          <w:szCs w:val="22"/>
        </w:rPr>
        <w:t>I, the bidder (Full names)…………………………..………………………………………………….representing (company name)…………………………………………………………….. Hereby confirm that I comply with the above Technical Mandatory Requirements and understand that it will form part of the contract and is legally binding.</w:t>
      </w:r>
    </w:p>
    <w:p w14:paraId="2FC3D6B5" w14:textId="77777777" w:rsidR="00F43BD6" w:rsidRPr="00A60050" w:rsidRDefault="00F43BD6" w:rsidP="00F43BD6">
      <w:pPr>
        <w:pStyle w:val="Specification"/>
        <w:ind w:left="360"/>
        <w:jc w:val="both"/>
        <w:rPr>
          <w:rFonts w:cs="Calibri"/>
          <w:sz w:val="22"/>
          <w:szCs w:val="22"/>
        </w:rPr>
      </w:pPr>
    </w:p>
    <w:p w14:paraId="0710992D" w14:textId="77777777" w:rsidR="00F43BD6" w:rsidRPr="00A60050" w:rsidRDefault="00F43BD6" w:rsidP="00F43BD6">
      <w:pPr>
        <w:pStyle w:val="Specification"/>
        <w:jc w:val="both"/>
        <w:rPr>
          <w:rFonts w:cs="Calibri"/>
          <w:sz w:val="22"/>
          <w:szCs w:val="22"/>
        </w:rPr>
      </w:pPr>
      <w:r w:rsidRPr="00A60050">
        <w:rPr>
          <w:rFonts w:cs="Calibri"/>
          <w:sz w:val="22"/>
          <w:szCs w:val="22"/>
        </w:rPr>
        <w:t xml:space="preserve">Thus done and signed at ……………………………………. On this………day of……………….20…. </w:t>
      </w:r>
    </w:p>
    <w:p w14:paraId="22D10866" w14:textId="77777777" w:rsidR="00F43BD6" w:rsidRPr="00A60050" w:rsidRDefault="00F43BD6" w:rsidP="00F43BD6">
      <w:pPr>
        <w:pStyle w:val="Specification"/>
        <w:ind w:left="360"/>
        <w:jc w:val="both"/>
        <w:rPr>
          <w:rFonts w:cs="Calibri"/>
          <w:sz w:val="22"/>
          <w:szCs w:val="22"/>
        </w:rPr>
      </w:pPr>
    </w:p>
    <w:p w14:paraId="483BFB9C" w14:textId="77777777" w:rsidR="00F43BD6" w:rsidRPr="00A60050" w:rsidRDefault="00F43BD6" w:rsidP="00F43BD6">
      <w:pPr>
        <w:pStyle w:val="Specification"/>
        <w:jc w:val="both"/>
        <w:rPr>
          <w:rFonts w:cs="Calibri"/>
          <w:sz w:val="22"/>
          <w:szCs w:val="22"/>
        </w:rPr>
      </w:pPr>
      <w:r w:rsidRPr="00A60050">
        <w:rPr>
          <w:rFonts w:cs="Calibri"/>
          <w:sz w:val="22"/>
          <w:szCs w:val="22"/>
        </w:rPr>
        <w:t>……………………………….</w:t>
      </w:r>
      <w:r w:rsidRPr="00A60050">
        <w:rPr>
          <w:rFonts w:cs="Calibri"/>
          <w:sz w:val="22"/>
          <w:szCs w:val="22"/>
        </w:rPr>
        <w:tab/>
      </w:r>
      <w:r w:rsidRPr="00A60050">
        <w:rPr>
          <w:rFonts w:cs="Calibri"/>
          <w:sz w:val="22"/>
          <w:szCs w:val="22"/>
        </w:rPr>
        <w:tab/>
      </w:r>
      <w:r w:rsidRPr="00A60050">
        <w:rPr>
          <w:rFonts w:cs="Calibri"/>
          <w:sz w:val="22"/>
          <w:szCs w:val="22"/>
        </w:rPr>
        <w:tab/>
      </w:r>
      <w:r w:rsidRPr="00A60050">
        <w:rPr>
          <w:rFonts w:cs="Calibri"/>
          <w:sz w:val="22"/>
          <w:szCs w:val="22"/>
        </w:rPr>
        <w:tab/>
      </w:r>
      <w:r w:rsidRPr="00A60050">
        <w:rPr>
          <w:rFonts w:cs="Calibri"/>
          <w:sz w:val="22"/>
          <w:szCs w:val="22"/>
        </w:rPr>
        <w:tab/>
      </w:r>
      <w:r w:rsidRPr="00A60050">
        <w:rPr>
          <w:rFonts w:cs="Calibri"/>
          <w:sz w:val="22"/>
          <w:szCs w:val="22"/>
        </w:rPr>
        <w:tab/>
      </w:r>
      <w:r w:rsidRPr="00A60050">
        <w:rPr>
          <w:rFonts w:cs="Calibri"/>
          <w:sz w:val="22"/>
          <w:szCs w:val="22"/>
        </w:rPr>
        <w:tab/>
      </w:r>
      <w:r w:rsidRPr="00A60050">
        <w:rPr>
          <w:rFonts w:cs="Calibri"/>
          <w:sz w:val="22"/>
          <w:szCs w:val="22"/>
        </w:rPr>
        <w:tab/>
      </w:r>
    </w:p>
    <w:p w14:paraId="40305F3F" w14:textId="77777777" w:rsidR="00F43BD6" w:rsidRPr="00A60050" w:rsidRDefault="00F43BD6" w:rsidP="00F43BD6">
      <w:pPr>
        <w:pStyle w:val="Specification"/>
        <w:jc w:val="both"/>
        <w:rPr>
          <w:rFonts w:cs="Calibri"/>
          <w:sz w:val="22"/>
          <w:szCs w:val="22"/>
        </w:rPr>
      </w:pPr>
      <w:r w:rsidRPr="00A60050">
        <w:rPr>
          <w:rFonts w:cs="Calibri"/>
          <w:sz w:val="22"/>
          <w:szCs w:val="22"/>
        </w:rPr>
        <w:t>Signature</w:t>
      </w:r>
    </w:p>
    <w:p w14:paraId="6B93531E" w14:textId="4CD988AF" w:rsidR="00F43BD6" w:rsidRDefault="00F43BD6" w:rsidP="00A60050">
      <w:pPr>
        <w:pStyle w:val="Specification"/>
        <w:jc w:val="both"/>
        <w:rPr>
          <w:rFonts w:asciiTheme="minorHAnsi" w:hAnsiTheme="minorHAnsi" w:cstheme="minorHAnsi"/>
        </w:rPr>
      </w:pPr>
      <w:r w:rsidRPr="00A60050">
        <w:rPr>
          <w:rFonts w:cs="Calibri"/>
          <w:sz w:val="22"/>
          <w:szCs w:val="22"/>
        </w:rPr>
        <w:t>Designation:</w:t>
      </w:r>
      <w:bookmarkEnd w:id="279"/>
      <w:bookmarkEnd w:id="280"/>
    </w:p>
    <w:sectPr w:rsidR="00F43BD6" w:rsidSect="00A60050">
      <w:footerReference w:type="even" r:id="rId17"/>
      <w:footerReference w:type="default" r:id="rId18"/>
      <w:pgSz w:w="11906" w:h="16838"/>
      <w:pgMar w:top="1134" w:right="1134" w:bottom="1134" w:left="1134"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3E5B3" w14:textId="77777777" w:rsidR="00936D73" w:rsidRDefault="00936D73" w:rsidP="0096715B">
      <w:r>
        <w:separator/>
      </w:r>
    </w:p>
    <w:p w14:paraId="429FC524" w14:textId="77777777" w:rsidR="00936D73" w:rsidRDefault="00936D73"/>
  </w:endnote>
  <w:endnote w:type="continuationSeparator" w:id="0">
    <w:p w14:paraId="64042642" w14:textId="77777777" w:rsidR="00936D73" w:rsidRDefault="00936D73" w:rsidP="0096715B">
      <w:r>
        <w:continuationSeparator/>
      </w:r>
    </w:p>
    <w:p w14:paraId="0E3C9E07" w14:textId="77777777" w:rsidR="00936D73" w:rsidRDefault="00936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old">
    <w:altName w:val="Arial"/>
    <w:panose1 w:val="00000000000000000000"/>
    <w:charset w:val="00"/>
    <w:family w:val="roman"/>
    <w:notTrueType/>
    <w:pitch w:val="default"/>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14095859"/>
      <w:docPartObj>
        <w:docPartGallery w:val="Page Numbers (Bottom of Page)"/>
        <w:docPartUnique/>
      </w:docPartObj>
    </w:sdtPr>
    <w:sdtEndPr>
      <w:rPr>
        <w:rStyle w:val="PageNumber"/>
      </w:rPr>
    </w:sdtEndPr>
    <w:sdtContent>
      <w:p w14:paraId="2757AD83" w14:textId="77777777" w:rsidR="00F43BD6" w:rsidRDefault="00F43BD6" w:rsidP="00F43B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A83482" w14:textId="77777777" w:rsidR="00F43BD6" w:rsidRDefault="00F43BD6" w:rsidP="00AD53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80893481"/>
      <w:docPartObj>
        <w:docPartGallery w:val="Page Numbers (Bottom of Page)"/>
        <w:docPartUnique/>
      </w:docPartObj>
    </w:sdtPr>
    <w:sdtEndPr>
      <w:rPr>
        <w:rStyle w:val="PageNumber"/>
      </w:rPr>
    </w:sdtEndPr>
    <w:sdtContent>
      <w:p w14:paraId="3439D7D2" w14:textId="77777777" w:rsidR="00F43BD6" w:rsidRDefault="00F43BD6" w:rsidP="00F43B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2A195B72" w14:textId="77777777" w:rsidR="00F43BD6" w:rsidRDefault="00F43BD6" w:rsidP="00AD53C9">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57596834"/>
      <w:docPartObj>
        <w:docPartGallery w:val="Page Numbers (Bottom of Page)"/>
        <w:docPartUnique/>
      </w:docPartObj>
    </w:sdtPr>
    <w:sdtEndPr>
      <w:rPr>
        <w:rStyle w:val="PageNumber"/>
      </w:rPr>
    </w:sdtEndPr>
    <w:sdtContent>
      <w:p w14:paraId="6C07C7E3" w14:textId="7DEA8F86" w:rsidR="00F43BD6" w:rsidRDefault="00F43BD6" w:rsidP="003470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5683B7" w14:textId="77777777" w:rsidR="00F43BD6" w:rsidRDefault="00F43BD6" w:rsidP="00AD53C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40759289"/>
      <w:docPartObj>
        <w:docPartGallery w:val="Page Numbers (Bottom of Page)"/>
        <w:docPartUnique/>
      </w:docPartObj>
    </w:sdtPr>
    <w:sdtEndPr>
      <w:rPr>
        <w:rStyle w:val="PageNumber"/>
      </w:rPr>
    </w:sdtEndPr>
    <w:sdtContent>
      <w:p w14:paraId="0DBC3D5C" w14:textId="31A07E54" w:rsidR="00F43BD6" w:rsidRDefault="00F43BD6" w:rsidP="003470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284DE2F" w14:textId="77777777" w:rsidR="00F43BD6" w:rsidRDefault="00F43BD6" w:rsidP="00AD53C9">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C875D" w14:textId="77777777" w:rsidR="00936D73" w:rsidRDefault="00936D73" w:rsidP="0096715B">
      <w:r>
        <w:separator/>
      </w:r>
    </w:p>
    <w:p w14:paraId="5731A8B7" w14:textId="77777777" w:rsidR="00936D73" w:rsidRDefault="00936D73"/>
  </w:footnote>
  <w:footnote w:type="continuationSeparator" w:id="0">
    <w:p w14:paraId="6C203A91" w14:textId="77777777" w:rsidR="00936D73" w:rsidRDefault="00936D73" w:rsidP="0096715B">
      <w:r>
        <w:continuationSeparator/>
      </w:r>
    </w:p>
    <w:p w14:paraId="2B73CBE8" w14:textId="77777777" w:rsidR="00936D73" w:rsidRDefault="00936D73"/>
  </w:footnote>
  <w:footnote w:id="1">
    <w:p w14:paraId="4E77AA84" w14:textId="77777777" w:rsidR="00F43BD6" w:rsidRPr="00A21FCD" w:rsidRDefault="00F43BD6" w:rsidP="004939C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5FD56ECE" w14:textId="77777777" w:rsidR="00F43BD6" w:rsidRDefault="00F43BD6" w:rsidP="004939CB">
      <w:pPr>
        <w:pStyle w:val="FootnoteText"/>
      </w:pPr>
    </w:p>
    <w:p w14:paraId="1A08C169" w14:textId="77777777" w:rsidR="00F43BD6" w:rsidRDefault="00F43BD6" w:rsidP="004939C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DAA796E"/>
    <w:lvl w:ilvl="0">
      <w:start w:val="1"/>
      <w:numFmt w:val="bullet"/>
      <w:pStyle w:val="ListBullet2"/>
      <w:lvlText w:val=""/>
      <w:lvlJc w:val="left"/>
      <w:pPr>
        <w:tabs>
          <w:tab w:val="num" w:pos="425"/>
        </w:tabs>
        <w:ind w:left="425" w:hanging="360"/>
      </w:pPr>
      <w:rPr>
        <w:rFonts w:ascii="Symbol" w:hAnsi="Symbol" w:hint="default"/>
      </w:rPr>
    </w:lvl>
  </w:abstractNum>
  <w:abstractNum w:abstractNumId="1" w15:restartNumberingAfterBreak="0">
    <w:nsid w:val="FFFFFF88"/>
    <w:multiLevelType w:val="singleLevel"/>
    <w:tmpl w:val="E10071D4"/>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color w:val="000000"/>
        <w:sz w:val="24"/>
        <w:szCs w:val="24"/>
      </w:rPr>
    </w:lvl>
  </w:abstractNum>
  <w:abstractNum w:abstractNumId="3"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pStyle w:val="MMTopic2"/>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6323AD"/>
    <w:multiLevelType w:val="multilevel"/>
    <w:tmpl w:val="D9D41778"/>
    <w:lvl w:ilvl="0">
      <w:start w:val="6"/>
      <w:numFmt w:val="decimal"/>
      <w:pStyle w:val="PlainText"/>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6F04486"/>
    <w:multiLevelType w:val="multilevel"/>
    <w:tmpl w:val="5C78C076"/>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13" w15:restartNumberingAfterBreak="0">
    <w:nsid w:val="07991A58"/>
    <w:multiLevelType w:val="multilevel"/>
    <w:tmpl w:val="5DFE2E30"/>
    <w:lvl w:ilvl="0">
      <w:start w:val="1"/>
      <w:numFmt w:val="decimal"/>
      <w:lvlText w:val="(%1)"/>
      <w:lvlJc w:val="left"/>
      <w:pPr>
        <w:tabs>
          <w:tab w:val="num" w:pos="1134"/>
        </w:tabs>
        <w:ind w:left="1134" w:hanging="567"/>
      </w:pPr>
      <w:rPr>
        <w:rFonts w:ascii="Calibri" w:eastAsia="Times New Roman" w:hAnsi="Calibri" w:cs="Times New Roman"/>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4"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9095588"/>
    <w:multiLevelType w:val="hybridMultilevel"/>
    <w:tmpl w:val="7A08E7B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A9F19BB"/>
    <w:multiLevelType w:val="hybridMultilevel"/>
    <w:tmpl w:val="5CA8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02E56B7"/>
    <w:multiLevelType w:val="multilevel"/>
    <w:tmpl w:val="71C4C5FC"/>
    <w:lvl w:ilvl="0">
      <w:start w:val="1"/>
      <w:numFmt w:val="none"/>
      <w:lvlText w:val=""/>
      <w:lvlJc w:val="left"/>
      <w:pPr>
        <w:tabs>
          <w:tab w:val="num" w:pos="360"/>
        </w:tabs>
        <w:ind w:left="0" w:firstLine="0"/>
      </w:pPr>
    </w:lvl>
    <w:lvl w:ilvl="1">
      <w:start w:val="1"/>
      <w:numFmt w:val="none"/>
      <w:pStyle w:val="MMTopic3"/>
      <w:lvlText w:val=""/>
      <w:lvlJc w:val="left"/>
      <w:pPr>
        <w:tabs>
          <w:tab w:val="num" w:pos="720"/>
        </w:tabs>
        <w:ind w:left="0" w:firstLine="0"/>
      </w:pPr>
    </w:lvl>
    <w:lvl w:ilvl="2">
      <w:start w:val="1"/>
      <w:numFmt w:val="none"/>
      <w:pStyle w:val="MMTopic3"/>
      <w:lvlText w:val=""/>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112A33FA"/>
    <w:multiLevelType w:val="hybridMultilevel"/>
    <w:tmpl w:val="8E469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3B2383C"/>
    <w:multiLevelType w:val="multilevel"/>
    <w:tmpl w:val="EE5A991A"/>
    <w:lvl w:ilvl="0">
      <w:start w:val="1"/>
      <w:numFmt w:val="upperRoman"/>
      <w:lvlText w:val="%1."/>
      <w:legacy w:legacy="1" w:legacySpace="0" w:legacyIndent="720"/>
      <w:lvlJc w:val="left"/>
      <w:pPr>
        <w:ind w:left="720" w:hanging="720"/>
      </w:pPr>
    </w:lvl>
    <w:lvl w:ilvl="1">
      <w:start w:val="1"/>
      <w:numFmt w:val="upperLetter"/>
      <w:pStyle w:val="Style3"/>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6556392"/>
    <w:multiLevelType w:val="multilevel"/>
    <w:tmpl w:val="5F84ADC0"/>
    <w:lvl w:ilvl="0">
      <w:start w:val="5"/>
      <w:numFmt w:val="decimal"/>
      <w:pStyle w:val="Bullet2"/>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E5420DB"/>
    <w:multiLevelType w:val="hybridMultilevel"/>
    <w:tmpl w:val="40B243FA"/>
    <w:lvl w:ilvl="0" w:tplc="5D1C6E86">
      <w:start w:val="1"/>
      <w:numFmt w:val="decimal"/>
      <w:lvlText w:val="(%1)"/>
      <w:lvlJc w:val="left"/>
      <w:pPr>
        <w:ind w:left="72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1E542C32"/>
    <w:multiLevelType w:val="singleLevel"/>
    <w:tmpl w:val="A56A5BAE"/>
    <w:lvl w:ilvl="0">
      <w:start w:val="1"/>
      <w:numFmt w:val="bullet"/>
      <w:pStyle w:val="Bullettable"/>
      <w:lvlText w:val=""/>
      <w:lvlJc w:val="left"/>
      <w:pPr>
        <w:tabs>
          <w:tab w:val="num" w:pos="1494"/>
        </w:tabs>
        <w:ind w:left="1474" w:hanging="340"/>
      </w:pPr>
      <w:rPr>
        <w:rFonts w:ascii="Symbol" w:hAnsi="Symbol" w:hint="default"/>
      </w:rPr>
    </w:lvl>
  </w:abstractNum>
  <w:abstractNum w:abstractNumId="37" w15:restartNumberingAfterBreak="0">
    <w:nsid w:val="1F094DBF"/>
    <w:multiLevelType w:val="hybridMultilevel"/>
    <w:tmpl w:val="6310C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03B3C8E"/>
    <w:multiLevelType w:val="hybridMultilevel"/>
    <w:tmpl w:val="98265522"/>
    <w:lvl w:ilvl="0" w:tplc="8EA27284">
      <w:start w:val="1"/>
      <w:numFmt w:val="bullet"/>
      <w:pStyle w:val="HZ-1"/>
      <w:lvlText w:val=""/>
      <w:lvlJc w:val="left"/>
      <w:pPr>
        <w:tabs>
          <w:tab w:val="num" w:pos="1440"/>
        </w:tabs>
        <w:ind w:left="1440" w:hanging="360"/>
      </w:pPr>
      <w:rPr>
        <w:rFonts w:ascii="Symbol" w:hAnsi="Symbol" w:hint="default"/>
      </w:rPr>
    </w:lvl>
    <w:lvl w:ilvl="1" w:tplc="B99E5436" w:tentative="1">
      <w:start w:val="1"/>
      <w:numFmt w:val="bullet"/>
      <w:pStyle w:val="HZ-2"/>
      <w:lvlText w:val="o"/>
      <w:lvlJc w:val="left"/>
      <w:pPr>
        <w:tabs>
          <w:tab w:val="num" w:pos="2160"/>
        </w:tabs>
        <w:ind w:left="2160" w:hanging="360"/>
      </w:pPr>
      <w:rPr>
        <w:rFonts w:ascii="Courier New" w:hAnsi="Courier New" w:hint="default"/>
      </w:rPr>
    </w:lvl>
    <w:lvl w:ilvl="2" w:tplc="EEC0D5C4" w:tentative="1">
      <w:start w:val="1"/>
      <w:numFmt w:val="bullet"/>
      <w:pStyle w:val="HZ-3"/>
      <w:lvlText w:val=""/>
      <w:lvlJc w:val="left"/>
      <w:pPr>
        <w:tabs>
          <w:tab w:val="num" w:pos="2880"/>
        </w:tabs>
        <w:ind w:left="2880" w:hanging="360"/>
      </w:pPr>
      <w:rPr>
        <w:rFonts w:ascii="Wingdings" w:hAnsi="Wingdings" w:hint="default"/>
      </w:rPr>
    </w:lvl>
    <w:lvl w:ilvl="3" w:tplc="81AABACA" w:tentative="1">
      <w:start w:val="1"/>
      <w:numFmt w:val="bullet"/>
      <w:pStyle w:val="HZ-4"/>
      <w:lvlText w:val=""/>
      <w:lvlJc w:val="left"/>
      <w:pPr>
        <w:tabs>
          <w:tab w:val="num" w:pos="3600"/>
        </w:tabs>
        <w:ind w:left="3600" w:hanging="360"/>
      </w:pPr>
      <w:rPr>
        <w:rFonts w:ascii="Symbol" w:hAnsi="Symbol" w:hint="default"/>
      </w:rPr>
    </w:lvl>
    <w:lvl w:ilvl="4" w:tplc="6F545BDC" w:tentative="1">
      <w:start w:val="1"/>
      <w:numFmt w:val="bullet"/>
      <w:pStyle w:val="HZ-5"/>
      <w:lvlText w:val="o"/>
      <w:lvlJc w:val="left"/>
      <w:pPr>
        <w:tabs>
          <w:tab w:val="num" w:pos="4320"/>
        </w:tabs>
        <w:ind w:left="4320" w:hanging="360"/>
      </w:pPr>
      <w:rPr>
        <w:rFonts w:ascii="Courier New" w:hAnsi="Courier New" w:hint="default"/>
      </w:rPr>
    </w:lvl>
    <w:lvl w:ilvl="5" w:tplc="8B10645C" w:tentative="1">
      <w:start w:val="1"/>
      <w:numFmt w:val="bullet"/>
      <w:lvlText w:val=""/>
      <w:lvlJc w:val="left"/>
      <w:pPr>
        <w:tabs>
          <w:tab w:val="num" w:pos="5040"/>
        </w:tabs>
        <w:ind w:left="5040" w:hanging="360"/>
      </w:pPr>
      <w:rPr>
        <w:rFonts w:ascii="Wingdings" w:hAnsi="Wingdings" w:hint="default"/>
      </w:rPr>
    </w:lvl>
    <w:lvl w:ilvl="6" w:tplc="9624685E" w:tentative="1">
      <w:start w:val="1"/>
      <w:numFmt w:val="bullet"/>
      <w:lvlText w:val=""/>
      <w:lvlJc w:val="left"/>
      <w:pPr>
        <w:tabs>
          <w:tab w:val="num" w:pos="5760"/>
        </w:tabs>
        <w:ind w:left="5760" w:hanging="360"/>
      </w:pPr>
      <w:rPr>
        <w:rFonts w:ascii="Symbol" w:hAnsi="Symbol" w:hint="default"/>
      </w:rPr>
    </w:lvl>
    <w:lvl w:ilvl="7" w:tplc="58DC7CC6" w:tentative="1">
      <w:start w:val="1"/>
      <w:numFmt w:val="bullet"/>
      <w:lvlText w:val="o"/>
      <w:lvlJc w:val="left"/>
      <w:pPr>
        <w:tabs>
          <w:tab w:val="num" w:pos="6480"/>
        </w:tabs>
        <w:ind w:left="6480" w:hanging="360"/>
      </w:pPr>
      <w:rPr>
        <w:rFonts w:ascii="Courier New" w:hAnsi="Courier New" w:hint="default"/>
      </w:rPr>
    </w:lvl>
    <w:lvl w:ilvl="8" w:tplc="5540C858"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44"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45F1BBC"/>
    <w:multiLevelType w:val="multilevel"/>
    <w:tmpl w:val="F7A87BCE"/>
    <w:styleLink w:val="Bullet-ChapterText1"/>
    <w:lvl w:ilvl="0">
      <w:start w:val="1"/>
      <w:numFmt w:val="decimal"/>
      <w:lvlText w:val="(%1)"/>
      <w:lvlJc w:val="left"/>
      <w:pPr>
        <w:tabs>
          <w:tab w:val="num" w:pos="567"/>
        </w:tabs>
        <w:ind w:left="567" w:hanging="567"/>
      </w:pPr>
      <w:rPr>
        <w:rFonts w:hint="default"/>
        <w:b w:val="0"/>
        <w:bCs/>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7" w15:restartNumberingAfterBreak="0">
    <w:nsid w:val="25211D72"/>
    <w:multiLevelType w:val="hybridMultilevel"/>
    <w:tmpl w:val="C8D080D6"/>
    <w:lvl w:ilvl="0" w:tplc="0C2406B0">
      <w:start w:val="1"/>
      <w:numFmt w:val="bullet"/>
      <w:pStyle w:val="TableBullet"/>
      <w:lvlText w:val=""/>
      <w:lvlJc w:val="left"/>
      <w:pPr>
        <w:tabs>
          <w:tab w:val="num" w:pos="1080"/>
        </w:tabs>
        <w:ind w:left="1080" w:hanging="360"/>
      </w:pPr>
      <w:rPr>
        <w:rFonts w:ascii="Symbol" w:hAnsi="Symbol" w:hint="default"/>
      </w:rPr>
    </w:lvl>
    <w:lvl w:ilvl="1" w:tplc="F124AE3C" w:tentative="1">
      <w:start w:val="1"/>
      <w:numFmt w:val="bullet"/>
      <w:lvlText w:val="o"/>
      <w:lvlJc w:val="left"/>
      <w:pPr>
        <w:tabs>
          <w:tab w:val="num" w:pos="1800"/>
        </w:tabs>
        <w:ind w:left="1800" w:hanging="360"/>
      </w:pPr>
      <w:rPr>
        <w:rFonts w:ascii="Courier New" w:hAnsi="Courier New" w:hint="default"/>
      </w:rPr>
    </w:lvl>
    <w:lvl w:ilvl="2" w:tplc="CDB88FBA" w:tentative="1">
      <w:start w:val="1"/>
      <w:numFmt w:val="bullet"/>
      <w:lvlText w:val=""/>
      <w:lvlJc w:val="left"/>
      <w:pPr>
        <w:tabs>
          <w:tab w:val="num" w:pos="2520"/>
        </w:tabs>
        <w:ind w:left="2520" w:hanging="360"/>
      </w:pPr>
      <w:rPr>
        <w:rFonts w:ascii="Wingdings" w:hAnsi="Wingdings" w:hint="default"/>
      </w:rPr>
    </w:lvl>
    <w:lvl w:ilvl="3" w:tplc="6E029B42" w:tentative="1">
      <w:start w:val="1"/>
      <w:numFmt w:val="bullet"/>
      <w:lvlText w:val=""/>
      <w:lvlJc w:val="left"/>
      <w:pPr>
        <w:tabs>
          <w:tab w:val="num" w:pos="3240"/>
        </w:tabs>
        <w:ind w:left="3240" w:hanging="360"/>
      </w:pPr>
      <w:rPr>
        <w:rFonts w:ascii="Symbol" w:hAnsi="Symbol" w:hint="default"/>
      </w:rPr>
    </w:lvl>
    <w:lvl w:ilvl="4" w:tplc="C55E2628" w:tentative="1">
      <w:start w:val="1"/>
      <w:numFmt w:val="bullet"/>
      <w:lvlText w:val="o"/>
      <w:lvlJc w:val="left"/>
      <w:pPr>
        <w:tabs>
          <w:tab w:val="num" w:pos="3960"/>
        </w:tabs>
        <w:ind w:left="3960" w:hanging="360"/>
      </w:pPr>
      <w:rPr>
        <w:rFonts w:ascii="Courier New" w:hAnsi="Courier New" w:hint="default"/>
      </w:rPr>
    </w:lvl>
    <w:lvl w:ilvl="5" w:tplc="3F3EA798" w:tentative="1">
      <w:start w:val="1"/>
      <w:numFmt w:val="bullet"/>
      <w:lvlText w:val=""/>
      <w:lvlJc w:val="left"/>
      <w:pPr>
        <w:tabs>
          <w:tab w:val="num" w:pos="4680"/>
        </w:tabs>
        <w:ind w:left="4680" w:hanging="360"/>
      </w:pPr>
      <w:rPr>
        <w:rFonts w:ascii="Wingdings" w:hAnsi="Wingdings" w:hint="default"/>
      </w:rPr>
    </w:lvl>
    <w:lvl w:ilvl="6" w:tplc="202A2B88" w:tentative="1">
      <w:start w:val="1"/>
      <w:numFmt w:val="bullet"/>
      <w:lvlText w:val=""/>
      <w:lvlJc w:val="left"/>
      <w:pPr>
        <w:tabs>
          <w:tab w:val="num" w:pos="5400"/>
        </w:tabs>
        <w:ind w:left="5400" w:hanging="360"/>
      </w:pPr>
      <w:rPr>
        <w:rFonts w:ascii="Symbol" w:hAnsi="Symbol" w:hint="default"/>
      </w:rPr>
    </w:lvl>
    <w:lvl w:ilvl="7" w:tplc="8C1C6FB6" w:tentative="1">
      <w:start w:val="1"/>
      <w:numFmt w:val="bullet"/>
      <w:lvlText w:val="o"/>
      <w:lvlJc w:val="left"/>
      <w:pPr>
        <w:tabs>
          <w:tab w:val="num" w:pos="6120"/>
        </w:tabs>
        <w:ind w:left="6120" w:hanging="360"/>
      </w:pPr>
      <w:rPr>
        <w:rFonts w:ascii="Courier New" w:hAnsi="Courier New" w:hint="default"/>
      </w:rPr>
    </w:lvl>
    <w:lvl w:ilvl="8" w:tplc="27D22318"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28D074FD"/>
    <w:multiLevelType w:val="multilevel"/>
    <w:tmpl w:val="B938291A"/>
    <w:lvl w:ilvl="0">
      <w:start w:val="1"/>
      <w:numFmt w:val="bullet"/>
      <w:pStyle w:val="Bullet"/>
      <w:lvlText w:val=""/>
      <w:lvlJc w:val="left"/>
      <w:pPr>
        <w:tabs>
          <w:tab w:val="num" w:pos="360"/>
        </w:tabs>
        <w:ind w:left="360" w:hanging="360"/>
      </w:pPr>
      <w:rPr>
        <w:rFonts w:ascii="Symbol" w:hAnsi="Symbol" w:hint="default"/>
      </w:rPr>
    </w:lvl>
    <w:lvl w:ilvl="1">
      <w:start w:val="1"/>
      <w:numFmt w:val="bullet"/>
      <w:lvlText w:val=""/>
      <w:lvlJc w:val="left"/>
      <w:pPr>
        <w:tabs>
          <w:tab w:val="num" w:pos="814"/>
        </w:tabs>
        <w:ind w:left="720" w:hanging="266"/>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2B9C3B51"/>
    <w:multiLevelType w:val="multilevel"/>
    <w:tmpl w:val="0409001D"/>
    <w:styleLink w:val="Bullet-ChapterText"/>
    <w:lvl w:ilvl="0">
      <w:start w:val="1"/>
      <w:numFmt w:val="bullet"/>
      <w:lvlText w:val=""/>
      <w:lvlJc w:val="left"/>
      <w:pPr>
        <w:tabs>
          <w:tab w:val="num" w:pos="360"/>
        </w:tabs>
        <w:ind w:left="360" w:hanging="360"/>
      </w:pPr>
      <w:rPr>
        <w:rFonts w:ascii="Wingdings" w:hAnsi="Wingdings" w:hint="default"/>
        <w:color w:val="F56E23"/>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2F70068A"/>
    <w:multiLevelType w:val="hybridMultilevel"/>
    <w:tmpl w:val="E2DA7ABA"/>
    <w:lvl w:ilvl="0" w:tplc="64EE8AA8">
      <w:start w:val="1"/>
      <w:numFmt w:val="decimal"/>
      <w:pStyle w:val="mystyle"/>
      <w:lvlText w:val=" 4.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2AF2EA9"/>
    <w:multiLevelType w:val="hybridMultilevel"/>
    <w:tmpl w:val="F8940EC6"/>
    <w:lvl w:ilvl="0" w:tplc="FFFFFFFF">
      <w:numFmt w:val="bullet"/>
      <w:pStyle w:val="Quick"/>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2F34690"/>
    <w:multiLevelType w:val="hybridMultilevel"/>
    <w:tmpl w:val="00000000"/>
    <w:lvl w:ilvl="0" w:tplc="E26CE344">
      <w:start w:val="1"/>
      <w:numFmt w:val="bullet"/>
      <w:pStyle w:val="Heading30"/>
      <w:lvlText w:val=""/>
      <w:lvlJc w:val="left"/>
      <w:pPr>
        <w:tabs>
          <w:tab w:val="num" w:pos="720"/>
        </w:tabs>
        <w:ind w:left="720" w:hanging="360"/>
      </w:pPr>
      <w:rPr>
        <w:rFonts w:ascii="Symbol" w:hAnsi="Symbol" w:hint="default"/>
      </w:rPr>
    </w:lvl>
    <w:lvl w:ilvl="1" w:tplc="04090003">
      <w:start w:val="1"/>
      <w:numFmt w:val="bullet"/>
      <w:pStyle w:val="L2Bullet"/>
      <w:lvlText w:val="o"/>
      <w:lvlJc w:val="left"/>
      <w:pPr>
        <w:tabs>
          <w:tab w:val="num" w:pos="1440"/>
        </w:tabs>
        <w:ind w:left="1440" w:hanging="360"/>
      </w:pPr>
      <w:rPr>
        <w:rFonts w:ascii="Courier New" w:hAnsi="Courier New" w:cs="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ook Antiqu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ook Antiqu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3690F81"/>
    <w:multiLevelType w:val="multilevel"/>
    <w:tmpl w:val="E7F2E6A4"/>
    <w:lvl w:ilvl="0">
      <w:start w:val="13"/>
      <w:numFmt w:val="decimal"/>
      <w:lvlText w:val="(%1)"/>
      <w:lvlJc w:val="left"/>
      <w:pPr>
        <w:tabs>
          <w:tab w:val="num" w:pos="567"/>
        </w:tabs>
        <w:ind w:left="567" w:hanging="567"/>
      </w:pPr>
      <w:rPr>
        <w:rFonts w:hint="default"/>
        <w:b/>
      </w:rPr>
    </w:lvl>
    <w:lvl w:ilvl="1">
      <w:start w:val="1"/>
      <w:numFmt w:val="lowerLetter"/>
      <w:lvlText w:val="%2)"/>
      <w:lvlJc w:val="left"/>
      <w:pPr>
        <w:ind w:left="810"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6" w15:restartNumberingAfterBreak="0">
    <w:nsid w:val="33FD21CE"/>
    <w:multiLevelType w:val="hybridMultilevel"/>
    <w:tmpl w:val="8DA2E3CE"/>
    <w:lvl w:ilvl="0" w:tplc="9A0C5534">
      <w:start w:val="1"/>
      <w:numFmt w:val="bullet"/>
      <w:pStyle w:val="dkbullet3"/>
      <w:lvlText w:val=""/>
      <w:lvlJc w:val="left"/>
      <w:pPr>
        <w:tabs>
          <w:tab w:val="num" w:pos="829"/>
        </w:tabs>
        <w:ind w:left="829" w:hanging="397"/>
      </w:pPr>
      <w:rPr>
        <w:rFonts w:ascii="Symbol" w:hAnsi="Symbol" w:hint="default"/>
      </w:rPr>
    </w:lvl>
    <w:lvl w:ilvl="1" w:tplc="04090019">
      <w:start w:val="1"/>
      <w:numFmt w:val="bullet"/>
      <w:lvlText w:val="o"/>
      <w:lvlJc w:val="left"/>
      <w:pPr>
        <w:tabs>
          <w:tab w:val="num" w:pos="738"/>
        </w:tabs>
        <w:ind w:left="738" w:hanging="360"/>
      </w:pPr>
      <w:rPr>
        <w:rFonts w:ascii="Courier New" w:hAnsi="Courier New" w:hint="default"/>
      </w:rPr>
    </w:lvl>
    <w:lvl w:ilvl="2" w:tplc="0409001B">
      <w:start w:val="1"/>
      <w:numFmt w:val="bullet"/>
      <w:lvlText w:val=""/>
      <w:lvlJc w:val="left"/>
      <w:pPr>
        <w:tabs>
          <w:tab w:val="num" w:pos="1458"/>
        </w:tabs>
        <w:ind w:left="1458" w:hanging="360"/>
      </w:pPr>
      <w:rPr>
        <w:rFonts w:ascii="Wingdings" w:hAnsi="Wingdings" w:hint="default"/>
      </w:rPr>
    </w:lvl>
    <w:lvl w:ilvl="3" w:tplc="0409000F" w:tentative="1">
      <w:start w:val="1"/>
      <w:numFmt w:val="bullet"/>
      <w:lvlText w:val=""/>
      <w:lvlJc w:val="left"/>
      <w:pPr>
        <w:tabs>
          <w:tab w:val="num" w:pos="2178"/>
        </w:tabs>
        <w:ind w:left="2178" w:hanging="360"/>
      </w:pPr>
      <w:rPr>
        <w:rFonts w:ascii="Symbol" w:hAnsi="Symbol" w:hint="default"/>
      </w:rPr>
    </w:lvl>
    <w:lvl w:ilvl="4" w:tplc="04090019" w:tentative="1">
      <w:start w:val="1"/>
      <w:numFmt w:val="bullet"/>
      <w:lvlText w:val="o"/>
      <w:lvlJc w:val="left"/>
      <w:pPr>
        <w:tabs>
          <w:tab w:val="num" w:pos="2898"/>
        </w:tabs>
        <w:ind w:left="2898" w:hanging="360"/>
      </w:pPr>
      <w:rPr>
        <w:rFonts w:ascii="Courier New" w:hAnsi="Courier New" w:hint="default"/>
      </w:rPr>
    </w:lvl>
    <w:lvl w:ilvl="5" w:tplc="0409001B" w:tentative="1">
      <w:start w:val="1"/>
      <w:numFmt w:val="bullet"/>
      <w:lvlText w:val=""/>
      <w:lvlJc w:val="left"/>
      <w:pPr>
        <w:tabs>
          <w:tab w:val="num" w:pos="3618"/>
        </w:tabs>
        <w:ind w:left="3618" w:hanging="360"/>
      </w:pPr>
      <w:rPr>
        <w:rFonts w:ascii="Wingdings" w:hAnsi="Wingdings" w:hint="default"/>
      </w:rPr>
    </w:lvl>
    <w:lvl w:ilvl="6" w:tplc="0409000F" w:tentative="1">
      <w:start w:val="1"/>
      <w:numFmt w:val="bullet"/>
      <w:lvlText w:val=""/>
      <w:lvlJc w:val="left"/>
      <w:pPr>
        <w:tabs>
          <w:tab w:val="num" w:pos="4338"/>
        </w:tabs>
        <w:ind w:left="4338" w:hanging="360"/>
      </w:pPr>
      <w:rPr>
        <w:rFonts w:ascii="Symbol" w:hAnsi="Symbol" w:hint="default"/>
      </w:rPr>
    </w:lvl>
    <w:lvl w:ilvl="7" w:tplc="04090019" w:tentative="1">
      <w:start w:val="1"/>
      <w:numFmt w:val="bullet"/>
      <w:lvlText w:val="o"/>
      <w:lvlJc w:val="left"/>
      <w:pPr>
        <w:tabs>
          <w:tab w:val="num" w:pos="5058"/>
        </w:tabs>
        <w:ind w:left="5058" w:hanging="360"/>
      </w:pPr>
      <w:rPr>
        <w:rFonts w:ascii="Courier New" w:hAnsi="Courier New" w:hint="default"/>
      </w:rPr>
    </w:lvl>
    <w:lvl w:ilvl="8" w:tplc="0409001B" w:tentative="1">
      <w:start w:val="1"/>
      <w:numFmt w:val="bullet"/>
      <w:lvlText w:val=""/>
      <w:lvlJc w:val="left"/>
      <w:pPr>
        <w:tabs>
          <w:tab w:val="num" w:pos="5778"/>
        </w:tabs>
        <w:ind w:left="5778" w:hanging="360"/>
      </w:pPr>
      <w:rPr>
        <w:rFonts w:ascii="Wingdings" w:hAnsi="Wingdings" w:hint="default"/>
      </w:rPr>
    </w:lvl>
  </w:abstractNum>
  <w:abstractNum w:abstractNumId="67"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35D437F9"/>
    <w:multiLevelType w:val="hybridMultilevel"/>
    <w:tmpl w:val="1908BAB4"/>
    <w:lvl w:ilvl="0" w:tplc="9FAE4B56">
      <w:start w:val="1"/>
      <w:numFmt w:val="lowerRoman"/>
      <w:pStyle w:val="Subpointsi0"/>
      <w:lvlText w:val="%1)"/>
      <w:lvlJc w:val="left"/>
      <w:pPr>
        <w:tabs>
          <w:tab w:val="num" w:pos="2290"/>
        </w:tabs>
        <w:ind w:left="2290" w:hanging="850"/>
      </w:pPr>
      <w:rPr>
        <w:rFonts w:ascii="Verdana" w:hAnsi="Verdana" w:hint="default"/>
        <w:b w:val="0"/>
        <w:i w:val="0"/>
        <w:sz w:val="20"/>
      </w:rPr>
    </w:lvl>
    <w:lvl w:ilvl="1" w:tplc="A37E9738" w:tentative="1">
      <w:start w:val="1"/>
      <w:numFmt w:val="lowerLetter"/>
      <w:lvlText w:val="%2."/>
      <w:lvlJc w:val="left"/>
      <w:pPr>
        <w:tabs>
          <w:tab w:val="num" w:pos="2029"/>
        </w:tabs>
        <w:ind w:left="2029" w:hanging="360"/>
      </w:pPr>
    </w:lvl>
    <w:lvl w:ilvl="2" w:tplc="DFCE5B56" w:tentative="1">
      <w:start w:val="1"/>
      <w:numFmt w:val="lowerRoman"/>
      <w:lvlText w:val="%3."/>
      <w:lvlJc w:val="right"/>
      <w:pPr>
        <w:tabs>
          <w:tab w:val="num" w:pos="2749"/>
        </w:tabs>
        <w:ind w:left="2749" w:hanging="180"/>
      </w:pPr>
    </w:lvl>
    <w:lvl w:ilvl="3" w:tplc="6D1C5048" w:tentative="1">
      <w:start w:val="1"/>
      <w:numFmt w:val="decimal"/>
      <w:lvlText w:val="%4."/>
      <w:lvlJc w:val="left"/>
      <w:pPr>
        <w:tabs>
          <w:tab w:val="num" w:pos="3469"/>
        </w:tabs>
        <w:ind w:left="3469" w:hanging="360"/>
      </w:pPr>
    </w:lvl>
    <w:lvl w:ilvl="4" w:tplc="402EB480" w:tentative="1">
      <w:start w:val="1"/>
      <w:numFmt w:val="lowerLetter"/>
      <w:lvlText w:val="%5."/>
      <w:lvlJc w:val="left"/>
      <w:pPr>
        <w:tabs>
          <w:tab w:val="num" w:pos="4189"/>
        </w:tabs>
        <w:ind w:left="4189" w:hanging="360"/>
      </w:pPr>
    </w:lvl>
    <w:lvl w:ilvl="5" w:tplc="1C38FAA6" w:tentative="1">
      <w:start w:val="1"/>
      <w:numFmt w:val="lowerRoman"/>
      <w:lvlText w:val="%6."/>
      <w:lvlJc w:val="right"/>
      <w:pPr>
        <w:tabs>
          <w:tab w:val="num" w:pos="4909"/>
        </w:tabs>
        <w:ind w:left="4909" w:hanging="180"/>
      </w:pPr>
    </w:lvl>
    <w:lvl w:ilvl="6" w:tplc="63F64C44" w:tentative="1">
      <w:start w:val="1"/>
      <w:numFmt w:val="decimal"/>
      <w:lvlText w:val="%7."/>
      <w:lvlJc w:val="left"/>
      <w:pPr>
        <w:tabs>
          <w:tab w:val="num" w:pos="5629"/>
        </w:tabs>
        <w:ind w:left="5629" w:hanging="360"/>
      </w:pPr>
    </w:lvl>
    <w:lvl w:ilvl="7" w:tplc="3DA6759C" w:tentative="1">
      <w:start w:val="1"/>
      <w:numFmt w:val="lowerLetter"/>
      <w:lvlText w:val="%8."/>
      <w:lvlJc w:val="left"/>
      <w:pPr>
        <w:tabs>
          <w:tab w:val="num" w:pos="6349"/>
        </w:tabs>
        <w:ind w:left="6349" w:hanging="360"/>
      </w:pPr>
    </w:lvl>
    <w:lvl w:ilvl="8" w:tplc="43A22DC2" w:tentative="1">
      <w:start w:val="1"/>
      <w:numFmt w:val="lowerRoman"/>
      <w:lvlText w:val="%9."/>
      <w:lvlJc w:val="right"/>
      <w:pPr>
        <w:tabs>
          <w:tab w:val="num" w:pos="7069"/>
        </w:tabs>
        <w:ind w:left="7069" w:hanging="180"/>
      </w:pPr>
    </w:lvl>
  </w:abstractNum>
  <w:abstractNum w:abstractNumId="71"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3B2A7CE6"/>
    <w:multiLevelType w:val="multilevel"/>
    <w:tmpl w:val="AF54D910"/>
    <w:lvl w:ilvl="0">
      <w:start w:val="1"/>
      <w:numFmt w:val="decimal"/>
      <w:lvlText w:val="%1.0"/>
      <w:lvlJc w:val="left"/>
      <w:pPr>
        <w:ind w:left="560" w:hanging="560"/>
      </w:pPr>
      <w:rPr>
        <w:rFonts w:hint="default"/>
      </w:rPr>
    </w:lvl>
    <w:lvl w:ilvl="1">
      <w:start w:val="1"/>
      <w:numFmt w:val="decimal"/>
      <w:lvlText w:val="%1.%2"/>
      <w:lvlJc w:val="left"/>
      <w:pPr>
        <w:ind w:left="1127" w:hanging="5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4" w15:restartNumberingAfterBreak="0">
    <w:nsid w:val="3C262BA2"/>
    <w:multiLevelType w:val="hybridMultilevel"/>
    <w:tmpl w:val="C838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C2A5846"/>
    <w:multiLevelType w:val="hybridMultilevel"/>
    <w:tmpl w:val="88AEFA70"/>
    <w:lvl w:ilvl="0" w:tplc="1C090017">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C090019">
      <w:start w:val="1"/>
      <w:numFmt w:val="bullet"/>
      <w:pStyle w:val="Bulletlistlevel2"/>
      <w:lvlText w:val="o"/>
      <w:lvlJc w:val="left"/>
      <w:pPr>
        <w:tabs>
          <w:tab w:val="num" w:pos="935"/>
        </w:tabs>
        <w:ind w:left="935" w:hanging="368"/>
      </w:pPr>
      <w:rPr>
        <w:rFonts w:ascii="Courier New" w:hAnsi="Courier New"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1C09001B">
      <w:start w:val="1"/>
      <w:numFmt w:val="decimal"/>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7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428E1134"/>
    <w:multiLevelType w:val="hybridMultilevel"/>
    <w:tmpl w:val="735AE568"/>
    <w:lvl w:ilvl="0" w:tplc="9BBAD020">
      <w:start w:val="1"/>
      <w:numFmt w:val="bullet"/>
      <w:pStyle w:val="Bulletlistlevel1"/>
      <w:lvlText w:val=""/>
      <w:lvlJc w:val="left"/>
      <w:pPr>
        <w:ind w:left="360" w:hanging="360"/>
      </w:pPr>
      <w:rPr>
        <w:rFonts w:ascii="Symbol" w:hAnsi="Symbol" w:hint="default"/>
      </w:rPr>
    </w:lvl>
    <w:lvl w:ilvl="1" w:tplc="8A8CB4C2">
      <w:start w:val="1"/>
      <w:numFmt w:val="bullet"/>
      <w:lvlText w:val="o"/>
      <w:lvlJc w:val="left"/>
      <w:pPr>
        <w:ind w:left="1080" w:hanging="360"/>
      </w:pPr>
      <w:rPr>
        <w:rFonts w:ascii="Courier New" w:hAnsi="Courier New" w:cs="Courier New" w:hint="default"/>
      </w:rPr>
    </w:lvl>
    <w:lvl w:ilvl="2" w:tplc="C4D6C212"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87"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5185D1F"/>
    <w:multiLevelType w:val="multilevel"/>
    <w:tmpl w:val="FEBCFA40"/>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90"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2"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49157E7B"/>
    <w:multiLevelType w:val="hybridMultilevel"/>
    <w:tmpl w:val="7178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49AF0AB5"/>
    <w:multiLevelType w:val="multilevel"/>
    <w:tmpl w:val="B7FEFF30"/>
    <w:styleLink w:val="Style2"/>
    <w:lvl w:ilvl="0">
      <w:start w:val="1"/>
      <w:numFmt w:val="decimal"/>
      <w:lvlText w:val="%1."/>
      <w:lvlJc w:val="left"/>
      <w:pPr>
        <w:ind w:left="1440" w:hanging="360"/>
      </w:pPr>
      <w:rPr>
        <w:rFonts w:hint="default"/>
      </w:rPr>
    </w:lvl>
    <w:lvl w:ilvl="1">
      <w:start w:val="1"/>
      <w:numFmt w:val="decimal"/>
      <w:lvlText w:val="%2.1"/>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8" w15:restartNumberingAfterBreak="0">
    <w:nsid w:val="4A817A8E"/>
    <w:multiLevelType w:val="hybridMultilevel"/>
    <w:tmpl w:val="C052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0"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4F6B026F"/>
    <w:multiLevelType w:val="hybridMultilevel"/>
    <w:tmpl w:val="00000000"/>
    <w:lvl w:ilvl="0" w:tplc="0EECB9CE">
      <w:start w:val="1"/>
      <w:numFmt w:val="bullet"/>
      <w:pStyle w:val="L1Bullet"/>
      <w:lvlText w:val=""/>
      <w:lvlJc w:val="left"/>
      <w:pPr>
        <w:tabs>
          <w:tab w:val="num" w:pos="720"/>
        </w:tabs>
        <w:ind w:left="720" w:hanging="360"/>
      </w:pPr>
      <w:rPr>
        <w:rFonts w:ascii="Symbol" w:hAnsi="Symbol" w:hint="default"/>
      </w:rPr>
    </w:lvl>
    <w:lvl w:ilvl="1" w:tplc="C494F194">
      <w:start w:val="1"/>
      <w:numFmt w:val="bullet"/>
      <w:lvlText w:val="o"/>
      <w:lvlJc w:val="left"/>
      <w:pPr>
        <w:tabs>
          <w:tab w:val="num" w:pos="1440"/>
        </w:tabs>
        <w:ind w:left="1440" w:hanging="360"/>
      </w:pPr>
      <w:rPr>
        <w:rFonts w:ascii="Courier New" w:hAnsi="Courier New" w:cs="Book Antiqua" w:hint="default"/>
      </w:rPr>
    </w:lvl>
    <w:lvl w:ilvl="2" w:tplc="7A964872" w:tentative="1">
      <w:start w:val="1"/>
      <w:numFmt w:val="bullet"/>
      <w:lvlText w:val=""/>
      <w:lvlJc w:val="left"/>
      <w:pPr>
        <w:tabs>
          <w:tab w:val="num" w:pos="2160"/>
        </w:tabs>
        <w:ind w:left="2160" w:hanging="360"/>
      </w:pPr>
      <w:rPr>
        <w:rFonts w:ascii="Wingdings" w:hAnsi="Wingdings" w:hint="default"/>
      </w:rPr>
    </w:lvl>
    <w:lvl w:ilvl="3" w:tplc="B28A06C0" w:tentative="1">
      <w:start w:val="1"/>
      <w:numFmt w:val="bullet"/>
      <w:lvlText w:val=""/>
      <w:lvlJc w:val="left"/>
      <w:pPr>
        <w:tabs>
          <w:tab w:val="num" w:pos="2880"/>
        </w:tabs>
        <w:ind w:left="2880" w:hanging="360"/>
      </w:pPr>
      <w:rPr>
        <w:rFonts w:ascii="Symbol" w:hAnsi="Symbol" w:hint="default"/>
      </w:rPr>
    </w:lvl>
    <w:lvl w:ilvl="4" w:tplc="4A449024" w:tentative="1">
      <w:start w:val="1"/>
      <w:numFmt w:val="bullet"/>
      <w:lvlText w:val="o"/>
      <w:lvlJc w:val="left"/>
      <w:pPr>
        <w:tabs>
          <w:tab w:val="num" w:pos="3600"/>
        </w:tabs>
        <w:ind w:left="3600" w:hanging="360"/>
      </w:pPr>
      <w:rPr>
        <w:rFonts w:ascii="Courier New" w:hAnsi="Courier New" w:cs="Book Antiqua" w:hint="default"/>
      </w:rPr>
    </w:lvl>
    <w:lvl w:ilvl="5" w:tplc="2312B610" w:tentative="1">
      <w:start w:val="1"/>
      <w:numFmt w:val="bullet"/>
      <w:lvlText w:val=""/>
      <w:lvlJc w:val="left"/>
      <w:pPr>
        <w:tabs>
          <w:tab w:val="num" w:pos="4320"/>
        </w:tabs>
        <w:ind w:left="4320" w:hanging="360"/>
      </w:pPr>
      <w:rPr>
        <w:rFonts w:ascii="Wingdings" w:hAnsi="Wingdings" w:hint="default"/>
      </w:rPr>
    </w:lvl>
    <w:lvl w:ilvl="6" w:tplc="03CA99BA" w:tentative="1">
      <w:start w:val="1"/>
      <w:numFmt w:val="bullet"/>
      <w:lvlText w:val=""/>
      <w:lvlJc w:val="left"/>
      <w:pPr>
        <w:tabs>
          <w:tab w:val="num" w:pos="5040"/>
        </w:tabs>
        <w:ind w:left="5040" w:hanging="360"/>
      </w:pPr>
      <w:rPr>
        <w:rFonts w:ascii="Symbol" w:hAnsi="Symbol" w:hint="default"/>
      </w:rPr>
    </w:lvl>
    <w:lvl w:ilvl="7" w:tplc="E90C2ACC" w:tentative="1">
      <w:start w:val="1"/>
      <w:numFmt w:val="bullet"/>
      <w:lvlText w:val="o"/>
      <w:lvlJc w:val="left"/>
      <w:pPr>
        <w:tabs>
          <w:tab w:val="num" w:pos="5760"/>
        </w:tabs>
        <w:ind w:left="5760" w:hanging="360"/>
      </w:pPr>
      <w:rPr>
        <w:rFonts w:ascii="Courier New" w:hAnsi="Courier New" w:cs="Book Antiqua" w:hint="default"/>
      </w:rPr>
    </w:lvl>
    <w:lvl w:ilvl="8" w:tplc="329C03A6"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4FB80152"/>
    <w:multiLevelType w:val="multilevel"/>
    <w:tmpl w:val="5DFE2E30"/>
    <w:lvl w:ilvl="0">
      <w:start w:val="1"/>
      <w:numFmt w:val="decimal"/>
      <w:lvlText w:val="(%1)"/>
      <w:lvlJc w:val="left"/>
      <w:pPr>
        <w:tabs>
          <w:tab w:val="num" w:pos="1134"/>
        </w:tabs>
        <w:ind w:left="1134" w:hanging="567"/>
      </w:pPr>
      <w:rPr>
        <w:rFonts w:ascii="Calibri" w:eastAsia="Times New Roman" w:hAnsi="Calibri" w:cs="Times New Roman"/>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03"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105" w15:restartNumberingAfterBreak="0">
    <w:nsid w:val="546F6862"/>
    <w:multiLevelType w:val="hybridMultilevel"/>
    <w:tmpl w:val="3DD21E12"/>
    <w:lvl w:ilvl="0" w:tplc="994224CE">
      <w:start w:val="1"/>
      <w:numFmt w:val="lowerLetter"/>
      <w:pStyle w:val="ListBullet3"/>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7CD46358">
      <w:start w:val="1"/>
      <w:numFmt w:val="lowerRoman"/>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A4107446">
      <w:start w:val="1"/>
      <w:numFmt w:val="bullet"/>
      <w:pStyle w:val="Bulletlistlevel3"/>
      <w:lvlText w:val=""/>
      <w:lvlJc w:val="left"/>
      <w:pPr>
        <w:tabs>
          <w:tab w:val="num" w:pos="1494"/>
        </w:tabs>
        <w:ind w:left="1494" w:hanging="360"/>
      </w:pPr>
      <w:rPr>
        <w:rFonts w:ascii="Wingdings" w:hAnsi="Wingdings"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17405F9E">
      <w:start w:val="1"/>
      <w:numFmt w:val="decimal"/>
      <w:lvlText w:val="%4."/>
      <w:lvlJc w:val="left"/>
      <w:pPr>
        <w:tabs>
          <w:tab w:val="num" w:pos="2880"/>
        </w:tabs>
        <w:ind w:left="2880" w:hanging="360"/>
      </w:pPr>
    </w:lvl>
    <w:lvl w:ilvl="4" w:tplc="A216C23C" w:tentative="1">
      <w:start w:val="1"/>
      <w:numFmt w:val="lowerLetter"/>
      <w:lvlText w:val="%5."/>
      <w:lvlJc w:val="left"/>
      <w:pPr>
        <w:tabs>
          <w:tab w:val="num" w:pos="3600"/>
        </w:tabs>
        <w:ind w:left="3600" w:hanging="360"/>
      </w:pPr>
    </w:lvl>
    <w:lvl w:ilvl="5" w:tplc="22CC6124" w:tentative="1">
      <w:start w:val="1"/>
      <w:numFmt w:val="lowerRoman"/>
      <w:lvlText w:val="%6."/>
      <w:lvlJc w:val="right"/>
      <w:pPr>
        <w:tabs>
          <w:tab w:val="num" w:pos="4320"/>
        </w:tabs>
        <w:ind w:left="4320" w:hanging="180"/>
      </w:pPr>
    </w:lvl>
    <w:lvl w:ilvl="6" w:tplc="386614FE" w:tentative="1">
      <w:start w:val="1"/>
      <w:numFmt w:val="decimal"/>
      <w:lvlText w:val="%7."/>
      <w:lvlJc w:val="left"/>
      <w:pPr>
        <w:tabs>
          <w:tab w:val="num" w:pos="5040"/>
        </w:tabs>
        <w:ind w:left="5040" w:hanging="360"/>
      </w:pPr>
    </w:lvl>
    <w:lvl w:ilvl="7" w:tplc="C306468E" w:tentative="1">
      <w:start w:val="1"/>
      <w:numFmt w:val="lowerLetter"/>
      <w:lvlText w:val="%8."/>
      <w:lvlJc w:val="left"/>
      <w:pPr>
        <w:tabs>
          <w:tab w:val="num" w:pos="5760"/>
        </w:tabs>
        <w:ind w:left="5760" w:hanging="360"/>
      </w:pPr>
    </w:lvl>
    <w:lvl w:ilvl="8" w:tplc="45A2D73E" w:tentative="1">
      <w:start w:val="1"/>
      <w:numFmt w:val="lowerRoman"/>
      <w:lvlText w:val="%9."/>
      <w:lvlJc w:val="right"/>
      <w:pPr>
        <w:tabs>
          <w:tab w:val="num" w:pos="6480"/>
        </w:tabs>
        <w:ind w:left="6480" w:hanging="180"/>
      </w:pPr>
    </w:lvl>
  </w:abstractNum>
  <w:abstractNum w:abstractNumId="106"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9"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4" w15:restartNumberingAfterBreak="0">
    <w:nsid w:val="5B993683"/>
    <w:multiLevelType w:val="multilevel"/>
    <w:tmpl w:val="942600BC"/>
    <w:lvl w:ilvl="0">
      <w:start w:val="1"/>
      <w:numFmt w:val="decimal"/>
      <w:pStyle w:val="Normal-NUMBERE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5B9E09EB"/>
    <w:multiLevelType w:val="multilevel"/>
    <w:tmpl w:val="3FCE3728"/>
    <w:lvl w:ilvl="0">
      <w:start w:val="1"/>
      <w:numFmt w:val="bullet"/>
      <w:pStyle w:val="PropBullet1"/>
      <w:lvlText w:val=""/>
      <w:lvlJc w:val="left"/>
      <w:pPr>
        <w:tabs>
          <w:tab w:val="num" w:pos="1080"/>
        </w:tabs>
        <w:ind w:left="1080" w:hanging="360"/>
      </w:pPr>
      <w:rPr>
        <w:rFonts w:ascii="Symbol" w:hAnsi="Symbol"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571"/>
        </w:tabs>
        <w:ind w:left="1571" w:hanging="851"/>
      </w:pPr>
      <w:rPr>
        <w:rFonts w:hint="default"/>
      </w:rPr>
    </w:lvl>
    <w:lvl w:ilvl="3">
      <w:start w:val="1"/>
      <w:numFmt w:val="decimal"/>
      <w:lvlText w:val="%1.%2.%3.%4"/>
      <w:lvlJc w:val="left"/>
      <w:pPr>
        <w:tabs>
          <w:tab w:val="num" w:pos="1800"/>
        </w:tabs>
        <w:ind w:left="1571" w:hanging="851"/>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6"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8"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9"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0" w15:restartNumberingAfterBreak="0">
    <w:nsid w:val="5F2611A6"/>
    <w:multiLevelType w:val="multilevel"/>
    <w:tmpl w:val="F790ECB2"/>
    <w:lvl w:ilvl="0">
      <w:start w:val="1"/>
      <w:numFmt w:val="decimal"/>
      <w:lvlText w:val="(%1)"/>
      <w:lvlJc w:val="left"/>
      <w:pPr>
        <w:tabs>
          <w:tab w:val="num" w:pos="567"/>
        </w:tabs>
        <w:ind w:left="567" w:hanging="567"/>
      </w:pPr>
      <w:rPr>
        <w:rFonts w:hint="default"/>
        <w:b w:val="0"/>
        <w:color w:val="auto"/>
      </w:rPr>
    </w:lvl>
    <w:lvl w:ilvl="1">
      <w:start w:val="1"/>
      <w:numFmt w:val="lowerRoman"/>
      <w:lvlText w:val="%2."/>
      <w:lvlJc w:val="right"/>
      <w:pPr>
        <w:tabs>
          <w:tab w:val="num" w:pos="993"/>
        </w:tabs>
        <w:ind w:left="993" w:hanging="567"/>
      </w:pPr>
      <w:rPr>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1"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3" w15:restartNumberingAfterBreak="0">
    <w:nsid w:val="61082F6A"/>
    <w:multiLevelType w:val="hybridMultilevel"/>
    <w:tmpl w:val="CC72DA58"/>
    <w:lvl w:ilvl="0" w:tplc="843EC164">
      <w:start w:val="1"/>
      <w:numFmt w:val="bullet"/>
      <w:pStyle w:val="Bullet1"/>
      <w:lvlText w:val=""/>
      <w:lvlJc w:val="left"/>
      <w:pPr>
        <w:tabs>
          <w:tab w:val="num" w:pos="720"/>
        </w:tabs>
        <w:ind w:left="720" w:hanging="360"/>
      </w:pPr>
      <w:rPr>
        <w:rFonts w:ascii="Wingdings" w:hAnsi="Wingdings" w:hint="default"/>
      </w:rPr>
    </w:lvl>
    <w:lvl w:ilvl="1" w:tplc="8F30D154" w:tentative="1">
      <w:start w:val="1"/>
      <w:numFmt w:val="bullet"/>
      <w:lvlText w:val="o"/>
      <w:lvlJc w:val="left"/>
      <w:pPr>
        <w:tabs>
          <w:tab w:val="num" w:pos="1440"/>
        </w:tabs>
        <w:ind w:left="1440" w:hanging="360"/>
      </w:pPr>
      <w:rPr>
        <w:rFonts w:ascii="Courier New" w:hAnsi="Courier New" w:hint="default"/>
      </w:rPr>
    </w:lvl>
    <w:lvl w:ilvl="2" w:tplc="3D66D936" w:tentative="1">
      <w:start w:val="1"/>
      <w:numFmt w:val="bullet"/>
      <w:lvlText w:val=""/>
      <w:lvlJc w:val="left"/>
      <w:pPr>
        <w:tabs>
          <w:tab w:val="num" w:pos="2160"/>
        </w:tabs>
        <w:ind w:left="2160" w:hanging="360"/>
      </w:pPr>
      <w:rPr>
        <w:rFonts w:ascii="Wingdings" w:hAnsi="Wingdings" w:hint="default"/>
      </w:rPr>
    </w:lvl>
    <w:lvl w:ilvl="3" w:tplc="AC70ED1A" w:tentative="1">
      <w:start w:val="1"/>
      <w:numFmt w:val="bullet"/>
      <w:lvlText w:val=""/>
      <w:lvlJc w:val="left"/>
      <w:pPr>
        <w:tabs>
          <w:tab w:val="num" w:pos="2880"/>
        </w:tabs>
        <w:ind w:left="2880" w:hanging="360"/>
      </w:pPr>
      <w:rPr>
        <w:rFonts w:ascii="Symbol" w:hAnsi="Symbol" w:hint="default"/>
      </w:rPr>
    </w:lvl>
    <w:lvl w:ilvl="4" w:tplc="99EA547A" w:tentative="1">
      <w:start w:val="1"/>
      <w:numFmt w:val="bullet"/>
      <w:lvlText w:val="o"/>
      <w:lvlJc w:val="left"/>
      <w:pPr>
        <w:tabs>
          <w:tab w:val="num" w:pos="3600"/>
        </w:tabs>
        <w:ind w:left="3600" w:hanging="360"/>
      </w:pPr>
      <w:rPr>
        <w:rFonts w:ascii="Courier New" w:hAnsi="Courier New" w:hint="default"/>
      </w:rPr>
    </w:lvl>
    <w:lvl w:ilvl="5" w:tplc="3B4E75EA" w:tentative="1">
      <w:start w:val="1"/>
      <w:numFmt w:val="bullet"/>
      <w:lvlText w:val=""/>
      <w:lvlJc w:val="left"/>
      <w:pPr>
        <w:tabs>
          <w:tab w:val="num" w:pos="4320"/>
        </w:tabs>
        <w:ind w:left="4320" w:hanging="360"/>
      </w:pPr>
      <w:rPr>
        <w:rFonts w:ascii="Wingdings" w:hAnsi="Wingdings" w:hint="default"/>
      </w:rPr>
    </w:lvl>
    <w:lvl w:ilvl="6" w:tplc="178A47F0" w:tentative="1">
      <w:start w:val="1"/>
      <w:numFmt w:val="bullet"/>
      <w:lvlText w:val=""/>
      <w:lvlJc w:val="left"/>
      <w:pPr>
        <w:tabs>
          <w:tab w:val="num" w:pos="5040"/>
        </w:tabs>
        <w:ind w:left="5040" w:hanging="360"/>
      </w:pPr>
      <w:rPr>
        <w:rFonts w:ascii="Symbol" w:hAnsi="Symbol" w:hint="default"/>
      </w:rPr>
    </w:lvl>
    <w:lvl w:ilvl="7" w:tplc="4C7EFD80" w:tentative="1">
      <w:start w:val="1"/>
      <w:numFmt w:val="bullet"/>
      <w:lvlText w:val="o"/>
      <w:lvlJc w:val="left"/>
      <w:pPr>
        <w:tabs>
          <w:tab w:val="num" w:pos="5760"/>
        </w:tabs>
        <w:ind w:left="5760" w:hanging="360"/>
      </w:pPr>
      <w:rPr>
        <w:rFonts w:ascii="Courier New" w:hAnsi="Courier New" w:hint="default"/>
      </w:rPr>
    </w:lvl>
    <w:lvl w:ilvl="8" w:tplc="D7FED220"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5" w15:restartNumberingAfterBreak="0">
    <w:nsid w:val="6657637D"/>
    <w:multiLevelType w:val="hybridMultilevel"/>
    <w:tmpl w:val="8862B676"/>
    <w:lvl w:ilvl="0" w:tplc="B1D4C87C">
      <w:start w:val="1"/>
      <w:numFmt w:val="lowerLetter"/>
      <w:pStyle w:val="Listlevel1"/>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5464ECFC">
      <w:start w:val="1"/>
      <w:numFmt w:val="lowerRoman"/>
      <w:pStyle w:val="Listlevel2"/>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C4D6C212">
      <w:start w:val="1"/>
      <w:numFmt w:val="decimal"/>
      <w:pStyle w:val="Listlevel3"/>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7" w15:restartNumberingAfterBreak="0">
    <w:nsid w:val="66C6776B"/>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28"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9" w15:restartNumberingAfterBreak="0">
    <w:nsid w:val="6784728A"/>
    <w:multiLevelType w:val="singleLevel"/>
    <w:tmpl w:val="28DE1876"/>
    <w:lvl w:ilvl="0">
      <w:start w:val="1"/>
      <w:numFmt w:val="bullet"/>
      <w:pStyle w:val="1BulletList"/>
      <w:lvlText w:val=""/>
      <w:lvlJc w:val="left"/>
      <w:pPr>
        <w:tabs>
          <w:tab w:val="num" w:pos="360"/>
        </w:tabs>
        <w:ind w:left="360" w:hanging="360"/>
      </w:pPr>
      <w:rPr>
        <w:rFonts w:ascii="Symbol" w:hAnsi="Symbol" w:hint="default"/>
        <w:sz w:val="20"/>
      </w:rPr>
    </w:lvl>
  </w:abstractNum>
  <w:abstractNum w:abstractNumId="130"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1"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3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4"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5" w15:restartNumberingAfterBreak="0">
    <w:nsid w:val="69B51F66"/>
    <w:multiLevelType w:val="multilevel"/>
    <w:tmpl w:val="7110E3D0"/>
    <w:lvl w:ilvl="0">
      <w:start w:val="1"/>
      <w:numFmt w:val="decimal"/>
      <w:pStyle w:val="Style4"/>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lowerRoman"/>
      <w:lvlText w:val="%9"/>
      <w:legacy w:legacy="1" w:legacySpace="0" w:legacyIndent="0"/>
      <w:lvlJc w:val="left"/>
    </w:lvl>
  </w:abstractNum>
  <w:abstractNum w:abstractNumId="136"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7" w15:restartNumberingAfterBreak="0">
    <w:nsid w:val="6E9351F0"/>
    <w:multiLevelType w:val="multilevel"/>
    <w:tmpl w:val="F19209B6"/>
    <w:lvl w:ilvl="0">
      <w:start w:val="1"/>
      <w:numFmt w:val="decimal"/>
      <w:lvlText w:val="(%1)"/>
      <w:lvlJc w:val="left"/>
      <w:pPr>
        <w:tabs>
          <w:tab w:val="num" w:pos="567"/>
        </w:tabs>
        <w:ind w:left="567" w:hanging="567"/>
      </w:pPr>
      <w:rPr>
        <w:rFonts w:hint="default"/>
        <w:b/>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8" w15:restartNumberingAfterBreak="0">
    <w:nsid w:val="74733CA5"/>
    <w:multiLevelType w:val="multilevel"/>
    <w:tmpl w:val="3FCE3728"/>
    <w:lvl w:ilvl="0">
      <w:start w:val="1"/>
      <w:numFmt w:val="decimal"/>
      <w:pStyle w:val="NoteParagraph"/>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9"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0"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41" w15:restartNumberingAfterBreak="0">
    <w:nsid w:val="76C94060"/>
    <w:multiLevelType w:val="hybridMultilevel"/>
    <w:tmpl w:val="D5BC38F0"/>
    <w:styleLink w:val="Style21"/>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43" w15:restartNumberingAfterBreak="0">
    <w:nsid w:val="7A9919F3"/>
    <w:multiLevelType w:val="multilevel"/>
    <w:tmpl w:val="F790ECB2"/>
    <w:lvl w:ilvl="0">
      <w:start w:val="1"/>
      <w:numFmt w:val="decimal"/>
      <w:lvlText w:val="(%1)"/>
      <w:lvlJc w:val="left"/>
      <w:pPr>
        <w:tabs>
          <w:tab w:val="num" w:pos="567"/>
        </w:tabs>
        <w:ind w:left="567" w:hanging="567"/>
      </w:pPr>
      <w:rPr>
        <w:rFonts w:hint="default"/>
        <w:b w:val="0"/>
        <w:color w:val="auto"/>
      </w:rPr>
    </w:lvl>
    <w:lvl w:ilvl="1">
      <w:start w:val="1"/>
      <w:numFmt w:val="lowerRoman"/>
      <w:lvlText w:val="%2."/>
      <w:lvlJc w:val="right"/>
      <w:pPr>
        <w:tabs>
          <w:tab w:val="num" w:pos="993"/>
        </w:tabs>
        <w:ind w:left="993" w:hanging="567"/>
      </w:pPr>
      <w:rPr>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5" w15:restartNumberingAfterBreak="0">
    <w:nsid w:val="7D433D1C"/>
    <w:multiLevelType w:val="hybridMultilevel"/>
    <w:tmpl w:val="2766F780"/>
    <w:lvl w:ilvl="0" w:tplc="1C090001">
      <w:start w:val="1"/>
      <w:numFmt w:val="bullet"/>
      <w:pStyle w:val="ReportBullets"/>
      <w:lvlText w:val=""/>
      <w:lvlJc w:val="left"/>
      <w:pPr>
        <w:tabs>
          <w:tab w:val="num" w:pos="1080"/>
        </w:tabs>
        <w:ind w:left="1080" w:hanging="360"/>
      </w:pPr>
      <w:rPr>
        <w:rFonts w:ascii="Symbol" w:hAnsi="Symbol" w:hint="default"/>
      </w:rPr>
    </w:lvl>
    <w:lvl w:ilvl="1" w:tplc="1C090003" w:tentative="1">
      <w:start w:val="1"/>
      <w:numFmt w:val="bullet"/>
      <w:lvlText w:val="o"/>
      <w:lvlJc w:val="left"/>
      <w:pPr>
        <w:tabs>
          <w:tab w:val="num" w:pos="1800"/>
        </w:tabs>
        <w:ind w:left="1800" w:hanging="360"/>
      </w:pPr>
      <w:rPr>
        <w:rFonts w:ascii="Courier New" w:hAnsi="Courier New" w:hint="default"/>
      </w:rPr>
    </w:lvl>
    <w:lvl w:ilvl="2" w:tplc="1C090005" w:tentative="1">
      <w:start w:val="1"/>
      <w:numFmt w:val="bullet"/>
      <w:lvlText w:val=""/>
      <w:lvlJc w:val="left"/>
      <w:pPr>
        <w:tabs>
          <w:tab w:val="num" w:pos="2520"/>
        </w:tabs>
        <w:ind w:left="2520" w:hanging="360"/>
      </w:pPr>
      <w:rPr>
        <w:rFonts w:ascii="Wingdings" w:hAnsi="Wingdings" w:hint="default"/>
      </w:rPr>
    </w:lvl>
    <w:lvl w:ilvl="3" w:tplc="1C090001" w:tentative="1">
      <w:start w:val="1"/>
      <w:numFmt w:val="bullet"/>
      <w:lvlText w:val=""/>
      <w:lvlJc w:val="left"/>
      <w:pPr>
        <w:tabs>
          <w:tab w:val="num" w:pos="3240"/>
        </w:tabs>
        <w:ind w:left="3240" w:hanging="360"/>
      </w:pPr>
      <w:rPr>
        <w:rFonts w:ascii="Symbol" w:hAnsi="Symbol" w:hint="default"/>
      </w:rPr>
    </w:lvl>
    <w:lvl w:ilvl="4" w:tplc="1C090003" w:tentative="1">
      <w:start w:val="1"/>
      <w:numFmt w:val="bullet"/>
      <w:lvlText w:val="o"/>
      <w:lvlJc w:val="left"/>
      <w:pPr>
        <w:tabs>
          <w:tab w:val="num" w:pos="3960"/>
        </w:tabs>
        <w:ind w:left="3960" w:hanging="360"/>
      </w:pPr>
      <w:rPr>
        <w:rFonts w:ascii="Courier New" w:hAnsi="Courier New" w:hint="default"/>
      </w:rPr>
    </w:lvl>
    <w:lvl w:ilvl="5" w:tplc="1C090005" w:tentative="1">
      <w:start w:val="1"/>
      <w:numFmt w:val="bullet"/>
      <w:lvlText w:val=""/>
      <w:lvlJc w:val="left"/>
      <w:pPr>
        <w:tabs>
          <w:tab w:val="num" w:pos="4680"/>
        </w:tabs>
        <w:ind w:left="4680" w:hanging="360"/>
      </w:pPr>
      <w:rPr>
        <w:rFonts w:ascii="Wingdings" w:hAnsi="Wingdings" w:hint="default"/>
      </w:rPr>
    </w:lvl>
    <w:lvl w:ilvl="6" w:tplc="1C090001" w:tentative="1">
      <w:start w:val="1"/>
      <w:numFmt w:val="bullet"/>
      <w:lvlText w:val=""/>
      <w:lvlJc w:val="left"/>
      <w:pPr>
        <w:tabs>
          <w:tab w:val="num" w:pos="5400"/>
        </w:tabs>
        <w:ind w:left="5400" w:hanging="360"/>
      </w:pPr>
      <w:rPr>
        <w:rFonts w:ascii="Symbol" w:hAnsi="Symbol" w:hint="default"/>
      </w:rPr>
    </w:lvl>
    <w:lvl w:ilvl="7" w:tplc="1C090003" w:tentative="1">
      <w:start w:val="1"/>
      <w:numFmt w:val="bullet"/>
      <w:lvlText w:val="o"/>
      <w:lvlJc w:val="left"/>
      <w:pPr>
        <w:tabs>
          <w:tab w:val="num" w:pos="6120"/>
        </w:tabs>
        <w:ind w:left="6120" w:hanging="360"/>
      </w:pPr>
      <w:rPr>
        <w:rFonts w:ascii="Courier New" w:hAnsi="Courier New" w:hint="default"/>
      </w:rPr>
    </w:lvl>
    <w:lvl w:ilvl="8" w:tplc="1C090005" w:tentative="1">
      <w:start w:val="1"/>
      <w:numFmt w:val="bullet"/>
      <w:lvlText w:val=""/>
      <w:lvlJc w:val="left"/>
      <w:pPr>
        <w:tabs>
          <w:tab w:val="num" w:pos="6840"/>
        </w:tabs>
        <w:ind w:left="6840" w:hanging="360"/>
      </w:pPr>
      <w:rPr>
        <w:rFonts w:ascii="Wingdings" w:hAnsi="Wingdings" w:hint="default"/>
      </w:rPr>
    </w:lvl>
  </w:abstractNum>
  <w:abstractNum w:abstractNumId="146"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7"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8"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9"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0" w15:restartNumberingAfterBreak="0">
    <w:nsid w:val="7EB8359E"/>
    <w:multiLevelType w:val="multilevel"/>
    <w:tmpl w:val="7110E3D0"/>
    <w:lvl w:ilvl="0">
      <w:start w:val="1"/>
      <w:numFmt w:val="decimal"/>
      <w:pStyle w:val="Head"/>
      <w:lvlText w:val="%1"/>
      <w:legacy w:legacy="1" w:legacySpace="0" w:legacyIndent="0"/>
      <w:lvlJc w:val="left"/>
    </w:lvl>
    <w:lvl w:ilvl="1">
      <w:start w:val="1"/>
      <w:numFmt w:val="decimal"/>
      <w:pStyle w:val="Number"/>
      <w:lvlText w:val="%1.%2"/>
      <w:legacy w:legacy="1" w:legacySpace="0" w:legacyIndent="0"/>
      <w:lvlJc w:val="left"/>
    </w:lvl>
    <w:lvl w:ilvl="2">
      <w:start w:val="1"/>
      <w:numFmt w:val="decimal"/>
      <w:pStyle w:val="Number1"/>
      <w:lvlText w:val="%1.%2.%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lowerRoman"/>
      <w:lvlText w:val="%9"/>
      <w:legacy w:legacy="1" w:legacySpace="0" w:legacyIndent="0"/>
      <w:lvlJc w:val="left"/>
    </w:lvl>
  </w:abstractNum>
  <w:abstractNum w:abstractNumId="15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9"/>
  </w:num>
  <w:num w:numId="2">
    <w:abstractNumId w:val="91"/>
  </w:num>
  <w:num w:numId="3">
    <w:abstractNumId w:val="45"/>
  </w:num>
  <w:num w:numId="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68"/>
  </w:num>
  <w:num w:numId="7">
    <w:abstractNumId w:val="22"/>
  </w:num>
  <w:num w:numId="8">
    <w:abstractNumId w:val="116"/>
  </w:num>
  <w:num w:numId="9">
    <w:abstractNumId w:val="114"/>
  </w:num>
  <w:num w:numId="10">
    <w:abstractNumId w:val="54"/>
  </w:num>
  <w:num w:numId="11">
    <w:abstractNumId w:val="141"/>
  </w:num>
  <w:num w:numId="12">
    <w:abstractNumId w:val="97"/>
  </w:num>
  <w:num w:numId="13">
    <w:abstractNumId w:val="59"/>
  </w:num>
  <w:num w:numId="14">
    <w:abstractNumId w:val="140"/>
  </w:num>
  <w:num w:numId="15">
    <w:abstractNumId w:val="27"/>
  </w:num>
  <w:num w:numId="16">
    <w:abstractNumId w:val="64"/>
  </w:num>
  <w:num w:numId="17">
    <w:abstractNumId w:val="52"/>
  </w:num>
  <w:num w:numId="18">
    <w:abstractNumId w:val="105"/>
  </w:num>
  <w:num w:numId="19">
    <w:abstractNumId w:val="39"/>
  </w:num>
  <w:num w:numId="20">
    <w:abstractNumId w:val="150"/>
  </w:num>
  <w:num w:numId="21">
    <w:abstractNumId w:val="135"/>
  </w:num>
  <w:num w:numId="22">
    <w:abstractNumId w:val="11"/>
  </w:num>
  <w:num w:numId="23">
    <w:abstractNumId w:val="26"/>
  </w:num>
  <w:num w:numId="24">
    <w:abstractNumId w:val="115"/>
  </w:num>
  <w:num w:numId="25">
    <w:abstractNumId w:val="47"/>
  </w:num>
  <w:num w:numId="26">
    <w:abstractNumId w:val="145"/>
  </w:num>
  <w:num w:numId="27">
    <w:abstractNumId w:val="138"/>
  </w:num>
  <w:num w:numId="28">
    <w:abstractNumId w:val="151"/>
  </w:num>
  <w:num w:numId="29">
    <w:abstractNumId w:val="30"/>
  </w:num>
  <w:num w:numId="30">
    <w:abstractNumId w:val="8"/>
  </w:num>
  <w:num w:numId="31">
    <w:abstractNumId w:val="49"/>
  </w:num>
  <w:num w:numId="32">
    <w:abstractNumId w:val="70"/>
  </w:num>
  <w:num w:numId="33">
    <w:abstractNumId w:val="66"/>
  </w:num>
  <w:num w:numId="34">
    <w:abstractNumId w:val="104"/>
  </w:num>
  <w:num w:numId="35">
    <w:abstractNumId w:val="101"/>
  </w:num>
  <w:num w:numId="36">
    <w:abstractNumId w:val="0"/>
  </w:num>
  <w:num w:numId="37">
    <w:abstractNumId w:val="36"/>
  </w:num>
  <w:num w:numId="38">
    <w:abstractNumId w:val="63"/>
  </w:num>
  <w:num w:numId="39">
    <w:abstractNumId w:val="129"/>
  </w:num>
  <w:num w:numId="40">
    <w:abstractNumId w:val="123"/>
  </w:num>
  <w:num w:numId="41">
    <w:abstractNumId w:val="2"/>
    <w:lvlOverride w:ilvl="0">
      <w:lvl w:ilvl="0">
        <w:start w:val="2"/>
        <w:numFmt w:val="decimal"/>
        <w:pStyle w:val="Quick1"/>
        <w:lvlText w:val="%1."/>
        <w:lvlJc w:val="left"/>
      </w:lvl>
    </w:lvlOverride>
  </w:num>
  <w:num w:numId="42">
    <w:abstractNumId w:val="23"/>
  </w:num>
  <w:num w:numId="43">
    <w:abstractNumId w:val="125"/>
  </w:num>
  <w:num w:numId="44">
    <w:abstractNumId w:val="75"/>
  </w:num>
  <w:num w:numId="45">
    <w:abstractNumId w:val="86"/>
  </w:num>
  <w:num w:numId="46">
    <w:abstractNumId w:val="1"/>
  </w:num>
  <w:num w:numId="47">
    <w:abstractNumId w:val="12"/>
  </w:num>
  <w:num w:numId="48">
    <w:abstractNumId w:val="88"/>
  </w:num>
  <w:num w:numId="49">
    <w:abstractNumId w:val="99"/>
  </w:num>
  <w:num w:numId="50">
    <w:abstractNumId w:val="24"/>
  </w:num>
  <w:num w:numId="51">
    <w:abstractNumId w:val="46"/>
  </w:num>
  <w:num w:numId="52">
    <w:abstractNumId w:val="84"/>
  </w:num>
  <w:num w:numId="53">
    <w:abstractNumId w:val="55"/>
  </w:num>
  <w:num w:numId="54">
    <w:abstractNumId w:val="44"/>
  </w:num>
  <w:num w:numId="55">
    <w:abstractNumId w:val="132"/>
  </w:num>
  <w:num w:numId="56">
    <w:abstractNumId w:val="112"/>
  </w:num>
  <w:num w:numId="57">
    <w:abstractNumId w:val="87"/>
  </w:num>
  <w:num w:numId="58">
    <w:abstractNumId w:val="79"/>
  </w:num>
  <w:num w:numId="59">
    <w:abstractNumId w:val="16"/>
  </w:num>
  <w:num w:numId="60">
    <w:abstractNumId w:val="128"/>
  </w:num>
  <w:num w:numId="61">
    <w:abstractNumId w:val="94"/>
  </w:num>
  <w:num w:numId="62">
    <w:abstractNumId w:val="20"/>
  </w:num>
  <w:num w:numId="63">
    <w:abstractNumId w:val="96"/>
  </w:num>
  <w:num w:numId="64">
    <w:abstractNumId w:val="40"/>
  </w:num>
  <w:num w:numId="65">
    <w:abstractNumId w:val="77"/>
  </w:num>
  <w:num w:numId="66">
    <w:abstractNumId w:val="82"/>
  </w:num>
  <w:num w:numId="67">
    <w:abstractNumId w:val="6"/>
  </w:num>
  <w:num w:numId="68">
    <w:abstractNumId w:val="148"/>
  </w:num>
  <w:num w:numId="69">
    <w:abstractNumId w:val="48"/>
  </w:num>
  <w:num w:numId="70">
    <w:abstractNumId w:val="58"/>
  </w:num>
  <w:num w:numId="71">
    <w:abstractNumId w:val="53"/>
  </w:num>
  <w:num w:numId="72">
    <w:abstractNumId w:val="41"/>
  </w:num>
  <w:num w:numId="73">
    <w:abstractNumId w:val="4"/>
  </w:num>
  <w:num w:numId="74">
    <w:abstractNumId w:val="69"/>
  </w:num>
  <w:num w:numId="75">
    <w:abstractNumId w:val="7"/>
  </w:num>
  <w:num w:numId="76">
    <w:abstractNumId w:val="18"/>
  </w:num>
  <w:num w:numId="77">
    <w:abstractNumId w:val="9"/>
  </w:num>
  <w:num w:numId="78">
    <w:abstractNumId w:val="100"/>
  </w:num>
  <w:num w:numId="79">
    <w:abstractNumId w:val="126"/>
  </w:num>
  <w:num w:numId="80">
    <w:abstractNumId w:val="5"/>
  </w:num>
  <w:num w:numId="81">
    <w:abstractNumId w:val="117"/>
  </w:num>
  <w:num w:numId="82">
    <w:abstractNumId w:val="19"/>
  </w:num>
  <w:num w:numId="83">
    <w:abstractNumId w:val="72"/>
  </w:num>
  <w:num w:numId="84">
    <w:abstractNumId w:val="51"/>
  </w:num>
  <w:num w:numId="85">
    <w:abstractNumId w:val="38"/>
  </w:num>
  <w:num w:numId="86">
    <w:abstractNumId w:val="33"/>
  </w:num>
  <w:num w:numId="87">
    <w:abstractNumId w:val="67"/>
  </w:num>
  <w:num w:numId="88">
    <w:abstractNumId w:val="61"/>
  </w:num>
  <w:num w:numId="89">
    <w:abstractNumId w:val="133"/>
  </w:num>
  <w:num w:numId="90">
    <w:abstractNumId w:val="103"/>
  </w:num>
  <w:num w:numId="91">
    <w:abstractNumId w:val="92"/>
  </w:num>
  <w:num w:numId="92">
    <w:abstractNumId w:val="113"/>
  </w:num>
  <w:num w:numId="93">
    <w:abstractNumId w:val="106"/>
  </w:num>
  <w:num w:numId="94">
    <w:abstractNumId w:val="83"/>
  </w:num>
  <w:num w:numId="95">
    <w:abstractNumId w:val="71"/>
  </w:num>
  <w:num w:numId="96">
    <w:abstractNumId w:val="80"/>
  </w:num>
  <w:num w:numId="97">
    <w:abstractNumId w:val="111"/>
  </w:num>
  <w:num w:numId="98">
    <w:abstractNumId w:val="136"/>
  </w:num>
  <w:num w:numId="99">
    <w:abstractNumId w:val="60"/>
  </w:num>
  <w:num w:numId="100">
    <w:abstractNumId w:val="121"/>
  </w:num>
  <w:num w:numId="101">
    <w:abstractNumId w:val="118"/>
  </w:num>
  <w:num w:numId="102">
    <w:abstractNumId w:val="21"/>
  </w:num>
  <w:num w:numId="103">
    <w:abstractNumId w:val="90"/>
  </w:num>
  <w:num w:numId="104">
    <w:abstractNumId w:val="78"/>
  </w:num>
  <w:num w:numId="105">
    <w:abstractNumId w:val="149"/>
  </w:num>
  <w:num w:numId="106">
    <w:abstractNumId w:val="57"/>
  </w:num>
  <w:num w:numId="107">
    <w:abstractNumId w:val="32"/>
  </w:num>
  <w:num w:numId="108">
    <w:abstractNumId w:val="76"/>
  </w:num>
  <w:num w:numId="109">
    <w:abstractNumId w:val="3"/>
  </w:num>
  <w:num w:numId="110">
    <w:abstractNumId w:val="122"/>
  </w:num>
  <w:num w:numId="111">
    <w:abstractNumId w:val="50"/>
  </w:num>
  <w:num w:numId="112">
    <w:abstractNumId w:val="31"/>
  </w:num>
  <w:num w:numId="113">
    <w:abstractNumId w:val="93"/>
  </w:num>
  <w:num w:numId="114">
    <w:abstractNumId w:val="28"/>
  </w:num>
  <w:num w:numId="115">
    <w:abstractNumId w:val="56"/>
  </w:num>
  <w:num w:numId="116">
    <w:abstractNumId w:val="110"/>
  </w:num>
  <w:num w:numId="117">
    <w:abstractNumId w:val="124"/>
  </w:num>
  <w:num w:numId="118">
    <w:abstractNumId w:val="134"/>
  </w:num>
  <w:num w:numId="119">
    <w:abstractNumId w:val="81"/>
  </w:num>
  <w:num w:numId="120">
    <w:abstractNumId w:val="144"/>
  </w:num>
  <w:num w:numId="121">
    <w:abstractNumId w:val="139"/>
  </w:num>
  <w:num w:numId="122">
    <w:abstractNumId w:val="14"/>
  </w:num>
  <w:num w:numId="123">
    <w:abstractNumId w:val="29"/>
  </w:num>
  <w:num w:numId="124">
    <w:abstractNumId w:val="10"/>
  </w:num>
  <w:num w:numId="125">
    <w:abstractNumId w:val="119"/>
  </w:num>
  <w:num w:numId="126">
    <w:abstractNumId w:val="107"/>
  </w:num>
  <w:num w:numId="127">
    <w:abstractNumId w:val="85"/>
  </w:num>
  <w:num w:numId="128">
    <w:abstractNumId w:val="37"/>
  </w:num>
  <w:num w:numId="129">
    <w:abstractNumId w:val="25"/>
  </w:num>
  <w:num w:numId="130">
    <w:abstractNumId w:val="98"/>
  </w:num>
  <w:num w:numId="131">
    <w:abstractNumId w:val="95"/>
  </w:num>
  <w:num w:numId="132">
    <w:abstractNumId w:val="74"/>
  </w:num>
  <w:num w:numId="133">
    <w:abstractNumId w:val="17"/>
  </w:num>
  <w:num w:numId="134">
    <w:abstractNumId w:val="109"/>
  </w:num>
  <w:num w:numId="135">
    <w:abstractNumId w:val="43"/>
    <w:lvlOverride w:ilvl="0">
      <w:startOverride w:val="3"/>
    </w:lvlOverride>
  </w:num>
  <w:num w:numId="136">
    <w:abstractNumId w:val="130"/>
  </w:num>
  <w:num w:numId="137">
    <w:abstractNumId w:val="108"/>
  </w:num>
  <w:num w:numId="138">
    <w:abstractNumId w:val="147"/>
  </w:num>
  <w:num w:numId="139">
    <w:abstractNumId w:val="146"/>
  </w:num>
  <w:num w:numId="140">
    <w:abstractNumId w:val="143"/>
  </w:num>
  <w:num w:numId="141">
    <w:abstractNumId w:val="35"/>
  </w:num>
  <w:num w:numId="142">
    <w:abstractNumId w:val="15"/>
  </w:num>
  <w:num w:numId="143">
    <w:abstractNumId w:val="65"/>
  </w:num>
  <w:num w:numId="144">
    <w:abstractNumId w:val="131"/>
  </w:num>
  <w:num w:numId="145">
    <w:abstractNumId w:val="137"/>
  </w:num>
  <w:num w:numId="146">
    <w:abstractNumId w:val="13"/>
  </w:num>
  <w:num w:numId="147">
    <w:abstractNumId w:val="102"/>
  </w:num>
  <w:num w:numId="148">
    <w:abstractNumId w:val="127"/>
  </w:num>
  <w:num w:numId="149">
    <w:abstractNumId w:val="120"/>
  </w:num>
  <w:num w:numId="150">
    <w:abstractNumId w:val="73"/>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22C8"/>
    <w:rsid w:val="0001343F"/>
    <w:rsid w:val="000139AD"/>
    <w:rsid w:val="00013E9B"/>
    <w:rsid w:val="00015062"/>
    <w:rsid w:val="00016B33"/>
    <w:rsid w:val="000173D6"/>
    <w:rsid w:val="00021E75"/>
    <w:rsid w:val="00022FBE"/>
    <w:rsid w:val="00024A22"/>
    <w:rsid w:val="00025D72"/>
    <w:rsid w:val="00026222"/>
    <w:rsid w:val="00030AE4"/>
    <w:rsid w:val="0003164A"/>
    <w:rsid w:val="00033634"/>
    <w:rsid w:val="000402F6"/>
    <w:rsid w:val="000425F2"/>
    <w:rsid w:val="00043A64"/>
    <w:rsid w:val="000452C9"/>
    <w:rsid w:val="0004589C"/>
    <w:rsid w:val="00046429"/>
    <w:rsid w:val="000468D3"/>
    <w:rsid w:val="0005091D"/>
    <w:rsid w:val="00052E16"/>
    <w:rsid w:val="00055A94"/>
    <w:rsid w:val="00056649"/>
    <w:rsid w:val="00056FE3"/>
    <w:rsid w:val="000570D3"/>
    <w:rsid w:val="00062FA9"/>
    <w:rsid w:val="00063922"/>
    <w:rsid w:val="00063CE7"/>
    <w:rsid w:val="000729B4"/>
    <w:rsid w:val="000746E3"/>
    <w:rsid w:val="0007567D"/>
    <w:rsid w:val="00080D5D"/>
    <w:rsid w:val="0008263D"/>
    <w:rsid w:val="0008305B"/>
    <w:rsid w:val="0008733A"/>
    <w:rsid w:val="00091720"/>
    <w:rsid w:val="000948C0"/>
    <w:rsid w:val="00094B22"/>
    <w:rsid w:val="00094B3F"/>
    <w:rsid w:val="00095FB6"/>
    <w:rsid w:val="000961CA"/>
    <w:rsid w:val="00096369"/>
    <w:rsid w:val="000A1680"/>
    <w:rsid w:val="000A4536"/>
    <w:rsid w:val="000A460F"/>
    <w:rsid w:val="000A60B9"/>
    <w:rsid w:val="000A6754"/>
    <w:rsid w:val="000A6ABA"/>
    <w:rsid w:val="000A71A6"/>
    <w:rsid w:val="000B0E14"/>
    <w:rsid w:val="000B17A9"/>
    <w:rsid w:val="000B23AE"/>
    <w:rsid w:val="000B36F6"/>
    <w:rsid w:val="000B442E"/>
    <w:rsid w:val="000B73D1"/>
    <w:rsid w:val="000C13E5"/>
    <w:rsid w:val="000C14C0"/>
    <w:rsid w:val="000C60DE"/>
    <w:rsid w:val="000D178E"/>
    <w:rsid w:val="000D2B41"/>
    <w:rsid w:val="000D4B6A"/>
    <w:rsid w:val="000E262B"/>
    <w:rsid w:val="000E2B2F"/>
    <w:rsid w:val="000E39CF"/>
    <w:rsid w:val="000E459E"/>
    <w:rsid w:val="000E47D9"/>
    <w:rsid w:val="000E7A43"/>
    <w:rsid w:val="000F097F"/>
    <w:rsid w:val="000F31FA"/>
    <w:rsid w:val="000F48B9"/>
    <w:rsid w:val="000F5752"/>
    <w:rsid w:val="000F592E"/>
    <w:rsid w:val="000F6269"/>
    <w:rsid w:val="000F66DD"/>
    <w:rsid w:val="00100A6A"/>
    <w:rsid w:val="00102B60"/>
    <w:rsid w:val="001046D6"/>
    <w:rsid w:val="00104B95"/>
    <w:rsid w:val="001066D8"/>
    <w:rsid w:val="00106BF9"/>
    <w:rsid w:val="0011089B"/>
    <w:rsid w:val="00112E4A"/>
    <w:rsid w:val="00113DE0"/>
    <w:rsid w:val="00114439"/>
    <w:rsid w:val="00116DC1"/>
    <w:rsid w:val="001175A9"/>
    <w:rsid w:val="00121E4D"/>
    <w:rsid w:val="00122918"/>
    <w:rsid w:val="00123022"/>
    <w:rsid w:val="00124D31"/>
    <w:rsid w:val="001264A4"/>
    <w:rsid w:val="00127533"/>
    <w:rsid w:val="0012754D"/>
    <w:rsid w:val="001275F0"/>
    <w:rsid w:val="001306FF"/>
    <w:rsid w:val="00130B23"/>
    <w:rsid w:val="00130BAF"/>
    <w:rsid w:val="00135BAF"/>
    <w:rsid w:val="00140788"/>
    <w:rsid w:val="00140804"/>
    <w:rsid w:val="001440B5"/>
    <w:rsid w:val="0014430A"/>
    <w:rsid w:val="00145FF9"/>
    <w:rsid w:val="00146A41"/>
    <w:rsid w:val="00147A09"/>
    <w:rsid w:val="00150C74"/>
    <w:rsid w:val="00154D5D"/>
    <w:rsid w:val="0015649F"/>
    <w:rsid w:val="00157C27"/>
    <w:rsid w:val="001600DC"/>
    <w:rsid w:val="0016093F"/>
    <w:rsid w:val="00160F2B"/>
    <w:rsid w:val="00161C40"/>
    <w:rsid w:val="00163FB4"/>
    <w:rsid w:val="00164C89"/>
    <w:rsid w:val="00164ED7"/>
    <w:rsid w:val="00165783"/>
    <w:rsid w:val="00166E87"/>
    <w:rsid w:val="00167009"/>
    <w:rsid w:val="001737D6"/>
    <w:rsid w:val="0017710D"/>
    <w:rsid w:val="00180935"/>
    <w:rsid w:val="00185F72"/>
    <w:rsid w:val="00186DCB"/>
    <w:rsid w:val="00190E5E"/>
    <w:rsid w:val="001913B8"/>
    <w:rsid w:val="00191607"/>
    <w:rsid w:val="00193827"/>
    <w:rsid w:val="00194A27"/>
    <w:rsid w:val="001959D6"/>
    <w:rsid w:val="001A0182"/>
    <w:rsid w:val="001A1F77"/>
    <w:rsid w:val="001A25A4"/>
    <w:rsid w:val="001A2C3A"/>
    <w:rsid w:val="001A3A2B"/>
    <w:rsid w:val="001A4EAF"/>
    <w:rsid w:val="001A52EB"/>
    <w:rsid w:val="001A5FDB"/>
    <w:rsid w:val="001A7C0D"/>
    <w:rsid w:val="001B22F3"/>
    <w:rsid w:val="001B5BDF"/>
    <w:rsid w:val="001B5D36"/>
    <w:rsid w:val="001B68D4"/>
    <w:rsid w:val="001C0CCC"/>
    <w:rsid w:val="001C2CA9"/>
    <w:rsid w:val="001C3A0E"/>
    <w:rsid w:val="001C5223"/>
    <w:rsid w:val="001C529A"/>
    <w:rsid w:val="001C5A8F"/>
    <w:rsid w:val="001C749C"/>
    <w:rsid w:val="001C7B1B"/>
    <w:rsid w:val="001C7D1C"/>
    <w:rsid w:val="001C7F0D"/>
    <w:rsid w:val="001D0FBE"/>
    <w:rsid w:val="001D2F39"/>
    <w:rsid w:val="001D34CA"/>
    <w:rsid w:val="001D4F0D"/>
    <w:rsid w:val="001D6778"/>
    <w:rsid w:val="001D703F"/>
    <w:rsid w:val="001E047C"/>
    <w:rsid w:val="001E2232"/>
    <w:rsid w:val="001E2DE9"/>
    <w:rsid w:val="001E42E6"/>
    <w:rsid w:val="001E5532"/>
    <w:rsid w:val="001E64D0"/>
    <w:rsid w:val="001E6A90"/>
    <w:rsid w:val="001E6ABC"/>
    <w:rsid w:val="001E7989"/>
    <w:rsid w:val="001E7EBF"/>
    <w:rsid w:val="001F08DF"/>
    <w:rsid w:val="001F1DF7"/>
    <w:rsid w:val="001F2130"/>
    <w:rsid w:val="001F4BA5"/>
    <w:rsid w:val="001F4BD1"/>
    <w:rsid w:val="001F576B"/>
    <w:rsid w:val="001F7786"/>
    <w:rsid w:val="001F7906"/>
    <w:rsid w:val="001F7A68"/>
    <w:rsid w:val="00201BBC"/>
    <w:rsid w:val="00203DF3"/>
    <w:rsid w:val="0020548F"/>
    <w:rsid w:val="00210C80"/>
    <w:rsid w:val="002115BA"/>
    <w:rsid w:val="00213322"/>
    <w:rsid w:val="00213444"/>
    <w:rsid w:val="00215577"/>
    <w:rsid w:val="00216C18"/>
    <w:rsid w:val="0021780E"/>
    <w:rsid w:val="00220A26"/>
    <w:rsid w:val="00221161"/>
    <w:rsid w:val="00225F5E"/>
    <w:rsid w:val="00227C30"/>
    <w:rsid w:val="00231829"/>
    <w:rsid w:val="0023246C"/>
    <w:rsid w:val="002339F9"/>
    <w:rsid w:val="0023470F"/>
    <w:rsid w:val="00234C61"/>
    <w:rsid w:val="00236444"/>
    <w:rsid w:val="00244FE6"/>
    <w:rsid w:val="002455CE"/>
    <w:rsid w:val="00246E71"/>
    <w:rsid w:val="00252BBE"/>
    <w:rsid w:val="00253387"/>
    <w:rsid w:val="0025384A"/>
    <w:rsid w:val="002554C7"/>
    <w:rsid w:val="0026041C"/>
    <w:rsid w:val="00262C32"/>
    <w:rsid w:val="00262F17"/>
    <w:rsid w:val="002643A2"/>
    <w:rsid w:val="002666B7"/>
    <w:rsid w:val="002678A3"/>
    <w:rsid w:val="0027159D"/>
    <w:rsid w:val="002729F3"/>
    <w:rsid w:val="00273113"/>
    <w:rsid w:val="002733FD"/>
    <w:rsid w:val="002748E4"/>
    <w:rsid w:val="00275A66"/>
    <w:rsid w:val="00277261"/>
    <w:rsid w:val="002773CA"/>
    <w:rsid w:val="00277B13"/>
    <w:rsid w:val="00277C56"/>
    <w:rsid w:val="00282CB6"/>
    <w:rsid w:val="002838C1"/>
    <w:rsid w:val="00284078"/>
    <w:rsid w:val="002848ED"/>
    <w:rsid w:val="0028640C"/>
    <w:rsid w:val="00287230"/>
    <w:rsid w:val="00292B51"/>
    <w:rsid w:val="00293CFE"/>
    <w:rsid w:val="00295CCB"/>
    <w:rsid w:val="00296E66"/>
    <w:rsid w:val="00297BBA"/>
    <w:rsid w:val="00297CF8"/>
    <w:rsid w:val="002A17B9"/>
    <w:rsid w:val="002A2FA2"/>
    <w:rsid w:val="002A36E6"/>
    <w:rsid w:val="002A4637"/>
    <w:rsid w:val="002A6664"/>
    <w:rsid w:val="002B0A66"/>
    <w:rsid w:val="002B0EED"/>
    <w:rsid w:val="002B3B9E"/>
    <w:rsid w:val="002C0AEC"/>
    <w:rsid w:val="002C0B8F"/>
    <w:rsid w:val="002C2E47"/>
    <w:rsid w:val="002C363C"/>
    <w:rsid w:val="002C36AB"/>
    <w:rsid w:val="002C3E1A"/>
    <w:rsid w:val="002C489E"/>
    <w:rsid w:val="002C5974"/>
    <w:rsid w:val="002C597E"/>
    <w:rsid w:val="002C5FF0"/>
    <w:rsid w:val="002E00A1"/>
    <w:rsid w:val="002E089D"/>
    <w:rsid w:val="002E5167"/>
    <w:rsid w:val="002E6C73"/>
    <w:rsid w:val="002E7D03"/>
    <w:rsid w:val="002F0338"/>
    <w:rsid w:val="002F0A5B"/>
    <w:rsid w:val="002F299A"/>
    <w:rsid w:val="002F3455"/>
    <w:rsid w:val="002F3DA3"/>
    <w:rsid w:val="002F55C4"/>
    <w:rsid w:val="003005CE"/>
    <w:rsid w:val="0030102B"/>
    <w:rsid w:val="00301D9D"/>
    <w:rsid w:val="003026D6"/>
    <w:rsid w:val="00303705"/>
    <w:rsid w:val="003039C6"/>
    <w:rsid w:val="003104FB"/>
    <w:rsid w:val="0031424E"/>
    <w:rsid w:val="00315CC5"/>
    <w:rsid w:val="00321EA2"/>
    <w:rsid w:val="00324D02"/>
    <w:rsid w:val="00326D19"/>
    <w:rsid w:val="0032758F"/>
    <w:rsid w:val="003275DC"/>
    <w:rsid w:val="003313D1"/>
    <w:rsid w:val="00332049"/>
    <w:rsid w:val="003341A2"/>
    <w:rsid w:val="00335332"/>
    <w:rsid w:val="003372E1"/>
    <w:rsid w:val="0033765B"/>
    <w:rsid w:val="003427CC"/>
    <w:rsid w:val="00342818"/>
    <w:rsid w:val="00342FC2"/>
    <w:rsid w:val="0034327E"/>
    <w:rsid w:val="00347004"/>
    <w:rsid w:val="00347963"/>
    <w:rsid w:val="0035432E"/>
    <w:rsid w:val="00357B34"/>
    <w:rsid w:val="0036107A"/>
    <w:rsid w:val="003613D5"/>
    <w:rsid w:val="003643D2"/>
    <w:rsid w:val="00371F19"/>
    <w:rsid w:val="00372274"/>
    <w:rsid w:val="003740B7"/>
    <w:rsid w:val="00376BCF"/>
    <w:rsid w:val="0038154F"/>
    <w:rsid w:val="00381B00"/>
    <w:rsid w:val="0038241D"/>
    <w:rsid w:val="00383F00"/>
    <w:rsid w:val="003840BB"/>
    <w:rsid w:val="003851A3"/>
    <w:rsid w:val="003857E0"/>
    <w:rsid w:val="00387A6B"/>
    <w:rsid w:val="00387E32"/>
    <w:rsid w:val="003906D8"/>
    <w:rsid w:val="00393A00"/>
    <w:rsid w:val="003A1C04"/>
    <w:rsid w:val="003A4693"/>
    <w:rsid w:val="003A501D"/>
    <w:rsid w:val="003A51B9"/>
    <w:rsid w:val="003A51BB"/>
    <w:rsid w:val="003A69DA"/>
    <w:rsid w:val="003B118D"/>
    <w:rsid w:val="003B2621"/>
    <w:rsid w:val="003B31E6"/>
    <w:rsid w:val="003B4C9E"/>
    <w:rsid w:val="003C04F3"/>
    <w:rsid w:val="003C2DC6"/>
    <w:rsid w:val="003C3E03"/>
    <w:rsid w:val="003C6CFC"/>
    <w:rsid w:val="003C6D81"/>
    <w:rsid w:val="003C7033"/>
    <w:rsid w:val="003C73BA"/>
    <w:rsid w:val="003C7762"/>
    <w:rsid w:val="003D12E1"/>
    <w:rsid w:val="003D3A7D"/>
    <w:rsid w:val="003D3E69"/>
    <w:rsid w:val="003D3E72"/>
    <w:rsid w:val="003D778E"/>
    <w:rsid w:val="003E20A0"/>
    <w:rsid w:val="003E2324"/>
    <w:rsid w:val="003E6300"/>
    <w:rsid w:val="003F06B1"/>
    <w:rsid w:val="003F1217"/>
    <w:rsid w:val="003F2A33"/>
    <w:rsid w:val="003F4270"/>
    <w:rsid w:val="003F78CE"/>
    <w:rsid w:val="00400B63"/>
    <w:rsid w:val="0040577D"/>
    <w:rsid w:val="00406972"/>
    <w:rsid w:val="00407942"/>
    <w:rsid w:val="00412C69"/>
    <w:rsid w:val="00412F73"/>
    <w:rsid w:val="004171CB"/>
    <w:rsid w:val="004171EB"/>
    <w:rsid w:val="004175D6"/>
    <w:rsid w:val="00417A4F"/>
    <w:rsid w:val="004206AA"/>
    <w:rsid w:val="00420E51"/>
    <w:rsid w:val="0042160D"/>
    <w:rsid w:val="004234C0"/>
    <w:rsid w:val="00425741"/>
    <w:rsid w:val="00425B15"/>
    <w:rsid w:val="0042738B"/>
    <w:rsid w:val="00430BBE"/>
    <w:rsid w:val="00432FF3"/>
    <w:rsid w:val="0043530F"/>
    <w:rsid w:val="0043548E"/>
    <w:rsid w:val="004358F4"/>
    <w:rsid w:val="004362DB"/>
    <w:rsid w:val="004401FF"/>
    <w:rsid w:val="004423CD"/>
    <w:rsid w:val="00445077"/>
    <w:rsid w:val="004453BD"/>
    <w:rsid w:val="00445546"/>
    <w:rsid w:val="0044586E"/>
    <w:rsid w:val="00445D78"/>
    <w:rsid w:val="004464D6"/>
    <w:rsid w:val="00447DA4"/>
    <w:rsid w:val="00452177"/>
    <w:rsid w:val="00454A97"/>
    <w:rsid w:val="00465203"/>
    <w:rsid w:val="0046531B"/>
    <w:rsid w:val="00466DE1"/>
    <w:rsid w:val="0046723E"/>
    <w:rsid w:val="00467E3C"/>
    <w:rsid w:val="00470BA0"/>
    <w:rsid w:val="00475A12"/>
    <w:rsid w:val="00475E42"/>
    <w:rsid w:val="00476EE9"/>
    <w:rsid w:val="00477AD2"/>
    <w:rsid w:val="00477CC2"/>
    <w:rsid w:val="004849DC"/>
    <w:rsid w:val="00485270"/>
    <w:rsid w:val="00490F2A"/>
    <w:rsid w:val="004913FD"/>
    <w:rsid w:val="00492E92"/>
    <w:rsid w:val="004939CB"/>
    <w:rsid w:val="004941B6"/>
    <w:rsid w:val="004A13EF"/>
    <w:rsid w:val="004A2071"/>
    <w:rsid w:val="004A2A72"/>
    <w:rsid w:val="004A34B5"/>
    <w:rsid w:val="004A43CA"/>
    <w:rsid w:val="004A4E04"/>
    <w:rsid w:val="004A5B87"/>
    <w:rsid w:val="004A5C50"/>
    <w:rsid w:val="004A6388"/>
    <w:rsid w:val="004A7E24"/>
    <w:rsid w:val="004A7F81"/>
    <w:rsid w:val="004B0A16"/>
    <w:rsid w:val="004B1CB7"/>
    <w:rsid w:val="004B1D0D"/>
    <w:rsid w:val="004B2929"/>
    <w:rsid w:val="004B30F2"/>
    <w:rsid w:val="004B422D"/>
    <w:rsid w:val="004B5F77"/>
    <w:rsid w:val="004B6B4A"/>
    <w:rsid w:val="004C189B"/>
    <w:rsid w:val="004C3C77"/>
    <w:rsid w:val="004C755D"/>
    <w:rsid w:val="004C7890"/>
    <w:rsid w:val="004D0A18"/>
    <w:rsid w:val="004D14CF"/>
    <w:rsid w:val="004D16A7"/>
    <w:rsid w:val="004D1BAF"/>
    <w:rsid w:val="004D341B"/>
    <w:rsid w:val="004D3FB7"/>
    <w:rsid w:val="004D4935"/>
    <w:rsid w:val="004D67C1"/>
    <w:rsid w:val="004D7299"/>
    <w:rsid w:val="004E0BDC"/>
    <w:rsid w:val="004E0DEE"/>
    <w:rsid w:val="004E1E78"/>
    <w:rsid w:val="004E36BE"/>
    <w:rsid w:val="004E53CF"/>
    <w:rsid w:val="004E5BF2"/>
    <w:rsid w:val="004E73B4"/>
    <w:rsid w:val="004F16BF"/>
    <w:rsid w:val="004F57B3"/>
    <w:rsid w:val="004F7186"/>
    <w:rsid w:val="005006C1"/>
    <w:rsid w:val="005039A1"/>
    <w:rsid w:val="005045BC"/>
    <w:rsid w:val="005045FC"/>
    <w:rsid w:val="0051127A"/>
    <w:rsid w:val="0051162B"/>
    <w:rsid w:val="00516691"/>
    <w:rsid w:val="00520149"/>
    <w:rsid w:val="00520F28"/>
    <w:rsid w:val="0052355B"/>
    <w:rsid w:val="0052443D"/>
    <w:rsid w:val="00530398"/>
    <w:rsid w:val="00531420"/>
    <w:rsid w:val="00531552"/>
    <w:rsid w:val="005359C1"/>
    <w:rsid w:val="00541E6E"/>
    <w:rsid w:val="0054204D"/>
    <w:rsid w:val="00542AF9"/>
    <w:rsid w:val="00543F63"/>
    <w:rsid w:val="00547ACC"/>
    <w:rsid w:val="005551A6"/>
    <w:rsid w:val="00555CFF"/>
    <w:rsid w:val="00562808"/>
    <w:rsid w:val="00563827"/>
    <w:rsid w:val="00571DDB"/>
    <w:rsid w:val="00576974"/>
    <w:rsid w:val="00577D8C"/>
    <w:rsid w:val="0058202D"/>
    <w:rsid w:val="00584CC0"/>
    <w:rsid w:val="0058511A"/>
    <w:rsid w:val="005856A1"/>
    <w:rsid w:val="00586369"/>
    <w:rsid w:val="00591412"/>
    <w:rsid w:val="00593FC7"/>
    <w:rsid w:val="00594610"/>
    <w:rsid w:val="005952AC"/>
    <w:rsid w:val="00595F12"/>
    <w:rsid w:val="00595FE4"/>
    <w:rsid w:val="00596E0C"/>
    <w:rsid w:val="005976B0"/>
    <w:rsid w:val="00597B5E"/>
    <w:rsid w:val="005A1325"/>
    <w:rsid w:val="005A1391"/>
    <w:rsid w:val="005A1DBF"/>
    <w:rsid w:val="005A2E46"/>
    <w:rsid w:val="005A3CE0"/>
    <w:rsid w:val="005A3FC5"/>
    <w:rsid w:val="005A6757"/>
    <w:rsid w:val="005A68C7"/>
    <w:rsid w:val="005B0BFA"/>
    <w:rsid w:val="005B1E06"/>
    <w:rsid w:val="005B5A10"/>
    <w:rsid w:val="005B5BE1"/>
    <w:rsid w:val="005B7AEA"/>
    <w:rsid w:val="005B7B87"/>
    <w:rsid w:val="005C08F3"/>
    <w:rsid w:val="005C1950"/>
    <w:rsid w:val="005C19FB"/>
    <w:rsid w:val="005C1A9A"/>
    <w:rsid w:val="005C1EF9"/>
    <w:rsid w:val="005C7042"/>
    <w:rsid w:val="005D013E"/>
    <w:rsid w:val="005D0426"/>
    <w:rsid w:val="005D0758"/>
    <w:rsid w:val="005D4E07"/>
    <w:rsid w:val="005D74A6"/>
    <w:rsid w:val="005D775F"/>
    <w:rsid w:val="005E1111"/>
    <w:rsid w:val="005E1F6A"/>
    <w:rsid w:val="005E220C"/>
    <w:rsid w:val="005E379C"/>
    <w:rsid w:val="005E39E0"/>
    <w:rsid w:val="005E3CF7"/>
    <w:rsid w:val="005E6837"/>
    <w:rsid w:val="005E741C"/>
    <w:rsid w:val="005E7986"/>
    <w:rsid w:val="005F27D1"/>
    <w:rsid w:val="005F38A9"/>
    <w:rsid w:val="005F3E8C"/>
    <w:rsid w:val="005F40D5"/>
    <w:rsid w:val="005F57CF"/>
    <w:rsid w:val="005F6072"/>
    <w:rsid w:val="00601CA4"/>
    <w:rsid w:val="006024DC"/>
    <w:rsid w:val="006025EA"/>
    <w:rsid w:val="00603507"/>
    <w:rsid w:val="0060700F"/>
    <w:rsid w:val="00610C62"/>
    <w:rsid w:val="006114C8"/>
    <w:rsid w:val="006124AC"/>
    <w:rsid w:val="00612C0E"/>
    <w:rsid w:val="00613AEA"/>
    <w:rsid w:val="0061467E"/>
    <w:rsid w:val="00620E36"/>
    <w:rsid w:val="00622402"/>
    <w:rsid w:val="00622939"/>
    <w:rsid w:val="00622C06"/>
    <w:rsid w:val="006246E8"/>
    <w:rsid w:val="00624D61"/>
    <w:rsid w:val="00626714"/>
    <w:rsid w:val="00626A04"/>
    <w:rsid w:val="00627DAE"/>
    <w:rsid w:val="006302B2"/>
    <w:rsid w:val="00630D1E"/>
    <w:rsid w:val="00635F28"/>
    <w:rsid w:val="00636C32"/>
    <w:rsid w:val="00636DFE"/>
    <w:rsid w:val="00636E6E"/>
    <w:rsid w:val="00637577"/>
    <w:rsid w:val="006447A1"/>
    <w:rsid w:val="00644F1C"/>
    <w:rsid w:val="00644F68"/>
    <w:rsid w:val="0064511F"/>
    <w:rsid w:val="00650787"/>
    <w:rsid w:val="00650CC3"/>
    <w:rsid w:val="006515EB"/>
    <w:rsid w:val="00651AAA"/>
    <w:rsid w:val="00651BBA"/>
    <w:rsid w:val="0065212B"/>
    <w:rsid w:val="00652AD5"/>
    <w:rsid w:val="006568EF"/>
    <w:rsid w:val="00656F6C"/>
    <w:rsid w:val="00660BCE"/>
    <w:rsid w:val="0066148C"/>
    <w:rsid w:val="00661FA7"/>
    <w:rsid w:val="0066206F"/>
    <w:rsid w:val="0066207B"/>
    <w:rsid w:val="00662ADB"/>
    <w:rsid w:val="00663AE7"/>
    <w:rsid w:val="00664D76"/>
    <w:rsid w:val="00666C64"/>
    <w:rsid w:val="0067111D"/>
    <w:rsid w:val="00671A65"/>
    <w:rsid w:val="00672CE6"/>
    <w:rsid w:val="00676362"/>
    <w:rsid w:val="006769C0"/>
    <w:rsid w:val="0067784B"/>
    <w:rsid w:val="00682100"/>
    <w:rsid w:val="00682FC6"/>
    <w:rsid w:val="0068348F"/>
    <w:rsid w:val="00684B5A"/>
    <w:rsid w:val="00685393"/>
    <w:rsid w:val="00685A59"/>
    <w:rsid w:val="00687E81"/>
    <w:rsid w:val="006903D8"/>
    <w:rsid w:val="00692BDE"/>
    <w:rsid w:val="00692D5F"/>
    <w:rsid w:val="00692E9A"/>
    <w:rsid w:val="00696D39"/>
    <w:rsid w:val="00697E76"/>
    <w:rsid w:val="00697EAF"/>
    <w:rsid w:val="006A13A0"/>
    <w:rsid w:val="006A13DB"/>
    <w:rsid w:val="006A22E0"/>
    <w:rsid w:val="006A3A3A"/>
    <w:rsid w:val="006A5160"/>
    <w:rsid w:val="006B06C3"/>
    <w:rsid w:val="006B10E8"/>
    <w:rsid w:val="006B124F"/>
    <w:rsid w:val="006B19D2"/>
    <w:rsid w:val="006B2191"/>
    <w:rsid w:val="006B3383"/>
    <w:rsid w:val="006B37FC"/>
    <w:rsid w:val="006B39C1"/>
    <w:rsid w:val="006B6C10"/>
    <w:rsid w:val="006B7AFD"/>
    <w:rsid w:val="006C4006"/>
    <w:rsid w:val="006C4939"/>
    <w:rsid w:val="006C56B0"/>
    <w:rsid w:val="006D02DD"/>
    <w:rsid w:val="006D0676"/>
    <w:rsid w:val="006D2D81"/>
    <w:rsid w:val="006D319D"/>
    <w:rsid w:val="006D52DE"/>
    <w:rsid w:val="006D6365"/>
    <w:rsid w:val="006D75A4"/>
    <w:rsid w:val="006E0D50"/>
    <w:rsid w:val="006E3B71"/>
    <w:rsid w:val="006E4D48"/>
    <w:rsid w:val="006E629E"/>
    <w:rsid w:val="006E6BC8"/>
    <w:rsid w:val="006E6E2B"/>
    <w:rsid w:val="006F05E5"/>
    <w:rsid w:val="006F2A96"/>
    <w:rsid w:val="006F3B4F"/>
    <w:rsid w:val="006F45CC"/>
    <w:rsid w:val="006F5A0B"/>
    <w:rsid w:val="006F7927"/>
    <w:rsid w:val="0070175D"/>
    <w:rsid w:val="007029DE"/>
    <w:rsid w:val="007054CA"/>
    <w:rsid w:val="00707DAA"/>
    <w:rsid w:val="00707E79"/>
    <w:rsid w:val="007102DD"/>
    <w:rsid w:val="0071135D"/>
    <w:rsid w:val="007138B2"/>
    <w:rsid w:val="0071532F"/>
    <w:rsid w:val="00715331"/>
    <w:rsid w:val="007160ED"/>
    <w:rsid w:val="00716C95"/>
    <w:rsid w:val="0071769D"/>
    <w:rsid w:val="0072123E"/>
    <w:rsid w:val="00721405"/>
    <w:rsid w:val="007218CD"/>
    <w:rsid w:val="007233CE"/>
    <w:rsid w:val="00723949"/>
    <w:rsid w:val="00723AB8"/>
    <w:rsid w:val="00723EDB"/>
    <w:rsid w:val="00726B44"/>
    <w:rsid w:val="00727C64"/>
    <w:rsid w:val="007311A1"/>
    <w:rsid w:val="00732BF7"/>
    <w:rsid w:val="00733455"/>
    <w:rsid w:val="007342B8"/>
    <w:rsid w:val="007344E7"/>
    <w:rsid w:val="007370B1"/>
    <w:rsid w:val="00741C55"/>
    <w:rsid w:val="00745FE9"/>
    <w:rsid w:val="0074798D"/>
    <w:rsid w:val="00751719"/>
    <w:rsid w:val="00752F62"/>
    <w:rsid w:val="00760D12"/>
    <w:rsid w:val="007641A0"/>
    <w:rsid w:val="007663FB"/>
    <w:rsid w:val="007674C9"/>
    <w:rsid w:val="00767DEE"/>
    <w:rsid w:val="00767E0A"/>
    <w:rsid w:val="007712BC"/>
    <w:rsid w:val="00772917"/>
    <w:rsid w:val="0077324C"/>
    <w:rsid w:val="00773B55"/>
    <w:rsid w:val="00773B9A"/>
    <w:rsid w:val="00774627"/>
    <w:rsid w:val="00775BCF"/>
    <w:rsid w:val="00780C9A"/>
    <w:rsid w:val="00781CFC"/>
    <w:rsid w:val="00787967"/>
    <w:rsid w:val="0079024E"/>
    <w:rsid w:val="0079115E"/>
    <w:rsid w:val="00794CEC"/>
    <w:rsid w:val="0079581C"/>
    <w:rsid w:val="007A3097"/>
    <w:rsid w:val="007A7E68"/>
    <w:rsid w:val="007B0C23"/>
    <w:rsid w:val="007B10F9"/>
    <w:rsid w:val="007B17A6"/>
    <w:rsid w:val="007B240F"/>
    <w:rsid w:val="007B2546"/>
    <w:rsid w:val="007B3EA9"/>
    <w:rsid w:val="007B58FE"/>
    <w:rsid w:val="007B5E57"/>
    <w:rsid w:val="007B5F4C"/>
    <w:rsid w:val="007B6C7C"/>
    <w:rsid w:val="007C0319"/>
    <w:rsid w:val="007C07FB"/>
    <w:rsid w:val="007C160B"/>
    <w:rsid w:val="007C26DC"/>
    <w:rsid w:val="007C30FC"/>
    <w:rsid w:val="007C4040"/>
    <w:rsid w:val="007C5EA4"/>
    <w:rsid w:val="007C6552"/>
    <w:rsid w:val="007D1D28"/>
    <w:rsid w:val="007D214B"/>
    <w:rsid w:val="007D3B27"/>
    <w:rsid w:val="007D7054"/>
    <w:rsid w:val="007D7B43"/>
    <w:rsid w:val="007E1A29"/>
    <w:rsid w:val="007E3D2D"/>
    <w:rsid w:val="007E3F38"/>
    <w:rsid w:val="007E512C"/>
    <w:rsid w:val="007E6BE8"/>
    <w:rsid w:val="007E7916"/>
    <w:rsid w:val="007F0473"/>
    <w:rsid w:val="007F2936"/>
    <w:rsid w:val="007F3370"/>
    <w:rsid w:val="007F3718"/>
    <w:rsid w:val="007F3B66"/>
    <w:rsid w:val="007F5695"/>
    <w:rsid w:val="00802A32"/>
    <w:rsid w:val="008039DD"/>
    <w:rsid w:val="008043A3"/>
    <w:rsid w:val="008045D8"/>
    <w:rsid w:val="0081138F"/>
    <w:rsid w:val="00812195"/>
    <w:rsid w:val="0081229C"/>
    <w:rsid w:val="00812F93"/>
    <w:rsid w:val="0081441E"/>
    <w:rsid w:val="00814EEA"/>
    <w:rsid w:val="008152AA"/>
    <w:rsid w:val="00816DD7"/>
    <w:rsid w:val="008230BF"/>
    <w:rsid w:val="00824A15"/>
    <w:rsid w:val="0082602E"/>
    <w:rsid w:val="00826BC4"/>
    <w:rsid w:val="00827CBC"/>
    <w:rsid w:val="00830EDB"/>
    <w:rsid w:val="008346FD"/>
    <w:rsid w:val="00834A22"/>
    <w:rsid w:val="0083744A"/>
    <w:rsid w:val="00837ABB"/>
    <w:rsid w:val="008425A7"/>
    <w:rsid w:val="00843DB0"/>
    <w:rsid w:val="00847D75"/>
    <w:rsid w:val="00851C73"/>
    <w:rsid w:val="008524E9"/>
    <w:rsid w:val="0085250F"/>
    <w:rsid w:val="00852BE5"/>
    <w:rsid w:val="00855070"/>
    <w:rsid w:val="008565FD"/>
    <w:rsid w:val="00862432"/>
    <w:rsid w:val="00863651"/>
    <w:rsid w:val="00865C43"/>
    <w:rsid w:val="0086790C"/>
    <w:rsid w:val="00867B5D"/>
    <w:rsid w:val="00870575"/>
    <w:rsid w:val="00871368"/>
    <w:rsid w:val="00873CFA"/>
    <w:rsid w:val="008742FA"/>
    <w:rsid w:val="00875770"/>
    <w:rsid w:val="00875B45"/>
    <w:rsid w:val="00880A23"/>
    <w:rsid w:val="00880ACA"/>
    <w:rsid w:val="00880E82"/>
    <w:rsid w:val="00881B2E"/>
    <w:rsid w:val="008847C7"/>
    <w:rsid w:val="00884CEF"/>
    <w:rsid w:val="00885428"/>
    <w:rsid w:val="00887167"/>
    <w:rsid w:val="008878DB"/>
    <w:rsid w:val="008A0B3C"/>
    <w:rsid w:val="008A54C2"/>
    <w:rsid w:val="008A5DA1"/>
    <w:rsid w:val="008A7B28"/>
    <w:rsid w:val="008B4CAA"/>
    <w:rsid w:val="008B58D4"/>
    <w:rsid w:val="008B5BF9"/>
    <w:rsid w:val="008B720D"/>
    <w:rsid w:val="008C177A"/>
    <w:rsid w:val="008C26EE"/>
    <w:rsid w:val="008C3080"/>
    <w:rsid w:val="008C45CD"/>
    <w:rsid w:val="008C4888"/>
    <w:rsid w:val="008C5E0F"/>
    <w:rsid w:val="008C6011"/>
    <w:rsid w:val="008D41BC"/>
    <w:rsid w:val="008D69DC"/>
    <w:rsid w:val="008D69F5"/>
    <w:rsid w:val="008D6AE3"/>
    <w:rsid w:val="008E01BB"/>
    <w:rsid w:val="008E3746"/>
    <w:rsid w:val="008E3C46"/>
    <w:rsid w:val="008E5EA1"/>
    <w:rsid w:val="008F1D5E"/>
    <w:rsid w:val="008F7060"/>
    <w:rsid w:val="009014C0"/>
    <w:rsid w:val="009032FE"/>
    <w:rsid w:val="0090468A"/>
    <w:rsid w:val="00910304"/>
    <w:rsid w:val="00911B72"/>
    <w:rsid w:val="00911D2A"/>
    <w:rsid w:val="009169D6"/>
    <w:rsid w:val="009218DA"/>
    <w:rsid w:val="00924665"/>
    <w:rsid w:val="009256DF"/>
    <w:rsid w:val="0092593E"/>
    <w:rsid w:val="00925B0D"/>
    <w:rsid w:val="0092727E"/>
    <w:rsid w:val="00927847"/>
    <w:rsid w:val="009304E4"/>
    <w:rsid w:val="00931B8F"/>
    <w:rsid w:val="00932583"/>
    <w:rsid w:val="00933540"/>
    <w:rsid w:val="009350EA"/>
    <w:rsid w:val="00935276"/>
    <w:rsid w:val="00936D4C"/>
    <w:rsid w:val="00936D73"/>
    <w:rsid w:val="009408E3"/>
    <w:rsid w:val="00943E9F"/>
    <w:rsid w:val="009442F2"/>
    <w:rsid w:val="00945160"/>
    <w:rsid w:val="00945D90"/>
    <w:rsid w:val="00946179"/>
    <w:rsid w:val="009512B8"/>
    <w:rsid w:val="009513B7"/>
    <w:rsid w:val="009517BD"/>
    <w:rsid w:val="00954076"/>
    <w:rsid w:val="009554D3"/>
    <w:rsid w:val="00955EA2"/>
    <w:rsid w:val="00960861"/>
    <w:rsid w:val="009609F4"/>
    <w:rsid w:val="00962D75"/>
    <w:rsid w:val="00964A80"/>
    <w:rsid w:val="0096715B"/>
    <w:rsid w:val="00971728"/>
    <w:rsid w:val="00971B47"/>
    <w:rsid w:val="0097473D"/>
    <w:rsid w:val="00974C6A"/>
    <w:rsid w:val="009750B8"/>
    <w:rsid w:val="00975119"/>
    <w:rsid w:val="0097548D"/>
    <w:rsid w:val="00976049"/>
    <w:rsid w:val="00982966"/>
    <w:rsid w:val="00984788"/>
    <w:rsid w:val="00984AC1"/>
    <w:rsid w:val="00984FEE"/>
    <w:rsid w:val="009868F2"/>
    <w:rsid w:val="00986DF2"/>
    <w:rsid w:val="00987518"/>
    <w:rsid w:val="00992212"/>
    <w:rsid w:val="00994562"/>
    <w:rsid w:val="00995651"/>
    <w:rsid w:val="00995803"/>
    <w:rsid w:val="00995F4E"/>
    <w:rsid w:val="00997D1D"/>
    <w:rsid w:val="009A0042"/>
    <w:rsid w:val="009A1776"/>
    <w:rsid w:val="009A1F58"/>
    <w:rsid w:val="009A206D"/>
    <w:rsid w:val="009A3591"/>
    <w:rsid w:val="009A464C"/>
    <w:rsid w:val="009A494F"/>
    <w:rsid w:val="009A5ECB"/>
    <w:rsid w:val="009B0A25"/>
    <w:rsid w:val="009B1AEF"/>
    <w:rsid w:val="009B1BF7"/>
    <w:rsid w:val="009B1C5F"/>
    <w:rsid w:val="009B2828"/>
    <w:rsid w:val="009B3A4F"/>
    <w:rsid w:val="009B3CAE"/>
    <w:rsid w:val="009B4B36"/>
    <w:rsid w:val="009B59B8"/>
    <w:rsid w:val="009B60BD"/>
    <w:rsid w:val="009C0510"/>
    <w:rsid w:val="009C08D7"/>
    <w:rsid w:val="009C1EA8"/>
    <w:rsid w:val="009C3950"/>
    <w:rsid w:val="009C4877"/>
    <w:rsid w:val="009D077F"/>
    <w:rsid w:val="009D0B10"/>
    <w:rsid w:val="009D0D1F"/>
    <w:rsid w:val="009D73FD"/>
    <w:rsid w:val="009E3372"/>
    <w:rsid w:val="009E4608"/>
    <w:rsid w:val="009E4735"/>
    <w:rsid w:val="009E51AD"/>
    <w:rsid w:val="009F08A3"/>
    <w:rsid w:val="009F2FAB"/>
    <w:rsid w:val="009F3711"/>
    <w:rsid w:val="009F3ECF"/>
    <w:rsid w:val="009F4A7A"/>
    <w:rsid w:val="009F6AF6"/>
    <w:rsid w:val="00A00EC3"/>
    <w:rsid w:val="00A05250"/>
    <w:rsid w:val="00A077EF"/>
    <w:rsid w:val="00A130E1"/>
    <w:rsid w:val="00A13CCC"/>
    <w:rsid w:val="00A15898"/>
    <w:rsid w:val="00A16F3D"/>
    <w:rsid w:val="00A17574"/>
    <w:rsid w:val="00A21C3A"/>
    <w:rsid w:val="00A22A7F"/>
    <w:rsid w:val="00A25747"/>
    <w:rsid w:val="00A25CEA"/>
    <w:rsid w:val="00A25D1C"/>
    <w:rsid w:val="00A27F6B"/>
    <w:rsid w:val="00A304CD"/>
    <w:rsid w:val="00A314BB"/>
    <w:rsid w:val="00A42981"/>
    <w:rsid w:val="00A4380E"/>
    <w:rsid w:val="00A4381F"/>
    <w:rsid w:val="00A444C3"/>
    <w:rsid w:val="00A44C1C"/>
    <w:rsid w:val="00A458BB"/>
    <w:rsid w:val="00A464BF"/>
    <w:rsid w:val="00A47EB0"/>
    <w:rsid w:val="00A51BCA"/>
    <w:rsid w:val="00A55321"/>
    <w:rsid w:val="00A57F7A"/>
    <w:rsid w:val="00A60050"/>
    <w:rsid w:val="00A617BF"/>
    <w:rsid w:val="00A65055"/>
    <w:rsid w:val="00A67AD0"/>
    <w:rsid w:val="00A73238"/>
    <w:rsid w:val="00A73815"/>
    <w:rsid w:val="00A76FFC"/>
    <w:rsid w:val="00A772D1"/>
    <w:rsid w:val="00A80B5E"/>
    <w:rsid w:val="00A80E29"/>
    <w:rsid w:val="00A80FF5"/>
    <w:rsid w:val="00A82C83"/>
    <w:rsid w:val="00A82EAA"/>
    <w:rsid w:val="00A83673"/>
    <w:rsid w:val="00A83C3D"/>
    <w:rsid w:val="00A849AC"/>
    <w:rsid w:val="00A86DF1"/>
    <w:rsid w:val="00A87ED9"/>
    <w:rsid w:val="00A90316"/>
    <w:rsid w:val="00A9079B"/>
    <w:rsid w:val="00A90B00"/>
    <w:rsid w:val="00A91C4A"/>
    <w:rsid w:val="00A94FE1"/>
    <w:rsid w:val="00A954C8"/>
    <w:rsid w:val="00A9633E"/>
    <w:rsid w:val="00AA0550"/>
    <w:rsid w:val="00AA2378"/>
    <w:rsid w:val="00AA24B6"/>
    <w:rsid w:val="00AA2A42"/>
    <w:rsid w:val="00AA400A"/>
    <w:rsid w:val="00AA7B8C"/>
    <w:rsid w:val="00AB30F9"/>
    <w:rsid w:val="00AB5F70"/>
    <w:rsid w:val="00AB6916"/>
    <w:rsid w:val="00AB716F"/>
    <w:rsid w:val="00AC032A"/>
    <w:rsid w:val="00AC0610"/>
    <w:rsid w:val="00AC459E"/>
    <w:rsid w:val="00AC7A19"/>
    <w:rsid w:val="00AD0928"/>
    <w:rsid w:val="00AD293E"/>
    <w:rsid w:val="00AD46A2"/>
    <w:rsid w:val="00AD53C9"/>
    <w:rsid w:val="00AD5B00"/>
    <w:rsid w:val="00AD6C0C"/>
    <w:rsid w:val="00AD6C49"/>
    <w:rsid w:val="00AE105A"/>
    <w:rsid w:val="00AE1F2A"/>
    <w:rsid w:val="00AE268C"/>
    <w:rsid w:val="00AE2729"/>
    <w:rsid w:val="00AE2800"/>
    <w:rsid w:val="00AE4E16"/>
    <w:rsid w:val="00AE5B51"/>
    <w:rsid w:val="00AE63A2"/>
    <w:rsid w:val="00AF06F8"/>
    <w:rsid w:val="00AF0AF3"/>
    <w:rsid w:val="00AF2F0A"/>
    <w:rsid w:val="00AF5886"/>
    <w:rsid w:val="00AF6CB4"/>
    <w:rsid w:val="00B02D29"/>
    <w:rsid w:val="00B0538C"/>
    <w:rsid w:val="00B0588F"/>
    <w:rsid w:val="00B05CB2"/>
    <w:rsid w:val="00B06357"/>
    <w:rsid w:val="00B11A0E"/>
    <w:rsid w:val="00B126F6"/>
    <w:rsid w:val="00B13170"/>
    <w:rsid w:val="00B145FE"/>
    <w:rsid w:val="00B15939"/>
    <w:rsid w:val="00B1626C"/>
    <w:rsid w:val="00B218BC"/>
    <w:rsid w:val="00B2230D"/>
    <w:rsid w:val="00B22841"/>
    <w:rsid w:val="00B23EE8"/>
    <w:rsid w:val="00B31535"/>
    <w:rsid w:val="00B320A2"/>
    <w:rsid w:val="00B324FF"/>
    <w:rsid w:val="00B35871"/>
    <w:rsid w:val="00B35AC4"/>
    <w:rsid w:val="00B35FB9"/>
    <w:rsid w:val="00B37237"/>
    <w:rsid w:val="00B376A1"/>
    <w:rsid w:val="00B44169"/>
    <w:rsid w:val="00B4441C"/>
    <w:rsid w:val="00B455D8"/>
    <w:rsid w:val="00B46034"/>
    <w:rsid w:val="00B47393"/>
    <w:rsid w:val="00B47691"/>
    <w:rsid w:val="00B527FC"/>
    <w:rsid w:val="00B5321C"/>
    <w:rsid w:val="00B533FE"/>
    <w:rsid w:val="00B53440"/>
    <w:rsid w:val="00B558CD"/>
    <w:rsid w:val="00B6309C"/>
    <w:rsid w:val="00B64A77"/>
    <w:rsid w:val="00B65C4A"/>
    <w:rsid w:val="00B66994"/>
    <w:rsid w:val="00B67046"/>
    <w:rsid w:val="00B715B5"/>
    <w:rsid w:val="00B73FBE"/>
    <w:rsid w:val="00B76421"/>
    <w:rsid w:val="00B80E6F"/>
    <w:rsid w:val="00B83EE8"/>
    <w:rsid w:val="00B84603"/>
    <w:rsid w:val="00B849CA"/>
    <w:rsid w:val="00B879B5"/>
    <w:rsid w:val="00B87E72"/>
    <w:rsid w:val="00B9078D"/>
    <w:rsid w:val="00B90FE3"/>
    <w:rsid w:val="00B9142D"/>
    <w:rsid w:val="00B923C6"/>
    <w:rsid w:val="00B933B0"/>
    <w:rsid w:val="00B946D7"/>
    <w:rsid w:val="00B94E4D"/>
    <w:rsid w:val="00B9633B"/>
    <w:rsid w:val="00B97962"/>
    <w:rsid w:val="00BA012F"/>
    <w:rsid w:val="00BA0822"/>
    <w:rsid w:val="00BA1848"/>
    <w:rsid w:val="00BA227B"/>
    <w:rsid w:val="00BA5085"/>
    <w:rsid w:val="00BA5BD8"/>
    <w:rsid w:val="00BA6BFC"/>
    <w:rsid w:val="00BA6C61"/>
    <w:rsid w:val="00BA7BFD"/>
    <w:rsid w:val="00BB068D"/>
    <w:rsid w:val="00BB1A80"/>
    <w:rsid w:val="00BB3213"/>
    <w:rsid w:val="00BB448B"/>
    <w:rsid w:val="00BC3969"/>
    <w:rsid w:val="00BC5B9F"/>
    <w:rsid w:val="00BC68D8"/>
    <w:rsid w:val="00BD2BED"/>
    <w:rsid w:val="00BD66FB"/>
    <w:rsid w:val="00BD73E5"/>
    <w:rsid w:val="00BE2525"/>
    <w:rsid w:val="00BE268D"/>
    <w:rsid w:val="00BE312D"/>
    <w:rsid w:val="00BE4D83"/>
    <w:rsid w:val="00BE687D"/>
    <w:rsid w:val="00BF1134"/>
    <w:rsid w:val="00BF12F7"/>
    <w:rsid w:val="00BF4D07"/>
    <w:rsid w:val="00BF5791"/>
    <w:rsid w:val="00BF5E5C"/>
    <w:rsid w:val="00BF62CD"/>
    <w:rsid w:val="00C042E0"/>
    <w:rsid w:val="00C04501"/>
    <w:rsid w:val="00C07319"/>
    <w:rsid w:val="00C11F3D"/>
    <w:rsid w:val="00C14C93"/>
    <w:rsid w:val="00C155A9"/>
    <w:rsid w:val="00C163BE"/>
    <w:rsid w:val="00C17E23"/>
    <w:rsid w:val="00C210B8"/>
    <w:rsid w:val="00C216B2"/>
    <w:rsid w:val="00C228D3"/>
    <w:rsid w:val="00C24040"/>
    <w:rsid w:val="00C25411"/>
    <w:rsid w:val="00C265F1"/>
    <w:rsid w:val="00C30B9E"/>
    <w:rsid w:val="00C324FB"/>
    <w:rsid w:val="00C34A37"/>
    <w:rsid w:val="00C34E39"/>
    <w:rsid w:val="00C35F25"/>
    <w:rsid w:val="00C36B4B"/>
    <w:rsid w:val="00C4043E"/>
    <w:rsid w:val="00C407BB"/>
    <w:rsid w:val="00C41312"/>
    <w:rsid w:val="00C417BC"/>
    <w:rsid w:val="00C44668"/>
    <w:rsid w:val="00C44A87"/>
    <w:rsid w:val="00C44C82"/>
    <w:rsid w:val="00C46DA9"/>
    <w:rsid w:val="00C514A2"/>
    <w:rsid w:val="00C51652"/>
    <w:rsid w:val="00C51E2A"/>
    <w:rsid w:val="00C5403F"/>
    <w:rsid w:val="00C54831"/>
    <w:rsid w:val="00C55034"/>
    <w:rsid w:val="00C570A8"/>
    <w:rsid w:val="00C5777C"/>
    <w:rsid w:val="00C577C9"/>
    <w:rsid w:val="00C6012D"/>
    <w:rsid w:val="00C61DEF"/>
    <w:rsid w:val="00C6272A"/>
    <w:rsid w:val="00C63E99"/>
    <w:rsid w:val="00C66001"/>
    <w:rsid w:val="00C66087"/>
    <w:rsid w:val="00C67D2F"/>
    <w:rsid w:val="00C70184"/>
    <w:rsid w:val="00C70436"/>
    <w:rsid w:val="00C705B3"/>
    <w:rsid w:val="00C71C1F"/>
    <w:rsid w:val="00C72D0F"/>
    <w:rsid w:val="00C75EB2"/>
    <w:rsid w:val="00C806B9"/>
    <w:rsid w:val="00C845C1"/>
    <w:rsid w:val="00C85563"/>
    <w:rsid w:val="00C85D6F"/>
    <w:rsid w:val="00C868C6"/>
    <w:rsid w:val="00C87C5F"/>
    <w:rsid w:val="00C87D14"/>
    <w:rsid w:val="00C87EF4"/>
    <w:rsid w:val="00C90904"/>
    <w:rsid w:val="00C91264"/>
    <w:rsid w:val="00C9167C"/>
    <w:rsid w:val="00C921A3"/>
    <w:rsid w:val="00C936BF"/>
    <w:rsid w:val="00C943E0"/>
    <w:rsid w:val="00C96EB8"/>
    <w:rsid w:val="00CA2346"/>
    <w:rsid w:val="00CA242C"/>
    <w:rsid w:val="00CA3716"/>
    <w:rsid w:val="00CB11A1"/>
    <w:rsid w:val="00CB18CB"/>
    <w:rsid w:val="00CB539F"/>
    <w:rsid w:val="00CB69FF"/>
    <w:rsid w:val="00CC0540"/>
    <w:rsid w:val="00CC07DB"/>
    <w:rsid w:val="00CC263C"/>
    <w:rsid w:val="00CC3DC0"/>
    <w:rsid w:val="00CC5A81"/>
    <w:rsid w:val="00CC6D69"/>
    <w:rsid w:val="00CC71F5"/>
    <w:rsid w:val="00CD0AD2"/>
    <w:rsid w:val="00CD7486"/>
    <w:rsid w:val="00CE1940"/>
    <w:rsid w:val="00CE1B31"/>
    <w:rsid w:val="00CE6FB4"/>
    <w:rsid w:val="00CF129D"/>
    <w:rsid w:val="00CF6688"/>
    <w:rsid w:val="00CF67E7"/>
    <w:rsid w:val="00CF6DA0"/>
    <w:rsid w:val="00CF70F6"/>
    <w:rsid w:val="00CF7C59"/>
    <w:rsid w:val="00D02C0B"/>
    <w:rsid w:val="00D0423C"/>
    <w:rsid w:val="00D064A4"/>
    <w:rsid w:val="00D07110"/>
    <w:rsid w:val="00D07FB1"/>
    <w:rsid w:val="00D10890"/>
    <w:rsid w:val="00D112F7"/>
    <w:rsid w:val="00D13C0F"/>
    <w:rsid w:val="00D13D26"/>
    <w:rsid w:val="00D16BBF"/>
    <w:rsid w:val="00D2029B"/>
    <w:rsid w:val="00D2113F"/>
    <w:rsid w:val="00D218A9"/>
    <w:rsid w:val="00D2321C"/>
    <w:rsid w:val="00D25D36"/>
    <w:rsid w:val="00D25FE5"/>
    <w:rsid w:val="00D26FE2"/>
    <w:rsid w:val="00D27A76"/>
    <w:rsid w:val="00D318BA"/>
    <w:rsid w:val="00D35DED"/>
    <w:rsid w:val="00D36DED"/>
    <w:rsid w:val="00D44BDC"/>
    <w:rsid w:val="00D45136"/>
    <w:rsid w:val="00D45361"/>
    <w:rsid w:val="00D5089B"/>
    <w:rsid w:val="00D50ED0"/>
    <w:rsid w:val="00D515F5"/>
    <w:rsid w:val="00D52953"/>
    <w:rsid w:val="00D5340B"/>
    <w:rsid w:val="00D53E6D"/>
    <w:rsid w:val="00D53EA6"/>
    <w:rsid w:val="00D5480C"/>
    <w:rsid w:val="00D5549D"/>
    <w:rsid w:val="00D55B32"/>
    <w:rsid w:val="00D55CC1"/>
    <w:rsid w:val="00D6069D"/>
    <w:rsid w:val="00D6402C"/>
    <w:rsid w:val="00D67B56"/>
    <w:rsid w:val="00D70F98"/>
    <w:rsid w:val="00D73EFA"/>
    <w:rsid w:val="00D74E74"/>
    <w:rsid w:val="00D76A7E"/>
    <w:rsid w:val="00D80160"/>
    <w:rsid w:val="00D80461"/>
    <w:rsid w:val="00D80938"/>
    <w:rsid w:val="00D87B7C"/>
    <w:rsid w:val="00D90E33"/>
    <w:rsid w:val="00D913B8"/>
    <w:rsid w:val="00D91F2A"/>
    <w:rsid w:val="00D92068"/>
    <w:rsid w:val="00D921C7"/>
    <w:rsid w:val="00D92428"/>
    <w:rsid w:val="00D9269F"/>
    <w:rsid w:val="00D92F66"/>
    <w:rsid w:val="00D93924"/>
    <w:rsid w:val="00D93CE5"/>
    <w:rsid w:val="00D94A7E"/>
    <w:rsid w:val="00D95CCB"/>
    <w:rsid w:val="00D95FEE"/>
    <w:rsid w:val="00DA07C5"/>
    <w:rsid w:val="00DA25C9"/>
    <w:rsid w:val="00DA262E"/>
    <w:rsid w:val="00DA2973"/>
    <w:rsid w:val="00DA4041"/>
    <w:rsid w:val="00DA76E5"/>
    <w:rsid w:val="00DA7ACA"/>
    <w:rsid w:val="00DB018A"/>
    <w:rsid w:val="00DB01A4"/>
    <w:rsid w:val="00DB094F"/>
    <w:rsid w:val="00DB12B0"/>
    <w:rsid w:val="00DB1D85"/>
    <w:rsid w:val="00DB27BA"/>
    <w:rsid w:val="00DB4744"/>
    <w:rsid w:val="00DB47B6"/>
    <w:rsid w:val="00DB52BE"/>
    <w:rsid w:val="00DB75B2"/>
    <w:rsid w:val="00DB7BB2"/>
    <w:rsid w:val="00DB7C30"/>
    <w:rsid w:val="00DC1F4F"/>
    <w:rsid w:val="00DD1B44"/>
    <w:rsid w:val="00DD747C"/>
    <w:rsid w:val="00DE2C03"/>
    <w:rsid w:val="00DE2EDD"/>
    <w:rsid w:val="00DE53EF"/>
    <w:rsid w:val="00DE6070"/>
    <w:rsid w:val="00DE61DD"/>
    <w:rsid w:val="00DF2FC3"/>
    <w:rsid w:val="00DF56E2"/>
    <w:rsid w:val="00DF5AC6"/>
    <w:rsid w:val="00DF6A95"/>
    <w:rsid w:val="00DF7AAD"/>
    <w:rsid w:val="00E04B0A"/>
    <w:rsid w:val="00E05960"/>
    <w:rsid w:val="00E06478"/>
    <w:rsid w:val="00E06B28"/>
    <w:rsid w:val="00E077DB"/>
    <w:rsid w:val="00E07853"/>
    <w:rsid w:val="00E11BD6"/>
    <w:rsid w:val="00E12648"/>
    <w:rsid w:val="00E127D3"/>
    <w:rsid w:val="00E159F6"/>
    <w:rsid w:val="00E20E61"/>
    <w:rsid w:val="00E22482"/>
    <w:rsid w:val="00E22488"/>
    <w:rsid w:val="00E22F6C"/>
    <w:rsid w:val="00E233A7"/>
    <w:rsid w:val="00E31D75"/>
    <w:rsid w:val="00E32686"/>
    <w:rsid w:val="00E32CF0"/>
    <w:rsid w:val="00E342D3"/>
    <w:rsid w:val="00E36E99"/>
    <w:rsid w:val="00E41E7B"/>
    <w:rsid w:val="00E4273B"/>
    <w:rsid w:val="00E4417F"/>
    <w:rsid w:val="00E60116"/>
    <w:rsid w:val="00E6015E"/>
    <w:rsid w:val="00E65CE2"/>
    <w:rsid w:val="00E662C9"/>
    <w:rsid w:val="00E66BBD"/>
    <w:rsid w:val="00E735A0"/>
    <w:rsid w:val="00E750F3"/>
    <w:rsid w:val="00E77E18"/>
    <w:rsid w:val="00E81198"/>
    <w:rsid w:val="00E90718"/>
    <w:rsid w:val="00E90F3B"/>
    <w:rsid w:val="00E9158F"/>
    <w:rsid w:val="00E940A6"/>
    <w:rsid w:val="00E9766E"/>
    <w:rsid w:val="00EA033A"/>
    <w:rsid w:val="00EA3C14"/>
    <w:rsid w:val="00EA6E75"/>
    <w:rsid w:val="00EA760E"/>
    <w:rsid w:val="00EB24ED"/>
    <w:rsid w:val="00EB2A22"/>
    <w:rsid w:val="00EB3539"/>
    <w:rsid w:val="00EB3546"/>
    <w:rsid w:val="00EB37AD"/>
    <w:rsid w:val="00EB3F3F"/>
    <w:rsid w:val="00EB3FFE"/>
    <w:rsid w:val="00EB64AF"/>
    <w:rsid w:val="00EB7EA9"/>
    <w:rsid w:val="00EC2B41"/>
    <w:rsid w:val="00EC4547"/>
    <w:rsid w:val="00EC6328"/>
    <w:rsid w:val="00EC6CDF"/>
    <w:rsid w:val="00ED2F0E"/>
    <w:rsid w:val="00ED3362"/>
    <w:rsid w:val="00ED501F"/>
    <w:rsid w:val="00EE0106"/>
    <w:rsid w:val="00EE4426"/>
    <w:rsid w:val="00EE46DA"/>
    <w:rsid w:val="00EE6366"/>
    <w:rsid w:val="00EE7684"/>
    <w:rsid w:val="00EF0DBA"/>
    <w:rsid w:val="00EF174F"/>
    <w:rsid w:val="00EF1D7E"/>
    <w:rsid w:val="00EF1DED"/>
    <w:rsid w:val="00EF3088"/>
    <w:rsid w:val="00EF447B"/>
    <w:rsid w:val="00EF52ED"/>
    <w:rsid w:val="00EF5DCE"/>
    <w:rsid w:val="00EF66BD"/>
    <w:rsid w:val="00F0085E"/>
    <w:rsid w:val="00F00B7A"/>
    <w:rsid w:val="00F016A4"/>
    <w:rsid w:val="00F024FE"/>
    <w:rsid w:val="00F04E68"/>
    <w:rsid w:val="00F10849"/>
    <w:rsid w:val="00F10A4E"/>
    <w:rsid w:val="00F13ECB"/>
    <w:rsid w:val="00F1675C"/>
    <w:rsid w:val="00F1787C"/>
    <w:rsid w:val="00F245F4"/>
    <w:rsid w:val="00F25D18"/>
    <w:rsid w:val="00F2682A"/>
    <w:rsid w:val="00F27FC0"/>
    <w:rsid w:val="00F30042"/>
    <w:rsid w:val="00F3422E"/>
    <w:rsid w:val="00F4106E"/>
    <w:rsid w:val="00F41D96"/>
    <w:rsid w:val="00F43BD6"/>
    <w:rsid w:val="00F43EBF"/>
    <w:rsid w:val="00F44ABB"/>
    <w:rsid w:val="00F461CD"/>
    <w:rsid w:val="00F46999"/>
    <w:rsid w:val="00F47E29"/>
    <w:rsid w:val="00F5094F"/>
    <w:rsid w:val="00F51B64"/>
    <w:rsid w:val="00F523CE"/>
    <w:rsid w:val="00F52433"/>
    <w:rsid w:val="00F54939"/>
    <w:rsid w:val="00F625ED"/>
    <w:rsid w:val="00F659FA"/>
    <w:rsid w:val="00F66338"/>
    <w:rsid w:val="00F670BA"/>
    <w:rsid w:val="00F70BF7"/>
    <w:rsid w:val="00F7116C"/>
    <w:rsid w:val="00F7117C"/>
    <w:rsid w:val="00F71DCB"/>
    <w:rsid w:val="00F739D0"/>
    <w:rsid w:val="00F75217"/>
    <w:rsid w:val="00F76069"/>
    <w:rsid w:val="00F762F1"/>
    <w:rsid w:val="00F76AA3"/>
    <w:rsid w:val="00F80336"/>
    <w:rsid w:val="00F803A6"/>
    <w:rsid w:val="00F80CAD"/>
    <w:rsid w:val="00F81E2D"/>
    <w:rsid w:val="00F83D8D"/>
    <w:rsid w:val="00F93979"/>
    <w:rsid w:val="00F945E5"/>
    <w:rsid w:val="00F96833"/>
    <w:rsid w:val="00FA0464"/>
    <w:rsid w:val="00FA0EB8"/>
    <w:rsid w:val="00FA1710"/>
    <w:rsid w:val="00FA1B81"/>
    <w:rsid w:val="00FA50CA"/>
    <w:rsid w:val="00FA52A7"/>
    <w:rsid w:val="00FA55DC"/>
    <w:rsid w:val="00FA6262"/>
    <w:rsid w:val="00FB0120"/>
    <w:rsid w:val="00FB1890"/>
    <w:rsid w:val="00FB26EC"/>
    <w:rsid w:val="00FB499F"/>
    <w:rsid w:val="00FB5354"/>
    <w:rsid w:val="00FB5A19"/>
    <w:rsid w:val="00FC0B90"/>
    <w:rsid w:val="00FC39E8"/>
    <w:rsid w:val="00FC56C4"/>
    <w:rsid w:val="00FD0AB4"/>
    <w:rsid w:val="00FD0BA0"/>
    <w:rsid w:val="00FD2CC4"/>
    <w:rsid w:val="00FD4456"/>
    <w:rsid w:val="00FD4B6B"/>
    <w:rsid w:val="00FD53B1"/>
    <w:rsid w:val="00FD7285"/>
    <w:rsid w:val="00FE466C"/>
    <w:rsid w:val="00FE672A"/>
    <w:rsid w:val="00FE6C16"/>
    <w:rsid w:val="00FE706D"/>
    <w:rsid w:val="00FF0193"/>
    <w:rsid w:val="00FF0970"/>
    <w:rsid w:val="00FF0B31"/>
    <w:rsid w:val="00FF1F19"/>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1C40"/>
    <w:pPr>
      <w:spacing w:after="0" w:line="240" w:lineRule="auto"/>
    </w:pPr>
    <w:rPr>
      <w:rFonts w:ascii="Calibri" w:hAnsi="Calibri" w:cs="Times New Roman"/>
      <w:sz w:val="24"/>
      <w:szCs w:val="20"/>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EA,Topic"/>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unhideWhenUsed/>
    <w:qFormat/>
    <w:rsid w:val="000B17A9"/>
    <w:pPr>
      <w:keepLines w:val="0"/>
      <w:numPr>
        <w:ilvl w:val="1"/>
      </w:numPr>
      <w:outlineLvl w:val="1"/>
    </w:pPr>
    <w:rPr>
      <w:sz w:val="24"/>
    </w:rPr>
  </w:style>
  <w:style w:type="paragraph" w:styleId="Heading3">
    <w:name w:val="heading 3"/>
    <w:aliases w:val="H3,l3,h3,rp_Heading 3,1.,not in TOC,Bold 12,L3,Level 1 - 1,Head 3,head3,AST Heading 1.1.1,Minor,h3 sub heading,3m,Details,C Sub-Sub/Italic,Schedule Heading 3,RFP Heading 3,Org Heading 1,heading 3,S,Underrubrik2,sub,EA3,ASAPHeading 3,Small,l3.3"/>
    <w:basedOn w:val="Heading1"/>
    <w:next w:val="Normal"/>
    <w:link w:val="Heading3Char"/>
    <w:unhideWhenUsed/>
    <w:qFormat/>
    <w:rsid w:val="000B17A9"/>
    <w:pPr>
      <w:keepLines w:val="0"/>
      <w:numPr>
        <w:ilvl w:val="2"/>
      </w:numPr>
      <w:outlineLvl w:val="2"/>
    </w:pPr>
    <w:rPr>
      <w:bCs w:val="0"/>
      <w:sz w:val="24"/>
    </w:rPr>
  </w:style>
  <w:style w:type="paragraph" w:styleId="Heading4">
    <w:name w:val="heading 4"/>
    <w:aliases w:val="bullet,bl,bb,Sub-Minor,h4,Table and Figures,DOCSTYLE4,Level 2 - a,Heading 4 Char Char,l4,a.,EngBook4,h4 sub sub heading,D Sub-Sub/Plain,Map Title,heading 4,rp_Heading 4,H4,4 dash,d,4 dash1,d1,h41,a.1,4 dash2,d2,32,h42,a.2,Normal Heading 4,I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aliases w:val="Heading 51,X,DOCSTYLE5,DO NOT USE_h5,5,H5,Bullet point,lowest level provided,Masthead Text Box,Org Heading 3,Ref Heading 2,DO NOT USE_H3,h5,Body Text (R),Level 3 - i,Level 3 - i1,Body Text (R)1,Block Label,alpha,Level 3 - i2,Level 3 - i3,H51"/>
    <w:basedOn w:val="Normal"/>
    <w:next w:val="Normal"/>
    <w:link w:val="Heading5Char"/>
    <w:unhideWhenUsed/>
    <w:qFormat/>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Heading 61,DOCSTYLE6,Heading 6E,Legal Level 1.,Legal Level 1.1,Level 11,h6,Level 6 Topic Heading,rp_Heading 6,DO NOT USE_h6,Appendix 2,Heading 6 Char1,Heading 6 Char Char,Heading 6 + Bold,Blank 2,appendix flysheet,Heading 6(unused),AgtHead6"/>
    <w:basedOn w:val="Normal"/>
    <w:next w:val="Normal"/>
    <w:link w:val="Heading6Char"/>
    <w:unhideWhenUsed/>
    <w:qFormat/>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1,DOCSTYLE7,Section Heading,Heading 7 (do not use),Para no numbering,h7,First Subheading,H7 (Do Not Use),Level 1.1,Legal Level 1.1.,Legal Level 1.1.1,Level 1.11,rp_Heading 7,Appendix Level 1,(Not CSW),Heading 7(unused)"/>
    <w:basedOn w:val="Normal"/>
    <w:next w:val="Normal"/>
    <w:link w:val="Heading7Char"/>
    <w:unhideWhenUsed/>
    <w:qFormat/>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Heading 81,DOCSTYLE8,No num/gap,H8 (Do Not Use),Level 1.1.1,Legal Level 1.1.1.,Legal Level 1.1.1.1,Level 1.1.11,also not used,Legal Level 1.1.1.2,Legal Level 1.1.1.3,Legal Level 1.1.1.4,Legal Level 1.1.1.5,Legal Level 1.1.1.6,h8,rp_Heading 8"/>
    <w:basedOn w:val="Normal"/>
    <w:next w:val="Normal"/>
    <w:link w:val="Heading8Char"/>
    <w:unhideWhenUsed/>
    <w:qFormat/>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aliases w:val="Heading 91,DOCSTYLE9,Code eg's,H9 (Do Not Use),oHeading 9,Legal Level 1.1.1.1.,Level (a),Legal Level 1.1.1.1.1,Level (a)1,still not used,Legal Level 1.1.1.1.2,Legal Level 1.1.1.1.3,Legal Level 1.1.1.1.4,Legal Level 1.1.1.1.5,App Heading,h9"/>
    <w:basedOn w:val="Normal"/>
    <w:next w:val="Normal"/>
    <w:link w:val="Heading9Char"/>
    <w:unhideWhenUsed/>
    <w:qFormat/>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qFormat/>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6"/>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qFormat/>
    <w:rsid w:val="00964A80"/>
    <w:pPr>
      <w:spacing w:before="120" w:after="120"/>
    </w:pPr>
    <w:rPr>
      <w:b/>
      <w:bCs/>
      <w:caps/>
      <w:sz w:val="20"/>
    </w:rPr>
  </w:style>
  <w:style w:type="paragraph" w:styleId="TOC2">
    <w:name w:val="toc 2"/>
    <w:basedOn w:val="Normal"/>
    <w:next w:val="Normal"/>
    <w:autoRedefine/>
    <w:uiPriority w:val="39"/>
    <w:qFormat/>
    <w:rsid w:val="00964A80"/>
    <w:pPr>
      <w:ind w:left="240"/>
    </w:pPr>
    <w:rPr>
      <w:smallCaps/>
      <w:sz w:val="20"/>
    </w:rPr>
  </w:style>
  <w:style w:type="paragraph" w:styleId="TOC3">
    <w:name w:val="toc 3"/>
    <w:basedOn w:val="Normal"/>
    <w:next w:val="Normal"/>
    <w:autoRedefine/>
    <w:uiPriority w:val="39"/>
    <w:qFormat/>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l1 Char"/>
    <w:basedOn w:val="DefaultParagraphFont"/>
    <w:link w:val="Heading1"/>
    <w:qFormat/>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H3 Char,l3 Char,h3 Char,rp_Heading 3 Char,1. Char,not in TOC Char,Bold 12 Char,L3 Char,Level 1 - 1 Char,Head 3 Char,head3 Char,AST Heading 1.1.1 Char,Minor Char,h3 sub heading Char,3m Char,Details Char,C Sub-Sub/Italic Char,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aliases w:val="bullet Char,bl Char,bb Char,Sub-Minor Char,h4 Char,Table and Figures Char,DOCSTYLE4 Char,Level 2 - a Char,Heading 4 Char Char Char,l4 Char,a. Char,EngBook4 Char,h4 sub sub heading Char,D Sub-Sub/Plain Char,Map Title Char,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aliases w:val="Heading 51 Char,X Char,DOCSTYLE5 Char,DO NOT USE_h5 Char,5 Char,H5 Char,Bullet point Char,lowest level provided Char,Masthead Text Box Char,Org Heading 3 Char,Ref Heading 2 Char,DO NOT USE_H3 Char,h5 Char,Body Text (R) Char,alpha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aliases w:val="Heading 61 Char,DOCSTYLE6 Char,Heading 6E Char,Legal Level 1. Char,Legal Level 1.1 Char,Level 11 Char,h6 Char,Level 6 Topic Heading Char,rp_Heading 6 Char,DO NOT USE_h6 Char,Appendix 2 Char,Heading 6 Char1 Char,Heading 6 Char Char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aliases w:val="Heading 71 Char,DOCSTYLE7 Char,Section Heading Char,Heading 7 (do not use) Char,Para no numbering Char,h7 Char,First Subheading Char,H7 (Do Not Use) Char,Level 1.1 Char,Legal Level 1.1. Char,Legal Level 1.1.1 Char,Level 1.11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aliases w:val="Heading 81 Char,DOCSTYLE8 Char,No num/gap Char,H8 (Do Not Use) Char,Level 1.1.1 Char,Legal Level 1.1.1. Char,Legal Level 1.1.1.1 Char,Level 1.1.11 Char,also not used Char,Legal Level 1.1.1.2 Char,Legal Level 1.1.1.3 Char,h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aliases w:val="Heading 91 Char,DOCSTYLE9 Char,Code eg's Char,H9 (Do Not Use) Char,oHeading 9 Char,Legal Level 1.1.1.1. Char,Level (a) Char,Legal Level 1.1.1.1.1 Char,Level (a)1 Char,still not used Char,Legal Level 1.1.1.1.2 Char,App Heading Char,h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link w:val="CaptionChar"/>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link w:val="AnnexH1Char"/>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outlineLvl w:val="1"/>
    </w:pPr>
    <w:rPr>
      <w:bCs/>
      <w:sz w:val="32"/>
      <w:szCs w:val="32"/>
    </w:rPr>
  </w:style>
  <w:style w:type="paragraph" w:customStyle="1" w:styleId="AnnexH4">
    <w:name w:val="Annex H4"/>
    <w:basedOn w:val="Heading1"/>
    <w:next w:val="Normal"/>
    <w:qFormat/>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qFormat/>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qFormat/>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uiPriority w:val="22"/>
    <w:qFormat/>
    <w:rsid w:val="00DD1B44"/>
    <w:rPr>
      <w:b/>
      <w:bCs/>
    </w:rPr>
  </w:style>
  <w:style w:type="character" w:styleId="IntenseEmphasis">
    <w:name w:val="Intense Emphasis"/>
    <w:basedOn w:val="DefaultParagraphFont"/>
    <w:uiPriority w:val="21"/>
    <w:qFormat/>
    <w:rsid w:val="0070175D"/>
    <w:rPr>
      <w:b/>
      <w:bCs/>
      <w:i/>
      <w:iCs/>
    </w:rPr>
  </w:style>
  <w:style w:type="paragraph" w:styleId="BodyTextIndent3">
    <w:name w:val="Body Text Indent 3"/>
    <w:basedOn w:val="Normal"/>
    <w:link w:val="BodyTextIndent3Char"/>
    <w:uiPriority w:val="99"/>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7"/>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7"/>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7"/>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7"/>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7"/>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rsid w:val="00C216B2"/>
    <w:rPr>
      <w:sz w:val="16"/>
    </w:rPr>
  </w:style>
  <w:style w:type="paragraph" w:customStyle="1" w:styleId="Level30">
    <w:name w:val="Level3"/>
    <w:basedOn w:val="Level2"/>
    <w:rsid w:val="00C216B2"/>
    <w:pPr>
      <w:numPr>
        <w:ilvl w:val="2"/>
        <w:numId w:val="8"/>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Title"/>
    <w:link w:val="CoverChar"/>
    <w:uiPriority w:val="11"/>
    <w:rsid w:val="00BB068D"/>
    <w:pPr>
      <w:pBdr>
        <w:bottom w:val="none" w:sz="0" w:space="0" w:color="auto"/>
      </w:pBdr>
      <w:spacing w:before="600" w:after="0"/>
      <w:contextualSpacing/>
    </w:pPr>
    <w:rPr>
      <w:rFonts w:asciiTheme="majorHAnsi" w:eastAsiaTheme="majorEastAsia" w:hAnsiTheme="majorHAnsi" w:cstheme="majorBidi"/>
      <w:spacing w:val="-10"/>
      <w:kern w:val="28"/>
      <w:sz w:val="48"/>
      <w:szCs w:val="48"/>
      <w:lang w:val="en-GB"/>
    </w:rPr>
  </w:style>
  <w:style w:type="character" w:customStyle="1" w:styleId="CoverChar">
    <w:name w:val="Cover Char"/>
    <w:basedOn w:val="TitleChar"/>
    <w:link w:val="Cover"/>
    <w:uiPriority w:val="11"/>
    <w:rsid w:val="00BB068D"/>
    <w:rPr>
      <w:rFonts w:asciiTheme="majorHAnsi" w:eastAsiaTheme="majorEastAsia" w:hAnsiTheme="majorHAnsi" w:cstheme="majorBidi"/>
      <w:color w:val="000066"/>
      <w:spacing w:val="-10"/>
      <w:kern w:val="28"/>
      <w:sz w:val="48"/>
      <w:szCs w:val="48"/>
      <w:lang w:val="en-GB" w:eastAsia="en-US"/>
    </w:rPr>
  </w:style>
  <w:style w:type="table" w:customStyle="1" w:styleId="TableGrid3">
    <w:name w:val="Table Grid3"/>
    <w:basedOn w:val="TableNormal"/>
    <w:next w:val="TableGrid"/>
    <w:uiPriority w:val="59"/>
    <w:rsid w:val="00824A15"/>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5549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5549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E798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F626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166E87"/>
    <w:rPr>
      <w:rFonts w:ascii="Calibri" w:hAnsi="Calibri" w:cs="Times New Roman"/>
      <w:sz w:val="24"/>
      <w:szCs w:val="24"/>
      <w:lang w:val="en-GB" w:eastAsia="en-US"/>
    </w:rPr>
  </w:style>
  <w:style w:type="paragraph" w:customStyle="1" w:styleId="TableParagraph">
    <w:name w:val="Table Paragraph"/>
    <w:basedOn w:val="Normal"/>
    <w:uiPriority w:val="1"/>
    <w:qFormat/>
    <w:rsid w:val="004939CB"/>
    <w:pPr>
      <w:widowControl w:val="0"/>
      <w:autoSpaceDE w:val="0"/>
      <w:autoSpaceDN w:val="0"/>
      <w:ind w:left="103"/>
    </w:pPr>
    <w:rPr>
      <w:rFonts w:eastAsia="Calibri" w:cs="Calibri"/>
      <w:sz w:val="22"/>
      <w:szCs w:val="22"/>
      <w:lang w:val="en-US"/>
    </w:rPr>
  </w:style>
  <w:style w:type="numbering" w:customStyle="1" w:styleId="Bullet-ChapterText1">
    <w:name w:val="Bullet - Chapter Text1"/>
    <w:basedOn w:val="NoList"/>
    <w:rsid w:val="004939CB"/>
    <w:pPr>
      <w:numPr>
        <w:numId w:val="3"/>
      </w:numPr>
    </w:pPr>
  </w:style>
  <w:style w:type="paragraph" w:customStyle="1" w:styleId="Normal-NUMBERED">
    <w:name w:val="Normal - NUMBERED"/>
    <w:basedOn w:val="Normal"/>
    <w:link w:val="Normal-NUMBEREDChar"/>
    <w:qFormat/>
    <w:rsid w:val="004939CB"/>
    <w:pPr>
      <w:numPr>
        <w:numId w:val="9"/>
      </w:numPr>
      <w:spacing w:before="240"/>
    </w:pPr>
    <w:rPr>
      <w:szCs w:val="24"/>
      <w:lang w:val="en-GB"/>
    </w:rPr>
  </w:style>
  <w:style w:type="character" w:customStyle="1" w:styleId="Normal-NUMBEREDChar">
    <w:name w:val="Normal - NUMBERED Char"/>
    <w:basedOn w:val="DefaultParagraphFont"/>
    <w:link w:val="Normal-NUMBERED"/>
    <w:rsid w:val="004939CB"/>
    <w:rPr>
      <w:rFonts w:ascii="Calibri" w:hAnsi="Calibri" w:cs="Times New Roman"/>
      <w:sz w:val="24"/>
      <w:szCs w:val="24"/>
      <w:lang w:val="en-GB" w:eastAsia="en-US"/>
    </w:rPr>
  </w:style>
  <w:style w:type="paragraph" w:customStyle="1" w:styleId="SectionText">
    <w:name w:val="Section Text"/>
    <w:basedOn w:val="Normal"/>
    <w:rsid w:val="004939CB"/>
    <w:pPr>
      <w:spacing w:before="80" w:after="80" w:line="360" w:lineRule="auto"/>
      <w:jc w:val="both"/>
    </w:pPr>
    <w:rPr>
      <w:rFonts w:ascii="Arial" w:hAnsi="Arial"/>
      <w:color w:val="4B4B4B"/>
      <w:sz w:val="22"/>
      <w:szCs w:val="22"/>
      <w:lang w:val="en-US"/>
    </w:rPr>
  </w:style>
  <w:style w:type="character" w:customStyle="1" w:styleId="apple-converted-space">
    <w:name w:val="apple-converted-space"/>
    <w:basedOn w:val="DefaultParagraphFont"/>
    <w:rsid w:val="004939CB"/>
  </w:style>
  <w:style w:type="paragraph" w:customStyle="1" w:styleId="astyle">
    <w:name w:val="a. style"/>
    <w:basedOn w:val="Normal"/>
    <w:rsid w:val="004939CB"/>
    <w:pPr>
      <w:tabs>
        <w:tab w:val="left" w:pos="1134"/>
        <w:tab w:val="left" w:pos="1418"/>
        <w:tab w:val="left" w:pos="1701"/>
        <w:tab w:val="left" w:pos="1985"/>
      </w:tabs>
      <w:spacing w:line="360" w:lineRule="auto"/>
      <w:jc w:val="both"/>
    </w:pPr>
    <w:rPr>
      <w:rFonts w:ascii="Arial" w:hAnsi="Arial"/>
      <w:spacing w:val="-2"/>
      <w:sz w:val="20"/>
    </w:rPr>
  </w:style>
  <w:style w:type="numbering" w:customStyle="1" w:styleId="Bullet-ChapterText">
    <w:name w:val="Bullet - Chapter Text"/>
    <w:basedOn w:val="NoList"/>
    <w:rsid w:val="004939CB"/>
    <w:pPr>
      <w:numPr>
        <w:numId w:val="10"/>
      </w:numPr>
    </w:pPr>
  </w:style>
  <w:style w:type="paragraph" w:styleId="BodyText3">
    <w:name w:val="Body Text 3"/>
    <w:basedOn w:val="Normal"/>
    <w:link w:val="BodyText3Char"/>
    <w:unhideWhenUsed/>
    <w:rsid w:val="004939CB"/>
    <w:pPr>
      <w:spacing w:after="120"/>
    </w:pPr>
    <w:rPr>
      <w:sz w:val="16"/>
      <w:szCs w:val="16"/>
    </w:rPr>
  </w:style>
  <w:style w:type="character" w:customStyle="1" w:styleId="BodyText3Char">
    <w:name w:val="Body Text 3 Char"/>
    <w:basedOn w:val="DefaultParagraphFont"/>
    <w:link w:val="BodyText3"/>
    <w:rsid w:val="004939CB"/>
    <w:rPr>
      <w:rFonts w:ascii="Calibri" w:hAnsi="Calibri" w:cs="Times New Roman"/>
      <w:sz w:val="16"/>
      <w:szCs w:val="16"/>
      <w:lang w:eastAsia="en-US"/>
    </w:rPr>
  </w:style>
  <w:style w:type="paragraph" w:styleId="BodyTextIndent">
    <w:name w:val="Body Text Indent"/>
    <w:basedOn w:val="Normal"/>
    <w:link w:val="BodyTextIndentChar"/>
    <w:rsid w:val="004939CB"/>
    <w:pPr>
      <w:spacing w:after="120"/>
      <w:ind w:left="283"/>
    </w:pPr>
    <w:rPr>
      <w:szCs w:val="24"/>
      <w:lang w:val="en-GB"/>
    </w:rPr>
  </w:style>
  <w:style w:type="character" w:customStyle="1" w:styleId="BodyTextIndentChar">
    <w:name w:val="Body Text Indent Char"/>
    <w:basedOn w:val="DefaultParagraphFont"/>
    <w:link w:val="BodyTextIndent"/>
    <w:rsid w:val="004939CB"/>
    <w:rPr>
      <w:rFonts w:ascii="Calibri" w:hAnsi="Calibri" w:cs="Times New Roman"/>
      <w:sz w:val="24"/>
      <w:szCs w:val="24"/>
      <w:lang w:val="en-GB" w:eastAsia="en-US"/>
    </w:rPr>
  </w:style>
  <w:style w:type="character" w:styleId="FollowedHyperlink">
    <w:name w:val="FollowedHyperlink"/>
    <w:uiPriority w:val="99"/>
    <w:rsid w:val="004939CB"/>
    <w:rPr>
      <w:color w:val="800080"/>
      <w:u w:val="single"/>
    </w:rPr>
  </w:style>
  <w:style w:type="paragraph" w:customStyle="1" w:styleId="zzComment">
    <w:name w:val="zzComment"/>
    <w:basedOn w:val="Normal"/>
    <w:next w:val="Normal"/>
    <w:link w:val="zzCommentChar"/>
    <w:rsid w:val="004939CB"/>
    <w:pPr>
      <w:jc w:val="both"/>
    </w:pPr>
    <w:rPr>
      <w:rFonts w:ascii="Verdana" w:hAnsi="Verdana"/>
      <w:vanish/>
      <w:color w:val="FF6600"/>
      <w:sz w:val="18"/>
      <w:lang w:val="en-GB"/>
    </w:rPr>
  </w:style>
  <w:style w:type="paragraph" w:customStyle="1" w:styleId="AnnexH5">
    <w:name w:val="Annex H5"/>
    <w:basedOn w:val="AnnexH4"/>
    <w:next w:val="Normal"/>
    <w:rsid w:val="004939CB"/>
    <w:pPr>
      <w:numPr>
        <w:ilvl w:val="0"/>
        <w:numId w:val="0"/>
      </w:numPr>
      <w:tabs>
        <w:tab w:val="num" w:pos="1250"/>
      </w:tabs>
      <w:spacing w:before="0" w:after="0"/>
      <w:ind w:left="1250" w:hanging="1242"/>
      <w:outlineLvl w:val="4"/>
    </w:pPr>
    <w:rPr>
      <w:rFonts w:ascii="Verdana" w:hAnsi="Verdana" w:cs="Arial"/>
      <w:b w:val="0"/>
      <w:color w:val="000000"/>
      <w:sz w:val="20"/>
      <w:szCs w:val="20"/>
    </w:rPr>
  </w:style>
  <w:style w:type="paragraph" w:customStyle="1" w:styleId="tabletext1">
    <w:name w:val="tabletext"/>
    <w:basedOn w:val="Normal"/>
    <w:rsid w:val="004939CB"/>
    <w:pPr>
      <w:spacing w:before="20" w:after="20"/>
      <w:jc w:val="both"/>
    </w:pPr>
    <w:rPr>
      <w:rFonts w:ascii="Verdana" w:hAnsi="Verdana"/>
      <w:sz w:val="18"/>
      <w:szCs w:val="18"/>
      <w:lang w:val="en-US"/>
    </w:rPr>
  </w:style>
  <w:style w:type="character" w:styleId="IntenseReference">
    <w:name w:val="Intense Reference"/>
    <w:basedOn w:val="DefaultParagraphFont"/>
    <w:uiPriority w:val="32"/>
    <w:qFormat/>
    <w:rsid w:val="004939CB"/>
    <w:rPr>
      <w:b/>
      <w:bCs/>
      <w:smallCaps/>
      <w:color w:val="C0504D" w:themeColor="accent2"/>
      <w:spacing w:val="5"/>
      <w:u w:val="single"/>
    </w:rPr>
  </w:style>
  <w:style w:type="numbering" w:customStyle="1" w:styleId="Style2">
    <w:name w:val="Style2"/>
    <w:uiPriority w:val="99"/>
    <w:rsid w:val="004939CB"/>
    <w:pPr>
      <w:numPr>
        <w:numId w:val="12"/>
      </w:numPr>
    </w:pPr>
  </w:style>
  <w:style w:type="paragraph" w:customStyle="1" w:styleId="mystyle">
    <w:name w:val="my style"/>
    <w:basedOn w:val="Normal"/>
    <w:link w:val="mystyleChar"/>
    <w:qFormat/>
    <w:rsid w:val="004939CB"/>
    <w:pPr>
      <w:keepNext/>
      <w:keepLines/>
      <w:numPr>
        <w:numId w:val="13"/>
      </w:numPr>
      <w:spacing w:before="280" w:line="280" w:lineRule="atLeast"/>
    </w:pPr>
    <w:rPr>
      <w:rFonts w:ascii="Arial Bold" w:hAnsi="Arial Bold"/>
      <w:color w:val="002060"/>
      <w:lang w:val="en-GB"/>
    </w:rPr>
  </w:style>
  <w:style w:type="character" w:customStyle="1" w:styleId="mystyleChar">
    <w:name w:val="my style Char"/>
    <w:basedOn w:val="DefaultParagraphFont"/>
    <w:link w:val="mystyle"/>
    <w:rsid w:val="004939CB"/>
    <w:rPr>
      <w:rFonts w:ascii="Arial Bold" w:hAnsi="Arial Bold" w:cs="Times New Roman"/>
      <w:color w:val="002060"/>
      <w:sz w:val="24"/>
      <w:szCs w:val="20"/>
      <w:lang w:val="en-GB" w:eastAsia="en-US"/>
    </w:rPr>
  </w:style>
  <w:style w:type="character" w:customStyle="1" w:styleId="CaptionChar">
    <w:name w:val="Caption Char"/>
    <w:link w:val="Caption"/>
    <w:rsid w:val="004939CB"/>
    <w:rPr>
      <w:rFonts w:ascii="Calibri" w:hAnsi="Calibri" w:cs="Times New Roman"/>
      <w:b/>
      <w:noProof/>
      <w:sz w:val="24"/>
      <w:szCs w:val="24"/>
      <w:lang w:eastAsia="en-US"/>
    </w:rPr>
  </w:style>
  <w:style w:type="paragraph" w:customStyle="1" w:styleId="dkbullet">
    <w:name w:val="dk bullet"/>
    <w:basedOn w:val="Normal"/>
    <w:rsid w:val="004939CB"/>
    <w:pPr>
      <w:widowControl w:val="0"/>
      <w:numPr>
        <w:numId w:val="14"/>
      </w:numPr>
      <w:spacing w:after="60"/>
    </w:pPr>
    <w:rPr>
      <w:rFonts w:ascii="Times New Roman" w:hAnsi="Times New Roman"/>
      <w:sz w:val="20"/>
    </w:rPr>
  </w:style>
  <w:style w:type="paragraph" w:customStyle="1" w:styleId="StyleHeading1hd1HeadIPOPSIParagraphsPOPSIHeading1POPSIH">
    <w:name w:val="Style Heading 1hd1Head IPOPSI ParagraphsPOPSI Heading 1POPSI H..."/>
    <w:basedOn w:val="Heading1"/>
    <w:rsid w:val="004939CB"/>
    <w:pPr>
      <w:keepLines w:val="0"/>
      <w:numPr>
        <w:numId w:val="15"/>
      </w:numPr>
      <w:spacing w:after="60"/>
    </w:pPr>
    <w:rPr>
      <w:rFonts w:ascii="Verdana" w:eastAsia="Times New Roman" w:hAnsi="Verdana" w:cs="Times New Roman"/>
      <w:color w:val="000080"/>
      <w:kern w:val="28"/>
      <w:sz w:val="20"/>
      <w:szCs w:val="20"/>
      <w:lang w:val="en-GB"/>
    </w:rPr>
  </w:style>
  <w:style w:type="paragraph" w:customStyle="1" w:styleId="Heading30">
    <w:name w:val="Heading__3"/>
    <w:basedOn w:val="Normal"/>
    <w:rsid w:val="004939CB"/>
    <w:pPr>
      <w:numPr>
        <w:numId w:val="16"/>
      </w:numPr>
      <w:autoSpaceDE w:val="0"/>
      <w:autoSpaceDN w:val="0"/>
      <w:adjustRightInd w:val="0"/>
      <w:spacing w:before="240"/>
      <w:ind w:left="714" w:hanging="357"/>
      <w:outlineLvl w:val="2"/>
    </w:pPr>
    <w:rPr>
      <w:rFonts w:ascii="Arial" w:hAnsi="Arial"/>
      <w:b/>
    </w:rPr>
  </w:style>
  <w:style w:type="paragraph" w:customStyle="1" w:styleId="L2Bullet">
    <w:name w:val="L2_Bullet"/>
    <w:basedOn w:val="Normal"/>
    <w:rsid w:val="004939CB"/>
    <w:pPr>
      <w:numPr>
        <w:ilvl w:val="1"/>
        <w:numId w:val="16"/>
      </w:numPr>
      <w:autoSpaceDE w:val="0"/>
      <w:autoSpaceDN w:val="0"/>
      <w:adjustRightInd w:val="0"/>
      <w:ind w:left="1434" w:hanging="357"/>
    </w:pPr>
    <w:rPr>
      <w:rFonts w:ascii="Arial" w:hAnsi="Arial"/>
    </w:rPr>
  </w:style>
  <w:style w:type="paragraph" w:customStyle="1" w:styleId="Normal1">
    <w:name w:val="Normal1"/>
    <w:basedOn w:val="Normal"/>
    <w:rsid w:val="004939CB"/>
    <w:pPr>
      <w:spacing w:after="240"/>
      <w:jc w:val="both"/>
    </w:pPr>
    <w:rPr>
      <w:rFonts w:ascii="Verdana" w:hAnsi="Verdana"/>
      <w:sz w:val="20"/>
    </w:rPr>
  </w:style>
  <w:style w:type="paragraph" w:customStyle="1" w:styleId="Bullet">
    <w:name w:val="Bullet"/>
    <w:basedOn w:val="Normal"/>
    <w:rsid w:val="004939CB"/>
    <w:pPr>
      <w:numPr>
        <w:numId w:val="17"/>
      </w:numPr>
      <w:spacing w:after="120"/>
      <w:jc w:val="both"/>
    </w:pPr>
    <w:rPr>
      <w:rFonts w:ascii="Verdana" w:hAnsi="Verdana"/>
      <w:sz w:val="20"/>
    </w:rPr>
  </w:style>
  <w:style w:type="paragraph" w:styleId="BodyTextIndent2">
    <w:name w:val="Body Text Indent 2"/>
    <w:basedOn w:val="Normal"/>
    <w:link w:val="BodyTextIndent2Char"/>
    <w:rsid w:val="004939CB"/>
    <w:pPr>
      <w:spacing w:after="200"/>
      <w:ind w:left="720"/>
      <w:jc w:val="both"/>
    </w:pPr>
    <w:rPr>
      <w:rFonts w:ascii="Verdana" w:hAnsi="Verdana"/>
      <w:sz w:val="20"/>
      <w:lang w:val="en-GB"/>
    </w:rPr>
  </w:style>
  <w:style w:type="character" w:customStyle="1" w:styleId="BodyTextIndent2Char">
    <w:name w:val="Body Text Indent 2 Char"/>
    <w:basedOn w:val="DefaultParagraphFont"/>
    <w:link w:val="BodyTextIndent2"/>
    <w:rsid w:val="004939CB"/>
    <w:rPr>
      <w:rFonts w:ascii="Verdana" w:hAnsi="Verdana" w:cs="Times New Roman"/>
      <w:sz w:val="20"/>
      <w:szCs w:val="20"/>
      <w:lang w:val="en-GB" w:eastAsia="en-US"/>
    </w:rPr>
  </w:style>
  <w:style w:type="paragraph" w:styleId="DocumentMap">
    <w:name w:val="Document Map"/>
    <w:basedOn w:val="Normal"/>
    <w:link w:val="DocumentMapChar"/>
    <w:rsid w:val="004939CB"/>
    <w:pPr>
      <w:shd w:val="clear" w:color="auto" w:fill="000080"/>
      <w:spacing w:after="200"/>
      <w:jc w:val="both"/>
    </w:pPr>
    <w:rPr>
      <w:rFonts w:ascii="Tahoma" w:hAnsi="Tahoma" w:cs="Tahoma"/>
      <w:sz w:val="20"/>
      <w:lang w:val="en-GB"/>
    </w:rPr>
  </w:style>
  <w:style w:type="character" w:customStyle="1" w:styleId="DocumentMapChar">
    <w:name w:val="Document Map Char"/>
    <w:basedOn w:val="DefaultParagraphFont"/>
    <w:link w:val="DocumentMap"/>
    <w:rsid w:val="004939CB"/>
    <w:rPr>
      <w:rFonts w:ascii="Tahoma" w:hAnsi="Tahoma" w:cs="Tahoma"/>
      <w:sz w:val="20"/>
      <w:szCs w:val="20"/>
      <w:shd w:val="clear" w:color="auto" w:fill="000080"/>
      <w:lang w:val="en-GB" w:eastAsia="en-US"/>
    </w:rPr>
  </w:style>
  <w:style w:type="paragraph" w:customStyle="1" w:styleId="Char">
    <w:name w:val="Char"/>
    <w:basedOn w:val="Normal"/>
    <w:rsid w:val="004939CB"/>
    <w:pPr>
      <w:spacing w:after="160" w:line="240" w:lineRule="exact"/>
    </w:pPr>
    <w:rPr>
      <w:rFonts w:ascii="Verdana" w:hAnsi="Verdana"/>
      <w:sz w:val="20"/>
      <w:lang w:val="en-US"/>
    </w:rPr>
  </w:style>
  <w:style w:type="paragraph" w:customStyle="1" w:styleId="Bulletlistlevel3">
    <w:name w:val="Bullet list level 3"/>
    <w:basedOn w:val="ListBullet3"/>
    <w:link w:val="Bulletlistlevel3Char"/>
    <w:autoRedefine/>
    <w:qFormat/>
    <w:rsid w:val="004939CB"/>
    <w:pPr>
      <w:numPr>
        <w:ilvl w:val="2"/>
      </w:numPr>
      <w:tabs>
        <w:tab w:val="clear" w:pos="1494"/>
        <w:tab w:val="num" w:pos="1701"/>
      </w:tabs>
      <w:spacing w:after="0"/>
      <w:ind w:left="1701" w:hanging="567"/>
      <w:contextualSpacing w:val="0"/>
    </w:pPr>
  </w:style>
  <w:style w:type="paragraph" w:styleId="ListBullet3">
    <w:name w:val="List Bullet 3"/>
    <w:basedOn w:val="Normal"/>
    <w:rsid w:val="004939CB"/>
    <w:pPr>
      <w:numPr>
        <w:numId w:val="18"/>
      </w:numPr>
      <w:spacing w:after="200"/>
      <w:contextualSpacing/>
      <w:jc w:val="both"/>
    </w:pPr>
    <w:rPr>
      <w:rFonts w:ascii="Verdana" w:hAnsi="Verdana"/>
      <w:sz w:val="20"/>
      <w:lang w:val="en-GB"/>
    </w:rPr>
  </w:style>
  <w:style w:type="paragraph" w:styleId="BlockText">
    <w:name w:val="Block Text"/>
    <w:basedOn w:val="Normal"/>
    <w:rsid w:val="004939CB"/>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rPr>
  </w:style>
  <w:style w:type="paragraph" w:customStyle="1" w:styleId="1ISO9000">
    <w:name w:val="1ISO9000"/>
    <w:rsid w:val="004939CB"/>
    <w:pPr>
      <w:widowControl w:val="0"/>
      <w:spacing w:after="0" w:line="480" w:lineRule="atLeast"/>
      <w:ind w:left="414" w:hanging="414"/>
      <w:jc w:val="both"/>
    </w:pPr>
    <w:rPr>
      <w:rFonts w:ascii="Arial" w:hAnsi="Arial" w:cs="Times New Roman"/>
      <w:snapToGrid w:val="0"/>
      <w:sz w:val="28"/>
      <w:szCs w:val="20"/>
      <w:lang w:val="en-US" w:eastAsia="en-US"/>
    </w:rPr>
  </w:style>
  <w:style w:type="paragraph" w:styleId="BodyText2">
    <w:name w:val="Body Text 2"/>
    <w:basedOn w:val="Normal"/>
    <w:link w:val="BodyText2Char"/>
    <w:rsid w:val="004939CB"/>
    <w:pPr>
      <w:jc w:val="both"/>
    </w:pPr>
    <w:rPr>
      <w:rFonts w:ascii="Verdana" w:hAnsi="Verdana"/>
      <w:snapToGrid w:val="0"/>
      <w:sz w:val="20"/>
    </w:rPr>
  </w:style>
  <w:style w:type="character" w:customStyle="1" w:styleId="BodyText2Char">
    <w:name w:val="Body Text 2 Char"/>
    <w:basedOn w:val="DefaultParagraphFont"/>
    <w:link w:val="BodyText2"/>
    <w:rsid w:val="004939CB"/>
    <w:rPr>
      <w:rFonts w:ascii="Verdana" w:hAnsi="Verdana" w:cs="Times New Roman"/>
      <w:snapToGrid w:val="0"/>
      <w:sz w:val="20"/>
      <w:szCs w:val="20"/>
      <w:lang w:eastAsia="en-US"/>
    </w:rPr>
  </w:style>
  <w:style w:type="paragraph" w:customStyle="1" w:styleId="TableElementLeft">
    <w:name w:val="Table Element Left"/>
    <w:basedOn w:val="Normal"/>
    <w:rsid w:val="004939CB"/>
    <w:pPr>
      <w:keepNext/>
      <w:spacing w:before="120" w:after="120"/>
    </w:pPr>
    <w:rPr>
      <w:rFonts w:ascii="Arial" w:hAnsi="Arial"/>
      <w:sz w:val="22"/>
      <w:lang w:val="en-GB"/>
    </w:rPr>
  </w:style>
  <w:style w:type="paragraph" w:customStyle="1" w:styleId="2ISO9000">
    <w:name w:val="2ISO9000"/>
    <w:rsid w:val="004939CB"/>
    <w:pPr>
      <w:widowControl w:val="0"/>
      <w:spacing w:after="0" w:line="240" w:lineRule="auto"/>
      <w:ind w:left="414" w:hanging="414"/>
      <w:jc w:val="both"/>
    </w:pPr>
    <w:rPr>
      <w:rFonts w:ascii="Arial" w:hAnsi="Arial" w:cs="Times New Roman"/>
      <w:snapToGrid w:val="0"/>
      <w:sz w:val="24"/>
      <w:szCs w:val="20"/>
      <w:lang w:val="en-US" w:eastAsia="en-US"/>
    </w:rPr>
  </w:style>
  <w:style w:type="paragraph" w:customStyle="1" w:styleId="TOCHEAD">
    <w:name w:val="TOC_HEAD"/>
    <w:basedOn w:val="Normal"/>
    <w:rsid w:val="004939CB"/>
    <w:pPr>
      <w:spacing w:before="120" w:after="120"/>
      <w:jc w:val="center"/>
    </w:pPr>
    <w:rPr>
      <w:rFonts w:ascii="Arial" w:hAnsi="Arial"/>
      <w:b/>
      <w:caps/>
      <w:sz w:val="28"/>
      <w:u w:val="single"/>
      <w:lang w:val="en-GB"/>
    </w:rPr>
  </w:style>
  <w:style w:type="paragraph" w:customStyle="1" w:styleId="Body">
    <w:name w:val="Body"/>
    <w:basedOn w:val="Normal"/>
    <w:rsid w:val="004939CB"/>
    <w:pPr>
      <w:spacing w:before="120" w:after="120" w:line="260" w:lineRule="atLeast"/>
      <w:jc w:val="both"/>
    </w:pPr>
    <w:rPr>
      <w:rFonts w:ascii="Times New Roman" w:hAnsi="Times New Roman"/>
      <w:sz w:val="22"/>
      <w:lang w:val="es-ES_tradnl"/>
    </w:rPr>
  </w:style>
  <w:style w:type="paragraph" w:customStyle="1" w:styleId="1Legal">
    <w:name w:val="1Legal"/>
    <w:rsid w:val="004939CB"/>
    <w:pPr>
      <w:widowControl w:val="0"/>
      <w:tabs>
        <w:tab w:val="left" w:pos="720"/>
      </w:tabs>
      <w:autoSpaceDE w:val="0"/>
      <w:autoSpaceDN w:val="0"/>
      <w:spacing w:after="0" w:line="240" w:lineRule="auto"/>
      <w:ind w:left="720" w:hanging="720"/>
      <w:jc w:val="both"/>
    </w:pPr>
    <w:rPr>
      <w:rFonts w:ascii="Arial" w:hAnsi="Arial" w:cs="Arial"/>
      <w:sz w:val="24"/>
      <w:szCs w:val="24"/>
      <w:lang w:val="en-US" w:eastAsia="en-US"/>
    </w:rPr>
  </w:style>
  <w:style w:type="paragraph" w:customStyle="1" w:styleId="Normal10">
    <w:name w:val="Normal 1"/>
    <w:basedOn w:val="Normal"/>
    <w:link w:val="Normal1Char"/>
    <w:rsid w:val="004939CB"/>
    <w:pPr>
      <w:jc w:val="both"/>
    </w:pPr>
    <w:rPr>
      <w:rFonts w:ascii="Verdana" w:hAnsi="Verdana"/>
      <w:sz w:val="20"/>
      <w:lang w:val="en-GB"/>
    </w:rPr>
  </w:style>
  <w:style w:type="paragraph" w:customStyle="1" w:styleId="tty80">
    <w:name w:val="tty80"/>
    <w:basedOn w:val="Normal"/>
    <w:rsid w:val="004939CB"/>
    <w:pPr>
      <w:ind w:left="432" w:hanging="432"/>
      <w:jc w:val="both"/>
    </w:pPr>
    <w:rPr>
      <w:rFonts w:ascii="Courier New" w:hAnsi="Courier New"/>
      <w:sz w:val="20"/>
      <w:lang w:val="en-CA"/>
    </w:rPr>
  </w:style>
  <w:style w:type="paragraph" w:styleId="PlainText">
    <w:name w:val="Plain Text"/>
    <w:basedOn w:val="Normal"/>
    <w:link w:val="PlainTextChar"/>
    <w:rsid w:val="004939CB"/>
    <w:pPr>
      <w:widowControl w:val="0"/>
      <w:numPr>
        <w:numId w:val="22"/>
      </w:numPr>
      <w:tabs>
        <w:tab w:val="left" w:pos="2586"/>
      </w:tabs>
      <w:spacing w:line="312" w:lineRule="auto"/>
      <w:jc w:val="both"/>
    </w:pPr>
    <w:rPr>
      <w:rFonts w:ascii="Arial" w:hAnsi="Arial" w:cs="Arial"/>
      <w:sz w:val="20"/>
      <w:lang w:val="en-US"/>
    </w:rPr>
  </w:style>
  <w:style w:type="character" w:customStyle="1" w:styleId="PlainTextChar">
    <w:name w:val="Plain Text Char"/>
    <w:basedOn w:val="DefaultParagraphFont"/>
    <w:link w:val="PlainText"/>
    <w:rsid w:val="004939CB"/>
    <w:rPr>
      <w:rFonts w:ascii="Arial" w:hAnsi="Arial" w:cs="Arial"/>
      <w:sz w:val="20"/>
      <w:szCs w:val="20"/>
      <w:lang w:val="en-US" w:eastAsia="en-US"/>
    </w:rPr>
  </w:style>
  <w:style w:type="paragraph" w:customStyle="1" w:styleId="TableHeadingCentered">
    <w:name w:val="Table Heading Centered"/>
    <w:basedOn w:val="TableElementLeft"/>
    <w:autoRedefine/>
    <w:rsid w:val="004939CB"/>
    <w:pPr>
      <w:spacing w:before="0" w:after="0"/>
      <w:jc w:val="center"/>
    </w:pPr>
    <w:rPr>
      <w:rFonts w:ascii="Verdana" w:hAnsi="Verdana"/>
      <w:b/>
      <w:bCs/>
    </w:rPr>
  </w:style>
  <w:style w:type="paragraph" w:customStyle="1" w:styleId="BlockLine">
    <w:name w:val="Block Line"/>
    <w:basedOn w:val="Normal"/>
    <w:next w:val="Normal"/>
    <w:rsid w:val="004939CB"/>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lang w:val="en-US"/>
    </w:rPr>
  </w:style>
  <w:style w:type="paragraph" w:customStyle="1" w:styleId="HZ-3">
    <w:name w:val="HZ - 3"/>
    <w:basedOn w:val="Heading3"/>
    <w:rsid w:val="004939CB"/>
    <w:pPr>
      <w:keepNext w:val="0"/>
      <w:numPr>
        <w:numId w:val="19"/>
      </w:numPr>
      <w:spacing w:before="120" w:after="0"/>
    </w:pPr>
    <w:rPr>
      <w:rFonts w:ascii="Verdana" w:eastAsia="Times New Roman" w:hAnsi="Verdana" w:cs="Times New Roman"/>
      <w:b w:val="0"/>
      <w:color w:val="auto"/>
      <w:kern w:val="28"/>
      <w:sz w:val="20"/>
      <w:szCs w:val="20"/>
    </w:rPr>
  </w:style>
  <w:style w:type="paragraph" w:customStyle="1" w:styleId="HZ-4">
    <w:name w:val="HZ - 4"/>
    <w:basedOn w:val="Heading4"/>
    <w:rsid w:val="004939CB"/>
    <w:pPr>
      <w:keepNext w:val="0"/>
      <w:numPr>
        <w:numId w:val="19"/>
      </w:numPr>
      <w:spacing w:before="120" w:after="0"/>
      <w:ind w:left="1077" w:hanging="1077"/>
    </w:pPr>
    <w:rPr>
      <w:rFonts w:ascii="Verdana" w:eastAsia="Times New Roman" w:hAnsi="Verdana" w:cs="Times New Roman"/>
      <w:b w:val="0"/>
      <w:iCs w:val="0"/>
      <w:color w:val="auto"/>
      <w:kern w:val="28"/>
      <w:sz w:val="20"/>
      <w:szCs w:val="20"/>
    </w:rPr>
  </w:style>
  <w:style w:type="paragraph" w:customStyle="1" w:styleId="Quick0">
    <w:name w:val="Quick •"/>
    <w:rsid w:val="004939CB"/>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Quick10">
    <w:name w:val="Quick [1]"/>
    <w:rsid w:val="004939CB"/>
    <w:pPr>
      <w:autoSpaceDE w:val="0"/>
      <w:autoSpaceDN w:val="0"/>
      <w:adjustRightInd w:val="0"/>
      <w:spacing w:after="0" w:line="240" w:lineRule="auto"/>
      <w:ind w:left="720"/>
    </w:pPr>
    <w:rPr>
      <w:rFonts w:ascii="Arial" w:hAnsi="Arial" w:cs="Times New Roman"/>
      <w:sz w:val="20"/>
      <w:szCs w:val="24"/>
      <w:lang w:val="en-GB" w:eastAsia="en-US"/>
    </w:rPr>
  </w:style>
  <w:style w:type="paragraph" w:customStyle="1" w:styleId="Parlvl3">
    <w:name w:val="Par lvl 3"/>
    <w:rsid w:val="004939CB"/>
    <w:pPr>
      <w:tabs>
        <w:tab w:val="left" w:pos="720"/>
      </w:tabs>
      <w:autoSpaceDE w:val="0"/>
      <w:autoSpaceDN w:val="0"/>
      <w:adjustRightInd w:val="0"/>
      <w:spacing w:after="219" w:line="240" w:lineRule="auto"/>
      <w:ind w:left="720" w:hanging="720"/>
    </w:pPr>
    <w:rPr>
      <w:rFonts w:ascii="Arial" w:hAnsi="Arial" w:cs="Times New Roman"/>
      <w:sz w:val="20"/>
      <w:szCs w:val="24"/>
      <w:lang w:val="en-GB" w:eastAsia="en-US"/>
    </w:rPr>
  </w:style>
  <w:style w:type="paragraph" w:customStyle="1" w:styleId="Parlvl4">
    <w:name w:val="Par lvl 4"/>
    <w:rsid w:val="004939CB"/>
    <w:pPr>
      <w:tabs>
        <w:tab w:val="left" w:pos="720"/>
      </w:tabs>
      <w:autoSpaceDE w:val="0"/>
      <w:autoSpaceDN w:val="0"/>
      <w:adjustRightInd w:val="0"/>
      <w:spacing w:after="219" w:line="240" w:lineRule="auto"/>
      <w:ind w:left="720" w:hanging="720"/>
    </w:pPr>
    <w:rPr>
      <w:rFonts w:ascii="Arial" w:hAnsi="Arial" w:cs="Times New Roman"/>
      <w:sz w:val="20"/>
      <w:szCs w:val="24"/>
      <w:lang w:val="en-GB" w:eastAsia="en-US"/>
    </w:rPr>
  </w:style>
  <w:style w:type="paragraph" w:styleId="ListBullet">
    <w:name w:val="List Bullet"/>
    <w:basedOn w:val="Normal"/>
    <w:autoRedefine/>
    <w:rsid w:val="004939CB"/>
    <w:pPr>
      <w:tabs>
        <w:tab w:val="num" w:pos="1080"/>
      </w:tabs>
      <w:ind w:left="1080" w:hanging="360"/>
      <w:jc w:val="both"/>
    </w:pPr>
    <w:rPr>
      <w:rFonts w:ascii="Verdana" w:hAnsi="Verdana"/>
      <w:sz w:val="20"/>
    </w:rPr>
  </w:style>
  <w:style w:type="paragraph" w:customStyle="1" w:styleId="HZ-5">
    <w:name w:val="HZ - 5"/>
    <w:basedOn w:val="Heading5"/>
    <w:rsid w:val="004939CB"/>
    <w:pPr>
      <w:keepNext w:val="0"/>
      <w:keepLines w:val="0"/>
      <w:numPr>
        <w:ilvl w:val="4"/>
        <w:numId w:val="19"/>
      </w:numPr>
      <w:spacing w:before="120"/>
      <w:ind w:left="1134" w:hanging="1134"/>
    </w:pPr>
    <w:rPr>
      <w:rFonts w:ascii="Verdana" w:eastAsia="Times New Roman" w:hAnsi="Verdana" w:cs="Times New Roman"/>
      <w:color w:val="auto"/>
      <w:kern w:val="28"/>
      <w:sz w:val="20"/>
      <w:lang w:val="en-US"/>
    </w:rPr>
  </w:style>
  <w:style w:type="paragraph" w:customStyle="1" w:styleId="AI0WinBody">
    <w:name w:val="AI0Win Body"/>
    <w:rsid w:val="004939CB"/>
    <w:pPr>
      <w:autoSpaceDE w:val="0"/>
      <w:autoSpaceDN w:val="0"/>
      <w:adjustRightInd w:val="0"/>
      <w:spacing w:after="0" w:line="240" w:lineRule="auto"/>
    </w:pPr>
    <w:rPr>
      <w:rFonts w:ascii="Times New Roman" w:hAnsi="Times New Roman" w:cs="Times New Roman"/>
      <w:sz w:val="20"/>
      <w:szCs w:val="20"/>
      <w:lang w:val="en-GB" w:eastAsia="en-US"/>
    </w:rPr>
  </w:style>
  <w:style w:type="paragraph" w:customStyle="1" w:styleId="HZ-2">
    <w:name w:val="HZ - 2"/>
    <w:basedOn w:val="Heading2"/>
    <w:rsid w:val="004939CB"/>
    <w:pPr>
      <w:keepNext w:val="0"/>
      <w:numPr>
        <w:numId w:val="19"/>
      </w:numPr>
      <w:spacing w:before="120" w:after="0"/>
    </w:pPr>
    <w:rPr>
      <w:rFonts w:ascii="Verdana" w:eastAsia="Times New Roman" w:hAnsi="Verdana" w:cs="Times New Roman"/>
      <w:b w:val="0"/>
      <w:bCs w:val="0"/>
      <w:color w:val="auto"/>
      <w:kern w:val="28"/>
      <w:sz w:val="20"/>
      <w:szCs w:val="20"/>
    </w:rPr>
  </w:style>
  <w:style w:type="paragraph" w:customStyle="1" w:styleId="HZ-1">
    <w:name w:val="HZ - 1"/>
    <w:basedOn w:val="Heading1"/>
    <w:rsid w:val="004939CB"/>
    <w:pPr>
      <w:keepNext w:val="0"/>
      <w:keepLines w:val="0"/>
      <w:numPr>
        <w:numId w:val="19"/>
      </w:numPr>
      <w:tabs>
        <w:tab w:val="clear" w:pos="1440"/>
      </w:tabs>
      <w:spacing w:before="120" w:after="0"/>
    </w:pPr>
    <w:rPr>
      <w:rFonts w:ascii="Verdana" w:eastAsia="Times New Roman" w:hAnsi="Verdana" w:cs="Times New Roman"/>
      <w:b w:val="0"/>
      <w:bCs w:val="0"/>
      <w:color w:val="auto"/>
      <w:kern w:val="28"/>
      <w:sz w:val="20"/>
      <w:szCs w:val="20"/>
    </w:rPr>
  </w:style>
  <w:style w:type="paragraph" w:customStyle="1" w:styleId="NormalIndentSpace">
    <w:name w:val="Normal Indent Space"/>
    <w:basedOn w:val="NormalIndent"/>
    <w:rsid w:val="004939CB"/>
    <w:pPr>
      <w:spacing w:after="120"/>
    </w:pPr>
    <w:rPr>
      <w:kern w:val="2"/>
      <w:lang w:val="en-GB"/>
    </w:rPr>
  </w:style>
  <w:style w:type="paragraph" w:styleId="NormalIndent">
    <w:name w:val="Normal Indent"/>
    <w:basedOn w:val="Normal"/>
    <w:link w:val="NormalIndentChar"/>
    <w:rsid w:val="004939CB"/>
    <w:pPr>
      <w:widowControl w:val="0"/>
      <w:autoSpaceDE w:val="0"/>
      <w:autoSpaceDN w:val="0"/>
      <w:adjustRightInd w:val="0"/>
      <w:ind w:left="720"/>
    </w:pPr>
    <w:rPr>
      <w:rFonts w:ascii="Arial" w:hAnsi="Arial"/>
      <w:sz w:val="22"/>
      <w:szCs w:val="24"/>
      <w:lang w:val="en-US"/>
    </w:rPr>
  </w:style>
  <w:style w:type="paragraph" w:customStyle="1" w:styleId="Normalspace">
    <w:name w:val="Normal space"/>
    <w:basedOn w:val="Normal"/>
    <w:rsid w:val="004939CB"/>
    <w:pPr>
      <w:widowControl w:val="0"/>
      <w:autoSpaceDE w:val="0"/>
      <w:autoSpaceDN w:val="0"/>
      <w:adjustRightInd w:val="0"/>
      <w:spacing w:after="120"/>
    </w:pPr>
    <w:rPr>
      <w:rFonts w:ascii="Arial" w:hAnsi="Arial"/>
      <w:sz w:val="22"/>
      <w:szCs w:val="24"/>
      <w:lang w:val="en-US"/>
    </w:rPr>
  </w:style>
  <w:style w:type="paragraph" w:customStyle="1" w:styleId="WP9Heading8">
    <w:name w:val="WP9_Heading 8"/>
    <w:basedOn w:val="Normal"/>
    <w:rsid w:val="004939CB"/>
    <w:pPr>
      <w:widowControl w:val="0"/>
    </w:pPr>
    <w:rPr>
      <w:rFonts w:ascii="Times New Roman" w:hAnsi="Times New Roman"/>
      <w:lang w:val="en-US"/>
    </w:rPr>
  </w:style>
  <w:style w:type="paragraph" w:customStyle="1" w:styleId="WP9Heading2">
    <w:name w:val="WP9_Heading 2"/>
    <w:basedOn w:val="Normal"/>
    <w:rsid w:val="004939CB"/>
    <w:pPr>
      <w:widowControl w:val="0"/>
    </w:pPr>
    <w:rPr>
      <w:rFonts w:ascii="Times New Roman" w:hAnsi="Times New Roman"/>
      <w:lang w:val="en-US"/>
    </w:rPr>
  </w:style>
  <w:style w:type="paragraph" w:customStyle="1" w:styleId="WP9Heading3">
    <w:name w:val="WP9_Heading 3"/>
    <w:basedOn w:val="Normal"/>
    <w:rsid w:val="004939CB"/>
    <w:pPr>
      <w:widowControl w:val="0"/>
    </w:pPr>
    <w:rPr>
      <w:rFonts w:ascii="Times New Roman" w:hAnsi="Times New Roman"/>
      <w:lang w:val="en-US"/>
    </w:rPr>
  </w:style>
  <w:style w:type="paragraph" w:customStyle="1" w:styleId="1SitaFormsMainHeading">
    <w:name w:val="1SitaFormsMainHeading"/>
    <w:basedOn w:val="Heading1"/>
    <w:rsid w:val="004939CB"/>
    <w:pPr>
      <w:keepLines w:val="0"/>
      <w:widowControl w:val="0"/>
      <w:numPr>
        <w:numId w:val="0"/>
      </w:numPr>
      <w:suppressAutoHyphens/>
      <w:autoSpaceDE w:val="0"/>
      <w:autoSpaceDN w:val="0"/>
      <w:adjustRightInd w:val="0"/>
      <w:spacing w:before="0" w:after="0"/>
      <w:jc w:val="center"/>
    </w:pPr>
    <w:rPr>
      <w:rFonts w:ascii="Times New Roman" w:eastAsia="Times New Roman" w:hAnsi="Times New Roman" w:cs="Times New Roman"/>
      <w:color w:val="auto"/>
      <w:sz w:val="32"/>
      <w:szCs w:val="30"/>
    </w:rPr>
  </w:style>
  <w:style w:type="paragraph" w:customStyle="1" w:styleId="2SitaFormSubHeading">
    <w:name w:val="2SitaFormSubHeading"/>
    <w:basedOn w:val="Normal"/>
    <w:rsid w:val="004939CB"/>
    <w:pPr>
      <w:suppressAutoHyphens/>
      <w:jc w:val="center"/>
    </w:pPr>
    <w:rPr>
      <w:rFonts w:ascii="Times New Roman" w:hAnsi="Times New Roman"/>
      <w:b/>
      <w:bCs/>
      <w:caps/>
      <w:szCs w:val="24"/>
    </w:rPr>
  </w:style>
  <w:style w:type="paragraph" w:customStyle="1" w:styleId="3SitaFormBodyHeadingCentre">
    <w:name w:val="3SitaFormBodyHeadingCentre"/>
    <w:basedOn w:val="Normal"/>
    <w:rsid w:val="004939CB"/>
    <w:pPr>
      <w:widowControl w:val="0"/>
      <w:suppressAutoHyphens/>
      <w:autoSpaceDE w:val="0"/>
      <w:autoSpaceDN w:val="0"/>
      <w:adjustRightInd w:val="0"/>
      <w:jc w:val="center"/>
    </w:pPr>
    <w:rPr>
      <w:rFonts w:ascii="Times New Roman" w:hAnsi="Times New Roman"/>
      <w:b/>
      <w:bCs/>
      <w:sz w:val="16"/>
      <w:szCs w:val="16"/>
    </w:rPr>
  </w:style>
  <w:style w:type="paragraph" w:customStyle="1" w:styleId="4SitaFormBodyHeadingLeft">
    <w:name w:val="4SitaFormBodyHeadingLeft"/>
    <w:basedOn w:val="Normal"/>
    <w:rsid w:val="004939CB"/>
    <w:pPr>
      <w:widowControl w:val="0"/>
      <w:suppressAutoHyphens/>
      <w:autoSpaceDE w:val="0"/>
      <w:autoSpaceDN w:val="0"/>
      <w:adjustRightInd w:val="0"/>
    </w:pPr>
    <w:rPr>
      <w:rFonts w:ascii="Times New Roman" w:hAnsi="Times New Roman"/>
      <w:b/>
      <w:bCs/>
      <w:sz w:val="16"/>
      <w:szCs w:val="16"/>
    </w:rPr>
  </w:style>
  <w:style w:type="paragraph" w:customStyle="1" w:styleId="5SitaFormBodyText">
    <w:name w:val="5SitaFormBodyText"/>
    <w:basedOn w:val="Header"/>
    <w:rsid w:val="004939CB"/>
    <w:pPr>
      <w:widowControl w:val="0"/>
      <w:tabs>
        <w:tab w:val="clear" w:pos="4513"/>
        <w:tab w:val="clear" w:pos="9026"/>
      </w:tabs>
      <w:suppressAutoHyphens/>
      <w:autoSpaceDE w:val="0"/>
      <w:autoSpaceDN w:val="0"/>
      <w:adjustRightInd w:val="0"/>
    </w:pPr>
    <w:rPr>
      <w:rFonts w:ascii="Times New Roman" w:hAnsi="Times New Roman"/>
      <w:szCs w:val="24"/>
    </w:rPr>
  </w:style>
  <w:style w:type="paragraph" w:customStyle="1" w:styleId="7SitaFormSubLeftDBorder">
    <w:name w:val="7SitaFormSubLeftDBorder"/>
    <w:basedOn w:val="2SitaFormSubHeading"/>
    <w:rsid w:val="004939CB"/>
    <w:pPr>
      <w:jc w:val="left"/>
    </w:pPr>
  </w:style>
  <w:style w:type="paragraph" w:customStyle="1" w:styleId="A3">
    <w:name w:val="A3"/>
    <w:basedOn w:val="Normal"/>
    <w:rsid w:val="004939CB"/>
    <w:pPr>
      <w:numPr>
        <w:numId w:val="28"/>
      </w:numPr>
    </w:pPr>
    <w:rPr>
      <w:rFonts w:ascii="Times New Roman" w:hAnsi="Times New Roman"/>
      <w:szCs w:val="24"/>
    </w:rPr>
  </w:style>
  <w:style w:type="paragraph" w:customStyle="1" w:styleId="maintext">
    <w:name w:val="maintext"/>
    <w:rsid w:val="004939CB"/>
    <w:pPr>
      <w:autoSpaceDE w:val="0"/>
      <w:autoSpaceDN w:val="0"/>
      <w:spacing w:after="0" w:line="240" w:lineRule="auto"/>
    </w:pPr>
    <w:rPr>
      <w:rFonts w:ascii="Arial" w:hAnsi="Arial" w:cs="Times New Roman"/>
      <w:b/>
      <w:noProof/>
      <w:sz w:val="28"/>
      <w:szCs w:val="20"/>
      <w:lang w:val="en-US" w:eastAsia="en-US"/>
    </w:rPr>
  </w:style>
  <w:style w:type="character" w:customStyle="1" w:styleId="parano">
    <w:name w:val="para no"/>
    <w:basedOn w:val="DefaultParagraphFont"/>
    <w:rsid w:val="004939CB"/>
    <w:rPr>
      <w:rFonts w:ascii="Times New Roman" w:hAnsi="Times New Roman" w:cs="Times New Roman"/>
      <w:color w:val="0000FF"/>
      <w:spacing w:val="20"/>
      <w:sz w:val="20"/>
      <w:szCs w:val="24"/>
    </w:rPr>
  </w:style>
  <w:style w:type="paragraph" w:customStyle="1" w:styleId="tabletext2">
    <w:name w:val="table text"/>
    <w:basedOn w:val="maintext"/>
    <w:rsid w:val="004939CB"/>
    <w:rPr>
      <w:color w:val="0000FF"/>
    </w:rPr>
  </w:style>
  <w:style w:type="paragraph" w:customStyle="1" w:styleId="NoteParagraph">
    <w:name w:val="Note Paragraph"/>
    <w:basedOn w:val="Normal"/>
    <w:rsid w:val="004939CB"/>
    <w:pPr>
      <w:numPr>
        <w:numId w:val="27"/>
      </w:numPr>
      <w:spacing w:line="360" w:lineRule="auto"/>
      <w:jc w:val="both"/>
    </w:pPr>
    <w:rPr>
      <w:rFonts w:ascii="Arial" w:hAnsi="Arial"/>
      <w:sz w:val="20"/>
      <w:lang w:val="en-GB"/>
    </w:rPr>
  </w:style>
  <w:style w:type="paragraph" w:customStyle="1" w:styleId="Head">
    <w:name w:val="Head"/>
    <w:basedOn w:val="Normal"/>
    <w:rsid w:val="004939CB"/>
    <w:pPr>
      <w:keepNext/>
      <w:widowControl w:val="0"/>
      <w:numPr>
        <w:numId w:val="20"/>
      </w:numPr>
      <w:spacing w:after="240"/>
      <w:jc w:val="both"/>
    </w:pPr>
    <w:rPr>
      <w:rFonts w:ascii="Arial" w:hAnsi="Arial" w:cs="Arial"/>
      <w:b/>
      <w:snapToGrid w:val="0"/>
      <w:sz w:val="20"/>
      <w:lang w:val="en-GB"/>
    </w:rPr>
  </w:style>
  <w:style w:type="paragraph" w:customStyle="1" w:styleId="Number">
    <w:name w:val="Number"/>
    <w:basedOn w:val="Normal"/>
    <w:link w:val="NumberChar"/>
    <w:rsid w:val="004939CB"/>
    <w:pPr>
      <w:numPr>
        <w:ilvl w:val="1"/>
        <w:numId w:val="20"/>
      </w:numPr>
      <w:spacing w:after="240"/>
      <w:jc w:val="both"/>
    </w:pPr>
    <w:rPr>
      <w:rFonts w:ascii="Arial" w:hAnsi="Arial" w:cs="Arial"/>
      <w:bCs/>
      <w:snapToGrid w:val="0"/>
      <w:sz w:val="20"/>
    </w:rPr>
  </w:style>
  <w:style w:type="paragraph" w:customStyle="1" w:styleId="Number1">
    <w:name w:val="Number1"/>
    <w:basedOn w:val="Number"/>
    <w:rsid w:val="004939CB"/>
    <w:pPr>
      <w:numPr>
        <w:ilvl w:val="2"/>
      </w:numPr>
      <w:tabs>
        <w:tab w:val="num" w:pos="360"/>
        <w:tab w:val="num" w:pos="1986"/>
      </w:tabs>
      <w:ind w:left="360" w:hanging="360"/>
    </w:pPr>
  </w:style>
  <w:style w:type="paragraph" w:customStyle="1" w:styleId="Style4">
    <w:name w:val="Style4"/>
    <w:basedOn w:val="Normal"/>
    <w:rsid w:val="004939CB"/>
    <w:pPr>
      <w:numPr>
        <w:numId w:val="21"/>
      </w:numPr>
      <w:spacing w:after="200"/>
      <w:jc w:val="both"/>
    </w:pPr>
    <w:rPr>
      <w:rFonts w:ascii="Arial" w:hAnsi="Arial"/>
      <w:sz w:val="20"/>
      <w:lang w:val="en-GB"/>
    </w:rPr>
  </w:style>
  <w:style w:type="paragraph" w:customStyle="1" w:styleId="Style3">
    <w:name w:val="Style3"/>
    <w:basedOn w:val="Normal"/>
    <w:rsid w:val="004939CB"/>
    <w:pPr>
      <w:numPr>
        <w:ilvl w:val="1"/>
        <w:numId w:val="23"/>
      </w:numPr>
      <w:spacing w:line="360" w:lineRule="auto"/>
      <w:jc w:val="both"/>
    </w:pPr>
    <w:rPr>
      <w:rFonts w:ascii="Verdana" w:hAnsi="Verdana"/>
      <w:sz w:val="20"/>
      <w:lang w:val="en-GB"/>
    </w:rPr>
  </w:style>
  <w:style w:type="paragraph" w:customStyle="1" w:styleId="ReportBullets">
    <w:name w:val="Report Bullets"/>
    <w:basedOn w:val="Normal"/>
    <w:rsid w:val="004939CB"/>
    <w:pPr>
      <w:numPr>
        <w:numId w:val="26"/>
      </w:numPr>
      <w:spacing w:before="60" w:after="60" w:line="360" w:lineRule="auto"/>
      <w:jc w:val="both"/>
    </w:pPr>
    <w:rPr>
      <w:rFonts w:ascii="Verdana" w:hAnsi="Verdana"/>
      <w:sz w:val="20"/>
      <w:lang w:val="en-GB"/>
    </w:rPr>
  </w:style>
  <w:style w:type="paragraph" w:customStyle="1" w:styleId="TableBullet">
    <w:name w:val="Table Bullet"/>
    <w:basedOn w:val="ListBullet"/>
    <w:rsid w:val="004939CB"/>
    <w:pPr>
      <w:framePr w:hSpace="181" w:wrap="around" w:vAnchor="text" w:hAnchor="margin" w:x="1368" w:y="87"/>
      <w:numPr>
        <w:numId w:val="25"/>
      </w:numPr>
      <w:tabs>
        <w:tab w:val="num" w:pos="360"/>
        <w:tab w:val="num" w:pos="1440"/>
      </w:tabs>
      <w:spacing w:before="60" w:after="60" w:line="360" w:lineRule="auto"/>
      <w:ind w:left="1440"/>
      <w:jc w:val="left"/>
    </w:pPr>
    <w:rPr>
      <w:sz w:val="18"/>
      <w:lang w:val="en-GB"/>
    </w:rPr>
  </w:style>
  <w:style w:type="paragraph" w:customStyle="1" w:styleId="Normal2">
    <w:name w:val="Normal2"/>
    <w:basedOn w:val="Normal1"/>
    <w:rsid w:val="004939CB"/>
    <w:pPr>
      <w:spacing w:after="0"/>
      <w:ind w:left="720"/>
    </w:pPr>
    <w:rPr>
      <w:rFonts w:ascii="Arial" w:hAnsi="Arial" w:cs="Arial"/>
      <w:snapToGrid w:val="0"/>
      <w:szCs w:val="24"/>
      <w:lang w:val="en-GB"/>
    </w:rPr>
  </w:style>
  <w:style w:type="paragraph" w:customStyle="1" w:styleId="PropBullet1">
    <w:name w:val="Prop Bullet 1"/>
    <w:rsid w:val="004939CB"/>
    <w:pPr>
      <w:numPr>
        <w:numId w:val="24"/>
      </w:numPr>
      <w:tabs>
        <w:tab w:val="left" w:pos="288"/>
      </w:tabs>
      <w:spacing w:after="160" w:line="240" w:lineRule="auto"/>
      <w:ind w:left="288" w:hanging="288"/>
      <w:jc w:val="both"/>
    </w:pPr>
    <w:rPr>
      <w:rFonts w:ascii="Times Roman" w:hAnsi="Times Roman" w:cs="Times New Roman"/>
      <w:sz w:val="24"/>
      <w:szCs w:val="20"/>
      <w:lang w:val="en-US" w:eastAsia="en-US"/>
    </w:rPr>
  </w:style>
  <w:style w:type="paragraph" w:styleId="Subtitle">
    <w:name w:val="Subtitle"/>
    <w:basedOn w:val="Normal"/>
    <w:link w:val="SubtitleChar"/>
    <w:qFormat/>
    <w:rsid w:val="004939CB"/>
    <w:rPr>
      <w:rFonts w:ascii="Verdana" w:hAnsi="Verdana" w:cs="Arial"/>
      <w:b/>
      <w:bCs/>
      <w:sz w:val="22"/>
      <w:szCs w:val="24"/>
      <w:u w:val="single"/>
    </w:rPr>
  </w:style>
  <w:style w:type="character" w:customStyle="1" w:styleId="SubtitleChar">
    <w:name w:val="Subtitle Char"/>
    <w:basedOn w:val="DefaultParagraphFont"/>
    <w:link w:val="Subtitle"/>
    <w:rsid w:val="004939CB"/>
    <w:rPr>
      <w:rFonts w:ascii="Verdana" w:hAnsi="Verdana" w:cs="Arial"/>
      <w:b/>
      <w:bCs/>
      <w:szCs w:val="24"/>
      <w:u w:val="single"/>
      <w:lang w:eastAsia="en-US"/>
    </w:rPr>
  </w:style>
  <w:style w:type="paragraph" w:customStyle="1" w:styleId="StyleHeading3LeftBefore12ptAfter3pt">
    <w:name w:val="Style Heading 3 + Left Before:  12 pt After:  3 pt"/>
    <w:basedOn w:val="Heading3"/>
    <w:rsid w:val="004939CB"/>
    <w:pPr>
      <w:numPr>
        <w:ilvl w:val="0"/>
        <w:numId w:val="0"/>
      </w:numPr>
      <w:tabs>
        <w:tab w:val="num" w:pos="720"/>
      </w:tabs>
      <w:spacing w:after="60"/>
      <w:ind w:hanging="720"/>
    </w:pPr>
    <w:rPr>
      <w:rFonts w:ascii="Helvetica" w:eastAsia="Times New Roman" w:hAnsi="Helvetica" w:cs="Times New Roman"/>
      <w:bCs/>
      <w:color w:val="auto"/>
      <w:sz w:val="20"/>
      <w:szCs w:val="20"/>
      <w:lang w:val="en-GB"/>
    </w:rPr>
  </w:style>
  <w:style w:type="paragraph" w:customStyle="1" w:styleId="Subpointsa">
    <w:name w:val="Subpoints a)"/>
    <w:basedOn w:val="Normal"/>
    <w:rsid w:val="004939CB"/>
    <w:pPr>
      <w:numPr>
        <w:numId w:val="30"/>
      </w:numPr>
      <w:spacing w:before="60" w:after="120"/>
      <w:jc w:val="both"/>
    </w:pPr>
    <w:rPr>
      <w:rFonts w:ascii="Verdana" w:hAnsi="Verdana"/>
      <w:sz w:val="20"/>
      <w:lang w:val="en-GB"/>
    </w:rPr>
  </w:style>
  <w:style w:type="paragraph" w:customStyle="1" w:styleId="Subpointsi0">
    <w:name w:val="Subpoints i)"/>
    <w:basedOn w:val="Normal"/>
    <w:rsid w:val="004939CB"/>
    <w:pPr>
      <w:numPr>
        <w:numId w:val="32"/>
      </w:numPr>
      <w:spacing w:before="60"/>
      <w:jc w:val="both"/>
    </w:pPr>
    <w:rPr>
      <w:rFonts w:ascii="Verdana" w:hAnsi="Verdana"/>
      <w:sz w:val="20"/>
    </w:rPr>
  </w:style>
  <w:style w:type="paragraph" w:customStyle="1" w:styleId="SubpointsI">
    <w:name w:val="Subpoints I"/>
    <w:basedOn w:val="Normal"/>
    <w:rsid w:val="004939CB"/>
    <w:pPr>
      <w:numPr>
        <w:ilvl w:val="2"/>
        <w:numId w:val="31"/>
      </w:numPr>
      <w:tabs>
        <w:tab w:val="clear" w:pos="720"/>
        <w:tab w:val="left" w:pos="2268"/>
        <w:tab w:val="num" w:pos="2421"/>
      </w:tabs>
      <w:spacing w:before="60"/>
      <w:ind w:left="2268" w:hanging="567"/>
      <w:jc w:val="both"/>
    </w:pPr>
    <w:rPr>
      <w:rFonts w:ascii="Verdana" w:hAnsi="Verdana"/>
      <w:sz w:val="20"/>
    </w:rPr>
  </w:style>
  <w:style w:type="paragraph" w:customStyle="1" w:styleId="Body1">
    <w:name w:val="Body 1"/>
    <w:basedOn w:val="Normal"/>
    <w:rsid w:val="004939CB"/>
    <w:pPr>
      <w:widowControl w:val="0"/>
      <w:spacing w:before="120" w:after="120"/>
      <w:ind w:left="851"/>
      <w:jc w:val="both"/>
    </w:pPr>
    <w:rPr>
      <w:rFonts w:ascii="Arial" w:hAnsi="Arial"/>
      <w:color w:val="000000"/>
      <w:lang w:val="en-GB"/>
    </w:rPr>
  </w:style>
  <w:style w:type="paragraph" w:customStyle="1" w:styleId="Sublevel">
    <w:name w:val="Sub level"/>
    <w:basedOn w:val="Normal"/>
    <w:rsid w:val="004939CB"/>
    <w:pPr>
      <w:tabs>
        <w:tab w:val="left" w:pos="567"/>
      </w:tabs>
      <w:spacing w:before="240" w:line="360" w:lineRule="auto"/>
      <w:jc w:val="both"/>
    </w:pPr>
    <w:rPr>
      <w:rFonts w:ascii="Arial" w:hAnsi="Arial"/>
      <w:sz w:val="22"/>
      <w:lang w:val="en-US"/>
    </w:rPr>
  </w:style>
  <w:style w:type="paragraph" w:customStyle="1" w:styleId="dkbullet3">
    <w:name w:val="dk bullet 3"/>
    <w:basedOn w:val="Normal"/>
    <w:rsid w:val="004939CB"/>
    <w:pPr>
      <w:widowControl w:val="0"/>
      <w:numPr>
        <w:numId w:val="33"/>
      </w:numPr>
      <w:tabs>
        <w:tab w:val="left" w:pos="900"/>
      </w:tabs>
      <w:spacing w:after="60"/>
      <w:jc w:val="both"/>
    </w:pPr>
    <w:rPr>
      <w:rFonts w:ascii="Times New Roman" w:hAnsi="Times New Roman"/>
      <w:sz w:val="20"/>
    </w:rPr>
  </w:style>
  <w:style w:type="paragraph" w:customStyle="1" w:styleId="L1Bullet">
    <w:name w:val="L1_Bullet"/>
    <w:basedOn w:val="Normal"/>
    <w:rsid w:val="004939CB"/>
    <w:pPr>
      <w:numPr>
        <w:numId w:val="35"/>
      </w:numPr>
      <w:autoSpaceDE w:val="0"/>
      <w:autoSpaceDN w:val="0"/>
      <w:adjustRightInd w:val="0"/>
      <w:ind w:left="714" w:hanging="357"/>
    </w:pPr>
    <w:rPr>
      <w:rFonts w:ascii="Arial" w:hAnsi="Arial"/>
    </w:rPr>
  </w:style>
  <w:style w:type="paragraph" w:customStyle="1" w:styleId="StyleVerdana10ptJustified2">
    <w:name w:val="Style Verdana 10 pt Justified2"/>
    <w:basedOn w:val="Normal"/>
    <w:rsid w:val="004939CB"/>
    <w:pPr>
      <w:numPr>
        <w:numId w:val="34"/>
      </w:numPr>
      <w:jc w:val="both"/>
    </w:pPr>
    <w:rPr>
      <w:rFonts w:ascii="Verdana" w:hAnsi="Verdana"/>
      <w:sz w:val="20"/>
      <w:lang w:val="en-GB"/>
    </w:rPr>
  </w:style>
  <w:style w:type="paragraph" w:customStyle="1" w:styleId="Indent3">
    <w:name w:val="Indent 3"/>
    <w:basedOn w:val="Normal"/>
    <w:rsid w:val="004939CB"/>
    <w:pPr>
      <w:widowControl w:val="0"/>
      <w:spacing w:after="120"/>
      <w:ind w:left="576"/>
    </w:pPr>
    <w:rPr>
      <w:rFonts w:ascii="Times New Roman" w:hAnsi="Times New Roman"/>
      <w:sz w:val="20"/>
    </w:rPr>
  </w:style>
  <w:style w:type="paragraph" w:customStyle="1" w:styleId="Indent2">
    <w:name w:val="Indent2"/>
    <w:basedOn w:val="Normal"/>
    <w:rsid w:val="004939CB"/>
    <w:pPr>
      <w:widowControl w:val="0"/>
      <w:spacing w:after="120"/>
      <w:ind w:left="432"/>
    </w:pPr>
    <w:rPr>
      <w:rFonts w:ascii="Times New Roman" w:hAnsi="Times New Roman"/>
      <w:sz w:val="20"/>
    </w:rPr>
  </w:style>
  <w:style w:type="paragraph" w:customStyle="1" w:styleId="Indent4">
    <w:name w:val="Indent4"/>
    <w:basedOn w:val="Indent3"/>
    <w:rsid w:val="004939CB"/>
  </w:style>
  <w:style w:type="paragraph" w:customStyle="1" w:styleId="StyleTableofFiguresCentered">
    <w:name w:val="Style Table of Figures + Centered"/>
    <w:basedOn w:val="TableofFigures"/>
    <w:autoRedefine/>
    <w:rsid w:val="004939CB"/>
    <w:pPr>
      <w:ind w:left="0" w:firstLine="0"/>
      <w:jc w:val="center"/>
    </w:pPr>
    <w:rPr>
      <w:rFonts w:ascii="Times New Roman" w:hAnsi="Times New Roman"/>
      <w:smallCaps w:val="0"/>
    </w:rPr>
  </w:style>
  <w:style w:type="paragraph" w:customStyle="1" w:styleId="dktabletext">
    <w:name w:val="dk table text"/>
    <w:basedOn w:val="BodyTextIndent"/>
    <w:rsid w:val="004939CB"/>
    <w:pPr>
      <w:widowControl w:val="0"/>
      <w:spacing w:after="240"/>
      <w:ind w:left="0"/>
    </w:pPr>
    <w:rPr>
      <w:rFonts w:ascii="Arial" w:hAnsi="Arial"/>
      <w:b/>
      <w:sz w:val="20"/>
      <w:szCs w:val="20"/>
      <w:lang w:val="en-ZA"/>
    </w:rPr>
  </w:style>
  <w:style w:type="paragraph" w:customStyle="1" w:styleId="dktblheading">
    <w:name w:val="dk tbl heading"/>
    <w:basedOn w:val="Normal"/>
    <w:next w:val="Normal"/>
    <w:rsid w:val="004939CB"/>
    <w:pPr>
      <w:widowControl w:val="0"/>
      <w:spacing w:after="60"/>
      <w:jc w:val="center"/>
    </w:pPr>
    <w:rPr>
      <w:rFonts w:ascii="Arial" w:hAnsi="Arial"/>
      <w:b/>
      <w:sz w:val="20"/>
    </w:rPr>
  </w:style>
  <w:style w:type="paragraph" w:customStyle="1" w:styleId="ContactHeader">
    <w:name w:val="ContactHeader"/>
    <w:basedOn w:val="Normal"/>
    <w:rsid w:val="004939CB"/>
    <w:pPr>
      <w:keepNext/>
      <w:widowControl w:val="0"/>
    </w:pPr>
    <w:rPr>
      <w:rFonts w:ascii="Book Antiqua" w:hAnsi="Book Antiqua"/>
      <w:b/>
    </w:rPr>
  </w:style>
  <w:style w:type="paragraph" w:customStyle="1" w:styleId="Indent5">
    <w:name w:val="Indent5"/>
    <w:basedOn w:val="Indent3"/>
    <w:rsid w:val="004939CB"/>
    <w:pPr>
      <w:ind w:left="720"/>
    </w:pPr>
  </w:style>
  <w:style w:type="paragraph" w:customStyle="1" w:styleId="TableHeadL">
    <w:name w:val="Table Head L"/>
    <w:next w:val="BodyText"/>
    <w:rsid w:val="004939CB"/>
    <w:pPr>
      <w:keepNext/>
      <w:keepLines/>
      <w:spacing w:before="60" w:after="60" w:line="240" w:lineRule="auto"/>
    </w:pPr>
    <w:rPr>
      <w:rFonts w:ascii="ZapfCalligr BT" w:hAnsi="ZapfCalligr BT" w:cs="Times New Roman"/>
      <w:b/>
      <w:kern w:val="21"/>
      <w:sz w:val="21"/>
      <w:szCs w:val="20"/>
      <w:lang w:val="en-US" w:eastAsia="en-US"/>
    </w:rPr>
  </w:style>
  <w:style w:type="paragraph" w:customStyle="1" w:styleId="Bullet12">
    <w:name w:val="Bullet 12"/>
    <w:rsid w:val="004939CB"/>
    <w:pPr>
      <w:tabs>
        <w:tab w:val="left" w:pos="-1440"/>
        <w:tab w:val="num" w:pos="524"/>
        <w:tab w:val="num" w:pos="720"/>
      </w:tabs>
      <w:autoSpaceDE w:val="0"/>
      <w:autoSpaceDN w:val="0"/>
      <w:adjustRightInd w:val="0"/>
      <w:spacing w:after="0" w:line="360" w:lineRule="auto"/>
      <w:ind w:left="720" w:hanging="360"/>
      <w:jc w:val="both"/>
    </w:pPr>
    <w:rPr>
      <w:rFonts w:ascii="Times New Roman" w:hAnsi="Times New Roman" w:cs="Times New Roman"/>
      <w:sz w:val="24"/>
      <w:szCs w:val="20"/>
      <w:lang w:val="en-GB" w:eastAsia="en-US"/>
    </w:rPr>
  </w:style>
  <w:style w:type="paragraph" w:styleId="ListBullet2">
    <w:name w:val="List Bullet 2"/>
    <w:basedOn w:val="Normal"/>
    <w:autoRedefine/>
    <w:rsid w:val="004939CB"/>
    <w:pPr>
      <w:numPr>
        <w:numId w:val="36"/>
      </w:numPr>
      <w:tabs>
        <w:tab w:val="num" w:pos="720"/>
      </w:tabs>
      <w:ind w:left="720"/>
      <w:jc w:val="both"/>
    </w:pPr>
    <w:rPr>
      <w:rFonts w:ascii="Times New Roman" w:hAnsi="Times New Roman"/>
      <w:lang w:val="en-GB"/>
    </w:rPr>
  </w:style>
  <w:style w:type="paragraph" w:customStyle="1" w:styleId="Bullet1">
    <w:name w:val="Bullet1"/>
    <w:basedOn w:val="BodyTextIndent3"/>
    <w:autoRedefine/>
    <w:rsid w:val="004939CB"/>
    <w:pPr>
      <w:numPr>
        <w:numId w:val="40"/>
      </w:numPr>
      <w:tabs>
        <w:tab w:val="clear" w:pos="720"/>
        <w:tab w:val="num" w:pos="1440"/>
      </w:tabs>
      <w:spacing w:after="0"/>
      <w:ind w:left="1440"/>
      <w:jc w:val="both"/>
    </w:pPr>
    <w:rPr>
      <w:rFonts w:ascii="Times New Roman" w:hAnsi="Times New Roman"/>
      <w:sz w:val="24"/>
      <w:szCs w:val="20"/>
      <w:lang w:val="en-GB"/>
    </w:rPr>
  </w:style>
  <w:style w:type="paragraph" w:customStyle="1" w:styleId="Bullettable">
    <w:name w:val="Bullet table"/>
    <w:rsid w:val="004939CB"/>
    <w:pPr>
      <w:numPr>
        <w:numId w:val="37"/>
      </w:numPr>
      <w:tabs>
        <w:tab w:val="clear" w:pos="1494"/>
        <w:tab w:val="num" w:pos="417"/>
      </w:tabs>
      <w:spacing w:after="0" w:line="240" w:lineRule="auto"/>
      <w:ind w:left="340" w:hanging="283"/>
    </w:pPr>
    <w:rPr>
      <w:rFonts w:ascii="Times New Roman" w:hAnsi="Times New Roman" w:cs="Times New Roman"/>
      <w:sz w:val="24"/>
      <w:szCs w:val="20"/>
      <w:lang w:val="en-GB" w:eastAsia="en-US"/>
    </w:rPr>
  </w:style>
  <w:style w:type="paragraph" w:customStyle="1" w:styleId="Quick">
    <w:name w:val="Quick"/>
    <w:basedOn w:val="Normal"/>
    <w:rsid w:val="004939CB"/>
    <w:pPr>
      <w:numPr>
        <w:numId w:val="38"/>
      </w:numPr>
    </w:pPr>
    <w:rPr>
      <w:rFonts w:ascii="Times New Roman" w:hAnsi="Times New Roman"/>
      <w:lang w:val="en-GB"/>
    </w:rPr>
  </w:style>
  <w:style w:type="paragraph" w:customStyle="1" w:styleId="1BulletList">
    <w:name w:val="1Bullet List"/>
    <w:basedOn w:val="Normal"/>
    <w:rsid w:val="004939CB"/>
    <w:pPr>
      <w:numPr>
        <w:numId w:val="39"/>
      </w:numPr>
    </w:pPr>
    <w:rPr>
      <w:rFonts w:ascii="Times New Roman" w:hAnsi="Times New Roman"/>
      <w:lang w:val="en-GB"/>
    </w:rPr>
  </w:style>
  <w:style w:type="paragraph" w:customStyle="1" w:styleId="BodyText21">
    <w:name w:val="Body Text 21"/>
    <w:basedOn w:val="Normal"/>
    <w:rsid w:val="004939CB"/>
    <w:pPr>
      <w:jc w:val="both"/>
    </w:pPr>
    <w:rPr>
      <w:rFonts w:ascii="Times New Roman" w:hAnsi="Times New Roman"/>
      <w:lang w:val="en-GB"/>
    </w:rPr>
  </w:style>
  <w:style w:type="paragraph" w:styleId="Index1">
    <w:name w:val="index 1"/>
    <w:basedOn w:val="Normal"/>
    <w:next w:val="Normal"/>
    <w:autoRedefine/>
    <w:rsid w:val="004939CB"/>
    <w:pPr>
      <w:ind w:left="200" w:hanging="200"/>
      <w:jc w:val="both"/>
    </w:pPr>
    <w:rPr>
      <w:rFonts w:ascii="Verdana" w:hAnsi="Verdana"/>
      <w:sz w:val="20"/>
      <w:lang w:val="en-GB"/>
    </w:rPr>
  </w:style>
  <w:style w:type="paragraph" w:styleId="IndexHeading">
    <w:name w:val="index heading"/>
    <w:basedOn w:val="Normal"/>
    <w:next w:val="Index1"/>
    <w:rsid w:val="004939CB"/>
    <w:rPr>
      <w:rFonts w:ascii="Times New Roman" w:hAnsi="Times New Roman"/>
      <w:szCs w:val="24"/>
      <w:lang w:val="en-GB"/>
    </w:rPr>
  </w:style>
  <w:style w:type="paragraph" w:customStyle="1" w:styleId="Quick1">
    <w:name w:val="Quick 1."/>
    <w:basedOn w:val="Normal"/>
    <w:rsid w:val="004939CB"/>
    <w:pPr>
      <w:widowControl w:val="0"/>
      <w:numPr>
        <w:numId w:val="41"/>
      </w:numPr>
      <w:autoSpaceDE w:val="0"/>
      <w:autoSpaceDN w:val="0"/>
      <w:adjustRightInd w:val="0"/>
    </w:pPr>
    <w:rPr>
      <w:rFonts w:ascii="Times New Roman" w:hAnsi="Times New Roman"/>
      <w:sz w:val="20"/>
      <w:szCs w:val="24"/>
      <w:lang w:val="en-US"/>
    </w:rPr>
  </w:style>
  <w:style w:type="character" w:customStyle="1" w:styleId="StyleArial11pt">
    <w:name w:val="Style Arial 11 pt"/>
    <w:basedOn w:val="DefaultParagraphFont"/>
    <w:autoRedefine/>
    <w:rsid w:val="004939CB"/>
  </w:style>
  <w:style w:type="paragraph" w:customStyle="1" w:styleId="Bullet2">
    <w:name w:val="Bullet2"/>
    <w:basedOn w:val="Normal"/>
    <w:autoRedefine/>
    <w:rsid w:val="004939CB"/>
    <w:pPr>
      <w:widowControl w:val="0"/>
      <w:numPr>
        <w:numId w:val="29"/>
      </w:numPr>
      <w:spacing w:before="120" w:after="120" w:line="360" w:lineRule="auto"/>
      <w:ind w:left="1701" w:hanging="567"/>
    </w:pPr>
    <w:rPr>
      <w:rFonts w:ascii="Arial" w:hAnsi="Arial" w:cs="Arial"/>
      <w:sz w:val="20"/>
      <w:lang w:val="en-US"/>
    </w:rPr>
  </w:style>
  <w:style w:type="paragraph" w:customStyle="1" w:styleId="Paragraph1">
    <w:name w:val="Paragraph1"/>
    <w:basedOn w:val="Normal"/>
    <w:rsid w:val="004939CB"/>
    <w:pPr>
      <w:widowControl w:val="0"/>
      <w:spacing w:before="80"/>
      <w:jc w:val="both"/>
    </w:pPr>
    <w:rPr>
      <w:rFonts w:ascii="Times New Roman" w:hAnsi="Times New Roman"/>
      <w:sz w:val="20"/>
      <w:lang w:val="en-US"/>
    </w:rPr>
  </w:style>
  <w:style w:type="paragraph" w:customStyle="1" w:styleId="StyleHeading2ArialIndigo">
    <w:name w:val="Style Heading 2 + Arial Indigo"/>
    <w:basedOn w:val="Heading2"/>
    <w:rsid w:val="004939CB"/>
    <w:pPr>
      <w:numPr>
        <w:ilvl w:val="0"/>
        <w:numId w:val="0"/>
      </w:numPr>
      <w:tabs>
        <w:tab w:val="num" w:pos="814"/>
      </w:tabs>
      <w:spacing w:before="120" w:line="240" w:lineRule="atLeast"/>
      <w:ind w:left="720" w:hanging="266"/>
    </w:pPr>
    <w:rPr>
      <w:rFonts w:ascii="Verdana" w:eastAsia="Times New Roman" w:hAnsi="Verdana" w:cs="Arial"/>
      <w:smallCaps/>
      <w:color w:val="333399"/>
      <w:lang w:eastAsia="en-GB"/>
    </w:rPr>
  </w:style>
  <w:style w:type="paragraph" w:customStyle="1" w:styleId="StyleHeading1ArialPlum">
    <w:name w:val="Style Heading 1 + Arial Plum"/>
    <w:basedOn w:val="Heading1"/>
    <w:autoRedefine/>
    <w:rsid w:val="004939CB"/>
    <w:pPr>
      <w:keepNext w:val="0"/>
      <w:keepLines w:val="0"/>
      <w:widowControl w:val="0"/>
      <w:numPr>
        <w:numId w:val="0"/>
      </w:numPr>
      <w:spacing w:before="120" w:line="240" w:lineRule="atLeast"/>
      <w:jc w:val="center"/>
    </w:pPr>
    <w:rPr>
      <w:rFonts w:ascii="Verdana" w:eastAsia="Times New Roman" w:hAnsi="Verdana" w:cs="Arial"/>
      <w:caps/>
      <w:color w:val="0000FF"/>
      <w:kern w:val="32"/>
      <w:szCs w:val="32"/>
      <w:lang w:eastAsia="en-GB"/>
    </w:rPr>
  </w:style>
  <w:style w:type="paragraph" w:customStyle="1" w:styleId="MMTopic2">
    <w:name w:val="MM Topic 2"/>
    <w:basedOn w:val="Heading2"/>
    <w:next w:val="NormalIndent"/>
    <w:rsid w:val="004939CB"/>
    <w:pPr>
      <w:numPr>
        <w:numId w:val="30"/>
      </w:numPr>
      <w:tabs>
        <w:tab w:val="left" w:pos="0"/>
      </w:tabs>
      <w:spacing w:before="120" w:line="240" w:lineRule="atLeast"/>
    </w:pPr>
    <w:rPr>
      <w:rFonts w:ascii="Times New Roman" w:eastAsia="Times New Roman" w:hAnsi="Times New Roman" w:cs="Arial"/>
      <w:i/>
      <w:smallCaps/>
      <w:color w:val="auto"/>
      <w:sz w:val="28"/>
      <w:lang w:eastAsia="en-GB"/>
    </w:rPr>
  </w:style>
  <w:style w:type="paragraph" w:customStyle="1" w:styleId="MMTopic3">
    <w:name w:val="MM Topic 3"/>
    <w:basedOn w:val="Heading3"/>
    <w:next w:val="Normal"/>
    <w:rsid w:val="004939CB"/>
    <w:pPr>
      <w:widowControl w:val="0"/>
      <w:numPr>
        <w:numId w:val="42"/>
      </w:numPr>
      <w:tabs>
        <w:tab w:val="clear" w:pos="1080"/>
        <w:tab w:val="left" w:pos="0"/>
      </w:tabs>
      <w:spacing w:before="120" w:line="240" w:lineRule="atLeast"/>
    </w:pPr>
    <w:rPr>
      <w:rFonts w:ascii="Verdana" w:eastAsia="Times New Roman" w:hAnsi="Verdana" w:cs="Arial"/>
      <w:snapToGrid w:val="0"/>
      <w:color w:val="auto"/>
      <w:szCs w:val="26"/>
      <w:lang w:eastAsia="en-GB"/>
    </w:rPr>
  </w:style>
  <w:style w:type="paragraph" w:customStyle="1" w:styleId="MMTopic1">
    <w:name w:val="MM Topic 1"/>
    <w:basedOn w:val="Heading1"/>
    <w:rsid w:val="004939CB"/>
    <w:pPr>
      <w:keepNext w:val="0"/>
      <w:keepLines w:val="0"/>
      <w:widowControl w:val="0"/>
      <w:numPr>
        <w:numId w:val="0"/>
      </w:numPr>
      <w:pBdr>
        <w:top w:val="single" w:sz="4" w:space="1" w:color="auto"/>
        <w:bottom w:val="single" w:sz="4" w:space="1" w:color="auto"/>
      </w:pBdr>
      <w:tabs>
        <w:tab w:val="left" w:pos="0"/>
        <w:tab w:val="left" w:pos="720"/>
      </w:tabs>
      <w:spacing w:before="120" w:line="240" w:lineRule="atLeast"/>
    </w:pPr>
    <w:rPr>
      <w:rFonts w:ascii="Times New Roman" w:eastAsia="Times New Roman" w:hAnsi="Times New Roman" w:cs="Arial"/>
      <w:caps/>
      <w:color w:val="0000FF"/>
      <w:kern w:val="32"/>
      <w:sz w:val="32"/>
      <w:szCs w:val="32"/>
      <w:lang w:eastAsia="en-GB"/>
    </w:rPr>
  </w:style>
  <w:style w:type="paragraph" w:customStyle="1" w:styleId="StyleHeading314ptIndigo">
    <w:name w:val="Style Heading 3 + 14 pt Indigo"/>
    <w:basedOn w:val="Heading3"/>
    <w:rsid w:val="004939CB"/>
    <w:pPr>
      <w:widowControl w:val="0"/>
      <w:numPr>
        <w:ilvl w:val="0"/>
        <w:numId w:val="0"/>
      </w:numPr>
      <w:tabs>
        <w:tab w:val="num" w:pos="2160"/>
      </w:tabs>
      <w:spacing w:before="120" w:line="240" w:lineRule="atLeast"/>
      <w:ind w:left="2160" w:hanging="360"/>
    </w:pPr>
    <w:rPr>
      <w:rFonts w:ascii="Verdana" w:eastAsia="Times New Roman" w:hAnsi="Verdana" w:cs="Arial"/>
      <w:snapToGrid w:val="0"/>
      <w:color w:val="333399"/>
      <w:szCs w:val="26"/>
      <w:lang w:eastAsia="en-GB"/>
    </w:rPr>
  </w:style>
  <w:style w:type="paragraph" w:customStyle="1" w:styleId="MMTopic4">
    <w:name w:val="MM Topic 4"/>
    <w:basedOn w:val="Heading4"/>
    <w:rsid w:val="004939CB"/>
    <w:pPr>
      <w:widowControl w:val="0"/>
      <w:numPr>
        <w:ilvl w:val="0"/>
        <w:numId w:val="0"/>
      </w:numPr>
      <w:tabs>
        <w:tab w:val="num" w:pos="900"/>
        <w:tab w:val="num" w:pos="1080"/>
        <w:tab w:val="num" w:pos="1364"/>
      </w:tabs>
      <w:spacing w:beforeAutospacing="1" w:after="60" w:afterAutospacing="1" w:line="240" w:lineRule="atLeast"/>
      <w:ind w:left="1364" w:hanging="900"/>
    </w:pPr>
    <w:rPr>
      <w:rFonts w:ascii="Verdana" w:eastAsia="Times New Roman" w:hAnsi="Verdana" w:cs="Arial"/>
      <w:b w:val="0"/>
      <w:iCs w:val="0"/>
      <w:color w:val="auto"/>
      <w:sz w:val="22"/>
      <w:szCs w:val="28"/>
    </w:rPr>
  </w:style>
  <w:style w:type="table" w:styleId="TableClassic4">
    <w:name w:val="Table Classic 4"/>
    <w:basedOn w:val="TableNormal"/>
    <w:rsid w:val="004939CB"/>
    <w:pPr>
      <w:spacing w:line="240" w:lineRule="auto"/>
      <w:jc w:val="both"/>
    </w:pPr>
    <w:rPr>
      <w:rFonts w:ascii="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BalloonTextChar1">
    <w:name w:val="Balloon Text Char1"/>
    <w:basedOn w:val="DefaultParagraphFont"/>
    <w:uiPriority w:val="99"/>
    <w:semiHidden/>
    <w:rsid w:val="004939CB"/>
    <w:rPr>
      <w:rFonts w:ascii="Tahoma" w:eastAsia="Times New Roman" w:hAnsi="Tahoma" w:cs="Tahoma"/>
      <w:sz w:val="16"/>
      <w:szCs w:val="16"/>
      <w:lang w:val="en-GB"/>
    </w:rPr>
  </w:style>
  <w:style w:type="character" w:customStyle="1" w:styleId="zzCommentChar">
    <w:name w:val="zzComment Char"/>
    <w:link w:val="zzComment"/>
    <w:rsid w:val="004939CB"/>
    <w:rPr>
      <w:rFonts w:ascii="Verdana" w:hAnsi="Verdana" w:cs="Times New Roman"/>
      <w:vanish/>
      <w:color w:val="FF6600"/>
      <w:sz w:val="18"/>
      <w:szCs w:val="20"/>
      <w:lang w:val="en-GB" w:eastAsia="en-US"/>
    </w:rPr>
  </w:style>
  <w:style w:type="paragraph" w:customStyle="1" w:styleId="Listlevel1">
    <w:name w:val="List level 1"/>
    <w:basedOn w:val="ListContinue"/>
    <w:link w:val="Listlevel1Char"/>
    <w:autoRedefine/>
    <w:qFormat/>
    <w:rsid w:val="004939CB"/>
    <w:pPr>
      <w:numPr>
        <w:numId w:val="43"/>
      </w:numPr>
      <w:spacing w:before="60" w:after="0"/>
      <w:contextualSpacing w:val="0"/>
    </w:pPr>
    <w:rPr>
      <w:color w:val="FF6600"/>
      <w:sz w:val="18"/>
    </w:rPr>
  </w:style>
  <w:style w:type="paragraph" w:styleId="ListContinue">
    <w:name w:val="List Continue"/>
    <w:basedOn w:val="Normal"/>
    <w:rsid w:val="004939CB"/>
    <w:pPr>
      <w:spacing w:after="120"/>
      <w:ind w:left="283"/>
      <w:contextualSpacing/>
      <w:jc w:val="both"/>
    </w:pPr>
    <w:rPr>
      <w:rFonts w:ascii="Verdana" w:hAnsi="Verdana"/>
      <w:sz w:val="20"/>
      <w:lang w:val="en-GB"/>
    </w:rPr>
  </w:style>
  <w:style w:type="character" w:customStyle="1" w:styleId="Listlevel1Char">
    <w:name w:val="List level 1 Char"/>
    <w:basedOn w:val="zzCommentChar"/>
    <w:link w:val="Listlevel1"/>
    <w:rsid w:val="004939CB"/>
    <w:rPr>
      <w:rFonts w:ascii="Verdana" w:hAnsi="Verdana" w:cs="Times New Roman"/>
      <w:vanish w:val="0"/>
      <w:color w:val="FF6600"/>
      <w:sz w:val="18"/>
      <w:szCs w:val="20"/>
      <w:lang w:val="en-GB" w:eastAsia="en-US"/>
    </w:rPr>
  </w:style>
  <w:style w:type="paragraph" w:customStyle="1" w:styleId="Listlevel2">
    <w:name w:val="List level 2"/>
    <w:basedOn w:val="ListContinue2"/>
    <w:link w:val="Listlevel2Char"/>
    <w:autoRedefine/>
    <w:qFormat/>
    <w:rsid w:val="004939CB"/>
    <w:pPr>
      <w:numPr>
        <w:ilvl w:val="1"/>
        <w:numId w:val="43"/>
      </w:numPr>
      <w:spacing w:after="0"/>
      <w:contextualSpacing w:val="0"/>
    </w:pPr>
  </w:style>
  <w:style w:type="paragraph" w:styleId="ListContinue2">
    <w:name w:val="List Continue 2"/>
    <w:basedOn w:val="Normal"/>
    <w:rsid w:val="004939CB"/>
    <w:pPr>
      <w:spacing w:after="120"/>
      <w:ind w:left="566"/>
      <w:contextualSpacing/>
      <w:jc w:val="both"/>
    </w:pPr>
    <w:rPr>
      <w:rFonts w:ascii="Verdana" w:hAnsi="Verdana"/>
      <w:sz w:val="20"/>
      <w:lang w:val="en-GB"/>
    </w:rPr>
  </w:style>
  <w:style w:type="character" w:customStyle="1" w:styleId="Listlevel2Char">
    <w:name w:val="List level 2 Char"/>
    <w:link w:val="Listlevel2"/>
    <w:rsid w:val="004939CB"/>
    <w:rPr>
      <w:rFonts w:ascii="Verdana" w:hAnsi="Verdana" w:cs="Times New Roman"/>
      <w:sz w:val="20"/>
      <w:szCs w:val="20"/>
      <w:lang w:val="en-GB" w:eastAsia="en-US"/>
    </w:rPr>
  </w:style>
  <w:style w:type="paragraph" w:customStyle="1" w:styleId="Listlevel3">
    <w:name w:val="List level 3"/>
    <w:basedOn w:val="ListContinue3"/>
    <w:link w:val="Listlevel3Char"/>
    <w:autoRedefine/>
    <w:qFormat/>
    <w:rsid w:val="004939CB"/>
    <w:pPr>
      <w:numPr>
        <w:ilvl w:val="2"/>
        <w:numId w:val="43"/>
      </w:numPr>
      <w:spacing w:after="0"/>
      <w:contextualSpacing w:val="0"/>
    </w:pPr>
  </w:style>
  <w:style w:type="paragraph" w:styleId="ListContinue3">
    <w:name w:val="List Continue 3"/>
    <w:basedOn w:val="Normal"/>
    <w:rsid w:val="004939CB"/>
    <w:pPr>
      <w:spacing w:after="120"/>
      <w:ind w:left="849"/>
      <w:contextualSpacing/>
      <w:jc w:val="both"/>
    </w:pPr>
    <w:rPr>
      <w:rFonts w:ascii="Verdana" w:hAnsi="Verdana"/>
      <w:sz w:val="20"/>
      <w:lang w:val="en-GB"/>
    </w:rPr>
  </w:style>
  <w:style w:type="character" w:customStyle="1" w:styleId="Listlevel3Char">
    <w:name w:val="List level 3 Char"/>
    <w:link w:val="Listlevel3"/>
    <w:rsid w:val="004939CB"/>
    <w:rPr>
      <w:rFonts w:ascii="Verdana" w:hAnsi="Verdana" w:cs="Times New Roman"/>
      <w:sz w:val="20"/>
      <w:szCs w:val="20"/>
      <w:lang w:val="en-GB" w:eastAsia="en-US"/>
    </w:rPr>
  </w:style>
  <w:style w:type="paragraph" w:customStyle="1" w:styleId="Bulletlistlevel1">
    <w:name w:val="Bullet list level 1"/>
    <w:basedOn w:val="ListBullet"/>
    <w:link w:val="Bulletlistlevel1Char"/>
    <w:autoRedefine/>
    <w:qFormat/>
    <w:rsid w:val="004939CB"/>
    <w:pPr>
      <w:numPr>
        <w:numId w:val="45"/>
      </w:numPr>
      <w:spacing w:before="60"/>
      <w:ind w:left="567" w:hanging="567"/>
    </w:pPr>
    <w:rPr>
      <w:color w:val="FF6600"/>
      <w:sz w:val="18"/>
      <w:lang w:val="en-GB"/>
    </w:rPr>
  </w:style>
  <w:style w:type="character" w:customStyle="1" w:styleId="Bulletlistlevel1Char">
    <w:name w:val="Bullet list level 1 Char"/>
    <w:basedOn w:val="Listlevel1Char"/>
    <w:link w:val="Bulletlistlevel1"/>
    <w:rsid w:val="004939CB"/>
    <w:rPr>
      <w:rFonts w:ascii="Verdana" w:hAnsi="Verdana" w:cs="Times New Roman"/>
      <w:vanish w:val="0"/>
      <w:color w:val="FF6600"/>
      <w:sz w:val="18"/>
      <w:szCs w:val="20"/>
      <w:lang w:val="en-GB" w:eastAsia="en-US"/>
    </w:rPr>
  </w:style>
  <w:style w:type="paragraph" w:customStyle="1" w:styleId="Bulletlistlevel2">
    <w:name w:val="Bullet list level 2"/>
    <w:basedOn w:val="ListBullet2"/>
    <w:autoRedefine/>
    <w:qFormat/>
    <w:rsid w:val="004939CB"/>
    <w:pPr>
      <w:numPr>
        <w:ilvl w:val="1"/>
        <w:numId w:val="44"/>
      </w:numPr>
      <w:tabs>
        <w:tab w:val="clear" w:pos="935"/>
        <w:tab w:val="left" w:pos="1134"/>
      </w:tabs>
      <w:ind w:left="1134" w:hanging="567"/>
      <w:contextualSpacing/>
    </w:pPr>
    <w:rPr>
      <w:rFonts w:ascii="Verdana" w:hAnsi="Verdana"/>
      <w:sz w:val="20"/>
    </w:rPr>
  </w:style>
  <w:style w:type="character" w:customStyle="1" w:styleId="Bulletlistlevel3Char">
    <w:name w:val="Bullet list level 3 Char"/>
    <w:link w:val="Bulletlistlevel3"/>
    <w:rsid w:val="004939CB"/>
    <w:rPr>
      <w:rFonts w:ascii="Verdana" w:hAnsi="Verdana" w:cs="Times New Roman"/>
      <w:sz w:val="20"/>
      <w:szCs w:val="20"/>
      <w:lang w:val="en-GB" w:eastAsia="en-US"/>
    </w:rPr>
  </w:style>
  <w:style w:type="character" w:customStyle="1" w:styleId="PlainTextChar1">
    <w:name w:val="Plain Text Char1"/>
    <w:basedOn w:val="DefaultParagraphFont"/>
    <w:rsid w:val="004939CB"/>
    <w:rPr>
      <w:rFonts w:ascii="Consolas" w:eastAsia="Times New Roman" w:hAnsi="Consolas" w:cs="Consolas"/>
      <w:sz w:val="21"/>
      <w:szCs w:val="21"/>
      <w:lang w:val="en-GB"/>
    </w:rPr>
  </w:style>
  <w:style w:type="paragraph" w:customStyle="1" w:styleId="xl63">
    <w:name w:val="xl63"/>
    <w:basedOn w:val="Normal"/>
    <w:rsid w:val="004939CB"/>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szCs w:val="24"/>
      <w:lang w:eastAsia="en-ZA"/>
    </w:rPr>
  </w:style>
  <w:style w:type="paragraph" w:customStyle="1" w:styleId="xl64">
    <w:name w:val="xl64"/>
    <w:basedOn w:val="Normal"/>
    <w:rsid w:val="004939CB"/>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lang w:eastAsia="en-ZA"/>
    </w:rPr>
  </w:style>
  <w:style w:type="paragraph" w:customStyle="1" w:styleId="xl65">
    <w:name w:val="xl65"/>
    <w:basedOn w:val="Normal"/>
    <w:rsid w:val="004939CB"/>
    <w:pPr>
      <w:shd w:val="clear" w:color="000000" w:fill="FFFFFF"/>
      <w:spacing w:before="100" w:beforeAutospacing="1" w:after="100" w:afterAutospacing="1"/>
    </w:pPr>
    <w:rPr>
      <w:rFonts w:ascii="Times New Roman" w:hAnsi="Times New Roman"/>
      <w:szCs w:val="24"/>
      <w:lang w:eastAsia="en-ZA"/>
    </w:rPr>
  </w:style>
  <w:style w:type="paragraph" w:customStyle="1" w:styleId="xl66">
    <w:name w:val="xl66"/>
    <w:basedOn w:val="Normal"/>
    <w:rsid w:val="004939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lang w:eastAsia="en-ZA"/>
    </w:rPr>
  </w:style>
  <w:style w:type="paragraph" w:customStyle="1" w:styleId="xl67">
    <w:name w:val="xl67"/>
    <w:basedOn w:val="Normal"/>
    <w:rsid w:val="004939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68">
    <w:name w:val="xl68"/>
    <w:basedOn w:val="Normal"/>
    <w:rsid w:val="004939CB"/>
    <w:pP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69">
    <w:name w:val="xl69"/>
    <w:basedOn w:val="Normal"/>
    <w:rsid w:val="004939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70">
    <w:name w:val="xl70"/>
    <w:basedOn w:val="Normal"/>
    <w:rsid w:val="004939CB"/>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71">
    <w:name w:val="xl71"/>
    <w:basedOn w:val="Normal"/>
    <w:rsid w:val="004939CB"/>
    <w:pPr>
      <w:pBdr>
        <w:top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szCs w:val="24"/>
      <w:lang w:eastAsia="en-ZA"/>
    </w:rPr>
  </w:style>
  <w:style w:type="paragraph" w:customStyle="1" w:styleId="xl72">
    <w:name w:val="xl72"/>
    <w:basedOn w:val="Normal"/>
    <w:rsid w:val="004939CB"/>
    <w:pPr>
      <w:pBdr>
        <w:right w:val="single" w:sz="4" w:space="0" w:color="auto"/>
      </w:pBdr>
      <w:shd w:val="clear" w:color="000000" w:fill="F2F2F2"/>
      <w:spacing w:before="100" w:beforeAutospacing="1" w:after="100" w:afterAutospacing="1"/>
      <w:jc w:val="center"/>
      <w:textAlignment w:val="center"/>
    </w:pPr>
    <w:rPr>
      <w:rFonts w:ascii="Times New Roman" w:hAnsi="Times New Roman"/>
      <w:szCs w:val="24"/>
      <w:lang w:eastAsia="en-ZA"/>
    </w:rPr>
  </w:style>
  <w:style w:type="paragraph" w:customStyle="1" w:styleId="xl73">
    <w:name w:val="xl73"/>
    <w:basedOn w:val="Normal"/>
    <w:rsid w:val="004939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74">
    <w:name w:val="xl74"/>
    <w:basedOn w:val="Normal"/>
    <w:rsid w:val="004939CB"/>
    <w:pPr>
      <w:pBdr>
        <w:bottom w:val="single" w:sz="4" w:space="0" w:color="auto"/>
        <w:right w:val="single" w:sz="4" w:space="0" w:color="auto"/>
      </w:pBdr>
      <w:shd w:val="clear" w:color="000000" w:fill="FFFFFF"/>
      <w:spacing w:before="100" w:beforeAutospacing="1" w:after="100" w:afterAutospacing="1"/>
    </w:pPr>
    <w:rPr>
      <w:rFonts w:ascii="Times New Roman" w:hAnsi="Times New Roman"/>
      <w:szCs w:val="24"/>
      <w:lang w:eastAsia="en-ZA"/>
    </w:rPr>
  </w:style>
  <w:style w:type="paragraph" w:customStyle="1" w:styleId="xl75">
    <w:name w:val="xl75"/>
    <w:basedOn w:val="Normal"/>
    <w:rsid w:val="004939CB"/>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lang w:eastAsia="en-ZA"/>
    </w:rPr>
  </w:style>
  <w:style w:type="paragraph" w:customStyle="1" w:styleId="xl76">
    <w:name w:val="xl76"/>
    <w:basedOn w:val="Normal"/>
    <w:rsid w:val="004939C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szCs w:val="24"/>
      <w:lang w:eastAsia="en-ZA"/>
    </w:rPr>
  </w:style>
  <w:style w:type="paragraph" w:customStyle="1" w:styleId="xl77">
    <w:name w:val="xl77"/>
    <w:basedOn w:val="Normal"/>
    <w:rsid w:val="004939C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78">
    <w:name w:val="xl78"/>
    <w:basedOn w:val="Normal"/>
    <w:rsid w:val="004939CB"/>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79">
    <w:name w:val="xl79"/>
    <w:basedOn w:val="Normal"/>
    <w:rsid w:val="004939CB"/>
    <w:pPr>
      <w:pBdr>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80">
    <w:name w:val="xl80"/>
    <w:basedOn w:val="Normal"/>
    <w:rsid w:val="004939CB"/>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81">
    <w:name w:val="xl81"/>
    <w:basedOn w:val="Normal"/>
    <w:rsid w:val="004939CB"/>
    <w:pPr>
      <w:pBdr>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szCs w:val="24"/>
      <w:lang w:eastAsia="en-ZA"/>
    </w:rPr>
  </w:style>
  <w:style w:type="paragraph" w:customStyle="1" w:styleId="xl82">
    <w:name w:val="xl82"/>
    <w:basedOn w:val="Normal"/>
    <w:rsid w:val="004939C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b/>
      <w:bCs/>
      <w:szCs w:val="24"/>
      <w:lang w:eastAsia="en-ZA"/>
    </w:rPr>
  </w:style>
  <w:style w:type="paragraph" w:customStyle="1" w:styleId="xl83">
    <w:name w:val="xl83"/>
    <w:basedOn w:val="Normal"/>
    <w:rsid w:val="004939CB"/>
    <w:pPr>
      <w:pBdr>
        <w:left w:val="single" w:sz="8" w:space="0" w:color="auto"/>
        <w:right w:val="single" w:sz="8"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84">
    <w:name w:val="xl84"/>
    <w:basedOn w:val="Normal"/>
    <w:rsid w:val="004939CB"/>
    <w:pPr>
      <w:pBdr>
        <w:top w:val="single" w:sz="4" w:space="0" w:color="auto"/>
        <w:left w:val="single" w:sz="8" w:space="0" w:color="auto"/>
        <w:bottom w:val="single" w:sz="4"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85">
    <w:name w:val="xl85"/>
    <w:basedOn w:val="Normal"/>
    <w:rsid w:val="004939CB"/>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86">
    <w:name w:val="xl86"/>
    <w:basedOn w:val="Normal"/>
    <w:rsid w:val="004939CB"/>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87">
    <w:name w:val="xl87"/>
    <w:basedOn w:val="Normal"/>
    <w:rsid w:val="004939CB"/>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88">
    <w:name w:val="xl88"/>
    <w:basedOn w:val="Normal"/>
    <w:rsid w:val="004939CB"/>
    <w:pPr>
      <w:pBdr>
        <w:top w:val="single" w:sz="8" w:space="0" w:color="auto"/>
        <w:left w:val="single" w:sz="8" w:space="0" w:color="auto"/>
        <w:right w:val="single" w:sz="8"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89">
    <w:name w:val="xl89"/>
    <w:basedOn w:val="Normal"/>
    <w:rsid w:val="004939CB"/>
    <w:pPr>
      <w:pBdr>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90">
    <w:name w:val="xl90"/>
    <w:basedOn w:val="Normal"/>
    <w:rsid w:val="004939CB"/>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91">
    <w:name w:val="xl91"/>
    <w:basedOn w:val="Normal"/>
    <w:rsid w:val="004939CB"/>
    <w:pPr>
      <w:pBdr>
        <w:bottom w:val="single" w:sz="8" w:space="0" w:color="auto"/>
      </w:pBdr>
      <w:spacing w:before="100" w:beforeAutospacing="1" w:after="100" w:afterAutospacing="1"/>
      <w:jc w:val="center"/>
    </w:pPr>
    <w:rPr>
      <w:rFonts w:ascii="Times New Roman" w:hAnsi="Times New Roman"/>
      <w:b/>
      <w:bCs/>
      <w:szCs w:val="24"/>
      <w:lang w:eastAsia="en-ZA"/>
    </w:rPr>
  </w:style>
  <w:style w:type="paragraph" w:customStyle="1" w:styleId="xl92">
    <w:name w:val="xl92"/>
    <w:basedOn w:val="Normal"/>
    <w:rsid w:val="004939CB"/>
    <w:pPr>
      <w:pBdr>
        <w:top w:val="single" w:sz="4" w:space="0" w:color="auto"/>
        <w:left w:val="single" w:sz="8" w:space="0" w:color="auto"/>
        <w:bottom w:val="single" w:sz="4"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93">
    <w:name w:val="xl93"/>
    <w:basedOn w:val="Normal"/>
    <w:rsid w:val="004939CB"/>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szCs w:val="24"/>
      <w:lang w:eastAsia="en-ZA"/>
    </w:rPr>
  </w:style>
  <w:style w:type="paragraph" w:customStyle="1" w:styleId="xl94">
    <w:name w:val="xl94"/>
    <w:basedOn w:val="Normal"/>
    <w:rsid w:val="004939C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95">
    <w:name w:val="xl95"/>
    <w:basedOn w:val="Normal"/>
    <w:rsid w:val="004939C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Times New Roman" w:hAnsi="Times New Roman"/>
      <w:szCs w:val="24"/>
      <w:lang w:eastAsia="en-ZA"/>
    </w:rPr>
  </w:style>
  <w:style w:type="paragraph" w:customStyle="1" w:styleId="xl96">
    <w:name w:val="xl96"/>
    <w:basedOn w:val="Normal"/>
    <w:rsid w:val="004939C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97">
    <w:name w:val="xl97"/>
    <w:basedOn w:val="Normal"/>
    <w:rsid w:val="004939C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lang w:eastAsia="en-ZA"/>
    </w:rPr>
  </w:style>
  <w:style w:type="paragraph" w:customStyle="1" w:styleId="xl98">
    <w:name w:val="xl98"/>
    <w:basedOn w:val="Normal"/>
    <w:rsid w:val="004939C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99">
    <w:name w:val="xl99"/>
    <w:basedOn w:val="Normal"/>
    <w:rsid w:val="004939C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100">
    <w:name w:val="xl100"/>
    <w:basedOn w:val="Normal"/>
    <w:rsid w:val="004939C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101">
    <w:name w:val="xl101"/>
    <w:basedOn w:val="Normal"/>
    <w:rsid w:val="004939CB"/>
    <w:pPr>
      <w:pBdr>
        <w:top w:val="single" w:sz="8"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102">
    <w:name w:val="xl102"/>
    <w:basedOn w:val="Normal"/>
    <w:rsid w:val="004939CB"/>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103">
    <w:name w:val="xl103"/>
    <w:basedOn w:val="Normal"/>
    <w:rsid w:val="004939C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104">
    <w:name w:val="xl104"/>
    <w:basedOn w:val="Normal"/>
    <w:rsid w:val="004939CB"/>
    <w:pPr>
      <w:pBdr>
        <w:top w:val="single" w:sz="8" w:space="0" w:color="auto"/>
        <w:left w:val="single" w:sz="8" w:space="0" w:color="auto"/>
        <w:right w:val="single" w:sz="8"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105">
    <w:name w:val="xl105"/>
    <w:basedOn w:val="Normal"/>
    <w:rsid w:val="004939CB"/>
    <w:pPr>
      <w:pBdr>
        <w:left w:val="single" w:sz="8" w:space="0" w:color="auto"/>
        <w:right w:val="single" w:sz="8"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106">
    <w:name w:val="xl106"/>
    <w:basedOn w:val="Normal"/>
    <w:rsid w:val="004939CB"/>
    <w:pPr>
      <w:pBdr>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107">
    <w:name w:val="xl107"/>
    <w:basedOn w:val="Normal"/>
    <w:rsid w:val="004939CB"/>
    <w:pPr>
      <w:pBdr>
        <w:bottom w:val="single" w:sz="8" w:space="0" w:color="auto"/>
      </w:pBdr>
      <w:spacing w:before="100" w:beforeAutospacing="1" w:after="100" w:afterAutospacing="1"/>
      <w:jc w:val="center"/>
    </w:pPr>
    <w:rPr>
      <w:rFonts w:ascii="Times New Roman" w:hAnsi="Times New Roman"/>
      <w:b/>
      <w:bCs/>
      <w:szCs w:val="24"/>
      <w:lang w:eastAsia="en-ZA"/>
    </w:rPr>
  </w:style>
  <w:style w:type="paragraph" w:customStyle="1" w:styleId="xl108">
    <w:name w:val="xl108"/>
    <w:basedOn w:val="Normal"/>
    <w:rsid w:val="004939CB"/>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Times New Roman" w:hAnsi="Times New Roman"/>
      <w:b/>
      <w:bCs/>
      <w:szCs w:val="24"/>
      <w:lang w:eastAsia="en-ZA"/>
    </w:rPr>
  </w:style>
  <w:style w:type="paragraph" w:customStyle="1" w:styleId="xl109">
    <w:name w:val="xl109"/>
    <w:basedOn w:val="Normal"/>
    <w:rsid w:val="004939CB"/>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110">
    <w:name w:val="xl110"/>
    <w:basedOn w:val="Normal"/>
    <w:rsid w:val="004939CB"/>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111">
    <w:name w:val="xl111"/>
    <w:basedOn w:val="Normal"/>
    <w:rsid w:val="004939CB"/>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112">
    <w:name w:val="xl112"/>
    <w:basedOn w:val="Normal"/>
    <w:rsid w:val="004939CB"/>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lang w:eastAsia="en-ZA"/>
    </w:rPr>
  </w:style>
  <w:style w:type="paragraph" w:customStyle="1" w:styleId="xl113">
    <w:name w:val="xl113"/>
    <w:basedOn w:val="Normal"/>
    <w:rsid w:val="004939C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lang w:eastAsia="en-ZA"/>
    </w:rPr>
  </w:style>
  <w:style w:type="paragraph" w:customStyle="1" w:styleId="xl114">
    <w:name w:val="xl114"/>
    <w:basedOn w:val="Normal"/>
    <w:rsid w:val="004939CB"/>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lang w:eastAsia="en-ZA"/>
    </w:rPr>
  </w:style>
  <w:style w:type="paragraph" w:customStyle="1" w:styleId="xl115">
    <w:name w:val="xl115"/>
    <w:basedOn w:val="Normal"/>
    <w:rsid w:val="004939C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lang w:eastAsia="en-ZA"/>
    </w:rPr>
  </w:style>
  <w:style w:type="paragraph" w:customStyle="1" w:styleId="xl116">
    <w:name w:val="xl116"/>
    <w:basedOn w:val="Normal"/>
    <w:rsid w:val="004939CB"/>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eastAsia="en-ZA"/>
    </w:rPr>
  </w:style>
  <w:style w:type="paragraph" w:customStyle="1" w:styleId="xl117">
    <w:name w:val="xl117"/>
    <w:basedOn w:val="Normal"/>
    <w:rsid w:val="004939CB"/>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lang w:eastAsia="en-ZA"/>
    </w:rPr>
  </w:style>
  <w:style w:type="paragraph" w:customStyle="1" w:styleId="xl118">
    <w:name w:val="xl118"/>
    <w:basedOn w:val="Normal"/>
    <w:rsid w:val="004939C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lang w:eastAsia="en-ZA"/>
    </w:rPr>
  </w:style>
  <w:style w:type="paragraph" w:customStyle="1" w:styleId="SectionTitle">
    <w:name w:val="Section Title"/>
    <w:basedOn w:val="Normal"/>
    <w:next w:val="SectionText"/>
    <w:rsid w:val="004939CB"/>
    <w:pPr>
      <w:shd w:val="clear" w:color="auto" w:fill="AAAAAA"/>
      <w:spacing w:before="120" w:after="120" w:line="360" w:lineRule="auto"/>
      <w:jc w:val="both"/>
    </w:pPr>
    <w:rPr>
      <w:rFonts w:ascii="Arial" w:hAnsi="Arial"/>
      <w:b/>
      <w:color w:val="4B4B4B"/>
      <w:szCs w:val="96"/>
      <w:lang w:val="en-US"/>
    </w:rPr>
  </w:style>
  <w:style w:type="character" w:customStyle="1" w:styleId="tgc">
    <w:name w:val="_tgc"/>
    <w:basedOn w:val="DefaultParagraphFont"/>
    <w:rsid w:val="004939CB"/>
  </w:style>
  <w:style w:type="paragraph" w:customStyle="1" w:styleId="Topic1">
    <w:name w:val="Topic1"/>
    <w:basedOn w:val="BodyText"/>
    <w:next w:val="Normal"/>
    <w:qFormat/>
    <w:rsid w:val="004939CB"/>
    <w:pPr>
      <w:keepNext/>
      <w:keepLines/>
      <w:spacing w:before="240" w:after="120"/>
      <w:outlineLvl w:val="0"/>
    </w:pPr>
    <w:rPr>
      <w:color w:val="000066"/>
      <w:sz w:val="28"/>
      <w:szCs w:val="28"/>
      <w:lang w:val="en-US"/>
      <w14:scene3d>
        <w14:camera w14:prst="orthographicFront"/>
        <w14:lightRig w14:rig="threePt" w14:dir="t">
          <w14:rot w14:lat="0" w14:lon="0" w14:rev="0"/>
        </w14:lightRig>
      </w14:scene3d>
    </w:rPr>
  </w:style>
  <w:style w:type="paragraph" w:customStyle="1" w:styleId="H511">
    <w:name w:val="H511"/>
    <w:basedOn w:val="Normal"/>
    <w:next w:val="Normal"/>
    <w:unhideWhenUsed/>
    <w:qFormat/>
    <w:rsid w:val="004939CB"/>
    <w:pPr>
      <w:keepNext/>
      <w:keepLines/>
      <w:spacing w:before="200"/>
      <w:outlineLvl w:val="4"/>
    </w:pPr>
    <w:rPr>
      <w:rFonts w:ascii="Cambria" w:hAnsi="Cambria"/>
      <w:color w:val="243F60"/>
    </w:rPr>
  </w:style>
  <w:style w:type="paragraph" w:customStyle="1" w:styleId="AgtHead61">
    <w:name w:val="AgtHead61"/>
    <w:basedOn w:val="Normal"/>
    <w:next w:val="Normal"/>
    <w:unhideWhenUsed/>
    <w:qFormat/>
    <w:rsid w:val="004939CB"/>
    <w:pPr>
      <w:keepNext/>
      <w:keepLines/>
      <w:spacing w:before="200"/>
      <w:outlineLvl w:val="5"/>
    </w:pPr>
    <w:rPr>
      <w:rFonts w:ascii="Cambria" w:hAnsi="Cambria"/>
      <w:i/>
      <w:iCs/>
      <w:color w:val="243F60"/>
    </w:rPr>
  </w:style>
  <w:style w:type="paragraph" w:customStyle="1" w:styleId="Heading7unused1">
    <w:name w:val="Heading 7(unused)1"/>
    <w:basedOn w:val="Normal"/>
    <w:next w:val="Normal"/>
    <w:unhideWhenUsed/>
    <w:qFormat/>
    <w:rsid w:val="004939CB"/>
    <w:pPr>
      <w:keepNext/>
      <w:keepLines/>
      <w:spacing w:before="200"/>
      <w:outlineLvl w:val="6"/>
    </w:pPr>
    <w:rPr>
      <w:rFonts w:ascii="Cambria" w:hAnsi="Cambria"/>
      <w:i/>
      <w:iCs/>
      <w:color w:val="404040"/>
    </w:rPr>
  </w:style>
  <w:style w:type="paragraph" w:customStyle="1" w:styleId="rpHeading81">
    <w:name w:val="rp_Heading 81"/>
    <w:basedOn w:val="Normal"/>
    <w:next w:val="Normal"/>
    <w:unhideWhenUsed/>
    <w:qFormat/>
    <w:rsid w:val="004939CB"/>
    <w:pPr>
      <w:keepNext/>
      <w:keepLines/>
      <w:spacing w:before="200"/>
      <w:outlineLvl w:val="7"/>
    </w:pPr>
    <w:rPr>
      <w:rFonts w:ascii="Cambria" w:hAnsi="Cambria"/>
      <w:color w:val="404040"/>
      <w:sz w:val="20"/>
    </w:rPr>
  </w:style>
  <w:style w:type="paragraph" w:customStyle="1" w:styleId="h91">
    <w:name w:val="h91"/>
    <w:basedOn w:val="Normal"/>
    <w:next w:val="Normal"/>
    <w:unhideWhenUsed/>
    <w:qFormat/>
    <w:rsid w:val="004939CB"/>
    <w:pPr>
      <w:keepNext/>
      <w:keepLines/>
      <w:spacing w:before="200"/>
      <w:outlineLvl w:val="8"/>
    </w:pPr>
    <w:rPr>
      <w:rFonts w:ascii="Cambria" w:hAnsi="Cambria"/>
      <w:i/>
      <w:iCs/>
      <w:color w:val="404040"/>
      <w:sz w:val="20"/>
    </w:rPr>
  </w:style>
  <w:style w:type="paragraph" w:customStyle="1" w:styleId="TOCHeading1">
    <w:name w:val="TOC Heading1"/>
    <w:basedOn w:val="Heading1"/>
    <w:next w:val="Normal"/>
    <w:uiPriority w:val="39"/>
    <w:semiHidden/>
    <w:unhideWhenUsed/>
    <w:qFormat/>
    <w:rsid w:val="004939CB"/>
    <w:pPr>
      <w:numPr>
        <w:numId w:val="0"/>
      </w:numPr>
      <w:spacing w:before="480" w:line="276" w:lineRule="auto"/>
      <w:outlineLvl w:val="9"/>
    </w:pPr>
    <w:rPr>
      <w:rFonts w:ascii="Calibri Light" w:hAnsi="Calibri Light"/>
      <w:color w:val="2E74B5"/>
      <w:lang w:val="en-US" w:eastAsia="ja-JP"/>
    </w:rPr>
  </w:style>
  <w:style w:type="numbering" w:customStyle="1" w:styleId="Style11">
    <w:name w:val="Style11"/>
    <w:uiPriority w:val="99"/>
    <w:rsid w:val="004939CB"/>
  </w:style>
  <w:style w:type="character" w:customStyle="1" w:styleId="IntenseReference1">
    <w:name w:val="Intense Reference1"/>
    <w:basedOn w:val="DefaultParagraphFont"/>
    <w:uiPriority w:val="32"/>
    <w:qFormat/>
    <w:rsid w:val="004939CB"/>
    <w:rPr>
      <w:b/>
      <w:bCs/>
      <w:smallCaps/>
      <w:color w:val="C0504D"/>
      <w:spacing w:val="5"/>
      <w:u w:val="single"/>
    </w:rPr>
  </w:style>
  <w:style w:type="numbering" w:customStyle="1" w:styleId="Style21">
    <w:name w:val="Style21"/>
    <w:uiPriority w:val="99"/>
    <w:rsid w:val="004939CB"/>
    <w:pPr>
      <w:numPr>
        <w:numId w:val="11"/>
      </w:numPr>
    </w:pPr>
  </w:style>
  <w:style w:type="character" w:customStyle="1" w:styleId="Heading1Char1">
    <w:name w:val="Heading 1 Char1"/>
    <w:basedOn w:val="DefaultParagraphFont"/>
    <w:uiPriority w:val="9"/>
    <w:rsid w:val="004939CB"/>
    <w:rPr>
      <w:rFonts w:ascii="Calibri Light" w:eastAsia="Times New Roman" w:hAnsi="Calibri Light" w:cs="Times New Roman"/>
      <w:color w:val="2E74B5"/>
      <w:sz w:val="32"/>
      <w:szCs w:val="32"/>
    </w:rPr>
  </w:style>
  <w:style w:type="character" w:customStyle="1" w:styleId="Heading5Char1">
    <w:name w:val="Heading 5 Char1"/>
    <w:basedOn w:val="DefaultParagraphFont"/>
    <w:uiPriority w:val="9"/>
    <w:semiHidden/>
    <w:rsid w:val="004939CB"/>
    <w:rPr>
      <w:rFonts w:ascii="Calibri Light" w:eastAsia="Times New Roman" w:hAnsi="Calibri Light" w:cs="Times New Roman"/>
      <w:color w:val="2E74B5"/>
    </w:rPr>
  </w:style>
  <w:style w:type="character" w:customStyle="1" w:styleId="Heading7Char1">
    <w:name w:val="Heading 7 Char1"/>
    <w:basedOn w:val="DefaultParagraphFont"/>
    <w:uiPriority w:val="9"/>
    <w:semiHidden/>
    <w:rsid w:val="004939CB"/>
    <w:rPr>
      <w:rFonts w:ascii="Calibri Light" w:eastAsia="Times New Roman" w:hAnsi="Calibri Light" w:cs="Times New Roman"/>
      <w:i/>
      <w:iCs/>
      <w:color w:val="1F4D78"/>
    </w:rPr>
  </w:style>
  <w:style w:type="character" w:customStyle="1" w:styleId="Heading8Char1">
    <w:name w:val="Heading 8 Char1"/>
    <w:basedOn w:val="DefaultParagraphFont"/>
    <w:uiPriority w:val="9"/>
    <w:semiHidden/>
    <w:rsid w:val="004939CB"/>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4939CB"/>
    <w:rPr>
      <w:rFonts w:ascii="Calibri Light" w:eastAsia="Times New Roman" w:hAnsi="Calibri Light" w:cs="Times New Roman"/>
      <w:i/>
      <w:iCs/>
      <w:color w:val="272727"/>
      <w:sz w:val="21"/>
      <w:szCs w:val="21"/>
    </w:rPr>
  </w:style>
  <w:style w:type="paragraph" w:customStyle="1" w:styleId="FooterRight">
    <w:name w:val="Footer Right"/>
    <w:basedOn w:val="Footer"/>
    <w:uiPriority w:val="35"/>
    <w:qFormat/>
    <w:rsid w:val="004939CB"/>
    <w:pPr>
      <w:pBdr>
        <w:top w:val="dashed" w:sz="4" w:space="18" w:color="7F7F7F"/>
      </w:pBdr>
      <w:tabs>
        <w:tab w:val="clear" w:pos="4513"/>
        <w:tab w:val="clear" w:pos="9026"/>
        <w:tab w:val="center" w:pos="4320"/>
        <w:tab w:val="right" w:pos="8640"/>
      </w:tabs>
      <w:spacing w:after="200"/>
      <w:contextualSpacing/>
      <w:jc w:val="right"/>
    </w:pPr>
    <w:rPr>
      <w:rFonts w:asciiTheme="minorHAnsi" w:eastAsiaTheme="minorHAnsi" w:hAnsiTheme="minorHAnsi"/>
      <w:color w:val="7F7F7F" w:themeColor="text1" w:themeTint="80"/>
      <w:sz w:val="20"/>
      <w:szCs w:val="18"/>
      <w:lang w:val="en-US" w:eastAsia="ja-JP"/>
    </w:rPr>
  </w:style>
  <w:style w:type="character" w:customStyle="1" w:styleId="Hyperlink0">
    <w:name w:val="Hyperlink.0"/>
    <w:basedOn w:val="DefaultParagraphFont"/>
    <w:rsid w:val="004939CB"/>
    <w:rPr>
      <w:lang w:val="en-US"/>
    </w:rPr>
  </w:style>
  <w:style w:type="paragraph" w:styleId="ListNumber">
    <w:name w:val="List Number"/>
    <w:basedOn w:val="Normal"/>
    <w:uiPriority w:val="99"/>
    <w:semiHidden/>
    <w:unhideWhenUsed/>
    <w:rsid w:val="004939CB"/>
    <w:pPr>
      <w:numPr>
        <w:numId w:val="46"/>
      </w:numPr>
      <w:contextualSpacing/>
    </w:pPr>
  </w:style>
  <w:style w:type="character" w:customStyle="1" w:styleId="SAPSTableTextChar">
    <w:name w:val="SAPS Table Text Char"/>
    <w:basedOn w:val="DefaultParagraphFont"/>
    <w:link w:val="SAPSTableText"/>
    <w:locked/>
    <w:rsid w:val="004939CB"/>
    <w:rPr>
      <w:rFonts w:ascii="Calibri" w:hAnsi="Calibri" w:cs="Calibri"/>
      <w:lang w:eastAsia="en-GB"/>
    </w:rPr>
  </w:style>
  <w:style w:type="paragraph" w:customStyle="1" w:styleId="SAPSTableText">
    <w:name w:val="SAPS Table Text"/>
    <w:basedOn w:val="Normal"/>
    <w:link w:val="SAPSTableTextChar"/>
    <w:rsid w:val="004939CB"/>
    <w:pPr>
      <w:spacing w:before="20" w:after="20"/>
    </w:pPr>
    <w:rPr>
      <w:rFonts w:cs="Calibri"/>
      <w:sz w:val="22"/>
      <w:szCs w:val="22"/>
      <w:lang w:eastAsia="en-GB"/>
    </w:rPr>
  </w:style>
  <w:style w:type="character" w:styleId="UnresolvedMention">
    <w:name w:val="Unresolved Mention"/>
    <w:basedOn w:val="DefaultParagraphFont"/>
    <w:uiPriority w:val="99"/>
    <w:semiHidden/>
    <w:unhideWhenUsed/>
    <w:rsid w:val="004939CB"/>
    <w:rPr>
      <w:color w:val="605E5C"/>
      <w:shd w:val="clear" w:color="auto" w:fill="E1DFDD"/>
    </w:rPr>
  </w:style>
  <w:style w:type="character" w:customStyle="1" w:styleId="L2Char">
    <w:name w:val="L2 Char"/>
    <w:basedOn w:val="DefaultParagraphFont"/>
    <w:rsid w:val="004939CB"/>
    <w:rPr>
      <w:rFonts w:ascii="Times New Roman" w:hAnsi="Times New Roman" w:cstheme="minorHAnsi"/>
      <w:sz w:val="20"/>
      <w:szCs w:val="20"/>
      <w:lang w:val="en-GB" w:eastAsia="en-GB"/>
    </w:rPr>
  </w:style>
  <w:style w:type="paragraph" w:customStyle="1" w:styleId="L4">
    <w:name w:val="L4"/>
    <w:basedOn w:val="ListParagraph"/>
    <w:qFormat/>
    <w:rsid w:val="004939CB"/>
    <w:pPr>
      <w:numPr>
        <w:numId w:val="0"/>
      </w:numPr>
      <w:spacing w:after="0" w:line="276" w:lineRule="auto"/>
      <w:ind w:left="5043" w:hanging="648"/>
      <w:contextualSpacing/>
    </w:pPr>
    <w:rPr>
      <w:rFonts w:asciiTheme="minorHAnsi" w:eastAsiaTheme="minorHAnsi" w:hAnsiTheme="minorHAnsi" w:cstheme="minorHAnsi"/>
      <w:sz w:val="20"/>
      <w:szCs w:val="20"/>
      <w:lang w:val="en-GB" w:eastAsia="en-GB"/>
    </w:rPr>
  </w:style>
  <w:style w:type="table" w:customStyle="1" w:styleId="TableGrid21">
    <w:name w:val="Table Grid21"/>
    <w:basedOn w:val="TableNormal"/>
    <w:next w:val="TableGrid"/>
    <w:uiPriority w:val="59"/>
    <w:rsid w:val="004939C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4939C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4939C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4939C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4939C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limHeading">
    <w:name w:val="Prelim_Heading"/>
    <w:basedOn w:val="Normal"/>
    <w:rsid w:val="004939CB"/>
    <w:pPr>
      <w:spacing w:after="120" w:line="276" w:lineRule="auto"/>
      <w:jc w:val="both"/>
    </w:pPr>
    <w:rPr>
      <w:rFonts w:ascii="Calibri Light" w:eastAsiaTheme="minorHAnsi" w:hAnsi="Calibri Light" w:cstheme="majorBidi"/>
      <w:b/>
      <w:color w:val="0E1B8D"/>
      <w:szCs w:val="22"/>
    </w:rPr>
  </w:style>
  <w:style w:type="character" w:customStyle="1" w:styleId="AnnexH1Char">
    <w:name w:val="Annex H1 Char"/>
    <w:basedOn w:val="DefaultParagraphFont"/>
    <w:link w:val="AnnexH1"/>
    <w:rsid w:val="004939CB"/>
    <w:rPr>
      <w:rFonts w:ascii="Calibri" w:hAnsi="Calibri" w:cs="Times New Roman"/>
      <w:b/>
      <w:color w:val="000066"/>
      <w:kern w:val="28"/>
      <w:sz w:val="36"/>
      <w:szCs w:val="40"/>
      <w:lang w:eastAsia="en-US"/>
      <w14:scene3d>
        <w14:camera w14:prst="orthographicFront"/>
        <w14:lightRig w14:rig="threePt" w14:dir="t">
          <w14:rot w14:lat="0" w14:lon="0" w14:rev="0"/>
        </w14:lightRig>
      </w14:scene3d>
    </w:rPr>
  </w:style>
  <w:style w:type="paragraph" w:customStyle="1" w:styleId="Comments">
    <w:name w:val="Comments"/>
    <w:uiPriority w:val="12"/>
    <w:qFormat/>
    <w:rsid w:val="004939CB"/>
    <w:pPr>
      <w:spacing w:after="120"/>
    </w:pPr>
    <w:rPr>
      <w:rFonts w:ascii="Calibri Light" w:eastAsiaTheme="minorHAnsi" w:hAnsi="Calibri Light" w:cstheme="majorBidi"/>
      <w:color w:val="4F81BD" w:themeColor="accent1"/>
      <w:lang w:eastAsia="en-US"/>
    </w:rPr>
  </w:style>
  <w:style w:type="table" w:customStyle="1" w:styleId="SITATable">
    <w:name w:val="SITA Table"/>
    <w:basedOn w:val="TableNormal"/>
    <w:uiPriority w:val="99"/>
    <w:rsid w:val="004939CB"/>
    <w:pPr>
      <w:spacing w:after="0" w:line="240" w:lineRule="auto"/>
    </w:pPr>
    <w:rPr>
      <w:rFonts w:ascii="Calibri Light" w:eastAsiaTheme="minorHAnsi" w:hAnsi="Calibri Light" w:cstheme="majorBidi"/>
      <w:lang w:eastAsia="en-US"/>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IntenseQuote">
    <w:name w:val="Intense Quote"/>
    <w:basedOn w:val="BlockText"/>
    <w:next w:val="Normal"/>
    <w:link w:val="IntenseQuoteChar"/>
    <w:uiPriority w:val="30"/>
    <w:qFormat/>
    <w:rsid w:val="004939CB"/>
    <w:pPr>
      <w:pBdr>
        <w:top w:val="single" w:sz="4" w:space="10" w:color="4F81BD" w:themeColor="accent1"/>
        <w:left w:val="single" w:sz="2" w:space="10" w:color="4F81BD" w:themeColor="accent1"/>
        <w:bottom w:val="single" w:sz="4" w:space="10" w:color="4F81BD" w:themeColor="accent1"/>
        <w:right w:val="single" w:sz="2" w:space="10" w:color="4F81BD" w:themeColor="accent1"/>
      </w:pBdr>
      <w:tabs>
        <w:tab w:val="clear" w:pos="720"/>
        <w:tab w:val="clear" w:pos="1440"/>
        <w:tab w:val="clear" w:pos="2160"/>
        <w:tab w:val="clear" w:pos="2880"/>
        <w:tab w:val="clear" w:pos="3600"/>
        <w:tab w:val="clear" w:pos="4320"/>
        <w:tab w:val="clear" w:pos="5040"/>
        <w:tab w:val="clear" w:pos="5760"/>
        <w:tab w:val="clear" w:pos="5940"/>
        <w:tab w:val="clear" w:pos="6480"/>
        <w:tab w:val="clear" w:pos="7200"/>
      </w:tabs>
      <w:spacing w:before="240" w:after="120"/>
      <w:ind w:left="0" w:right="862" w:firstLine="0"/>
      <w:jc w:val="left"/>
    </w:pPr>
    <w:rPr>
      <w:rFonts w:asciiTheme="minorHAnsi" w:eastAsiaTheme="minorEastAsia" w:hAnsiTheme="minorHAnsi" w:cstheme="minorBidi"/>
      <w:b w:val="0"/>
      <w:snapToGrid/>
      <w:sz w:val="22"/>
      <w:szCs w:val="22"/>
    </w:rPr>
  </w:style>
  <w:style w:type="character" w:customStyle="1" w:styleId="IntenseQuoteChar">
    <w:name w:val="Intense Quote Char"/>
    <w:basedOn w:val="DefaultParagraphFont"/>
    <w:link w:val="IntenseQuote"/>
    <w:uiPriority w:val="30"/>
    <w:rsid w:val="004939CB"/>
    <w:rPr>
      <w:rFonts w:eastAsiaTheme="minorEastAsia"/>
      <w:lang w:eastAsia="en-US"/>
    </w:rPr>
  </w:style>
  <w:style w:type="paragraph" w:customStyle="1" w:styleId="SITARegistration">
    <w:name w:val="SITA_Registration"/>
    <w:uiPriority w:val="10"/>
    <w:qFormat/>
    <w:rsid w:val="004939CB"/>
    <w:pPr>
      <w:spacing w:after="120"/>
      <w:jc w:val="center"/>
    </w:pPr>
    <w:rPr>
      <w:rFonts w:ascii="Calibri Light" w:eastAsiaTheme="minorHAnsi" w:hAnsi="Calibri Light" w:cstheme="majorBidi"/>
      <w:color w:val="808080" w:themeColor="background1" w:themeShade="80"/>
      <w:sz w:val="14"/>
      <w:szCs w:val="16"/>
      <w:lang w:eastAsia="en-US"/>
    </w:rPr>
  </w:style>
  <w:style w:type="character" w:styleId="SubtleReference">
    <w:name w:val="Subtle Reference"/>
    <w:basedOn w:val="DefaultParagraphFont"/>
    <w:uiPriority w:val="31"/>
    <w:qFormat/>
    <w:rsid w:val="004939CB"/>
    <w:rPr>
      <w:smallCaps/>
      <w:color w:val="5A5A5A" w:themeColor="text1" w:themeTint="A5"/>
    </w:rPr>
  </w:style>
  <w:style w:type="character" w:styleId="PlaceholderText">
    <w:name w:val="Placeholder Text"/>
    <w:basedOn w:val="DefaultParagraphFont"/>
    <w:uiPriority w:val="99"/>
    <w:semiHidden/>
    <w:rsid w:val="004939CB"/>
    <w:rPr>
      <w:color w:val="808080"/>
    </w:rPr>
  </w:style>
  <w:style w:type="paragraph" w:customStyle="1" w:styleId="Figure">
    <w:name w:val="Figure"/>
    <w:next w:val="Caption"/>
    <w:link w:val="FigureChar"/>
    <w:qFormat/>
    <w:rsid w:val="004939CB"/>
    <w:pPr>
      <w:keepNext/>
      <w:spacing w:after="240" w:line="240" w:lineRule="auto"/>
      <w:jc w:val="center"/>
    </w:pPr>
    <w:rPr>
      <w:rFonts w:ascii="Calibri Light" w:eastAsiaTheme="minorHAnsi" w:hAnsi="Calibri Light" w:cstheme="majorBidi"/>
      <w:noProof/>
      <w:lang w:eastAsia="en-GB"/>
    </w:rPr>
  </w:style>
  <w:style w:type="character" w:customStyle="1" w:styleId="FigureChar">
    <w:name w:val="Figure Char"/>
    <w:basedOn w:val="DefaultParagraphFont"/>
    <w:link w:val="Figure"/>
    <w:rsid w:val="004939CB"/>
    <w:rPr>
      <w:rFonts w:ascii="Calibri Light" w:eastAsiaTheme="minorHAnsi" w:hAnsi="Calibri Light" w:cstheme="majorBidi"/>
      <w:noProof/>
      <w:lang w:eastAsia="en-GB"/>
    </w:rPr>
  </w:style>
  <w:style w:type="paragraph" w:customStyle="1" w:styleId="TableHeading">
    <w:name w:val="Table Heading"/>
    <w:basedOn w:val="TableText"/>
    <w:link w:val="TableHeadingChar"/>
    <w:qFormat/>
    <w:rsid w:val="004939CB"/>
    <w:pPr>
      <w:spacing w:before="60" w:after="60"/>
    </w:pPr>
    <w:rPr>
      <w:b/>
      <w:color w:val="0E1B8D"/>
      <w:sz w:val="20"/>
      <w:szCs w:val="20"/>
      <w:lang w:val="en-GB"/>
    </w:rPr>
  </w:style>
  <w:style w:type="character" w:customStyle="1" w:styleId="TableHeadingChar">
    <w:name w:val="Table Heading Char"/>
    <w:basedOn w:val="TableTextChar"/>
    <w:link w:val="TableHeading"/>
    <w:rsid w:val="004939CB"/>
    <w:rPr>
      <w:rFonts w:ascii="Calibri" w:hAnsi="Calibri" w:cs="Times New Roman"/>
      <w:b/>
      <w:color w:val="0E1B8D"/>
      <w:sz w:val="20"/>
      <w:szCs w:val="20"/>
      <w:lang w:val="en-GB" w:eastAsia="en-US"/>
    </w:rPr>
  </w:style>
  <w:style w:type="character" w:customStyle="1" w:styleId="CommentSubjectChar1">
    <w:name w:val="Comment Subject Char1"/>
    <w:basedOn w:val="CommentTextChar"/>
    <w:uiPriority w:val="99"/>
    <w:semiHidden/>
    <w:rsid w:val="004939CB"/>
    <w:rPr>
      <w:rFonts w:ascii="Arial" w:eastAsia="Arial Unicode MS" w:hAnsi="Arial" w:cs="Times New Roman"/>
      <w:b/>
      <w:bCs/>
      <w:sz w:val="20"/>
      <w:szCs w:val="20"/>
      <w:lang w:val="en-GB" w:eastAsia="en-GB"/>
    </w:rPr>
  </w:style>
  <w:style w:type="character" w:customStyle="1" w:styleId="Normal1Char">
    <w:name w:val="Normal 1 Char"/>
    <w:basedOn w:val="DefaultParagraphFont"/>
    <w:link w:val="Normal10"/>
    <w:rsid w:val="004939CB"/>
    <w:rPr>
      <w:rFonts w:ascii="Verdana" w:hAnsi="Verdana" w:cs="Times New Roman"/>
      <w:sz w:val="20"/>
      <w:szCs w:val="20"/>
      <w:lang w:val="en-GB" w:eastAsia="en-US"/>
    </w:rPr>
  </w:style>
  <w:style w:type="character" w:customStyle="1" w:styleId="NormalIndentChar">
    <w:name w:val="Normal Indent Char"/>
    <w:basedOn w:val="DefaultParagraphFont"/>
    <w:link w:val="NormalIndent"/>
    <w:rsid w:val="004939CB"/>
    <w:rPr>
      <w:rFonts w:ascii="Arial" w:hAnsi="Arial" w:cs="Times New Roman"/>
      <w:szCs w:val="24"/>
      <w:lang w:val="en-US" w:eastAsia="en-US"/>
    </w:rPr>
  </w:style>
  <w:style w:type="character" w:customStyle="1" w:styleId="NumberChar">
    <w:name w:val="Number Char"/>
    <w:basedOn w:val="DefaultParagraphFont"/>
    <w:link w:val="Number"/>
    <w:rsid w:val="004939CB"/>
    <w:rPr>
      <w:rFonts w:ascii="Arial" w:hAnsi="Arial" w:cs="Arial"/>
      <w:bCs/>
      <w:snapToGrid w:val="0"/>
      <w:sz w:val="20"/>
      <w:szCs w:val="20"/>
      <w:lang w:eastAsia="en-US"/>
    </w:rPr>
  </w:style>
  <w:style w:type="character" w:customStyle="1" w:styleId="DocumentMapChar1">
    <w:name w:val="Document Map Char1"/>
    <w:basedOn w:val="DefaultParagraphFont"/>
    <w:uiPriority w:val="99"/>
    <w:semiHidden/>
    <w:rsid w:val="004939CB"/>
    <w:rPr>
      <w:rFonts w:ascii="Segoe UI" w:hAnsi="Segoe UI" w:cs="Segoe UI"/>
      <w:sz w:val="16"/>
      <w:szCs w:val="16"/>
      <w:lang w:eastAsia="en-US"/>
    </w:rPr>
  </w:style>
  <w:style w:type="paragraph" w:customStyle="1" w:styleId="CM5">
    <w:name w:val="CM5"/>
    <w:basedOn w:val="Default"/>
    <w:next w:val="Default"/>
    <w:rsid w:val="004939CB"/>
    <w:pPr>
      <w:widowControl w:val="0"/>
      <w:spacing w:after="340"/>
    </w:pPr>
    <w:rPr>
      <w:rFonts w:ascii="Arial Narrow" w:hAnsi="Arial Narrow"/>
      <w:color w:val="auto"/>
      <w:lang w:val="en-US" w:eastAsia="en-US"/>
    </w:rPr>
  </w:style>
  <w:style w:type="paragraph" w:customStyle="1" w:styleId="CM1">
    <w:name w:val="CM1"/>
    <w:basedOn w:val="Default"/>
    <w:next w:val="Default"/>
    <w:rsid w:val="004939CB"/>
    <w:pPr>
      <w:widowControl w:val="0"/>
      <w:spacing w:line="340" w:lineRule="atLeast"/>
    </w:pPr>
    <w:rPr>
      <w:rFonts w:ascii="Arial Narrow" w:hAnsi="Arial Narrow"/>
      <w:color w:val="auto"/>
      <w:lang w:val="en-US" w:eastAsia="en-US"/>
    </w:rPr>
  </w:style>
  <w:style w:type="paragraph" w:customStyle="1" w:styleId="CM2">
    <w:name w:val="CM2"/>
    <w:basedOn w:val="Default"/>
    <w:next w:val="Default"/>
    <w:rsid w:val="004939CB"/>
    <w:pPr>
      <w:widowControl w:val="0"/>
    </w:pPr>
    <w:rPr>
      <w:rFonts w:ascii="Arial Narrow" w:hAnsi="Arial Narrow"/>
      <w:color w:val="auto"/>
      <w:lang w:val="en-US" w:eastAsia="en-US"/>
    </w:rPr>
  </w:style>
  <w:style w:type="paragraph" w:customStyle="1" w:styleId="CM6">
    <w:name w:val="CM6"/>
    <w:basedOn w:val="Default"/>
    <w:next w:val="Default"/>
    <w:rsid w:val="004939CB"/>
    <w:pPr>
      <w:widowControl w:val="0"/>
      <w:spacing w:after="100"/>
    </w:pPr>
    <w:rPr>
      <w:rFonts w:ascii="Arial Narrow" w:hAnsi="Arial Narrow"/>
      <w:color w:val="auto"/>
      <w:lang w:val="en-US" w:eastAsia="en-US"/>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4939CB"/>
    <w:pPr>
      <w:numPr>
        <w:ilvl w:val="0"/>
        <w:numId w:val="0"/>
      </w:numPr>
    </w:pPr>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4939CB"/>
    <w:rPr>
      <w:rFonts w:ascii="Verdana" w:hAnsi="Verdana" w:cs="Arial"/>
      <w:bCs w:val="0"/>
      <w:snapToGrid w:val="0"/>
      <w:color w:val="000080"/>
      <w:sz w:val="28"/>
      <w:szCs w:val="20"/>
      <w:lang w:eastAsia="en-US"/>
    </w:rPr>
  </w:style>
  <w:style w:type="paragraph" w:customStyle="1" w:styleId="CM8">
    <w:name w:val="CM8"/>
    <w:basedOn w:val="Default"/>
    <w:next w:val="Default"/>
    <w:rsid w:val="004939CB"/>
    <w:pPr>
      <w:widowControl w:val="0"/>
      <w:spacing w:after="870"/>
    </w:pPr>
    <w:rPr>
      <w:rFonts w:ascii="Arial Narrow" w:hAnsi="Arial Narrow"/>
      <w:color w:val="auto"/>
      <w:lang w:val="en-US" w:eastAsia="en-US"/>
    </w:rPr>
  </w:style>
  <w:style w:type="paragraph" w:customStyle="1" w:styleId="CM9">
    <w:name w:val="CM9"/>
    <w:basedOn w:val="Default"/>
    <w:next w:val="Default"/>
    <w:rsid w:val="004939CB"/>
    <w:pPr>
      <w:widowControl w:val="0"/>
      <w:spacing w:after="280"/>
    </w:pPr>
    <w:rPr>
      <w:rFonts w:ascii="Arial Narrow" w:hAnsi="Arial Narrow"/>
      <w:color w:val="auto"/>
      <w:lang w:val="en-US" w:eastAsia="en-US"/>
    </w:rPr>
  </w:style>
  <w:style w:type="paragraph" w:customStyle="1" w:styleId="CM3">
    <w:name w:val="CM3"/>
    <w:basedOn w:val="Default"/>
    <w:next w:val="Default"/>
    <w:rsid w:val="004939CB"/>
    <w:pPr>
      <w:widowControl w:val="0"/>
      <w:spacing w:line="276" w:lineRule="atLeast"/>
    </w:pPr>
    <w:rPr>
      <w:rFonts w:ascii="Arial Narrow" w:hAnsi="Arial Narrow"/>
      <w:color w:val="auto"/>
      <w:lang w:val="en-US" w:eastAsia="en-US"/>
    </w:rPr>
  </w:style>
  <w:style w:type="paragraph" w:customStyle="1" w:styleId="Style5">
    <w:name w:val="Style5"/>
    <w:rsid w:val="004939CB"/>
    <w:pPr>
      <w:tabs>
        <w:tab w:val="left" w:pos="900"/>
        <w:tab w:val="left" w:pos="1260"/>
        <w:tab w:val="left" w:pos="2880"/>
        <w:tab w:val="left" w:pos="3240"/>
        <w:tab w:val="left" w:pos="5760"/>
        <w:tab w:val="left" w:pos="7920"/>
      </w:tabs>
      <w:spacing w:after="0" w:line="240" w:lineRule="auto"/>
      <w:jc w:val="center"/>
      <w:outlineLvl w:val="0"/>
    </w:pPr>
    <w:rPr>
      <w:rFonts w:ascii="Verdana" w:hAnsi="Verdana" w:cs="Times New Roman"/>
      <w:b/>
      <w:sz w:val="20"/>
      <w:szCs w:val="24"/>
      <w:lang w:val="en-GB" w:eastAsia="en-US"/>
    </w:rPr>
  </w:style>
  <w:style w:type="paragraph" w:customStyle="1" w:styleId="faith">
    <w:name w:val="faith"/>
    <w:next w:val="1ISO9000"/>
    <w:rsid w:val="004939CB"/>
    <w:pPr>
      <w:tabs>
        <w:tab w:val="left" w:pos="900"/>
        <w:tab w:val="left" w:pos="1260"/>
        <w:tab w:val="left" w:pos="2880"/>
        <w:tab w:val="left" w:pos="3240"/>
        <w:tab w:val="left" w:pos="5760"/>
        <w:tab w:val="left" w:pos="7920"/>
      </w:tabs>
      <w:spacing w:after="0" w:line="240" w:lineRule="auto"/>
      <w:jc w:val="center"/>
      <w:outlineLvl w:val="0"/>
    </w:pPr>
    <w:rPr>
      <w:rFonts w:ascii="Verdana" w:hAnsi="Verdana" w:cs="Times New Roman"/>
      <w:b/>
      <w:sz w:val="20"/>
      <w:szCs w:val="24"/>
      <w:lang w:val="en-GB" w:eastAsia="en-US"/>
    </w:rPr>
  </w:style>
  <w:style w:type="paragraph" w:customStyle="1" w:styleId="Style6">
    <w:name w:val="Style6"/>
    <w:basedOn w:val="Normal"/>
    <w:next w:val="StyleVerdana10ptJustified2"/>
    <w:rsid w:val="004939CB"/>
    <w:pPr>
      <w:tabs>
        <w:tab w:val="left" w:pos="900"/>
        <w:tab w:val="left" w:pos="1260"/>
        <w:tab w:val="left" w:pos="2880"/>
        <w:tab w:val="left" w:pos="3240"/>
        <w:tab w:val="left" w:pos="5760"/>
        <w:tab w:val="left" w:pos="7920"/>
      </w:tabs>
      <w:jc w:val="center"/>
      <w:outlineLvl w:val="0"/>
    </w:pPr>
    <w:rPr>
      <w:rFonts w:ascii="Verdana" w:hAnsi="Verdana"/>
      <w:b/>
      <w:sz w:val="20"/>
      <w:szCs w:val="24"/>
      <w:lang w:val="en-GB"/>
    </w:rPr>
  </w:style>
  <w:style w:type="paragraph" w:customStyle="1" w:styleId="PDDBodyText2">
    <w:name w:val="PDD Body Text 2"/>
    <w:basedOn w:val="Normal"/>
    <w:next w:val="Normal"/>
    <w:rsid w:val="004939CB"/>
    <w:pPr>
      <w:numPr>
        <w:numId w:val="48"/>
      </w:numPr>
      <w:tabs>
        <w:tab w:val="clear" w:pos="1134"/>
      </w:tabs>
      <w:spacing w:before="120" w:after="120"/>
      <w:ind w:left="567" w:firstLine="0"/>
    </w:pPr>
    <w:rPr>
      <w:rFonts w:ascii="Arial" w:hAnsi="Arial"/>
      <w:bCs/>
      <w:sz w:val="20"/>
      <w:szCs w:val="24"/>
      <w:lang w:val="en-GB"/>
    </w:rPr>
  </w:style>
  <w:style w:type="paragraph" w:styleId="ListBullet5">
    <w:name w:val="List Bullet 5"/>
    <w:basedOn w:val="Normal"/>
    <w:autoRedefine/>
    <w:rsid w:val="004939CB"/>
    <w:pPr>
      <w:tabs>
        <w:tab w:val="num" w:pos="2835"/>
      </w:tabs>
      <w:autoSpaceDE w:val="0"/>
      <w:autoSpaceDN w:val="0"/>
      <w:adjustRightInd w:val="0"/>
      <w:spacing w:after="120"/>
      <w:ind w:left="2835" w:hanging="567"/>
    </w:pPr>
    <w:rPr>
      <w:rFonts w:ascii="Garamond" w:hAnsi="Garamond"/>
      <w:bCs/>
      <w:iCs/>
      <w:color w:val="000000"/>
      <w:szCs w:val="24"/>
    </w:rPr>
  </w:style>
  <w:style w:type="paragraph" w:customStyle="1" w:styleId="Para">
    <w:name w:val="Para"/>
    <w:basedOn w:val="Normal"/>
    <w:rsid w:val="004939CB"/>
    <w:rPr>
      <w:rFonts w:ascii="Verdana" w:hAnsi="Verdana"/>
      <w:sz w:val="20"/>
      <w:lang w:val="en-GB"/>
    </w:rPr>
  </w:style>
  <w:style w:type="paragraph" w:customStyle="1" w:styleId="RightPar2">
    <w:name w:val="Right Par 2"/>
    <w:rsid w:val="004939CB"/>
    <w:pPr>
      <w:tabs>
        <w:tab w:val="left" w:pos="-720"/>
        <w:tab w:val="left" w:pos="0"/>
        <w:tab w:val="left" w:pos="720"/>
        <w:tab w:val="left" w:pos="1008"/>
        <w:tab w:val="decimal" w:pos="1440"/>
      </w:tabs>
      <w:suppressAutoHyphens/>
      <w:spacing w:after="0" w:line="240" w:lineRule="auto"/>
    </w:pPr>
    <w:rPr>
      <w:rFonts w:ascii="CG Times" w:hAnsi="CG Times" w:cs="Times New Roman"/>
      <w:sz w:val="20"/>
      <w:szCs w:val="20"/>
      <w:lang w:val="en-US" w:eastAsia="en-US"/>
    </w:rPr>
  </w:style>
  <w:style w:type="paragraph" w:customStyle="1" w:styleId="BodyBullet1">
    <w:name w:val="Body Bullet 1"/>
    <w:basedOn w:val="Normal"/>
    <w:link w:val="BodyBullet1Char"/>
    <w:rsid w:val="004939CB"/>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4939CB"/>
    <w:rPr>
      <w:rFonts w:ascii="Verdana" w:hAnsi="Verdana" w:cs="Times New Roman"/>
      <w:bCs/>
      <w:iCs/>
      <w:sz w:val="20"/>
      <w:lang w:val="en-GB" w:eastAsia="en-US"/>
    </w:rPr>
  </w:style>
  <w:style w:type="character" w:customStyle="1" w:styleId="st">
    <w:name w:val="st"/>
    <w:basedOn w:val="DefaultParagraphFont"/>
    <w:rsid w:val="004939CB"/>
  </w:style>
  <w:style w:type="paragraph" w:customStyle="1" w:styleId="partc-generaltext">
    <w:name w:val="partc-generaltext"/>
    <w:basedOn w:val="Normal"/>
    <w:rsid w:val="004939CB"/>
    <w:pPr>
      <w:spacing w:after="120" w:line="360" w:lineRule="auto"/>
      <w:jc w:val="both"/>
    </w:pPr>
    <w:rPr>
      <w:rFonts w:ascii="Arial" w:hAnsi="Arial" w:cs="Arial"/>
      <w:sz w:val="20"/>
      <w:lang w:val="en-US" w:bidi="en-US"/>
    </w:rPr>
  </w:style>
  <w:style w:type="paragraph" w:customStyle="1" w:styleId="msonormal0">
    <w:name w:val="msonormal"/>
    <w:basedOn w:val="Normal"/>
    <w:rsid w:val="00DA76E5"/>
    <w:pPr>
      <w:spacing w:before="100" w:beforeAutospacing="1" w:after="100" w:afterAutospacing="1"/>
    </w:pPr>
    <w:rPr>
      <w:rFonts w:ascii="Arial" w:hAnsi="Arial" w:cs="Arial"/>
      <w:color w:val="000000"/>
      <w:sz w:val="17"/>
      <w:szCs w:val="1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0284">
      <w:bodyDiv w:val="1"/>
      <w:marLeft w:val="0"/>
      <w:marRight w:val="0"/>
      <w:marTop w:val="0"/>
      <w:marBottom w:val="0"/>
      <w:divBdr>
        <w:top w:val="none" w:sz="0" w:space="0" w:color="auto"/>
        <w:left w:val="none" w:sz="0" w:space="0" w:color="auto"/>
        <w:bottom w:val="none" w:sz="0" w:space="0" w:color="auto"/>
        <w:right w:val="none" w:sz="0" w:space="0" w:color="auto"/>
      </w:divBdr>
    </w:div>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772286636">
      <w:bodyDiv w:val="1"/>
      <w:marLeft w:val="0"/>
      <w:marRight w:val="0"/>
      <w:marTop w:val="0"/>
      <w:marBottom w:val="0"/>
      <w:divBdr>
        <w:top w:val="none" w:sz="0" w:space="0" w:color="auto"/>
        <w:left w:val="none" w:sz="0" w:space="0" w:color="auto"/>
        <w:bottom w:val="none" w:sz="0" w:space="0" w:color="auto"/>
        <w:right w:val="none" w:sz="0" w:space="0" w:color="auto"/>
      </w:divBdr>
    </w:div>
    <w:div w:id="941036353">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94866906">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18828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rs.gov.xza"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seph.louw@sit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icrosoft.com/microsoft-teams/join-a-meet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icrosoft.com/en-us/microsoft-teams/download-app"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BB3D2-3895-4535-B62C-B95BD576E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70</Pages>
  <Words>20351</Words>
  <Characters>116006</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136085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Tshepo Mashile</cp:lastModifiedBy>
  <cp:revision>2</cp:revision>
  <cp:lastPrinted>2022-10-28T09:36:00Z</cp:lastPrinted>
  <dcterms:created xsi:type="dcterms:W3CDTF">2022-11-08T12:21:00Z</dcterms:created>
  <dcterms:modified xsi:type="dcterms:W3CDTF">2022-11-08T12:21:00Z</dcterms:modified>
  <cp:version>2016-06-30 v2.3c</cp:version>
</cp:coreProperties>
</file>