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7089" w14:textId="77777777" w:rsidR="00471C65" w:rsidRDefault="00471C65" w:rsidP="000138C6">
      <w:pPr>
        <w:jc w:val="right"/>
        <w:rPr>
          <w:rFonts w:cs="Arial"/>
          <w:b/>
          <w:i/>
          <w:color w:val="00FF00"/>
          <w:sz w:val="20"/>
        </w:rPr>
      </w:pPr>
    </w:p>
    <w:p w14:paraId="52872910" w14:textId="77777777" w:rsidR="000138C6" w:rsidRPr="00572F53" w:rsidRDefault="000138C6" w:rsidP="000138C6">
      <w:pPr>
        <w:tabs>
          <w:tab w:val="left" w:pos="7320"/>
        </w:tabs>
        <w:jc w:val="right"/>
        <w:rPr>
          <w:rFonts w:cs="Arial"/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521"/>
        <w:gridCol w:w="3861"/>
        <w:gridCol w:w="2630"/>
      </w:tblGrid>
      <w:tr w:rsidR="003A3AD4" w:rsidRPr="00970764" w14:paraId="07E8BDCC" w14:textId="77777777">
        <w:trPr>
          <w:trHeight w:val="936"/>
        </w:trPr>
        <w:tc>
          <w:tcPr>
            <w:tcW w:w="84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F2DF2" w14:textId="77777777" w:rsidR="003A3AD4" w:rsidRPr="00970764" w:rsidRDefault="00C8675C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  <w:r>
              <w:rPr>
                <w:rFonts w:cs="Arial"/>
              </w:rPr>
              <w:object w:dxaOrig="1440" w:dyaOrig="1440" w14:anchorId="4C4275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7" type="#_x0000_t75" style="position:absolute;margin-left:1.35pt;margin-top:1.7pt;width:60.2pt;height:76.15pt;z-index:251657728" fillcolor="window">
                  <v:imagedata r:id="rId10" o:title="" cropbottom="15177f" cropleft="15085f"/>
                </v:shape>
                <o:OLEObject Type="Embed" ProgID="Word.Picture.8" ShapeID="_x0000_s1067" DrawAspect="Content" ObjectID="_1754383795" r:id="rId11"/>
              </w:object>
            </w:r>
          </w:p>
        </w:tc>
        <w:tc>
          <w:tcPr>
            <w:tcW w:w="78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D25C4D" w14:textId="77777777" w:rsidR="003A3AD4" w:rsidRPr="00970764" w:rsidRDefault="003A3AD4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  <w:r w:rsidRPr="00970764">
              <w:rPr>
                <w:rFonts w:cs="Arial"/>
                <w:i/>
                <w:snapToGrid w:val="0"/>
                <w:color w:val="000000"/>
                <w:sz w:val="14"/>
                <w:szCs w:val="14"/>
              </w:rPr>
              <w:t>Section/division</w:t>
            </w:r>
          </w:p>
        </w:tc>
        <w:tc>
          <w:tcPr>
            <w:tcW w:w="200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2BE971" w14:textId="77777777" w:rsidR="003A3AD4" w:rsidRPr="00970764" w:rsidRDefault="003A3AD4" w:rsidP="003A3AD4">
            <w:pPr>
              <w:rPr>
                <w:rFonts w:cs="Arial"/>
                <w:b/>
                <w:snapToGrid w:val="0"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snapToGrid w:val="0"/>
                <w:color w:val="000000"/>
                <w:sz w:val="14"/>
                <w:szCs w:val="14"/>
              </w:rPr>
              <w:t>Supply Chain Management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A74402" w14:textId="77777777" w:rsidR="003A3AD4" w:rsidRPr="00970764" w:rsidRDefault="003A3AD4" w:rsidP="003A3AD4">
            <w:pPr>
              <w:jc w:val="right"/>
              <w:rPr>
                <w:rFonts w:cs="Arial"/>
                <w:b/>
                <w:snapToGrid w:val="0"/>
                <w:color w:val="000000"/>
                <w:sz w:val="14"/>
                <w:szCs w:val="14"/>
              </w:rPr>
            </w:pPr>
            <w:r w:rsidRPr="00970764">
              <w:rPr>
                <w:rFonts w:cs="Arial"/>
                <w:sz w:val="20"/>
              </w:rPr>
              <w:t xml:space="preserve">Form Number: CA </w:t>
            </w:r>
            <w:r w:rsidRPr="003A3AD4">
              <w:rPr>
                <w:rFonts w:ascii="Arial Narrow" w:hAnsi="Arial Narrow" w:cs="Arial"/>
                <w:color w:val="000000"/>
              </w:rPr>
              <w:t>183-515</w:t>
            </w:r>
          </w:p>
        </w:tc>
      </w:tr>
      <w:tr w:rsidR="003A3AD4" w:rsidRPr="00970764" w14:paraId="06BDF8CA" w14:textId="77777777">
        <w:trPr>
          <w:trHeight w:val="5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5FB84" w14:textId="77777777" w:rsidR="003A3AD4" w:rsidRPr="00970764" w:rsidRDefault="003A3AD4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1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9BDA" w14:textId="77777777" w:rsidR="003A3AD4" w:rsidRPr="00970764" w:rsidRDefault="003A3AD4" w:rsidP="003A3A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B81082">
              <w:rPr>
                <w:rFonts w:cs="Arial"/>
                <w:b/>
                <w:sz w:val="28"/>
                <w:szCs w:val="28"/>
              </w:rPr>
              <w:t>REQUEST FOR QUOTE</w:t>
            </w:r>
            <w:r>
              <w:rPr>
                <w:rFonts w:cs="Arial"/>
                <w:b/>
                <w:sz w:val="28"/>
                <w:szCs w:val="28"/>
              </w:rPr>
              <w:t>S</w:t>
            </w:r>
            <w:r w:rsidRPr="00B81082">
              <w:rPr>
                <w:rFonts w:cs="Arial"/>
                <w:b/>
                <w:sz w:val="28"/>
                <w:szCs w:val="28"/>
              </w:rPr>
              <w:t xml:space="preserve"> (RFQ)</w:t>
            </w:r>
          </w:p>
        </w:tc>
      </w:tr>
    </w:tbl>
    <w:p w14:paraId="40FE1F8B" w14:textId="77777777" w:rsidR="003A3AD4" w:rsidRPr="00DE74E1" w:rsidRDefault="003A3AD4" w:rsidP="003A3AD4">
      <w:pPr>
        <w:tabs>
          <w:tab w:val="left" w:pos="4179"/>
        </w:tabs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8"/>
        <w:gridCol w:w="1275"/>
        <w:gridCol w:w="3996"/>
        <w:gridCol w:w="1250"/>
      </w:tblGrid>
      <w:tr w:rsidR="003A3AD4" w:rsidRPr="00F32521" w14:paraId="5410D7B7" w14:textId="77777777" w:rsidTr="007B5C86">
        <w:trPr>
          <w:trHeight w:val="397"/>
        </w:trPr>
        <w:tc>
          <w:tcPr>
            <w:tcW w:w="1616" w:type="pct"/>
            <w:shd w:val="clear" w:color="auto" w:fill="auto"/>
            <w:vAlign w:val="center"/>
          </w:tcPr>
          <w:p w14:paraId="700D003E" w14:textId="77777777" w:rsidR="003A3AD4" w:rsidRPr="00F32521" w:rsidRDefault="003A3AD4">
            <w:pPr>
              <w:rPr>
                <w:rFonts w:cs="Arial"/>
                <w:b/>
                <w:sz w:val="20"/>
              </w:rPr>
            </w:pPr>
            <w:r w:rsidRPr="00F32521">
              <w:rPr>
                <w:rFonts w:cs="Arial"/>
                <w:b/>
                <w:sz w:val="20"/>
              </w:rPr>
              <w:t>Description of Goods/ Service required</w:t>
            </w:r>
          </w:p>
        </w:tc>
        <w:tc>
          <w:tcPr>
            <w:tcW w:w="3384" w:type="pct"/>
            <w:gridSpan w:val="3"/>
            <w:shd w:val="clear" w:color="auto" w:fill="auto"/>
            <w:vAlign w:val="center"/>
          </w:tcPr>
          <w:p w14:paraId="3DCF482E" w14:textId="7C804B45" w:rsidR="00BA3930" w:rsidRPr="00F32521" w:rsidRDefault="005A1C28">
            <w:pPr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DJ Services for the Launch of the Men’s Mentorship Launch event</w:t>
            </w:r>
          </w:p>
        </w:tc>
      </w:tr>
      <w:tr w:rsidR="003A3AD4" w:rsidRPr="00F32521" w14:paraId="1C0F3211" w14:textId="77777777" w:rsidTr="00613C11">
        <w:trPr>
          <w:trHeight w:val="397"/>
        </w:trPr>
        <w:tc>
          <w:tcPr>
            <w:tcW w:w="43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0DC35" w14:textId="77777777" w:rsidR="003A3AD4" w:rsidRPr="00F32521" w:rsidRDefault="003A3AD4">
            <w:pPr>
              <w:rPr>
                <w:rFonts w:cs="Arial"/>
                <w:b/>
                <w:sz w:val="20"/>
              </w:rPr>
            </w:pPr>
            <w:r w:rsidRPr="00F32521">
              <w:rPr>
                <w:rFonts w:cs="Arial"/>
                <w:b/>
                <w:sz w:val="20"/>
              </w:rPr>
              <w:t>ITEM/ SERVICE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3E9CAFC0" w14:textId="77777777" w:rsidR="003A3AD4" w:rsidRPr="00F32521" w:rsidRDefault="003A3AD4">
            <w:pPr>
              <w:rPr>
                <w:rFonts w:cs="Arial"/>
                <w:b/>
                <w:sz w:val="20"/>
              </w:rPr>
            </w:pPr>
            <w:r w:rsidRPr="00F32521">
              <w:rPr>
                <w:rFonts w:cs="Arial"/>
                <w:b/>
                <w:sz w:val="20"/>
              </w:rPr>
              <w:t>QUANTITY</w:t>
            </w:r>
          </w:p>
        </w:tc>
      </w:tr>
      <w:tr w:rsidR="00E26561" w:rsidRPr="00F32521" w14:paraId="115FCE91" w14:textId="77777777" w:rsidTr="00613C11">
        <w:trPr>
          <w:trHeight w:val="3534"/>
        </w:trPr>
        <w:tc>
          <w:tcPr>
            <w:tcW w:w="435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2BC8E2" w14:textId="77777777" w:rsidR="00191A19" w:rsidRDefault="00191A19" w:rsidP="00191A19">
            <w:pPr>
              <w:rPr>
                <w:rFonts w:eastAsia="Calibri" w:cs="Arial"/>
                <w:b/>
                <w:bCs/>
                <w:color w:val="0070C0"/>
                <w:sz w:val="20"/>
              </w:rPr>
            </w:pPr>
          </w:p>
          <w:p w14:paraId="1EF7C511" w14:textId="447AD0C8" w:rsidR="006A2290" w:rsidRPr="007B5C86" w:rsidRDefault="007B5C86" w:rsidP="00191A19">
            <w:pPr>
              <w:rPr>
                <w:rFonts w:eastAsia="Calibri" w:cs="Arial"/>
                <w:b/>
                <w:bCs/>
                <w:color w:val="0070C0"/>
                <w:sz w:val="20"/>
              </w:rPr>
            </w:pPr>
            <w:r>
              <w:rPr>
                <w:rFonts w:eastAsia="Calibri" w:cs="Arial"/>
                <w:b/>
                <w:bCs/>
                <w:color w:val="0070C0"/>
                <w:sz w:val="20"/>
              </w:rPr>
              <w:t>Men</w:t>
            </w:r>
            <w:r w:rsidR="00A75D7E">
              <w:rPr>
                <w:rFonts w:eastAsia="Calibri" w:cs="Arial"/>
                <w:b/>
                <w:bCs/>
                <w:color w:val="0070C0"/>
                <w:sz w:val="20"/>
              </w:rPr>
              <w:t>’</w:t>
            </w:r>
            <w:r>
              <w:rPr>
                <w:rFonts w:eastAsia="Calibri" w:cs="Arial"/>
                <w:b/>
                <w:bCs/>
                <w:color w:val="0070C0"/>
                <w:sz w:val="20"/>
              </w:rPr>
              <w:t>s Mentorship</w:t>
            </w:r>
          </w:p>
          <w:p w14:paraId="0DB7F55D" w14:textId="776B8C5B" w:rsidR="006A2290" w:rsidRPr="00F32521" w:rsidRDefault="006A2290" w:rsidP="00191A19">
            <w:pPr>
              <w:rPr>
                <w:rFonts w:eastAsia="Calibri" w:cs="Arial"/>
                <w:color w:val="002060"/>
                <w:sz w:val="20"/>
              </w:rPr>
            </w:pPr>
            <w:r w:rsidRPr="00F32521">
              <w:rPr>
                <w:rFonts w:eastAsia="Calibri" w:cs="Arial"/>
                <w:b/>
                <w:bCs/>
                <w:color w:val="002060"/>
                <w:sz w:val="20"/>
              </w:rPr>
              <w:t>Date:</w:t>
            </w:r>
            <w:r w:rsidRPr="00F32521">
              <w:rPr>
                <w:rFonts w:eastAsia="Calibri" w:cs="Arial"/>
                <w:color w:val="002060"/>
                <w:sz w:val="20"/>
              </w:rPr>
              <w:t xml:space="preserve"> </w:t>
            </w:r>
            <w:r w:rsidR="00E74909" w:rsidRPr="00F32521">
              <w:rPr>
                <w:rFonts w:eastAsia="Calibri" w:cs="Arial"/>
                <w:color w:val="002060"/>
                <w:sz w:val="20"/>
              </w:rPr>
              <w:t>2</w:t>
            </w:r>
            <w:r w:rsidR="00852DD4">
              <w:rPr>
                <w:rFonts w:eastAsia="Calibri" w:cs="Arial"/>
                <w:color w:val="002060"/>
                <w:sz w:val="20"/>
              </w:rPr>
              <w:t>6</w:t>
            </w:r>
            <w:r w:rsidR="00E74909" w:rsidRPr="00F32521">
              <w:rPr>
                <w:rFonts w:eastAsia="Calibri" w:cs="Arial"/>
                <w:color w:val="002060"/>
                <w:sz w:val="20"/>
              </w:rPr>
              <w:t xml:space="preserve"> September</w:t>
            </w:r>
            <w:r w:rsidRPr="00F32521">
              <w:rPr>
                <w:rFonts w:eastAsia="Calibri" w:cs="Arial"/>
                <w:color w:val="002060"/>
                <w:sz w:val="20"/>
              </w:rPr>
              <w:t xml:space="preserve"> 2023 </w:t>
            </w:r>
          </w:p>
          <w:p w14:paraId="654CB066" w14:textId="4901E64D" w:rsidR="006A2290" w:rsidRPr="00F32521" w:rsidRDefault="001D5A3B" w:rsidP="00191A19">
            <w:pPr>
              <w:rPr>
                <w:rFonts w:eastAsia="Calibri" w:cs="Arial"/>
                <w:color w:val="002060"/>
                <w:sz w:val="20"/>
              </w:rPr>
            </w:pPr>
            <w:r w:rsidRPr="00F32521">
              <w:rPr>
                <w:rFonts w:eastAsia="Calibri" w:cs="Arial"/>
                <w:b/>
                <w:bCs/>
                <w:color w:val="002060"/>
                <w:sz w:val="20"/>
              </w:rPr>
              <w:t xml:space="preserve">Overall </w:t>
            </w:r>
            <w:r w:rsidR="006A2290" w:rsidRPr="00F32521">
              <w:rPr>
                <w:rFonts w:eastAsia="Calibri" w:cs="Arial"/>
                <w:b/>
                <w:bCs/>
                <w:color w:val="002060"/>
                <w:sz w:val="20"/>
              </w:rPr>
              <w:t>Event Time</w:t>
            </w:r>
            <w:r w:rsidR="006A2290" w:rsidRPr="00F32521">
              <w:rPr>
                <w:rFonts w:eastAsia="Calibri" w:cs="Arial"/>
                <w:color w:val="002060"/>
                <w:sz w:val="20"/>
              </w:rPr>
              <w:t xml:space="preserve">:  </w:t>
            </w:r>
            <w:r w:rsidR="00E74909" w:rsidRPr="00F32521">
              <w:rPr>
                <w:rFonts w:eastAsia="Calibri" w:cs="Arial"/>
                <w:color w:val="002060"/>
                <w:sz w:val="20"/>
              </w:rPr>
              <w:t>07</w:t>
            </w:r>
            <w:r w:rsidR="006A2290" w:rsidRPr="00F32521">
              <w:rPr>
                <w:rFonts w:eastAsia="Calibri" w:cs="Arial"/>
                <w:color w:val="002060"/>
                <w:sz w:val="20"/>
              </w:rPr>
              <w:t>:</w:t>
            </w:r>
            <w:r w:rsidR="00E74909" w:rsidRPr="00F32521">
              <w:rPr>
                <w:rFonts w:eastAsia="Calibri" w:cs="Arial"/>
                <w:color w:val="002060"/>
                <w:sz w:val="20"/>
              </w:rPr>
              <w:t>0</w:t>
            </w:r>
            <w:r w:rsidR="006A2290" w:rsidRPr="00F32521">
              <w:rPr>
                <w:rFonts w:eastAsia="Calibri" w:cs="Arial"/>
                <w:color w:val="002060"/>
                <w:sz w:val="20"/>
              </w:rPr>
              <w:t xml:space="preserve">0 – </w:t>
            </w:r>
            <w:r w:rsidR="002954B9" w:rsidRPr="00F32521">
              <w:rPr>
                <w:rFonts w:eastAsia="Calibri" w:cs="Arial"/>
                <w:color w:val="002060"/>
                <w:sz w:val="20"/>
              </w:rPr>
              <w:t>16</w:t>
            </w:r>
            <w:r w:rsidR="006A2290" w:rsidRPr="00F32521">
              <w:rPr>
                <w:rFonts w:eastAsia="Calibri" w:cs="Arial"/>
                <w:color w:val="002060"/>
                <w:sz w:val="20"/>
              </w:rPr>
              <w:t>:00</w:t>
            </w:r>
          </w:p>
          <w:p w14:paraId="68C3636B" w14:textId="7945CA7D" w:rsidR="001D5A3B" w:rsidRDefault="004876C7" w:rsidP="00191A19">
            <w:pPr>
              <w:rPr>
                <w:rFonts w:eastAsia="Calibri" w:cs="Arial"/>
                <w:color w:val="002060"/>
                <w:sz w:val="20"/>
              </w:rPr>
            </w:pPr>
            <w:r w:rsidRPr="00F32521">
              <w:rPr>
                <w:rFonts w:eastAsia="Calibri" w:cs="Arial"/>
                <w:b/>
                <w:bCs/>
                <w:color w:val="002060"/>
                <w:sz w:val="20"/>
              </w:rPr>
              <w:t>Guest Arrival</w:t>
            </w:r>
            <w:r w:rsidR="001D5A3B" w:rsidRPr="00F32521">
              <w:rPr>
                <w:rFonts w:eastAsia="Calibri" w:cs="Arial"/>
                <w:color w:val="002060"/>
                <w:sz w:val="20"/>
              </w:rPr>
              <w:t xml:space="preserve">: </w:t>
            </w:r>
            <w:r w:rsidRPr="00F32521">
              <w:rPr>
                <w:rFonts w:eastAsia="Calibri" w:cs="Arial"/>
                <w:color w:val="002060"/>
                <w:sz w:val="20"/>
              </w:rPr>
              <w:t>8</w:t>
            </w:r>
            <w:r w:rsidR="001D5A3B" w:rsidRPr="00F32521">
              <w:rPr>
                <w:rFonts w:eastAsia="Calibri" w:cs="Arial"/>
                <w:color w:val="002060"/>
                <w:sz w:val="20"/>
              </w:rPr>
              <w:t>:</w:t>
            </w:r>
            <w:r w:rsidRPr="00F32521">
              <w:rPr>
                <w:rFonts w:eastAsia="Calibri" w:cs="Arial"/>
                <w:color w:val="002060"/>
                <w:sz w:val="20"/>
              </w:rPr>
              <w:t>0</w:t>
            </w:r>
            <w:r w:rsidR="001D5A3B" w:rsidRPr="00F32521">
              <w:rPr>
                <w:rFonts w:eastAsia="Calibri" w:cs="Arial"/>
                <w:color w:val="002060"/>
                <w:sz w:val="20"/>
              </w:rPr>
              <w:t xml:space="preserve">0 – </w:t>
            </w:r>
            <w:r w:rsidRPr="00F32521">
              <w:rPr>
                <w:rFonts w:eastAsia="Calibri" w:cs="Arial"/>
                <w:color w:val="002060"/>
                <w:sz w:val="20"/>
              </w:rPr>
              <w:t>9</w:t>
            </w:r>
            <w:r w:rsidR="001D5A3B" w:rsidRPr="00F32521">
              <w:rPr>
                <w:rFonts w:eastAsia="Calibri" w:cs="Arial"/>
                <w:color w:val="002060"/>
                <w:sz w:val="20"/>
              </w:rPr>
              <w:t>:</w:t>
            </w:r>
            <w:r w:rsidRPr="00F32521">
              <w:rPr>
                <w:rFonts w:eastAsia="Calibri" w:cs="Arial"/>
                <w:color w:val="002060"/>
                <w:sz w:val="20"/>
              </w:rPr>
              <w:t>0</w:t>
            </w:r>
            <w:r w:rsidR="001D5A3B" w:rsidRPr="00F32521">
              <w:rPr>
                <w:rFonts w:eastAsia="Calibri" w:cs="Arial"/>
                <w:color w:val="002060"/>
                <w:sz w:val="20"/>
              </w:rPr>
              <w:t>0</w:t>
            </w:r>
          </w:p>
          <w:p w14:paraId="68FAC9A8" w14:textId="23604423" w:rsidR="00BE7333" w:rsidRPr="00F32521" w:rsidRDefault="00F65F64" w:rsidP="00191A19">
            <w:pPr>
              <w:rPr>
                <w:rFonts w:eastAsia="Calibri" w:cs="Arial"/>
                <w:color w:val="002060"/>
                <w:sz w:val="20"/>
              </w:rPr>
            </w:pPr>
            <w:r w:rsidRPr="00F65F64">
              <w:rPr>
                <w:rFonts w:eastAsia="Calibri" w:cs="Arial"/>
                <w:b/>
                <w:bCs/>
                <w:color w:val="002060"/>
                <w:sz w:val="20"/>
              </w:rPr>
              <w:t>Venue</w:t>
            </w:r>
            <w:r>
              <w:rPr>
                <w:rFonts w:eastAsia="Calibri" w:cs="Arial"/>
                <w:color w:val="002060"/>
                <w:sz w:val="20"/>
              </w:rPr>
              <w:t>:  Midrand area, venue TBC</w:t>
            </w:r>
          </w:p>
          <w:p w14:paraId="19D2FEC5" w14:textId="77777777" w:rsidR="006A2290" w:rsidRPr="00F32521" w:rsidRDefault="006A2290" w:rsidP="00191A19">
            <w:pPr>
              <w:rPr>
                <w:rFonts w:eastAsia="Calibri" w:cs="Arial"/>
                <w:color w:val="002060"/>
                <w:sz w:val="20"/>
              </w:rPr>
            </w:pPr>
          </w:p>
          <w:p w14:paraId="24308849" w14:textId="3D0A382A" w:rsidR="006A2290" w:rsidRPr="00F32521" w:rsidRDefault="00191A19" w:rsidP="00191A19">
            <w:pPr>
              <w:rPr>
                <w:rFonts w:eastAsia="Calibri" w:cs="Arial"/>
                <w:b/>
                <w:bCs/>
                <w:color w:val="0070C0"/>
                <w:sz w:val="20"/>
              </w:rPr>
            </w:pPr>
            <w:r>
              <w:rPr>
                <w:rFonts w:eastAsia="Calibri" w:cs="Arial"/>
                <w:b/>
                <w:bCs/>
                <w:color w:val="0070C0"/>
                <w:sz w:val="20"/>
              </w:rPr>
              <w:t>Services required</w:t>
            </w:r>
          </w:p>
          <w:p w14:paraId="51EFB4FC" w14:textId="77777777" w:rsidR="006A2290" w:rsidRPr="00F32521" w:rsidRDefault="006A2290" w:rsidP="00191A19">
            <w:pPr>
              <w:rPr>
                <w:rFonts w:eastAsia="Calibri" w:cs="Arial"/>
                <w:b/>
                <w:bCs/>
                <w:color w:val="FF0000"/>
                <w:sz w:val="20"/>
              </w:rPr>
            </w:pPr>
          </w:p>
          <w:p w14:paraId="74B9E048" w14:textId="36B5EDE3" w:rsidR="00741DCA" w:rsidRDefault="00191A19" w:rsidP="00191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Provision of DJ Services for the Men’s Mentorship event</w:t>
            </w:r>
          </w:p>
          <w:p w14:paraId="3165F2CA" w14:textId="6F613E91" w:rsidR="00DF0C37" w:rsidRDefault="00DF0C37" w:rsidP="00191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audience will be SACAA men varying in age groups.</w:t>
            </w:r>
          </w:p>
          <w:p w14:paraId="1C8260C4" w14:textId="498A1624" w:rsidR="00DF0C37" w:rsidRDefault="00BE7333" w:rsidP="00191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Lively background music to be provided in the entertainment area</w:t>
            </w:r>
            <w:r w:rsidR="00C8772A">
              <w:rPr>
                <w:rFonts w:ascii="Arial" w:hAnsi="Arial" w:cs="Arial"/>
                <w:sz w:val="20"/>
                <w:szCs w:val="20"/>
              </w:rPr>
              <w:t xml:space="preserve"> relating to this event.</w:t>
            </w:r>
          </w:p>
          <w:p w14:paraId="2315023C" w14:textId="45C00BF1" w:rsidR="00C062E3" w:rsidRDefault="00C8772A" w:rsidP="00C062E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include all technical equipment, this includes extension cords</w:t>
            </w:r>
            <w:r w:rsidR="00E86AD2">
              <w:rPr>
                <w:rFonts w:ascii="Arial" w:hAnsi="Arial" w:cs="Arial"/>
                <w:sz w:val="20"/>
                <w:szCs w:val="20"/>
              </w:rPr>
              <w:t>, speakers, etc.</w:t>
            </w:r>
          </w:p>
          <w:p w14:paraId="69CFDA82" w14:textId="5DB65FDB" w:rsidR="00E14E4A" w:rsidRDefault="00E14E4A" w:rsidP="00191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bring along one microphone, in case urgent announcements should be needed.</w:t>
            </w:r>
          </w:p>
          <w:p w14:paraId="3D2BDE44" w14:textId="4114BDAE" w:rsidR="00E86AD2" w:rsidRDefault="00E86AD2" w:rsidP="00191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provider will be provided with a table, two chairs, electricity point, etc.</w:t>
            </w:r>
          </w:p>
          <w:p w14:paraId="7572C6E7" w14:textId="19BD14F1" w:rsidR="00FA3882" w:rsidRDefault="00FA3882" w:rsidP="00191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provider will also receive </w:t>
            </w:r>
            <w:r w:rsidR="00F91F94">
              <w:rPr>
                <w:rFonts w:ascii="Arial" w:hAnsi="Arial" w:cs="Arial"/>
                <w:sz w:val="20"/>
                <w:szCs w:val="20"/>
              </w:rPr>
              <w:t xml:space="preserve">non-alcoholic </w:t>
            </w:r>
            <w:r>
              <w:rPr>
                <w:rFonts w:ascii="Arial" w:hAnsi="Arial" w:cs="Arial"/>
                <w:sz w:val="20"/>
                <w:szCs w:val="20"/>
              </w:rPr>
              <w:t>drinks and lunch.</w:t>
            </w:r>
          </w:p>
          <w:p w14:paraId="7900DCA6" w14:textId="77777777" w:rsidR="006B256C" w:rsidRDefault="004E6E89" w:rsidP="00191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DJ will be expected to be available on arrival, during the break-away sessions, and from lunch until closing</w:t>
            </w:r>
            <w:r w:rsidR="00FA388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2F1D55B" w14:textId="56501A1D" w:rsidR="004E6E89" w:rsidRDefault="006B256C" w:rsidP="00191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Genre/</w:t>
            </w:r>
            <w:r w:rsidR="00934ABF">
              <w:rPr>
                <w:rFonts w:ascii="Arial" w:hAnsi="Arial" w:cs="Arial"/>
                <w:sz w:val="20"/>
                <w:szCs w:val="20"/>
              </w:rPr>
              <w:t>Type of music</w:t>
            </w:r>
            <w:r>
              <w:rPr>
                <w:rFonts w:ascii="Arial" w:hAnsi="Arial" w:cs="Arial"/>
                <w:sz w:val="20"/>
                <w:szCs w:val="20"/>
              </w:rPr>
              <w:t xml:space="preserve"> should include Classic Jazz</w:t>
            </w:r>
            <w:r w:rsidR="002A7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(Gene Ammons, Bob James</w:t>
            </w:r>
            <w:r w:rsidR="002A74F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etc), </w:t>
            </w:r>
            <w:r w:rsidR="002A74F6">
              <w:rPr>
                <w:rFonts w:ascii="Arial" w:hAnsi="Arial" w:cs="Arial"/>
                <w:sz w:val="20"/>
                <w:szCs w:val="20"/>
              </w:rPr>
              <w:t xml:space="preserve">South African Afro Pop Music (Big Zulu, Sjava, etc), </w:t>
            </w:r>
            <w:r>
              <w:rPr>
                <w:rFonts w:ascii="Arial" w:hAnsi="Arial" w:cs="Arial"/>
                <w:sz w:val="20"/>
                <w:szCs w:val="20"/>
              </w:rPr>
              <w:t xml:space="preserve">African Jazz (Abdullah Ibrahim, Pat Matshikiza, Sello Galane, Sipho Gumede, Hugh Masikela, etc), Kwaito (Tkzee, Zola 7, Mashamplani, Mapaputsi, etc), </w:t>
            </w:r>
            <w:r w:rsidR="002A74F6">
              <w:rPr>
                <w:rFonts w:ascii="Arial" w:hAnsi="Arial" w:cs="Arial"/>
                <w:sz w:val="20"/>
                <w:szCs w:val="20"/>
              </w:rPr>
              <w:t>Mzansi Old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Commercial House (Prince Kaybee,</w:t>
            </w:r>
            <w:r w:rsidR="002A74F6">
              <w:rPr>
                <w:rFonts w:ascii="Arial" w:hAnsi="Arial" w:cs="Arial"/>
                <w:sz w:val="20"/>
                <w:szCs w:val="20"/>
              </w:rPr>
              <w:t xml:space="preserve"> DJ Sbu, DJ Bongz, Big Nuz, etc,) &amp; Amapiano </w:t>
            </w:r>
          </w:p>
          <w:p w14:paraId="41DB0032" w14:textId="77777777" w:rsidR="004A540C" w:rsidRPr="00F32521" w:rsidRDefault="004A540C" w:rsidP="00191A19">
            <w:pPr>
              <w:rPr>
                <w:rFonts w:eastAsia="Calibri" w:cs="Arial"/>
                <w:b/>
                <w:bCs/>
                <w:color w:val="FF0000"/>
                <w:sz w:val="20"/>
              </w:rPr>
            </w:pPr>
          </w:p>
          <w:p w14:paraId="57BA93F6" w14:textId="1CE86667" w:rsidR="00613C11" w:rsidRDefault="00613C11" w:rsidP="00613C11">
            <w:pPr>
              <w:rPr>
                <w:rFonts w:eastAsia="Calibri" w:cs="Arial"/>
                <w:b/>
                <w:bCs/>
                <w:color w:val="0070C0"/>
                <w:sz w:val="20"/>
              </w:rPr>
            </w:pPr>
            <w:r>
              <w:rPr>
                <w:rFonts w:eastAsia="Calibri" w:cs="Arial"/>
                <w:b/>
                <w:bCs/>
                <w:color w:val="0070C0"/>
                <w:sz w:val="20"/>
              </w:rPr>
              <w:t xml:space="preserve">DJ Sound System/Equipment </w:t>
            </w:r>
          </w:p>
          <w:p w14:paraId="41D7B329" w14:textId="3ED8EAE7" w:rsidR="00613C11" w:rsidRDefault="00613C11" w:rsidP="00613C11">
            <w:pPr>
              <w:rPr>
                <w:rFonts w:eastAsia="Calibri" w:cs="Arial"/>
                <w:b/>
                <w:bCs/>
                <w:color w:val="0070C0"/>
                <w:sz w:val="20"/>
              </w:rPr>
            </w:pPr>
          </w:p>
          <w:p w14:paraId="3BF6CCBF" w14:textId="77777777" w:rsidR="00F32521" w:rsidRDefault="00613C11" w:rsidP="00191A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2x CDJ – 400 </w:t>
            </w:r>
          </w:p>
          <w:p w14:paraId="11BB1F2A" w14:textId="77777777" w:rsidR="00613C11" w:rsidRDefault="00613C11" w:rsidP="00191A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1x DJM 400 Mixer</w:t>
            </w:r>
          </w:p>
          <w:p w14:paraId="358C5022" w14:textId="3F16C842" w:rsidR="00613C11" w:rsidRPr="00F32521" w:rsidRDefault="00613C11" w:rsidP="00191A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All cables required to connect the mixer, CDJs and sound system 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62EAEBA3" w14:textId="3630165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304278C6" w14:textId="6EF74D73" w:rsidR="00E26561" w:rsidRPr="00F32521" w:rsidRDefault="005E1205" w:rsidP="005E1205">
            <w:pPr>
              <w:jc w:val="center"/>
              <w:rPr>
                <w:rFonts w:cs="Arial"/>
                <w:sz w:val="20"/>
                <w:lang w:val="en-ZA"/>
              </w:rPr>
            </w:pPr>
            <w:r>
              <w:rPr>
                <w:rFonts w:cs="Arial"/>
                <w:sz w:val="20"/>
                <w:lang w:val="en-ZA"/>
              </w:rPr>
              <w:t>8 hours, excluding set-up and breakdown.</w:t>
            </w:r>
          </w:p>
          <w:p w14:paraId="01202378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48FD5669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39E8CD3E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33169353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041E9BCA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254B568C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5643FB3F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090A772F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718AEAA3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795861A1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4EA6456A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5BC1CAF3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3493A525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1F334041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0C34BFDA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5EB0D78C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4983B623" w14:textId="77777777" w:rsidR="00D70E24" w:rsidRDefault="00D70E24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5F631EE3" w14:textId="77777777" w:rsidR="00D70E24" w:rsidRDefault="00D70E24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65EBC069" w14:textId="77777777" w:rsidR="00D70E24" w:rsidRDefault="00D70E24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05D732DC" w14:textId="77777777" w:rsidR="00D70E24" w:rsidRDefault="00D70E24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414A0F65" w14:textId="39BCAE86" w:rsidR="00E26561" w:rsidRPr="00F32521" w:rsidRDefault="00D70E24" w:rsidP="00D70E24">
            <w:pPr>
              <w:rPr>
                <w:rFonts w:cs="Arial"/>
                <w:sz w:val="20"/>
                <w:lang w:val="en-ZA"/>
              </w:rPr>
            </w:pPr>
            <w:r>
              <w:rPr>
                <w:rFonts w:cs="Arial"/>
                <w:sz w:val="20"/>
                <w:lang w:val="en-ZA"/>
              </w:rPr>
              <w:t xml:space="preserve">       </w:t>
            </w:r>
            <w:r w:rsidR="00613C11">
              <w:rPr>
                <w:rFonts w:cs="Arial"/>
                <w:sz w:val="20"/>
                <w:lang w:val="en-ZA"/>
              </w:rPr>
              <w:t>1</w:t>
            </w:r>
          </w:p>
          <w:p w14:paraId="513D60FE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3ABEDF2B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478447DE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38C5E1EC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1A78DF26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2A156210" w14:textId="77777777" w:rsidR="00E26561" w:rsidRPr="00F32521" w:rsidRDefault="00E26561" w:rsidP="00FA3882">
            <w:pPr>
              <w:jc w:val="center"/>
              <w:rPr>
                <w:rFonts w:cs="Arial"/>
                <w:sz w:val="20"/>
                <w:lang w:val="en-ZA"/>
              </w:rPr>
            </w:pPr>
          </w:p>
        </w:tc>
      </w:tr>
      <w:tr w:rsidR="003A3AD4" w:rsidRPr="00F32521" w14:paraId="23AA842E" w14:textId="77777777" w:rsidTr="003A3AD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384407B" w14:textId="01C7172C" w:rsidR="003A3AD4" w:rsidRPr="00F32521" w:rsidRDefault="003A3AD4">
            <w:pPr>
              <w:rPr>
                <w:rFonts w:cs="Arial"/>
                <w:b/>
                <w:bCs/>
                <w:sz w:val="20"/>
                <w:lang w:val="en-ZA"/>
              </w:rPr>
            </w:pPr>
            <w:r w:rsidRPr="00F32521">
              <w:rPr>
                <w:rFonts w:cs="Arial"/>
                <w:b/>
                <w:bCs/>
                <w:sz w:val="20"/>
                <w:lang w:val="en-ZA"/>
              </w:rPr>
              <w:t>GENERAL/ COMMENTS:</w:t>
            </w:r>
            <w:r w:rsidR="007B5C86">
              <w:t xml:space="preserve"> </w:t>
            </w:r>
          </w:p>
        </w:tc>
      </w:tr>
      <w:tr w:rsidR="003A3AD4" w:rsidRPr="00F32521" w14:paraId="1E818CDC" w14:textId="77777777" w:rsidTr="007B5C86">
        <w:trPr>
          <w:trHeight w:val="397"/>
        </w:trPr>
        <w:tc>
          <w:tcPr>
            <w:tcW w:w="2280" w:type="pct"/>
            <w:gridSpan w:val="2"/>
            <w:shd w:val="clear" w:color="auto" w:fill="auto"/>
            <w:vAlign w:val="center"/>
          </w:tcPr>
          <w:p w14:paraId="0867987D" w14:textId="16D167E8" w:rsidR="003A3AD4" w:rsidRPr="00F32521" w:rsidRDefault="003A3AD4">
            <w:pPr>
              <w:rPr>
                <w:rFonts w:cs="Arial"/>
                <w:b/>
                <w:bCs/>
                <w:sz w:val="20"/>
                <w:lang w:val="en-ZA"/>
              </w:rPr>
            </w:pPr>
            <w:r w:rsidRPr="00F32521">
              <w:rPr>
                <w:rFonts w:cs="Arial"/>
                <w:b/>
                <w:bCs/>
                <w:sz w:val="20"/>
                <w:lang w:val="en-ZA"/>
              </w:rPr>
              <w:t xml:space="preserve">Budget:  </w:t>
            </w:r>
          </w:p>
        </w:tc>
        <w:tc>
          <w:tcPr>
            <w:tcW w:w="2720" w:type="pct"/>
            <w:gridSpan w:val="2"/>
            <w:shd w:val="clear" w:color="auto" w:fill="auto"/>
            <w:vAlign w:val="center"/>
          </w:tcPr>
          <w:p w14:paraId="0951B460" w14:textId="77777777" w:rsidR="003A3AD4" w:rsidRPr="00F32521" w:rsidRDefault="003A3AD4">
            <w:pPr>
              <w:rPr>
                <w:rFonts w:cs="Arial"/>
                <w:b/>
                <w:bCs/>
                <w:sz w:val="20"/>
                <w:lang w:val="en-ZA"/>
              </w:rPr>
            </w:pPr>
            <w:r w:rsidRPr="00F32521">
              <w:rPr>
                <w:rFonts w:cs="Arial"/>
                <w:b/>
                <w:bCs/>
                <w:sz w:val="20"/>
                <w:lang w:val="en-ZA"/>
              </w:rPr>
              <w:t>Cost Centre Code:</w:t>
            </w:r>
            <w:r w:rsidR="005E1EA9" w:rsidRPr="00F32521">
              <w:rPr>
                <w:rFonts w:cs="Arial"/>
                <w:b/>
                <w:bCs/>
                <w:sz w:val="20"/>
                <w:lang w:val="en-ZA"/>
              </w:rPr>
              <w:t xml:space="preserve"> 01-00-100</w:t>
            </w:r>
          </w:p>
        </w:tc>
      </w:tr>
    </w:tbl>
    <w:p w14:paraId="7955CDD2" w14:textId="77777777" w:rsidR="00D94518" w:rsidRPr="00F32521" w:rsidRDefault="00D94518" w:rsidP="003A3AD4">
      <w:pPr>
        <w:autoSpaceDE w:val="0"/>
        <w:autoSpaceDN w:val="0"/>
        <w:adjustRightInd w:val="0"/>
        <w:rPr>
          <w:rFonts w:cs="Arial"/>
          <w:b/>
          <w:color w:val="000000"/>
          <w:sz w:val="20"/>
        </w:rPr>
      </w:pPr>
    </w:p>
    <w:p w14:paraId="227B0FC8" w14:textId="77777777" w:rsidR="00D94518" w:rsidRPr="00F32521" w:rsidRDefault="00D94518" w:rsidP="003A3AD4">
      <w:pPr>
        <w:autoSpaceDE w:val="0"/>
        <w:autoSpaceDN w:val="0"/>
        <w:adjustRightInd w:val="0"/>
        <w:rPr>
          <w:rFonts w:cs="Arial"/>
          <w:b/>
          <w:color w:val="000000"/>
          <w:sz w:val="20"/>
        </w:rPr>
      </w:pPr>
    </w:p>
    <w:p w14:paraId="199D8D4D" w14:textId="77777777" w:rsidR="002F631A" w:rsidRDefault="002F631A" w:rsidP="000138C6">
      <w:pPr>
        <w:rPr>
          <w:rFonts w:cs="Arial"/>
          <w:snapToGrid w:val="0"/>
          <w:color w:val="000000"/>
        </w:rPr>
      </w:pPr>
    </w:p>
    <w:sectPr w:rsidR="002F631A" w:rsidSect="006E14DA">
      <w:footerReference w:type="default" r:id="rId12"/>
      <w:pgSz w:w="11907" w:h="16840" w:code="9"/>
      <w:pgMar w:top="851" w:right="1134" w:bottom="737" w:left="1134" w:header="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04BB" w14:textId="77777777" w:rsidR="006201CE" w:rsidRDefault="006201CE">
      <w:r>
        <w:separator/>
      </w:r>
    </w:p>
  </w:endnote>
  <w:endnote w:type="continuationSeparator" w:id="0">
    <w:p w14:paraId="4645339A" w14:textId="77777777" w:rsidR="006201CE" w:rsidRDefault="0062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9"/>
      <w:gridCol w:w="3209"/>
      <w:gridCol w:w="3211"/>
    </w:tblGrid>
    <w:tr w:rsidR="00105A26" w14:paraId="3483AACD" w14:textId="77777777" w:rsidTr="00040BAD">
      <w:tc>
        <w:tcPr>
          <w:tcW w:w="1666" w:type="pct"/>
          <w:vAlign w:val="center"/>
        </w:tcPr>
        <w:p w14:paraId="43139600" w14:textId="77777777" w:rsidR="00105A26" w:rsidRDefault="003A3AD4" w:rsidP="00D80CF3">
          <w:pPr>
            <w:pStyle w:val="Footer"/>
            <w:rPr>
              <w:color w:val="000000"/>
              <w:sz w:val="20"/>
            </w:rPr>
          </w:pPr>
          <w:r>
            <w:rPr>
              <w:rFonts w:ascii="Arial Narrow" w:hAnsi="Arial Narrow" w:cs="Arial"/>
              <w:color w:val="000000"/>
            </w:rPr>
            <w:t>CA 183-515</w:t>
          </w:r>
        </w:p>
      </w:tc>
      <w:tc>
        <w:tcPr>
          <w:tcW w:w="1666" w:type="pct"/>
          <w:vAlign w:val="center"/>
        </w:tcPr>
        <w:p w14:paraId="616E4541" w14:textId="77777777" w:rsidR="00105A26" w:rsidRDefault="003A3AD4" w:rsidP="00040BAD">
          <w:pPr>
            <w:pStyle w:val="Footer"/>
            <w:jc w:val="center"/>
            <w:rPr>
              <w:b/>
              <w:i/>
              <w:color w:val="000000"/>
              <w:sz w:val="20"/>
            </w:rPr>
          </w:pPr>
          <w:r>
            <w:rPr>
              <w:b/>
              <w:i/>
              <w:color w:val="000000"/>
              <w:sz w:val="20"/>
            </w:rPr>
            <w:t>14 March 2023</w:t>
          </w:r>
        </w:p>
      </w:tc>
      <w:tc>
        <w:tcPr>
          <w:tcW w:w="1667" w:type="pct"/>
          <w:vAlign w:val="center"/>
        </w:tcPr>
        <w:p w14:paraId="5E63C4D9" w14:textId="77777777" w:rsidR="00105A26" w:rsidRDefault="00105A26" w:rsidP="00040BAD">
          <w:pPr>
            <w:pStyle w:val="Footer"/>
            <w:jc w:val="right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Page 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PAGE </w:instrText>
          </w:r>
          <w:r>
            <w:rPr>
              <w:color w:val="000000"/>
              <w:sz w:val="20"/>
            </w:rPr>
            <w:fldChar w:fldCharType="separate"/>
          </w:r>
          <w:r w:rsidR="002C0D04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  <w:r>
            <w:rPr>
              <w:color w:val="000000"/>
              <w:sz w:val="20"/>
            </w:rPr>
            <w:t xml:space="preserve"> of 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NUMPAGES </w:instrText>
          </w:r>
          <w:r>
            <w:rPr>
              <w:color w:val="000000"/>
              <w:sz w:val="20"/>
            </w:rPr>
            <w:fldChar w:fldCharType="separate"/>
          </w:r>
          <w:r w:rsidR="002C0D04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3A3C3884" w14:textId="77777777" w:rsidR="00105A26" w:rsidRPr="00D80CF3" w:rsidRDefault="00105A26" w:rsidP="00D80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D29B" w14:textId="77777777" w:rsidR="006201CE" w:rsidRDefault="006201CE">
      <w:r>
        <w:separator/>
      </w:r>
    </w:p>
  </w:footnote>
  <w:footnote w:type="continuationSeparator" w:id="0">
    <w:p w14:paraId="44C8FC9A" w14:textId="77777777" w:rsidR="006201CE" w:rsidRDefault="00620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EF4"/>
    <w:multiLevelType w:val="singleLevel"/>
    <w:tmpl w:val="B9A4511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4167BC8"/>
    <w:multiLevelType w:val="hybridMultilevel"/>
    <w:tmpl w:val="C88C29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D3B0E"/>
    <w:multiLevelType w:val="hybridMultilevel"/>
    <w:tmpl w:val="6B5AC6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15625"/>
    <w:multiLevelType w:val="hybridMultilevel"/>
    <w:tmpl w:val="FCE2F1EC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F1858"/>
    <w:multiLevelType w:val="hybridMultilevel"/>
    <w:tmpl w:val="65362C56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CA54A67"/>
    <w:multiLevelType w:val="hybridMultilevel"/>
    <w:tmpl w:val="1AF8DDEC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74CBC"/>
    <w:multiLevelType w:val="singleLevel"/>
    <w:tmpl w:val="2D707FB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0EDF426C"/>
    <w:multiLevelType w:val="hybridMultilevel"/>
    <w:tmpl w:val="E676FBF8"/>
    <w:lvl w:ilvl="0" w:tplc="E64EF75C">
      <w:start w:val="1"/>
      <w:numFmt w:val="bullet"/>
      <w:lvlText w:val=""/>
      <w:lvlJc w:val="left"/>
      <w:pPr>
        <w:ind w:left="568" w:hanging="360"/>
      </w:pPr>
      <w:rPr>
        <w:rFonts w:ascii="Symbol" w:hAnsi="Symbol" w:hint="default"/>
      </w:rPr>
    </w:lvl>
    <w:lvl w:ilvl="1" w:tplc="E64EF75C">
      <w:start w:val="1"/>
      <w:numFmt w:val="bullet"/>
      <w:lvlText w:val=""/>
      <w:lvlJc w:val="left"/>
      <w:pPr>
        <w:ind w:left="492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008" w:hanging="180"/>
      </w:pPr>
    </w:lvl>
    <w:lvl w:ilvl="3" w:tplc="1C09000F">
      <w:start w:val="1"/>
      <w:numFmt w:val="decimal"/>
      <w:lvlText w:val="%4."/>
      <w:lvlJc w:val="left"/>
      <w:pPr>
        <w:ind w:left="2728" w:hanging="360"/>
      </w:pPr>
    </w:lvl>
    <w:lvl w:ilvl="4" w:tplc="1C090019">
      <w:start w:val="1"/>
      <w:numFmt w:val="lowerLetter"/>
      <w:lvlText w:val="%5."/>
      <w:lvlJc w:val="left"/>
      <w:pPr>
        <w:ind w:left="3448" w:hanging="360"/>
      </w:pPr>
    </w:lvl>
    <w:lvl w:ilvl="5" w:tplc="1C09001B">
      <w:start w:val="1"/>
      <w:numFmt w:val="lowerRoman"/>
      <w:lvlText w:val="%6."/>
      <w:lvlJc w:val="right"/>
      <w:pPr>
        <w:ind w:left="4168" w:hanging="180"/>
      </w:pPr>
    </w:lvl>
    <w:lvl w:ilvl="6" w:tplc="1C09000F">
      <w:start w:val="1"/>
      <w:numFmt w:val="decimal"/>
      <w:lvlText w:val="%7."/>
      <w:lvlJc w:val="left"/>
      <w:pPr>
        <w:ind w:left="4888" w:hanging="360"/>
      </w:pPr>
    </w:lvl>
    <w:lvl w:ilvl="7" w:tplc="1C090019">
      <w:start w:val="1"/>
      <w:numFmt w:val="lowerLetter"/>
      <w:lvlText w:val="%8."/>
      <w:lvlJc w:val="left"/>
      <w:pPr>
        <w:ind w:left="5608" w:hanging="360"/>
      </w:pPr>
    </w:lvl>
    <w:lvl w:ilvl="8" w:tplc="1C09001B">
      <w:start w:val="1"/>
      <w:numFmt w:val="lowerRoman"/>
      <w:lvlText w:val="%9."/>
      <w:lvlJc w:val="right"/>
      <w:pPr>
        <w:ind w:left="6328" w:hanging="180"/>
      </w:pPr>
    </w:lvl>
  </w:abstractNum>
  <w:abstractNum w:abstractNumId="8" w15:restartNumberingAfterBreak="0">
    <w:nsid w:val="125167F4"/>
    <w:multiLevelType w:val="hybridMultilevel"/>
    <w:tmpl w:val="3D1A6C16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0E25"/>
    <w:multiLevelType w:val="hybridMultilevel"/>
    <w:tmpl w:val="C696E2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F13C4A"/>
    <w:multiLevelType w:val="hybridMultilevel"/>
    <w:tmpl w:val="2AC8C464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9F9225E"/>
    <w:multiLevelType w:val="hybridMultilevel"/>
    <w:tmpl w:val="6F7A05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C5472"/>
    <w:multiLevelType w:val="hybridMultilevel"/>
    <w:tmpl w:val="CE9CE180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69206D"/>
    <w:multiLevelType w:val="hybridMultilevel"/>
    <w:tmpl w:val="30BCFBD0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028A7"/>
    <w:multiLevelType w:val="hybridMultilevel"/>
    <w:tmpl w:val="B4DC07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5657EC"/>
    <w:multiLevelType w:val="hybridMultilevel"/>
    <w:tmpl w:val="7FE2898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B02263"/>
    <w:multiLevelType w:val="singleLevel"/>
    <w:tmpl w:val="E26E5B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4F3462"/>
    <w:multiLevelType w:val="hybridMultilevel"/>
    <w:tmpl w:val="BC9403BA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A3655"/>
    <w:multiLevelType w:val="multilevel"/>
    <w:tmpl w:val="4AD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F2073A"/>
    <w:multiLevelType w:val="hybridMultilevel"/>
    <w:tmpl w:val="1E8655E8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08322E"/>
    <w:multiLevelType w:val="hybridMultilevel"/>
    <w:tmpl w:val="C220CC5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1A6B73"/>
    <w:multiLevelType w:val="hybridMultilevel"/>
    <w:tmpl w:val="CAD87738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9738F"/>
    <w:multiLevelType w:val="hybridMultilevel"/>
    <w:tmpl w:val="F530C572"/>
    <w:lvl w:ilvl="0" w:tplc="2A88EE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63139"/>
    <w:multiLevelType w:val="hybridMultilevel"/>
    <w:tmpl w:val="207E02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63A33"/>
    <w:multiLevelType w:val="hybridMultilevel"/>
    <w:tmpl w:val="919EDB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6367E"/>
    <w:multiLevelType w:val="singleLevel"/>
    <w:tmpl w:val="93A222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4E456FDC"/>
    <w:multiLevelType w:val="hybridMultilevel"/>
    <w:tmpl w:val="39F4977E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7131A"/>
    <w:multiLevelType w:val="hybridMultilevel"/>
    <w:tmpl w:val="164240CC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0A5FAF"/>
    <w:multiLevelType w:val="hybridMultilevel"/>
    <w:tmpl w:val="157A4AB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A72987"/>
    <w:multiLevelType w:val="singleLevel"/>
    <w:tmpl w:val="DAC67C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0"/>
      </w:rPr>
    </w:lvl>
  </w:abstractNum>
  <w:abstractNum w:abstractNumId="30" w15:restartNumberingAfterBreak="0">
    <w:nsid w:val="67376ACE"/>
    <w:multiLevelType w:val="hybridMultilevel"/>
    <w:tmpl w:val="D28E4762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C5AB8"/>
    <w:multiLevelType w:val="hybridMultilevel"/>
    <w:tmpl w:val="F664EE4E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962B96"/>
    <w:multiLevelType w:val="hybridMultilevel"/>
    <w:tmpl w:val="8A0C8412"/>
    <w:lvl w:ilvl="0" w:tplc="E64EF75C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3F6FCE"/>
    <w:multiLevelType w:val="hybridMultilevel"/>
    <w:tmpl w:val="097067AA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842873"/>
    <w:multiLevelType w:val="hybridMultilevel"/>
    <w:tmpl w:val="066471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459B3"/>
    <w:multiLevelType w:val="hybridMultilevel"/>
    <w:tmpl w:val="3EC2275C"/>
    <w:lvl w:ilvl="0" w:tplc="E64EF75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6" w15:restartNumberingAfterBreak="0">
    <w:nsid w:val="72515157"/>
    <w:multiLevelType w:val="hybridMultilevel"/>
    <w:tmpl w:val="87AC6E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E04F8"/>
    <w:multiLevelType w:val="hybridMultilevel"/>
    <w:tmpl w:val="8CC4BC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4485">
    <w:abstractNumId w:val="25"/>
  </w:num>
  <w:num w:numId="2" w16cid:durableId="971013801">
    <w:abstractNumId w:val="29"/>
  </w:num>
  <w:num w:numId="3" w16cid:durableId="1968201701">
    <w:abstractNumId w:val="0"/>
  </w:num>
  <w:num w:numId="4" w16cid:durableId="797184084">
    <w:abstractNumId w:val="16"/>
  </w:num>
  <w:num w:numId="5" w16cid:durableId="284699319">
    <w:abstractNumId w:val="6"/>
  </w:num>
  <w:num w:numId="6" w16cid:durableId="2065595193">
    <w:abstractNumId w:val="19"/>
  </w:num>
  <w:num w:numId="7" w16cid:durableId="282544275">
    <w:abstractNumId w:val="18"/>
  </w:num>
  <w:num w:numId="8" w16cid:durableId="1825470802">
    <w:abstractNumId w:val="34"/>
  </w:num>
  <w:num w:numId="9" w16cid:durableId="518853736">
    <w:abstractNumId w:val="24"/>
  </w:num>
  <w:num w:numId="10" w16cid:durableId="2103911171">
    <w:abstractNumId w:val="28"/>
  </w:num>
  <w:num w:numId="11" w16cid:durableId="1813209282">
    <w:abstractNumId w:val="10"/>
  </w:num>
  <w:num w:numId="12" w16cid:durableId="1141849218">
    <w:abstractNumId w:val="35"/>
  </w:num>
  <w:num w:numId="13" w16cid:durableId="2402633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7272713">
    <w:abstractNumId w:val="21"/>
  </w:num>
  <w:num w:numId="15" w16cid:durableId="1961305597">
    <w:abstractNumId w:val="5"/>
  </w:num>
  <w:num w:numId="16" w16cid:durableId="523522868">
    <w:abstractNumId w:val="26"/>
  </w:num>
  <w:num w:numId="17" w16cid:durableId="958997291">
    <w:abstractNumId w:val="13"/>
  </w:num>
  <w:num w:numId="18" w16cid:durableId="1467578960">
    <w:abstractNumId w:val="32"/>
  </w:num>
  <w:num w:numId="19" w16cid:durableId="275796811">
    <w:abstractNumId w:val="30"/>
  </w:num>
  <w:num w:numId="20" w16cid:durableId="762577938">
    <w:abstractNumId w:val="8"/>
  </w:num>
  <w:num w:numId="21" w16cid:durableId="1140995637">
    <w:abstractNumId w:val="14"/>
  </w:num>
  <w:num w:numId="22" w16cid:durableId="1741975582">
    <w:abstractNumId w:val="7"/>
  </w:num>
  <w:num w:numId="23" w16cid:durableId="1307777241">
    <w:abstractNumId w:val="33"/>
  </w:num>
  <w:num w:numId="24" w16cid:durableId="387457011">
    <w:abstractNumId w:val="31"/>
  </w:num>
  <w:num w:numId="25" w16cid:durableId="528034595">
    <w:abstractNumId w:val="3"/>
  </w:num>
  <w:num w:numId="26" w16cid:durableId="780226189">
    <w:abstractNumId w:val="17"/>
  </w:num>
  <w:num w:numId="27" w16cid:durableId="1929344905">
    <w:abstractNumId w:val="12"/>
  </w:num>
  <w:num w:numId="28" w16cid:durableId="644165746">
    <w:abstractNumId w:val="4"/>
  </w:num>
  <w:num w:numId="29" w16cid:durableId="1282884416">
    <w:abstractNumId w:val="20"/>
  </w:num>
  <w:num w:numId="30" w16cid:durableId="1440678374">
    <w:abstractNumId w:val="1"/>
  </w:num>
  <w:num w:numId="31" w16cid:durableId="901479069">
    <w:abstractNumId w:val="11"/>
  </w:num>
  <w:num w:numId="32" w16cid:durableId="631204875">
    <w:abstractNumId w:val="15"/>
  </w:num>
  <w:num w:numId="33" w16cid:durableId="1940679730">
    <w:abstractNumId w:val="9"/>
  </w:num>
  <w:num w:numId="34" w16cid:durableId="1343510223">
    <w:abstractNumId w:val="2"/>
  </w:num>
  <w:num w:numId="35" w16cid:durableId="1670598153">
    <w:abstractNumId w:val="36"/>
  </w:num>
  <w:num w:numId="36" w16cid:durableId="626856081">
    <w:abstractNumId w:val="23"/>
  </w:num>
  <w:num w:numId="37" w16cid:durableId="387384853">
    <w:abstractNumId w:val="37"/>
  </w:num>
  <w:num w:numId="38" w16cid:durableId="1813019611">
    <w:abstractNumId w:val="27"/>
  </w:num>
  <w:num w:numId="39" w16cid:durableId="17567814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CB"/>
    <w:rsid w:val="000138C6"/>
    <w:rsid w:val="000161AE"/>
    <w:rsid w:val="00022E92"/>
    <w:rsid w:val="00025355"/>
    <w:rsid w:val="00030848"/>
    <w:rsid w:val="00032A07"/>
    <w:rsid w:val="00036B36"/>
    <w:rsid w:val="00040BAD"/>
    <w:rsid w:val="000413FD"/>
    <w:rsid w:val="0004430F"/>
    <w:rsid w:val="00045CC9"/>
    <w:rsid w:val="00050C26"/>
    <w:rsid w:val="00051BCF"/>
    <w:rsid w:val="00073460"/>
    <w:rsid w:val="000855D2"/>
    <w:rsid w:val="000A0A88"/>
    <w:rsid w:val="000A51CB"/>
    <w:rsid w:val="000D4931"/>
    <w:rsid w:val="00105A26"/>
    <w:rsid w:val="0010735B"/>
    <w:rsid w:val="00111E22"/>
    <w:rsid w:val="00116C21"/>
    <w:rsid w:val="00131ACD"/>
    <w:rsid w:val="00145884"/>
    <w:rsid w:val="00151C92"/>
    <w:rsid w:val="001649F3"/>
    <w:rsid w:val="00191A19"/>
    <w:rsid w:val="00194A7D"/>
    <w:rsid w:val="001A0F36"/>
    <w:rsid w:val="001B218F"/>
    <w:rsid w:val="001D0F48"/>
    <w:rsid w:val="001D57D5"/>
    <w:rsid w:val="001D5A3B"/>
    <w:rsid w:val="001D7790"/>
    <w:rsid w:val="001F4198"/>
    <w:rsid w:val="00210D76"/>
    <w:rsid w:val="002179B9"/>
    <w:rsid w:val="00225F85"/>
    <w:rsid w:val="00237AE8"/>
    <w:rsid w:val="0026519A"/>
    <w:rsid w:val="00273F33"/>
    <w:rsid w:val="002776CC"/>
    <w:rsid w:val="002954B9"/>
    <w:rsid w:val="002A5CF0"/>
    <w:rsid w:val="002A74F6"/>
    <w:rsid w:val="002B0482"/>
    <w:rsid w:val="002B0949"/>
    <w:rsid w:val="002B4EC2"/>
    <w:rsid w:val="002C0189"/>
    <w:rsid w:val="002C0D04"/>
    <w:rsid w:val="002E197A"/>
    <w:rsid w:val="002F631A"/>
    <w:rsid w:val="00313C39"/>
    <w:rsid w:val="00317948"/>
    <w:rsid w:val="00321515"/>
    <w:rsid w:val="0033165E"/>
    <w:rsid w:val="00332EC7"/>
    <w:rsid w:val="00336A96"/>
    <w:rsid w:val="00341CE1"/>
    <w:rsid w:val="00342F22"/>
    <w:rsid w:val="00344E31"/>
    <w:rsid w:val="00353D79"/>
    <w:rsid w:val="0036352E"/>
    <w:rsid w:val="003642CB"/>
    <w:rsid w:val="003747AC"/>
    <w:rsid w:val="00385637"/>
    <w:rsid w:val="00385D08"/>
    <w:rsid w:val="003A3AD4"/>
    <w:rsid w:val="003C2547"/>
    <w:rsid w:val="003D78CB"/>
    <w:rsid w:val="003F27C0"/>
    <w:rsid w:val="003F380A"/>
    <w:rsid w:val="003F5563"/>
    <w:rsid w:val="004044C7"/>
    <w:rsid w:val="00405384"/>
    <w:rsid w:val="0042197C"/>
    <w:rsid w:val="00422BCC"/>
    <w:rsid w:val="00430D03"/>
    <w:rsid w:val="00431BE0"/>
    <w:rsid w:val="00471C65"/>
    <w:rsid w:val="004807F2"/>
    <w:rsid w:val="004876C7"/>
    <w:rsid w:val="0049370A"/>
    <w:rsid w:val="004951C5"/>
    <w:rsid w:val="004A497D"/>
    <w:rsid w:val="004A540C"/>
    <w:rsid w:val="004B5824"/>
    <w:rsid w:val="004C07EB"/>
    <w:rsid w:val="004E4143"/>
    <w:rsid w:val="004E6E89"/>
    <w:rsid w:val="004F35CA"/>
    <w:rsid w:val="004F532E"/>
    <w:rsid w:val="00513435"/>
    <w:rsid w:val="00524BB9"/>
    <w:rsid w:val="00530A77"/>
    <w:rsid w:val="00535E1A"/>
    <w:rsid w:val="00535FDD"/>
    <w:rsid w:val="00540DC4"/>
    <w:rsid w:val="00572F53"/>
    <w:rsid w:val="00577E2D"/>
    <w:rsid w:val="00586BD7"/>
    <w:rsid w:val="005920F2"/>
    <w:rsid w:val="00593C05"/>
    <w:rsid w:val="005A1C28"/>
    <w:rsid w:val="005A7514"/>
    <w:rsid w:val="005C7F0C"/>
    <w:rsid w:val="005D06D5"/>
    <w:rsid w:val="005E1205"/>
    <w:rsid w:val="005E1E98"/>
    <w:rsid w:val="005E1EA9"/>
    <w:rsid w:val="005F0DBA"/>
    <w:rsid w:val="005F1AB3"/>
    <w:rsid w:val="00600380"/>
    <w:rsid w:val="00601C52"/>
    <w:rsid w:val="00613C11"/>
    <w:rsid w:val="00616547"/>
    <w:rsid w:val="006201CE"/>
    <w:rsid w:val="00627696"/>
    <w:rsid w:val="00632BDE"/>
    <w:rsid w:val="00633798"/>
    <w:rsid w:val="006371EA"/>
    <w:rsid w:val="006910AD"/>
    <w:rsid w:val="0069738B"/>
    <w:rsid w:val="006A2290"/>
    <w:rsid w:val="006A2DBB"/>
    <w:rsid w:val="006A4075"/>
    <w:rsid w:val="006B256C"/>
    <w:rsid w:val="006E14DA"/>
    <w:rsid w:val="006E23B2"/>
    <w:rsid w:val="00700904"/>
    <w:rsid w:val="007049E0"/>
    <w:rsid w:val="00707174"/>
    <w:rsid w:val="00741566"/>
    <w:rsid w:val="00741DCA"/>
    <w:rsid w:val="00756F59"/>
    <w:rsid w:val="00760AA2"/>
    <w:rsid w:val="007746D8"/>
    <w:rsid w:val="0077558D"/>
    <w:rsid w:val="00786E2A"/>
    <w:rsid w:val="00790AF1"/>
    <w:rsid w:val="007972DC"/>
    <w:rsid w:val="007A7DD2"/>
    <w:rsid w:val="007B0CED"/>
    <w:rsid w:val="007B1E48"/>
    <w:rsid w:val="007B5C86"/>
    <w:rsid w:val="007B5E22"/>
    <w:rsid w:val="007C7300"/>
    <w:rsid w:val="007D369B"/>
    <w:rsid w:val="007E490D"/>
    <w:rsid w:val="00801078"/>
    <w:rsid w:val="0081599C"/>
    <w:rsid w:val="00833D82"/>
    <w:rsid w:val="0084411E"/>
    <w:rsid w:val="00852DD4"/>
    <w:rsid w:val="0085638E"/>
    <w:rsid w:val="008750DC"/>
    <w:rsid w:val="008758F6"/>
    <w:rsid w:val="00881D5B"/>
    <w:rsid w:val="008825D9"/>
    <w:rsid w:val="00887431"/>
    <w:rsid w:val="008C3890"/>
    <w:rsid w:val="008C6AA9"/>
    <w:rsid w:val="008E6A89"/>
    <w:rsid w:val="008F0173"/>
    <w:rsid w:val="008F41D5"/>
    <w:rsid w:val="00903768"/>
    <w:rsid w:val="0091501B"/>
    <w:rsid w:val="00925F7C"/>
    <w:rsid w:val="00931374"/>
    <w:rsid w:val="00931AA7"/>
    <w:rsid w:val="00934ABF"/>
    <w:rsid w:val="009400D0"/>
    <w:rsid w:val="0094246B"/>
    <w:rsid w:val="00944266"/>
    <w:rsid w:val="0097142D"/>
    <w:rsid w:val="00972ABF"/>
    <w:rsid w:val="00976F2B"/>
    <w:rsid w:val="00990209"/>
    <w:rsid w:val="009B3DB1"/>
    <w:rsid w:val="009B4B8C"/>
    <w:rsid w:val="009B6814"/>
    <w:rsid w:val="009C66B5"/>
    <w:rsid w:val="009D290A"/>
    <w:rsid w:val="009D4EDD"/>
    <w:rsid w:val="009D5C4E"/>
    <w:rsid w:val="009E0687"/>
    <w:rsid w:val="009F560B"/>
    <w:rsid w:val="009F63B3"/>
    <w:rsid w:val="00A007C0"/>
    <w:rsid w:val="00A0768A"/>
    <w:rsid w:val="00A10F5B"/>
    <w:rsid w:val="00A20F40"/>
    <w:rsid w:val="00A301F6"/>
    <w:rsid w:val="00A31756"/>
    <w:rsid w:val="00A41E78"/>
    <w:rsid w:val="00A57107"/>
    <w:rsid w:val="00A62353"/>
    <w:rsid w:val="00A63C4C"/>
    <w:rsid w:val="00A641E7"/>
    <w:rsid w:val="00A6491B"/>
    <w:rsid w:val="00A71586"/>
    <w:rsid w:val="00A75D7E"/>
    <w:rsid w:val="00A779DF"/>
    <w:rsid w:val="00A823FF"/>
    <w:rsid w:val="00A9431C"/>
    <w:rsid w:val="00AB113C"/>
    <w:rsid w:val="00AB4B48"/>
    <w:rsid w:val="00AB5FBD"/>
    <w:rsid w:val="00AC1F02"/>
    <w:rsid w:val="00AC5D88"/>
    <w:rsid w:val="00AF5A77"/>
    <w:rsid w:val="00B110BC"/>
    <w:rsid w:val="00B33B4F"/>
    <w:rsid w:val="00B66E3C"/>
    <w:rsid w:val="00B73CD7"/>
    <w:rsid w:val="00B8369B"/>
    <w:rsid w:val="00B86584"/>
    <w:rsid w:val="00B90A87"/>
    <w:rsid w:val="00BA0363"/>
    <w:rsid w:val="00BA3930"/>
    <w:rsid w:val="00BB3F71"/>
    <w:rsid w:val="00BD1F7B"/>
    <w:rsid w:val="00BE7333"/>
    <w:rsid w:val="00BF0264"/>
    <w:rsid w:val="00BF77B3"/>
    <w:rsid w:val="00C06165"/>
    <w:rsid w:val="00C062E3"/>
    <w:rsid w:val="00C36586"/>
    <w:rsid w:val="00C45107"/>
    <w:rsid w:val="00C63E19"/>
    <w:rsid w:val="00C759A7"/>
    <w:rsid w:val="00C8675C"/>
    <w:rsid w:val="00C8772A"/>
    <w:rsid w:val="00CA14B0"/>
    <w:rsid w:val="00CC377A"/>
    <w:rsid w:val="00CC3DA9"/>
    <w:rsid w:val="00CD214B"/>
    <w:rsid w:val="00CD7511"/>
    <w:rsid w:val="00CF1B84"/>
    <w:rsid w:val="00D05555"/>
    <w:rsid w:val="00D24AE1"/>
    <w:rsid w:val="00D36259"/>
    <w:rsid w:val="00D54DCF"/>
    <w:rsid w:val="00D66C86"/>
    <w:rsid w:val="00D70E24"/>
    <w:rsid w:val="00D80CF3"/>
    <w:rsid w:val="00D86B78"/>
    <w:rsid w:val="00D93F26"/>
    <w:rsid w:val="00D94518"/>
    <w:rsid w:val="00D96DBC"/>
    <w:rsid w:val="00DA0F77"/>
    <w:rsid w:val="00DC63B9"/>
    <w:rsid w:val="00DD556A"/>
    <w:rsid w:val="00DE647A"/>
    <w:rsid w:val="00DF07DF"/>
    <w:rsid w:val="00DF0C37"/>
    <w:rsid w:val="00DF3E5F"/>
    <w:rsid w:val="00DF77F1"/>
    <w:rsid w:val="00E036C4"/>
    <w:rsid w:val="00E063A4"/>
    <w:rsid w:val="00E14C8F"/>
    <w:rsid w:val="00E14E4A"/>
    <w:rsid w:val="00E26561"/>
    <w:rsid w:val="00E27E3D"/>
    <w:rsid w:val="00E42490"/>
    <w:rsid w:val="00E46390"/>
    <w:rsid w:val="00E51C90"/>
    <w:rsid w:val="00E61781"/>
    <w:rsid w:val="00E61BED"/>
    <w:rsid w:val="00E660A5"/>
    <w:rsid w:val="00E67895"/>
    <w:rsid w:val="00E746E5"/>
    <w:rsid w:val="00E74909"/>
    <w:rsid w:val="00E80B69"/>
    <w:rsid w:val="00E81ACA"/>
    <w:rsid w:val="00E81EB2"/>
    <w:rsid w:val="00E86AD2"/>
    <w:rsid w:val="00EA05A9"/>
    <w:rsid w:val="00EA5DF1"/>
    <w:rsid w:val="00EA6414"/>
    <w:rsid w:val="00EB2972"/>
    <w:rsid w:val="00EB52F3"/>
    <w:rsid w:val="00EB7CD6"/>
    <w:rsid w:val="00EC0917"/>
    <w:rsid w:val="00ED3190"/>
    <w:rsid w:val="00ED4B20"/>
    <w:rsid w:val="00ED708A"/>
    <w:rsid w:val="00EE16C7"/>
    <w:rsid w:val="00EE6776"/>
    <w:rsid w:val="00F05C51"/>
    <w:rsid w:val="00F32521"/>
    <w:rsid w:val="00F32E13"/>
    <w:rsid w:val="00F43BBF"/>
    <w:rsid w:val="00F60D8C"/>
    <w:rsid w:val="00F65F64"/>
    <w:rsid w:val="00F8224F"/>
    <w:rsid w:val="00F91F94"/>
    <w:rsid w:val="00FA3882"/>
    <w:rsid w:val="00FC0D42"/>
    <w:rsid w:val="00FC0DB1"/>
    <w:rsid w:val="00FD09DD"/>
    <w:rsid w:val="00FD302E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."/>
  <w:listSeparator w:val=","/>
  <w14:docId w14:val="6F302D7F"/>
  <w15:chartTrackingRefBased/>
  <w15:docId w15:val="{4F10D581-8B94-473C-AB7A-571835E8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80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  <w:tab w:val="left" w:pos="2160"/>
        <w:tab w:val="left" w:pos="7371"/>
      </w:tabs>
      <w:jc w:val="center"/>
      <w:outlineLvl w:val="3"/>
    </w:pPr>
    <w:rPr>
      <w:b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outlineLvl w:val="4"/>
    </w:pPr>
    <w:rPr>
      <w:b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spacing w:line="360" w:lineRule="auto"/>
      <w:ind w:left="4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567" w:hanging="6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spacing w:line="360" w:lineRule="auto"/>
      <w:ind w:left="567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426" w:hanging="6"/>
    </w:pPr>
  </w:style>
  <w:style w:type="paragraph" w:styleId="BodyTextIndent2">
    <w:name w:val="Body Text Indent 2"/>
    <w:basedOn w:val="Normal"/>
    <w:pPr>
      <w:tabs>
        <w:tab w:val="left" w:pos="7371"/>
      </w:tabs>
      <w:spacing w:line="360" w:lineRule="auto"/>
      <w:ind w:left="567"/>
    </w:pPr>
    <w:rPr>
      <w:b/>
    </w:rPr>
  </w:style>
  <w:style w:type="table" w:styleId="TableGrid">
    <w:name w:val="Table Grid"/>
    <w:basedOn w:val="TableNormal"/>
    <w:rsid w:val="00D80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14DA"/>
    <w:rPr>
      <w:color w:val="0000FF"/>
      <w:u w:val="single"/>
    </w:rPr>
  </w:style>
  <w:style w:type="paragraph" w:styleId="BalloonText">
    <w:name w:val="Balloon Text"/>
    <w:basedOn w:val="Normal"/>
    <w:semiHidden/>
    <w:rsid w:val="008750DC"/>
    <w:rPr>
      <w:rFonts w:ascii="Tahoma" w:hAnsi="Tahoma" w:cs="Tahoma"/>
      <w:sz w:val="16"/>
      <w:szCs w:val="16"/>
    </w:rPr>
  </w:style>
  <w:style w:type="paragraph" w:customStyle="1" w:styleId="trt0xe">
    <w:name w:val="trt0xe"/>
    <w:basedOn w:val="Normal"/>
    <w:rsid w:val="00E26561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5C5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B737982D8564FB9212AEC00010A6A" ma:contentTypeVersion="6" ma:contentTypeDescription="Create a new document." ma:contentTypeScope="" ma:versionID="5bb354eea04406a2679ea81efe36bf1e">
  <xsd:schema xmlns:xsd="http://www.w3.org/2001/XMLSchema" xmlns:xs="http://www.w3.org/2001/XMLSchema" xmlns:p="http://schemas.microsoft.com/office/2006/metadata/properties" xmlns:ns2="bbc2a1f7-76f5-407e-9063-2d71fcff6f56" xmlns:ns3="c11e6615-a624-48ee-9a41-68c6e775e68a" targetNamespace="http://schemas.microsoft.com/office/2006/metadata/properties" ma:root="true" ma:fieldsID="1c729580a8802eb0fb563f42c0237a71" ns2:_="" ns3:_="">
    <xsd:import namespace="bbc2a1f7-76f5-407e-9063-2d71fcff6f56"/>
    <xsd:import namespace="c11e6615-a624-48ee-9a41-68c6e775e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2a1f7-76f5-407e-9063-2d71fcff6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6615-a624-48ee-9a41-68c6e775e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F96B3-82D7-42EB-8B17-913A2159D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2a1f7-76f5-407e-9063-2d71fcff6f56"/>
    <ds:schemaRef ds:uri="c11e6615-a624-48ee-9a41-68c6e775e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FA7CF-4CD6-4EA1-9F32-232195683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362B1-259D-447D-AE0F-7184EEA1531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bc2a1f7-76f5-407e-9063-2d71fcff6f56"/>
    <ds:schemaRef ds:uri="http://purl.org/dc/dcmitype/"/>
    <ds:schemaRef ds:uri="c11e6615-a624-48ee-9a41-68c6e775e68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African Civil Aviation Authority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Thinus Van Jaarsveld</dc:creator>
  <cp:keywords/>
  <cp:lastModifiedBy>Ayanda Manunga</cp:lastModifiedBy>
  <cp:revision>7</cp:revision>
  <cp:lastPrinted>2023-08-24T10:01:00Z</cp:lastPrinted>
  <dcterms:created xsi:type="dcterms:W3CDTF">2023-08-24T08:04:00Z</dcterms:created>
  <dcterms:modified xsi:type="dcterms:W3CDTF">2023-08-24T10:04:00Z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5dd323402d20fc620e35663b07bac71d2926892c02dda92c414d8599a043a72d</vt:lpwstr>
  </property>
</Properties>
</file>