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8A0C4D">
      <w:r>
        <w:t>Multi powered energizer Z18 Specification</w:t>
      </w:r>
      <w:bookmarkStart w:id="0" w:name="_GoBack"/>
      <w:bookmarkEnd w:id="0"/>
    </w:p>
    <w:p w:rsidR="008A0C4D" w:rsidRDefault="008A0C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5"/>
        <w:gridCol w:w="4007"/>
        <w:gridCol w:w="3114"/>
      </w:tblGrid>
      <w:tr w:rsidR="008A0C4D" w:rsidTr="00BC58E7">
        <w:tc>
          <w:tcPr>
            <w:tcW w:w="2053" w:type="dxa"/>
          </w:tcPr>
          <w:p w:rsidR="008A0C4D" w:rsidRPr="004E0412" w:rsidRDefault="008A0C4D" w:rsidP="00BC58E7">
            <w:pP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 w:rsidRPr="004E0412"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 xml:space="preserve">Asset Description </w:t>
            </w:r>
          </w:p>
        </w:tc>
        <w:tc>
          <w:tcPr>
            <w:tcW w:w="4553" w:type="dxa"/>
          </w:tcPr>
          <w:p w:rsidR="008A0C4D" w:rsidRDefault="008A0C4D" w:rsidP="00BC58E7">
            <w:pP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Asset Specifications</w:t>
            </w:r>
          </w:p>
          <w:p w:rsidR="008A0C4D" w:rsidRPr="004E0412" w:rsidRDefault="008A0C4D" w:rsidP="00BC58E7">
            <w:pP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72" w:type="dxa"/>
          </w:tcPr>
          <w:p w:rsidR="008A0C4D" w:rsidRDefault="008A0C4D" w:rsidP="00BC58E7">
            <w:pP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 xml:space="preserve">Quantity </w:t>
            </w:r>
          </w:p>
        </w:tc>
      </w:tr>
      <w:tr w:rsidR="008A0C4D" w:rsidTr="00BC58E7">
        <w:tc>
          <w:tcPr>
            <w:tcW w:w="2053" w:type="dxa"/>
          </w:tcPr>
          <w:p w:rsidR="008A0C4D" w:rsidRDefault="008A0C4D" w:rsidP="00BC58E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Multi powered energizer Z18</w:t>
            </w:r>
          </w:p>
        </w:tc>
        <w:tc>
          <w:tcPr>
            <w:tcW w:w="4553" w:type="dxa"/>
          </w:tcPr>
          <w:p w:rsidR="008A0C4D" w:rsidRDefault="008A0C4D" w:rsidP="00BC58E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Output 9.9 KV fence voltage </w:t>
            </w:r>
          </w:p>
          <w:p w:rsidR="008A0C4D" w:rsidRDefault="008A0C4D" w:rsidP="00BC58E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Built-in charger 12V, 7.2Ah backup battery</w:t>
            </w:r>
          </w:p>
          <w:p w:rsidR="008A0C4D" w:rsidRDefault="008A0C4D" w:rsidP="00BC58E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2-switched 12V outputs</w:t>
            </w:r>
          </w:p>
          <w:p w:rsidR="008A0C4D" w:rsidRDefault="008A0C4D" w:rsidP="00BC58E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Size: </w:t>
            </w:r>
          </w:p>
          <w:p w:rsidR="008A0C4D" w:rsidRDefault="008A0C4D" w:rsidP="00BC58E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Height – 303mm</w:t>
            </w:r>
          </w:p>
          <w:p w:rsidR="008A0C4D" w:rsidRDefault="008A0C4D" w:rsidP="00BC58E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Width – 223mm</w:t>
            </w:r>
          </w:p>
          <w:p w:rsidR="008A0C4D" w:rsidRPr="00366577" w:rsidRDefault="008A0C4D" w:rsidP="00BC58E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Depth – 122mm</w:t>
            </w:r>
          </w:p>
        </w:tc>
        <w:tc>
          <w:tcPr>
            <w:tcW w:w="3672" w:type="dxa"/>
          </w:tcPr>
          <w:p w:rsidR="008A0C4D" w:rsidRDefault="008A0C4D" w:rsidP="00BC58E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1</w:t>
            </w:r>
          </w:p>
        </w:tc>
      </w:tr>
    </w:tbl>
    <w:p w:rsidR="008A0C4D" w:rsidRDefault="008A0C4D"/>
    <w:sectPr w:rsidR="008A0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7FE"/>
    <w:multiLevelType w:val="hybridMultilevel"/>
    <w:tmpl w:val="56FEA9AA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D63643"/>
    <w:multiLevelType w:val="hybridMultilevel"/>
    <w:tmpl w:val="56346A86"/>
    <w:lvl w:ilvl="0" w:tplc="1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4D"/>
    <w:rsid w:val="0040780C"/>
    <w:rsid w:val="005423AD"/>
    <w:rsid w:val="008A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2BE0"/>
  <w15:chartTrackingRefBased/>
  <w15:docId w15:val="{FBC87A7A-586C-4162-85CB-1EFF964A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0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2023-02-20T12:28:00Z</dcterms:created>
  <dcterms:modified xsi:type="dcterms:W3CDTF">2023-02-20T12:29:00Z</dcterms:modified>
</cp:coreProperties>
</file>