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clear" w:pos="4153"/>
          <w:tab w:val="clear" w:pos="8306"/>
        </w:tabs>
        <w:ind w:right="-606"/>
        <w:rPr>
          <w:rFonts w:ascii="Arial Narrow" w:hAnsi="Arial Narrow"/>
        </w:rPr>
      </w:pPr>
      <w:bookmarkStart w:id="5" w:name="_GoBack"/>
      <w:bookmarkEnd w:id="5"/>
    </w:p>
    <w:p>
      <w:pPr>
        <w:pStyle w:val="26"/>
        <w:tabs>
          <w:tab w:val="clear" w:pos="4153"/>
          <w:tab w:val="clear" w:pos="8306"/>
        </w:tabs>
        <w:rPr>
          <w:rFonts w:ascii="Arial Narrow" w:hAnsi="Arial Narrow"/>
        </w:rPr>
      </w:pPr>
      <w:r>
        <w:rPr>
          <w:rFonts w:ascii="Arial Narrow" w:hAnsi="Arial Narrow"/>
        </w:rPr>
        <w:drawing>
          <wp:anchor distT="0" distB="0" distL="114300" distR="114300" simplePos="0" relativeHeight="251660288" behindDoc="1" locked="0" layoutInCell="1" allowOverlap="1">
            <wp:simplePos x="0" y="0"/>
            <wp:positionH relativeFrom="column">
              <wp:posOffset>1400810</wp:posOffset>
            </wp:positionH>
            <wp:positionV relativeFrom="paragraph">
              <wp:posOffset>26035</wp:posOffset>
            </wp:positionV>
            <wp:extent cx="2574925" cy="1041400"/>
            <wp:effectExtent l="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574925" cy="1041400"/>
                    </a:xfrm>
                    <a:prstGeom prst="rect">
                      <a:avLst/>
                    </a:prstGeom>
                    <a:noFill/>
                  </pic:spPr>
                </pic:pic>
              </a:graphicData>
            </a:graphic>
          </wp:anchor>
        </w:drawing>
      </w:r>
    </w:p>
    <w:p>
      <w:pPr>
        <w:pStyle w:val="46"/>
      </w:pPr>
      <w:r>
        <w:t xml:space="preserve">                                             </w:t>
      </w:r>
    </w:p>
    <w:p>
      <w:pPr>
        <w:pStyle w:val="46"/>
      </w:pPr>
    </w:p>
    <w:p>
      <w:pPr>
        <w:pStyle w:val="46"/>
      </w:pPr>
    </w:p>
    <w:p>
      <w:pPr>
        <w:pStyle w:val="46"/>
      </w:pPr>
    </w:p>
    <w:p>
      <w:pPr>
        <w:pStyle w:val="46"/>
      </w:pPr>
    </w:p>
    <w:p>
      <w:pPr>
        <w:pStyle w:val="46"/>
      </w:pPr>
    </w:p>
    <w:p>
      <w:pPr>
        <w:pStyle w:val="46"/>
      </w:pPr>
    </w:p>
    <w:p>
      <w:pPr>
        <w:pStyle w:val="46"/>
      </w:pPr>
    </w:p>
    <w:p>
      <w:pPr>
        <w:pStyle w:val="3"/>
        <w:jc w:val="left"/>
        <w:rPr>
          <w:rFonts w:ascii="Arial Narrow" w:hAnsi="Arial Narrow"/>
          <w:sz w:val="32"/>
          <w:szCs w:val="32"/>
        </w:rPr>
      </w:pPr>
      <w:r>
        <w:rPr>
          <w:rFonts w:ascii="Arial Narrow" w:hAnsi="Arial Narrow"/>
          <w:sz w:val="32"/>
          <w:szCs w:val="32"/>
        </w:rPr>
        <w:t>REQUEST FOR BID:</w:t>
      </w:r>
    </w:p>
    <w:p/>
    <w:p>
      <w:pPr>
        <w:spacing w:line="360" w:lineRule="auto"/>
        <w:jc w:val="both"/>
        <w:rPr>
          <w:rFonts w:ascii="Arial Narrow" w:hAnsi="Arial Narrow"/>
          <w:b/>
          <w:sz w:val="28"/>
          <w:szCs w:val="28"/>
        </w:rPr>
      </w:pPr>
      <w:r>
        <w:rPr>
          <w:rFonts w:ascii="Arial Narrow" w:hAnsi="Arial Narrow"/>
          <w:b/>
          <w:sz w:val="28"/>
          <w:szCs w:val="28"/>
        </w:rPr>
        <w:t>SUPPLIERS TO PROVIDE TRAVEL AGENGY SERVICES TO THE HWSETA FOR THE PERIOD OF THREE YEARS (3)</w:t>
      </w:r>
    </w:p>
    <w:p>
      <w:pPr>
        <w:rPr>
          <w:sz w:val="28"/>
          <w:szCs w:val="28"/>
        </w:rPr>
      </w:pPr>
    </w:p>
    <w:p>
      <w:pPr>
        <w:spacing w:line="360" w:lineRule="auto"/>
        <w:jc w:val="both"/>
        <w:rPr>
          <w:rFonts w:ascii="Arial Narrow" w:hAnsi="Arial Narrow"/>
          <w:b/>
          <w:sz w:val="24"/>
        </w:rPr>
      </w:pPr>
    </w:p>
    <w:p/>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p>
      <w:pPr>
        <w:rPr>
          <w:rFonts w:ascii="Arial Narrow" w:hAnsi="Arial Narrow"/>
        </w:rPr>
      </w:pPr>
    </w:p>
    <w:tbl>
      <w:tblPr>
        <w:tblStyle w:val="12"/>
        <w:tblW w:w="0" w:type="auto"/>
        <w:tblInd w:w="0" w:type="dxa"/>
        <w:tblLayout w:type="autofit"/>
        <w:tblCellMar>
          <w:top w:w="0" w:type="dxa"/>
          <w:left w:w="108" w:type="dxa"/>
          <w:bottom w:w="0" w:type="dxa"/>
          <w:right w:w="108" w:type="dxa"/>
        </w:tblCellMar>
      </w:tblPr>
      <w:tblGrid>
        <w:gridCol w:w="2638"/>
        <w:gridCol w:w="6422"/>
      </w:tblGrid>
      <w:tr>
        <w:tblPrEx>
          <w:tblCellMar>
            <w:top w:w="0" w:type="dxa"/>
            <w:left w:w="108" w:type="dxa"/>
            <w:bottom w:w="0" w:type="dxa"/>
            <w:right w:w="108" w:type="dxa"/>
          </w:tblCellMar>
        </w:tblPrEx>
        <w:trPr>
          <w:trHeight w:val="336" w:hRule="atLeast"/>
        </w:trPr>
        <w:tc>
          <w:tcPr>
            <w:tcW w:w="2638" w:type="dxa"/>
          </w:tcPr>
          <w:p>
            <w:pPr>
              <w:pStyle w:val="7"/>
              <w:jc w:val="left"/>
              <w:rPr>
                <w:rFonts w:ascii="Arial Narrow" w:hAnsi="Arial Narrow"/>
                <w:sz w:val="22"/>
              </w:rPr>
            </w:pPr>
          </w:p>
          <w:p>
            <w:pPr>
              <w:pStyle w:val="7"/>
              <w:ind w:hanging="110"/>
              <w:jc w:val="left"/>
              <w:rPr>
                <w:rFonts w:ascii="Arial Narrow" w:hAnsi="Arial Narrow"/>
                <w:sz w:val="22"/>
              </w:rPr>
            </w:pPr>
            <w:r>
              <w:rPr>
                <w:rFonts w:ascii="Arial Narrow" w:hAnsi="Arial Narrow"/>
                <w:sz w:val="22"/>
                <w:szCs w:val="22"/>
              </w:rPr>
              <w:t>Contract Number</w:t>
            </w:r>
          </w:p>
        </w:tc>
        <w:tc>
          <w:tcPr>
            <w:tcW w:w="6422" w:type="dxa"/>
          </w:tcPr>
          <w:p>
            <w:pPr>
              <w:pStyle w:val="7"/>
              <w:jc w:val="left"/>
              <w:rPr>
                <w:rFonts w:ascii="Arial Narrow" w:hAnsi="Arial Narrow"/>
                <w:bCs w:val="0"/>
                <w:sz w:val="22"/>
              </w:rPr>
            </w:pPr>
          </w:p>
          <w:p>
            <w:pPr>
              <w:pStyle w:val="7"/>
              <w:jc w:val="left"/>
              <w:rPr>
                <w:rFonts w:ascii="Arial Narrow" w:hAnsi="Arial Narrow"/>
                <w:bCs w:val="0"/>
                <w:sz w:val="22"/>
              </w:rPr>
            </w:pPr>
            <w:r>
              <w:rPr>
                <w:rFonts w:ascii="Arial Narrow" w:hAnsi="Arial Narrow"/>
              </w:rPr>
              <w:t>: HWSETA006/2024</w:t>
            </w:r>
          </w:p>
        </w:tc>
      </w:tr>
      <w:tr>
        <w:tblPrEx>
          <w:tblCellMar>
            <w:top w:w="0" w:type="dxa"/>
            <w:left w:w="108" w:type="dxa"/>
            <w:bottom w:w="0" w:type="dxa"/>
            <w:right w:w="108" w:type="dxa"/>
          </w:tblCellMar>
        </w:tblPrEx>
        <w:trPr>
          <w:trHeight w:val="336" w:hRule="atLeast"/>
        </w:trPr>
        <w:tc>
          <w:tcPr>
            <w:tcW w:w="2638" w:type="dxa"/>
          </w:tcPr>
          <w:p>
            <w:pPr>
              <w:pStyle w:val="7"/>
              <w:jc w:val="left"/>
              <w:rPr>
                <w:rFonts w:ascii="Arial Narrow" w:hAnsi="Arial Narrow"/>
                <w:sz w:val="22"/>
              </w:rPr>
            </w:pPr>
          </w:p>
          <w:p>
            <w:pPr>
              <w:pStyle w:val="7"/>
              <w:tabs>
                <w:tab w:val="right" w:pos="2422"/>
              </w:tabs>
              <w:ind w:hanging="110"/>
              <w:jc w:val="left"/>
              <w:rPr>
                <w:rFonts w:ascii="Arial Narrow" w:hAnsi="Arial Narrow"/>
                <w:sz w:val="22"/>
              </w:rPr>
            </w:pPr>
            <w:r>
              <w:rPr>
                <w:rFonts w:ascii="Arial Narrow" w:hAnsi="Arial Narrow"/>
                <w:sz w:val="22"/>
                <w:szCs w:val="22"/>
              </w:rPr>
              <w:t>Closing Date</w:t>
            </w:r>
            <w:r>
              <w:rPr>
                <w:rFonts w:ascii="Arial Narrow" w:hAnsi="Arial Narrow"/>
                <w:sz w:val="22"/>
                <w:szCs w:val="22"/>
              </w:rPr>
              <w:tab/>
            </w:r>
          </w:p>
        </w:tc>
        <w:tc>
          <w:tcPr>
            <w:tcW w:w="6422" w:type="dxa"/>
          </w:tcPr>
          <w:p>
            <w:pPr>
              <w:pStyle w:val="7"/>
              <w:jc w:val="left"/>
              <w:rPr>
                <w:rFonts w:ascii="Arial Narrow" w:hAnsi="Arial Narrow"/>
                <w:bCs w:val="0"/>
                <w:sz w:val="22"/>
              </w:rPr>
            </w:pPr>
          </w:p>
          <w:p>
            <w:pPr>
              <w:pStyle w:val="7"/>
              <w:jc w:val="left"/>
              <w:rPr>
                <w:rFonts w:ascii="Arial Narrow" w:hAnsi="Arial Narrow"/>
                <w:bCs w:val="0"/>
                <w:sz w:val="22"/>
              </w:rPr>
            </w:pPr>
            <w:r>
              <w:rPr>
                <w:rFonts w:ascii="Arial Narrow" w:hAnsi="Arial Narrow"/>
                <w:bCs w:val="0"/>
                <w:sz w:val="22"/>
              </w:rPr>
              <w:t>: 19 February 2024</w:t>
            </w:r>
          </w:p>
        </w:tc>
      </w:tr>
      <w:tr>
        <w:tblPrEx>
          <w:tblCellMar>
            <w:top w:w="0" w:type="dxa"/>
            <w:left w:w="108" w:type="dxa"/>
            <w:bottom w:w="0" w:type="dxa"/>
            <w:right w:w="108" w:type="dxa"/>
          </w:tblCellMar>
        </w:tblPrEx>
        <w:trPr>
          <w:trHeight w:val="332" w:hRule="atLeast"/>
        </w:trPr>
        <w:tc>
          <w:tcPr>
            <w:tcW w:w="2638" w:type="dxa"/>
          </w:tcPr>
          <w:p>
            <w:pPr>
              <w:pStyle w:val="7"/>
              <w:tabs>
                <w:tab w:val="left" w:pos="1650"/>
              </w:tabs>
              <w:jc w:val="left"/>
              <w:rPr>
                <w:rFonts w:ascii="Arial Narrow" w:hAnsi="Arial Narrow"/>
                <w:sz w:val="22"/>
              </w:rPr>
            </w:pPr>
          </w:p>
          <w:p>
            <w:pPr>
              <w:pStyle w:val="7"/>
              <w:tabs>
                <w:tab w:val="left" w:pos="1650"/>
              </w:tabs>
              <w:ind w:hanging="110"/>
              <w:jc w:val="left"/>
              <w:rPr>
                <w:rFonts w:ascii="Arial Narrow" w:hAnsi="Arial Narrow"/>
                <w:sz w:val="22"/>
              </w:rPr>
            </w:pPr>
            <w:r>
              <w:rPr>
                <w:rFonts w:ascii="Arial Narrow" w:hAnsi="Arial Narrow"/>
                <w:sz w:val="22"/>
                <w:szCs w:val="22"/>
              </w:rPr>
              <w:t>Closing Time</w:t>
            </w:r>
            <w:r>
              <w:rPr>
                <w:rFonts w:ascii="Arial Narrow" w:hAnsi="Arial Narrow"/>
                <w:sz w:val="22"/>
                <w:szCs w:val="22"/>
              </w:rPr>
              <w:tab/>
            </w:r>
          </w:p>
        </w:tc>
        <w:tc>
          <w:tcPr>
            <w:tcW w:w="6422" w:type="dxa"/>
          </w:tcPr>
          <w:p>
            <w:pPr>
              <w:pStyle w:val="7"/>
              <w:jc w:val="left"/>
              <w:rPr>
                <w:rFonts w:ascii="Arial Narrow" w:hAnsi="Arial Narrow"/>
                <w:bCs w:val="0"/>
                <w:sz w:val="22"/>
              </w:rPr>
            </w:pPr>
          </w:p>
          <w:p>
            <w:pPr>
              <w:rPr>
                <w:rFonts w:ascii="Arial Narrow" w:hAnsi="Arial Narrow"/>
                <w:b/>
              </w:rPr>
            </w:pPr>
            <w:r>
              <w:rPr>
                <w:rFonts w:ascii="Arial Narrow" w:hAnsi="Arial Narrow"/>
                <w:b/>
              </w:rPr>
              <w:t>: 11h00 am</w:t>
            </w:r>
          </w:p>
        </w:tc>
      </w:tr>
    </w:tbl>
    <w:p>
      <w:pPr>
        <w:pStyle w:val="46"/>
      </w:pPr>
    </w:p>
    <w:p>
      <w:pPr>
        <w:tabs>
          <w:tab w:val="left" w:pos="2694"/>
        </w:tabs>
        <w:ind w:left="2694" w:hanging="2694"/>
        <w:rPr>
          <w:rFonts w:ascii="Arial Narrow" w:hAnsi="Arial Narrow"/>
          <w:b/>
          <w:bCs/>
        </w:rPr>
      </w:pPr>
      <w:r>
        <w:rPr>
          <w:rFonts w:ascii="Arial Narrow" w:hAnsi="Arial Narrow"/>
          <w:b/>
          <w:bCs/>
        </w:rPr>
        <w:t>Location</w:t>
      </w:r>
      <w:r>
        <w:tab/>
      </w:r>
      <w:bookmarkStart w:id="0" w:name="_Hlk32843705"/>
      <w:r>
        <w:t xml:space="preserve">: </w:t>
      </w:r>
      <w:r>
        <w:rPr>
          <w:rFonts w:ascii="Arial Narrow" w:hAnsi="Arial Narrow"/>
          <w:b/>
          <w:bCs/>
        </w:rPr>
        <w:t>HWSETA Office</w:t>
      </w:r>
    </w:p>
    <w:bookmarkEnd w:id="0"/>
    <w:p>
      <w:pPr>
        <w:pStyle w:val="46"/>
      </w:pPr>
    </w:p>
    <w:p>
      <w:pPr>
        <w:spacing w:line="276" w:lineRule="auto"/>
        <w:ind w:left="2694" w:hanging="2694"/>
        <w:rPr>
          <w:rFonts w:ascii="Arial Narrow" w:hAnsi="Arial Narrow"/>
          <w:b/>
          <w:bCs/>
        </w:rPr>
      </w:pPr>
      <w:r>
        <w:rPr>
          <w:rFonts w:ascii="Arial Narrow" w:hAnsi="Arial Narrow"/>
          <w:b/>
          <w:bCs/>
        </w:rPr>
        <w:t xml:space="preserve">Compulsory Briefing session </w:t>
      </w:r>
      <w:r>
        <w:rPr>
          <w:rFonts w:ascii="Arial Narrow" w:hAnsi="Arial Narrow"/>
          <w:b/>
          <w:bCs/>
        </w:rPr>
        <w:tab/>
      </w:r>
      <w:r>
        <w:rPr>
          <w:rFonts w:ascii="Arial Narrow" w:hAnsi="Arial Narrow"/>
          <w:b/>
          <w:bCs/>
        </w:rPr>
        <w:t>:</w:t>
      </w:r>
      <w:r>
        <w:t xml:space="preserve"> </w:t>
      </w:r>
      <w:r>
        <w:rPr>
          <w:rFonts w:ascii="Arial Narrow" w:hAnsi="Arial Narrow"/>
          <w:b/>
          <w:bCs/>
        </w:rPr>
        <w:t>MS Teams</w:t>
      </w:r>
    </w:p>
    <w:p>
      <w:pPr>
        <w:spacing w:line="276" w:lineRule="auto"/>
        <w:ind w:left="2694" w:hanging="2694"/>
        <w:rPr>
          <w:rFonts w:ascii="Arial Narrow" w:hAnsi="Arial Narrow"/>
          <w:b/>
          <w:bCs/>
        </w:rPr>
      </w:pPr>
      <w:r>
        <w:rPr>
          <w:rFonts w:ascii="Arial Narrow" w:hAnsi="Arial Narrow"/>
          <w:b/>
          <w:bCs/>
        </w:rPr>
        <w:t>Date</w:t>
      </w:r>
      <w:r>
        <w:rPr>
          <w:rFonts w:ascii="Arial Narrow" w:hAnsi="Arial Narrow"/>
          <w:b/>
          <w:bCs/>
        </w:rPr>
        <w:tab/>
      </w:r>
      <w:r>
        <w:rPr>
          <w:rFonts w:ascii="Arial Narrow" w:hAnsi="Arial Narrow"/>
          <w:b/>
          <w:bCs/>
        </w:rPr>
        <w:t>: 09 February 2024</w:t>
      </w:r>
    </w:p>
    <w:p>
      <w:pPr>
        <w:spacing w:line="276" w:lineRule="auto"/>
        <w:ind w:left="2694" w:hanging="2694"/>
        <w:rPr>
          <w:rFonts w:ascii="Arial Narrow" w:hAnsi="Arial Narrow"/>
          <w:b/>
          <w:bCs/>
        </w:rPr>
      </w:pPr>
      <w:r>
        <w:rPr>
          <w:rFonts w:ascii="Arial Narrow" w:hAnsi="Arial Narrow"/>
          <w:b/>
          <w:bCs/>
        </w:rPr>
        <w:t>Time</w:t>
      </w:r>
      <w:r>
        <w:rPr>
          <w:rFonts w:ascii="Arial Narrow" w:hAnsi="Arial Narrow"/>
          <w:b/>
          <w:bCs/>
        </w:rPr>
        <w:tab/>
      </w:r>
      <w:r>
        <w:rPr>
          <w:rFonts w:ascii="Arial Narrow" w:hAnsi="Arial Narrow"/>
          <w:b/>
          <w:bCs/>
        </w:rPr>
        <w:t xml:space="preserve">: 10H00 am   </w:t>
      </w: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r>
        <w:t>DOCUMENTS IN THIS BID DOCUMENT PACK</w:t>
      </w:r>
    </w:p>
    <w:p>
      <w:pPr>
        <w:jc w:val="center"/>
        <w:rPr>
          <w:rFonts w:ascii="Arial Narrow" w:hAnsi="Arial Narrow"/>
          <w:szCs w:val="22"/>
        </w:rPr>
      </w:pPr>
    </w:p>
    <w:p>
      <w:pPr>
        <w:pStyle w:val="15"/>
        <w:rPr>
          <w:rFonts w:ascii="Arial Narrow" w:hAnsi="Arial Narrow"/>
          <w:szCs w:val="22"/>
        </w:rPr>
      </w:pPr>
      <w:r>
        <w:rPr>
          <w:rFonts w:ascii="Arial Narrow" w:hAnsi="Arial Narrow"/>
          <w:szCs w:val="22"/>
        </w:rPr>
        <w:t>Bidders are to ensure that they have received all pages of this document, which consist of the following documents:</w:t>
      </w:r>
    </w:p>
    <w:p>
      <w:pPr>
        <w:rPr>
          <w:rFonts w:ascii="Arial Narrow" w:hAnsi="Arial Narrow"/>
          <w:szCs w:val="22"/>
        </w:rPr>
      </w:pPr>
    </w:p>
    <w:tbl>
      <w:tblPr>
        <w:tblStyle w:val="12"/>
        <w:tblW w:w="9648" w:type="dxa"/>
        <w:tblInd w:w="0" w:type="dxa"/>
        <w:tblLayout w:type="autofit"/>
        <w:tblCellMar>
          <w:top w:w="0" w:type="dxa"/>
          <w:left w:w="108" w:type="dxa"/>
          <w:bottom w:w="0" w:type="dxa"/>
          <w:right w:w="108" w:type="dxa"/>
        </w:tblCellMar>
      </w:tblPr>
      <w:tblGrid>
        <w:gridCol w:w="2065"/>
        <w:gridCol w:w="5552"/>
        <w:gridCol w:w="231"/>
        <w:gridCol w:w="1800"/>
      </w:tblGrid>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Invitation to Bid</w:t>
            </w:r>
          </w:p>
        </w:tc>
        <w:tc>
          <w:tcPr>
            <w:tcW w:w="1800" w:type="dxa"/>
          </w:tcPr>
          <w:p>
            <w:pPr>
              <w:rPr>
                <w:rFonts w:ascii="Arial Narrow" w:hAnsi="Arial Narrow"/>
                <w:szCs w:val="22"/>
              </w:rPr>
            </w:pPr>
            <w:r>
              <w:rPr>
                <w:rFonts w:ascii="Arial Narrow" w:hAnsi="Arial Narrow"/>
                <w:szCs w:val="22"/>
              </w:rPr>
              <w:t xml:space="preserve">1 – 9 </w:t>
            </w: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Special Conditions of Bid and Contract</w:t>
            </w:r>
          </w:p>
        </w:tc>
        <w:tc>
          <w:tcPr>
            <w:tcW w:w="1800" w:type="dxa"/>
          </w:tcPr>
          <w:p>
            <w:pPr>
              <w:rPr>
                <w:rFonts w:ascii="Arial Narrow" w:hAnsi="Arial Narrow"/>
                <w:szCs w:val="22"/>
              </w:rPr>
            </w:pPr>
            <w:r>
              <w:rPr>
                <w:rFonts w:ascii="Arial Narrow" w:hAnsi="Arial Narrow"/>
                <w:szCs w:val="22"/>
              </w:rPr>
              <w:t>10 – 15</w:t>
            </w: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Terms of Reference</w:t>
            </w:r>
          </w:p>
          <w:p>
            <w:pPr>
              <w:rPr>
                <w:rFonts w:ascii="Arial Narrow" w:hAnsi="Arial Narrow"/>
                <w:szCs w:val="22"/>
              </w:rPr>
            </w:pPr>
          </w:p>
          <w:p>
            <w:pPr>
              <w:rPr>
                <w:rFonts w:ascii="Arial Narrow" w:hAnsi="Arial Narrow"/>
                <w:szCs w:val="22"/>
              </w:rPr>
            </w:pPr>
            <w:r>
              <w:rPr>
                <w:rFonts w:ascii="Arial Narrow" w:hAnsi="Arial Narrow"/>
                <w:szCs w:val="22"/>
              </w:rPr>
              <w:t xml:space="preserve">General Requirement                                                                                                                          </w:t>
            </w:r>
          </w:p>
        </w:tc>
        <w:tc>
          <w:tcPr>
            <w:tcW w:w="1800" w:type="dxa"/>
          </w:tcPr>
          <w:p>
            <w:pPr>
              <w:rPr>
                <w:rFonts w:ascii="Arial Narrow" w:hAnsi="Arial Narrow"/>
                <w:szCs w:val="22"/>
              </w:rPr>
            </w:pPr>
          </w:p>
          <w:p>
            <w:pPr>
              <w:rPr>
                <w:rFonts w:ascii="Arial Narrow" w:hAnsi="Arial Narrow"/>
                <w:szCs w:val="22"/>
              </w:rPr>
            </w:pPr>
          </w:p>
          <w:p>
            <w:pPr>
              <w:rPr>
                <w:rFonts w:ascii="Arial Narrow" w:hAnsi="Arial Narrow"/>
                <w:szCs w:val="22"/>
              </w:rPr>
            </w:pPr>
            <w:r>
              <w:rPr>
                <w:rFonts w:ascii="Arial Narrow" w:hAnsi="Arial Narrow"/>
                <w:szCs w:val="22"/>
              </w:rPr>
              <w:t>15 - 16</w:t>
            </w: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Evaluation process</w:t>
            </w:r>
          </w:p>
        </w:tc>
        <w:tc>
          <w:tcPr>
            <w:tcW w:w="1800" w:type="dxa"/>
          </w:tcPr>
          <w:p>
            <w:pPr>
              <w:rPr>
                <w:rFonts w:ascii="Arial Narrow" w:hAnsi="Arial Narrow"/>
                <w:szCs w:val="22"/>
              </w:rPr>
            </w:pPr>
            <w:r>
              <w:rPr>
                <w:rFonts w:ascii="Arial Narrow" w:hAnsi="Arial Narrow"/>
                <w:szCs w:val="22"/>
              </w:rPr>
              <w:t>17-20</w:t>
            </w: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Evaluation Criteria</w:t>
            </w:r>
          </w:p>
        </w:tc>
        <w:tc>
          <w:tcPr>
            <w:tcW w:w="1800" w:type="dxa"/>
          </w:tcPr>
          <w:p>
            <w:pPr>
              <w:rPr>
                <w:rFonts w:ascii="Arial Narrow" w:hAnsi="Arial Narrow"/>
                <w:szCs w:val="22"/>
              </w:rPr>
            </w:pPr>
            <w:r>
              <w:rPr>
                <w:rFonts w:ascii="Arial Narrow" w:hAnsi="Arial Narrow"/>
                <w:szCs w:val="22"/>
              </w:rPr>
              <w:t>20-21</w:t>
            </w: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 xml:space="preserve">Pricing Schedule </w:t>
            </w:r>
          </w:p>
        </w:tc>
        <w:tc>
          <w:tcPr>
            <w:tcW w:w="1800" w:type="dxa"/>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General Conditions of Contract</w:t>
            </w:r>
          </w:p>
        </w:tc>
        <w:tc>
          <w:tcPr>
            <w:tcW w:w="1800" w:type="dxa"/>
          </w:tcPr>
          <w:p>
            <w:pPr>
              <w:rPr>
                <w:rFonts w:ascii="Arial Narrow" w:hAnsi="Arial Narrow"/>
                <w:szCs w:val="22"/>
              </w:rPr>
            </w:pPr>
            <w:r>
              <w:rPr>
                <w:rFonts w:ascii="Arial Narrow" w:hAnsi="Arial Narrow"/>
                <w:szCs w:val="22"/>
              </w:rPr>
              <w:t>ANNEXURE A</w:t>
            </w: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 xml:space="preserve">Tax Pin </w:t>
            </w:r>
          </w:p>
        </w:tc>
        <w:tc>
          <w:tcPr>
            <w:tcW w:w="1800" w:type="dxa"/>
          </w:tcPr>
          <w:p>
            <w:pPr>
              <w:rPr>
                <w:rFonts w:ascii="Arial Narrow" w:hAnsi="Arial Narrow"/>
                <w:szCs w:val="22"/>
              </w:rPr>
            </w:pPr>
            <w:r>
              <w:rPr>
                <w:rFonts w:ascii="Arial Narrow" w:hAnsi="Arial Narrow"/>
                <w:szCs w:val="22"/>
              </w:rPr>
              <w:t>ANNEXURE B</w:t>
            </w: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tcPr>
          <w:p>
            <w:pPr>
              <w:rPr>
                <w:rFonts w:ascii="Arial Narrow" w:hAnsi="Arial Narrow"/>
                <w:szCs w:val="22"/>
              </w:rPr>
            </w:pPr>
          </w:p>
        </w:tc>
      </w:tr>
      <w:tr>
        <w:tblPrEx>
          <w:tblCellMar>
            <w:top w:w="0" w:type="dxa"/>
            <w:left w:w="108" w:type="dxa"/>
            <w:bottom w:w="0" w:type="dxa"/>
            <w:right w:w="108" w:type="dxa"/>
          </w:tblCellMar>
        </w:tblPrEx>
        <w:tc>
          <w:tcPr>
            <w:tcW w:w="7848" w:type="dxa"/>
            <w:gridSpan w:val="3"/>
          </w:tcPr>
          <w:p>
            <w:pPr>
              <w:rPr>
                <w:rFonts w:ascii="Arial Narrow" w:hAnsi="Arial Narrow"/>
                <w:szCs w:val="22"/>
              </w:rPr>
            </w:pPr>
            <w:r>
              <w:rPr>
                <w:rFonts w:ascii="Arial Narrow" w:hAnsi="Arial Narrow"/>
                <w:szCs w:val="22"/>
              </w:rPr>
              <w:t>Declaration of Interest / SBD4</w:t>
            </w:r>
          </w:p>
        </w:tc>
        <w:tc>
          <w:tcPr>
            <w:tcW w:w="1800" w:type="dxa"/>
          </w:tcPr>
          <w:p>
            <w:pPr>
              <w:rPr>
                <w:rFonts w:ascii="Arial Narrow" w:hAnsi="Arial Narrow"/>
                <w:szCs w:val="22"/>
              </w:rPr>
            </w:pPr>
            <w:r>
              <w:rPr>
                <w:rFonts w:ascii="Arial Narrow" w:hAnsi="Arial Narrow"/>
                <w:szCs w:val="22"/>
              </w:rPr>
              <w:t>ANNEXURE C</w:t>
            </w:r>
          </w:p>
        </w:tc>
      </w:tr>
      <w:tr>
        <w:tblPrEx>
          <w:tblCellMar>
            <w:top w:w="0" w:type="dxa"/>
            <w:left w:w="108" w:type="dxa"/>
            <w:bottom w:w="0" w:type="dxa"/>
            <w:right w:w="108" w:type="dxa"/>
          </w:tblCellMar>
        </w:tblPrEx>
        <w:tc>
          <w:tcPr>
            <w:tcW w:w="7848" w:type="dxa"/>
            <w:gridSpan w:val="3"/>
          </w:tcPr>
          <w:p>
            <w:pPr>
              <w:rPr>
                <w:rFonts w:ascii="Arial Narrow" w:hAnsi="Arial Narrow"/>
                <w:szCs w:val="22"/>
              </w:rPr>
            </w:pPr>
          </w:p>
        </w:tc>
        <w:tc>
          <w:tcPr>
            <w:tcW w:w="1800" w:type="dxa"/>
          </w:tcPr>
          <w:p>
            <w:pPr>
              <w:rPr>
                <w:rFonts w:ascii="Arial Narrow" w:hAnsi="Arial Narrow"/>
                <w:szCs w:val="22"/>
              </w:rPr>
            </w:pPr>
          </w:p>
        </w:tc>
      </w:tr>
      <w:tr>
        <w:tblPrEx>
          <w:tblCellMar>
            <w:top w:w="0" w:type="dxa"/>
            <w:left w:w="108" w:type="dxa"/>
            <w:bottom w:w="0" w:type="dxa"/>
            <w:right w:w="108" w:type="dxa"/>
          </w:tblCellMar>
        </w:tblPrEx>
        <w:trPr>
          <w:trHeight w:val="80" w:hRule="atLeast"/>
        </w:trPr>
        <w:tc>
          <w:tcPr>
            <w:tcW w:w="7848" w:type="dxa"/>
            <w:gridSpan w:val="3"/>
          </w:tcPr>
          <w:p>
            <w:pPr>
              <w:rPr>
                <w:rFonts w:ascii="Arial Narrow" w:hAnsi="Arial Narrow"/>
                <w:szCs w:val="22"/>
              </w:rPr>
            </w:pPr>
          </w:p>
        </w:tc>
        <w:tc>
          <w:tcPr>
            <w:tcW w:w="1800" w:type="dxa"/>
          </w:tcPr>
          <w:p>
            <w:pPr>
              <w:rPr>
                <w:rFonts w:ascii="Arial Narrow" w:hAnsi="Arial Narrow"/>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b/>
                <w:szCs w:val="22"/>
              </w:rPr>
            </w:pPr>
            <w:r>
              <w:rPr>
                <w:rFonts w:ascii="Arial Narrow" w:hAnsi="Arial Narrow"/>
                <w:b/>
                <w:szCs w:val="22"/>
              </w:rPr>
              <w:t>ABBREVIATIONS</w:t>
            </w:r>
          </w:p>
        </w:tc>
        <w:tc>
          <w:tcPr>
            <w:tcW w:w="5552" w:type="dxa"/>
            <w:shd w:val="clear" w:color="auto" w:fill="auto"/>
          </w:tcPr>
          <w:p>
            <w:pPr>
              <w:rPr>
                <w:rFonts w:ascii="Arial Narrow" w:hAnsi="Arial Narrow"/>
                <w:b/>
                <w:szCs w:val="22"/>
              </w:rPr>
            </w:pPr>
            <w:r>
              <w:rPr>
                <w:rFonts w:ascii="Arial Narrow" w:hAnsi="Arial Narrow"/>
                <w:b/>
                <w:szCs w:val="22"/>
              </w:rPr>
              <w:t>MEANING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B-BBEE</w:t>
            </w:r>
          </w:p>
        </w:tc>
        <w:tc>
          <w:tcPr>
            <w:tcW w:w="5552" w:type="dxa"/>
            <w:shd w:val="clear" w:color="auto" w:fill="auto"/>
          </w:tcPr>
          <w:p>
            <w:pPr>
              <w:rPr>
                <w:rFonts w:ascii="Arial Narrow" w:hAnsi="Arial Narrow"/>
                <w:szCs w:val="22"/>
              </w:rPr>
            </w:pPr>
            <w:r>
              <w:rPr>
                <w:rFonts w:ascii="Arial Narrow" w:hAnsi="Arial Narrow"/>
                <w:szCs w:val="22"/>
              </w:rPr>
              <w:t>Broad Based Black Economic Empowerment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CAE</w:t>
            </w:r>
          </w:p>
        </w:tc>
        <w:tc>
          <w:tcPr>
            <w:tcW w:w="5552" w:type="dxa"/>
            <w:shd w:val="clear" w:color="auto" w:fill="auto"/>
          </w:tcPr>
          <w:p>
            <w:pPr>
              <w:rPr>
                <w:rFonts w:ascii="Arial Narrow" w:hAnsi="Arial Narrow"/>
                <w:szCs w:val="22"/>
              </w:rPr>
            </w:pPr>
            <w:r>
              <w:rPr>
                <w:rFonts w:ascii="Arial Narrow" w:hAnsi="Arial Narrow"/>
                <w:szCs w:val="22"/>
              </w:rPr>
              <w:t>Chief Audit Executive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CIPC</w:t>
            </w:r>
          </w:p>
        </w:tc>
        <w:tc>
          <w:tcPr>
            <w:tcW w:w="5552" w:type="dxa"/>
            <w:shd w:val="clear" w:color="auto" w:fill="auto"/>
          </w:tcPr>
          <w:p>
            <w:pPr>
              <w:rPr>
                <w:rFonts w:ascii="Arial Narrow" w:hAnsi="Arial Narrow"/>
                <w:szCs w:val="22"/>
              </w:rPr>
            </w:pPr>
            <w:r>
              <w:rPr>
                <w:rFonts w:ascii="Arial Narrow" w:hAnsi="Arial Narrow"/>
                <w:szCs w:val="22"/>
              </w:rPr>
              <w:t>Companies and Intellectual Property Commission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CIPRO</w:t>
            </w:r>
          </w:p>
        </w:tc>
        <w:tc>
          <w:tcPr>
            <w:tcW w:w="5552" w:type="dxa"/>
            <w:shd w:val="clear" w:color="auto" w:fill="auto"/>
          </w:tcPr>
          <w:p>
            <w:pPr>
              <w:rPr>
                <w:rFonts w:ascii="Arial Narrow" w:hAnsi="Arial Narrow"/>
                <w:szCs w:val="22"/>
              </w:rPr>
            </w:pPr>
            <w:r>
              <w:rPr>
                <w:rFonts w:ascii="Arial Narrow" w:hAnsi="Arial Narrow"/>
                <w:szCs w:val="22"/>
              </w:rPr>
              <w:t>Companies and Intellectual property Registration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CSD</w:t>
            </w:r>
          </w:p>
        </w:tc>
        <w:tc>
          <w:tcPr>
            <w:tcW w:w="5552" w:type="dxa"/>
            <w:shd w:val="clear" w:color="auto" w:fill="auto"/>
          </w:tcPr>
          <w:p>
            <w:pPr>
              <w:rPr>
                <w:rFonts w:ascii="Arial Narrow" w:hAnsi="Arial Narrow"/>
                <w:szCs w:val="22"/>
              </w:rPr>
            </w:pPr>
            <w:r>
              <w:rPr>
                <w:rFonts w:ascii="Arial Narrow" w:hAnsi="Arial Narrow"/>
                <w:szCs w:val="22"/>
              </w:rPr>
              <w:t>Central Supplier Database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DTI</w:t>
            </w:r>
          </w:p>
        </w:tc>
        <w:tc>
          <w:tcPr>
            <w:tcW w:w="5552" w:type="dxa"/>
            <w:shd w:val="clear" w:color="auto" w:fill="auto"/>
          </w:tcPr>
          <w:p>
            <w:pPr>
              <w:rPr>
                <w:rFonts w:ascii="Arial Narrow" w:hAnsi="Arial Narrow"/>
                <w:szCs w:val="22"/>
              </w:rPr>
            </w:pPr>
            <w:r>
              <w:rPr>
                <w:rFonts w:ascii="Arial Narrow" w:hAnsi="Arial Narrow"/>
                <w:szCs w:val="22"/>
              </w:rPr>
              <w:t>Department of Trade and Industry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EME</w:t>
            </w:r>
          </w:p>
        </w:tc>
        <w:tc>
          <w:tcPr>
            <w:tcW w:w="5552" w:type="dxa"/>
            <w:shd w:val="clear" w:color="auto" w:fill="auto"/>
          </w:tcPr>
          <w:p>
            <w:pPr>
              <w:rPr>
                <w:rFonts w:ascii="Arial Narrow" w:hAnsi="Arial Narrow"/>
                <w:szCs w:val="22"/>
              </w:rPr>
            </w:pPr>
            <w:r>
              <w:rPr>
                <w:rFonts w:ascii="Arial Narrow" w:hAnsi="Arial Narrow"/>
                <w:szCs w:val="22"/>
              </w:rPr>
              <w:t>Exempted Micro Enterprises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GCC</w:t>
            </w:r>
          </w:p>
        </w:tc>
        <w:tc>
          <w:tcPr>
            <w:tcW w:w="5552" w:type="dxa"/>
            <w:shd w:val="clear" w:color="auto" w:fill="auto"/>
          </w:tcPr>
          <w:p>
            <w:pPr>
              <w:rPr>
                <w:rFonts w:ascii="Arial Narrow" w:hAnsi="Arial Narrow"/>
                <w:szCs w:val="22"/>
              </w:rPr>
            </w:pPr>
            <w:r>
              <w:rPr>
                <w:rFonts w:ascii="Arial Narrow" w:hAnsi="Arial Narrow"/>
                <w:szCs w:val="22"/>
              </w:rPr>
              <w:t>General conditions of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IATA</w:t>
            </w:r>
          </w:p>
        </w:tc>
        <w:tc>
          <w:tcPr>
            <w:tcW w:w="5552" w:type="dxa"/>
            <w:shd w:val="clear" w:color="auto" w:fill="auto"/>
          </w:tcPr>
          <w:p>
            <w:pPr>
              <w:rPr>
                <w:rFonts w:ascii="Arial Narrow" w:hAnsi="Arial Narrow"/>
                <w:szCs w:val="22"/>
              </w:rPr>
            </w:pPr>
            <w:r>
              <w:rPr>
                <w:rFonts w:ascii="Arial Narrow" w:hAnsi="Arial Narrow"/>
                <w:szCs w:val="22"/>
              </w:rPr>
              <w:t>International Air Transport Association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IIA</w:t>
            </w:r>
          </w:p>
        </w:tc>
        <w:tc>
          <w:tcPr>
            <w:tcW w:w="5552" w:type="dxa"/>
            <w:shd w:val="clear" w:color="auto" w:fill="auto"/>
          </w:tcPr>
          <w:p>
            <w:pPr>
              <w:rPr>
                <w:rFonts w:ascii="Arial Narrow" w:hAnsi="Arial Narrow"/>
                <w:szCs w:val="22"/>
              </w:rPr>
            </w:pPr>
            <w:r>
              <w:rPr>
                <w:rFonts w:ascii="Arial Narrow" w:hAnsi="Arial Narrow"/>
                <w:szCs w:val="22"/>
              </w:rPr>
              <w:t>Institute of Independent Auditors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IP</w:t>
            </w:r>
          </w:p>
        </w:tc>
        <w:tc>
          <w:tcPr>
            <w:tcW w:w="5552" w:type="dxa"/>
            <w:shd w:val="clear" w:color="auto" w:fill="auto"/>
          </w:tcPr>
          <w:p>
            <w:pPr>
              <w:rPr>
                <w:rFonts w:ascii="Arial Narrow" w:hAnsi="Arial Narrow"/>
                <w:szCs w:val="22"/>
              </w:rPr>
            </w:pPr>
            <w:r>
              <w:rPr>
                <w:rFonts w:ascii="Arial Narrow" w:hAnsi="Arial Narrow"/>
                <w:szCs w:val="22"/>
              </w:rPr>
              <w:t>Intellectual Property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IRBA</w:t>
            </w:r>
          </w:p>
        </w:tc>
        <w:tc>
          <w:tcPr>
            <w:tcW w:w="5552" w:type="dxa"/>
            <w:shd w:val="clear" w:color="auto" w:fill="auto"/>
          </w:tcPr>
          <w:p>
            <w:pPr>
              <w:rPr>
                <w:rFonts w:ascii="Arial Narrow" w:hAnsi="Arial Narrow"/>
                <w:szCs w:val="22"/>
              </w:rPr>
            </w:pPr>
            <w:r>
              <w:rPr>
                <w:rFonts w:ascii="Arial Narrow" w:hAnsi="Arial Narrow"/>
                <w:szCs w:val="22"/>
              </w:rPr>
              <w:t>The Independent Regulatory Board of Auditors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PPPFA</w:t>
            </w:r>
          </w:p>
        </w:tc>
        <w:tc>
          <w:tcPr>
            <w:tcW w:w="5552" w:type="dxa"/>
            <w:shd w:val="clear" w:color="auto" w:fill="auto"/>
          </w:tcPr>
          <w:p>
            <w:pPr>
              <w:rPr>
                <w:rFonts w:ascii="Arial Narrow" w:hAnsi="Arial Narrow"/>
                <w:szCs w:val="22"/>
              </w:rPr>
            </w:pPr>
            <w:r>
              <w:rPr>
                <w:rFonts w:ascii="Arial Narrow" w:hAnsi="Arial Narrow"/>
                <w:szCs w:val="22"/>
              </w:rPr>
              <w:t>Preferential Procurement Policy Framework 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QSE</w:t>
            </w:r>
          </w:p>
        </w:tc>
        <w:tc>
          <w:tcPr>
            <w:tcW w:w="5552" w:type="dxa"/>
            <w:shd w:val="clear" w:color="auto" w:fill="auto"/>
          </w:tcPr>
          <w:p>
            <w:pPr>
              <w:rPr>
                <w:rFonts w:ascii="Arial Narrow" w:hAnsi="Arial Narrow"/>
                <w:szCs w:val="22"/>
              </w:rPr>
            </w:pPr>
            <w:r>
              <w:rPr>
                <w:rFonts w:ascii="Arial Narrow" w:hAnsi="Arial Narrow"/>
                <w:szCs w:val="22"/>
              </w:rPr>
              <w:t>Qualifying Small Enterprise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bookmarkStart w:id="1" w:name="_Hlk153871982"/>
            <w:r>
              <w:rPr>
                <w:rFonts w:ascii="Arial Narrow" w:hAnsi="Arial Narrow"/>
                <w:szCs w:val="22"/>
              </w:rPr>
              <w:t>RSA</w:t>
            </w:r>
          </w:p>
        </w:tc>
        <w:tc>
          <w:tcPr>
            <w:tcW w:w="5552" w:type="dxa"/>
            <w:shd w:val="clear" w:color="auto" w:fill="auto"/>
          </w:tcPr>
          <w:p>
            <w:pPr>
              <w:rPr>
                <w:rFonts w:ascii="Arial Narrow" w:hAnsi="Arial Narrow"/>
                <w:szCs w:val="22"/>
              </w:rPr>
            </w:pPr>
            <w:r>
              <w:rPr>
                <w:rFonts w:ascii="Arial Narrow" w:hAnsi="Arial Narrow"/>
                <w:szCs w:val="22"/>
              </w:rPr>
              <w:t>Republic of South Africa</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SANAS</w:t>
            </w:r>
          </w:p>
        </w:tc>
        <w:tc>
          <w:tcPr>
            <w:tcW w:w="5552" w:type="dxa"/>
            <w:shd w:val="clear" w:color="auto" w:fill="auto"/>
          </w:tcPr>
          <w:p>
            <w:pPr>
              <w:rPr>
                <w:rFonts w:ascii="Arial Narrow" w:hAnsi="Arial Narrow"/>
                <w:szCs w:val="22"/>
              </w:rPr>
            </w:pPr>
            <w:r>
              <w:rPr>
                <w:rFonts w:ascii="Arial Narrow" w:hAnsi="Arial Narrow"/>
                <w:szCs w:val="22"/>
              </w:rPr>
              <w:t>South African National Accreditation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SARS</w:t>
            </w:r>
          </w:p>
        </w:tc>
        <w:tc>
          <w:tcPr>
            <w:tcW w:w="5552" w:type="dxa"/>
            <w:shd w:val="clear" w:color="auto" w:fill="auto"/>
          </w:tcPr>
          <w:p>
            <w:pPr>
              <w:rPr>
                <w:rFonts w:ascii="Arial Narrow" w:hAnsi="Arial Narrow"/>
                <w:szCs w:val="22"/>
              </w:rPr>
            </w:pPr>
            <w:r>
              <w:rPr>
                <w:rFonts w:ascii="Arial Narrow" w:hAnsi="Arial Narrow"/>
                <w:szCs w:val="22"/>
              </w:rPr>
              <w:t>South African Revenue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TSC</w:t>
            </w:r>
          </w:p>
        </w:tc>
        <w:tc>
          <w:tcPr>
            <w:tcW w:w="5552" w:type="dxa"/>
            <w:shd w:val="clear" w:color="auto" w:fill="auto"/>
          </w:tcPr>
          <w:p>
            <w:pPr>
              <w:rPr>
                <w:rFonts w:ascii="Arial Narrow" w:hAnsi="Arial Narrow"/>
                <w:szCs w:val="22"/>
              </w:rPr>
            </w:pPr>
            <w:r>
              <w:rPr>
                <w:rFonts w:ascii="Arial Narrow" w:hAnsi="Arial Narrow"/>
                <w:szCs w:val="22"/>
              </w:rPr>
              <w:t>Tax Status Compliance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031" w:type="dxa"/>
        </w:trPr>
        <w:tc>
          <w:tcPr>
            <w:tcW w:w="2065" w:type="dxa"/>
            <w:shd w:val="clear" w:color="auto" w:fill="auto"/>
          </w:tcPr>
          <w:p>
            <w:pPr>
              <w:rPr>
                <w:rFonts w:ascii="Arial Narrow" w:hAnsi="Arial Narrow"/>
                <w:szCs w:val="22"/>
              </w:rPr>
            </w:pPr>
            <w:r>
              <w:rPr>
                <w:rFonts w:ascii="Arial Narrow" w:hAnsi="Arial Narrow"/>
                <w:szCs w:val="22"/>
              </w:rPr>
              <w:t>TVET</w:t>
            </w:r>
          </w:p>
        </w:tc>
        <w:tc>
          <w:tcPr>
            <w:tcW w:w="5552" w:type="dxa"/>
            <w:shd w:val="clear" w:color="auto" w:fill="auto"/>
          </w:tcPr>
          <w:p>
            <w:pPr>
              <w:rPr>
                <w:rFonts w:ascii="Arial Narrow" w:hAnsi="Arial Narrow"/>
                <w:szCs w:val="22"/>
              </w:rPr>
            </w:pPr>
            <w:r>
              <w:rPr>
                <w:rFonts w:ascii="Arial Narrow" w:hAnsi="Arial Narrow"/>
                <w:szCs w:val="22"/>
              </w:rPr>
              <w:t>Technical, Vocational, Education and Training</w:t>
            </w:r>
          </w:p>
        </w:tc>
      </w:tr>
    </w:tbl>
    <w:p>
      <w:pPr>
        <w:rPr>
          <w:rFonts w:ascii="Arial Narrow" w:hAnsi="Arial Narrow"/>
          <w:szCs w:val="22"/>
        </w:rPr>
      </w:pPr>
    </w:p>
    <w:p>
      <w:pPr>
        <w:rPr>
          <w:rFonts w:ascii="Arial Narrow" w:hAnsi="Arial Narrow"/>
          <w:szCs w:val="22"/>
        </w:rPr>
      </w:pPr>
    </w:p>
    <w:p>
      <w:pPr>
        <w:rPr>
          <w:rFonts w:ascii="Arial Narrow" w:hAnsi="Arial Narrow"/>
          <w:szCs w:val="22"/>
        </w:rPr>
      </w:pPr>
    </w:p>
    <w:p>
      <w:pPr>
        <w:rPr>
          <w:rFonts w:ascii="Arial Narrow" w:hAnsi="Arial Narrow"/>
          <w:szCs w:val="22"/>
        </w:rPr>
      </w:pPr>
    </w:p>
    <w:p>
      <w:pPr>
        <w:rPr>
          <w:rFonts w:ascii="Arial Narrow" w:hAnsi="Arial Narrow"/>
          <w:szCs w:val="22"/>
        </w:rPr>
      </w:pPr>
    </w:p>
    <w:p>
      <w:pPr>
        <w:rPr>
          <w:rFonts w:ascii="Arial Narrow" w:hAnsi="Arial Narrow"/>
          <w:szCs w:val="22"/>
        </w:rPr>
      </w:pPr>
    </w:p>
    <w:p>
      <w:pPr>
        <w:pStyle w:val="4"/>
        <w:rPr>
          <w:rFonts w:ascii="Arial Narrow" w:hAnsi="Arial Narrow"/>
          <w:szCs w:val="22"/>
        </w:rPr>
      </w:pPr>
      <w:r>
        <w:rPr>
          <w:rFonts w:ascii="Arial Narrow" w:hAnsi="Arial Narrow"/>
          <w:szCs w:val="22"/>
        </w:rPr>
        <w:t>INVITATION TO BID</w:t>
      </w:r>
    </w:p>
    <w:p>
      <w:pPr>
        <w:jc w:val="center"/>
        <w:rPr>
          <w:rFonts w:ascii="Arial Narrow" w:hAnsi="Arial Narrow"/>
          <w:szCs w:val="22"/>
        </w:rPr>
      </w:pPr>
    </w:p>
    <w:p>
      <w:pPr>
        <w:spacing w:line="360" w:lineRule="auto"/>
        <w:jc w:val="both"/>
        <w:rPr>
          <w:rFonts w:ascii="Arial Narrow" w:hAnsi="Arial Narrow"/>
          <w:b/>
          <w:sz w:val="24"/>
        </w:rPr>
      </w:pPr>
      <w:r>
        <w:rPr>
          <w:rFonts w:ascii="Arial Narrow" w:hAnsi="Arial Narrow"/>
          <w:b/>
          <w:sz w:val="24"/>
        </w:rPr>
        <w:t>YOU ARE HEREBY INVITED TO BID FOR TRAVEL AGENCY SERVICES TO THE HWSETA FOR THE PERIOD OF THREE YEARS</w:t>
      </w:r>
    </w:p>
    <w:p>
      <w:pPr>
        <w:ind w:right="-156"/>
        <w:jc w:val="center"/>
        <w:rPr>
          <w:rFonts w:ascii="Arial Narrow" w:hAnsi="Arial Narrow"/>
          <w:b/>
          <w:bCs/>
          <w:szCs w:val="22"/>
        </w:rPr>
      </w:pPr>
    </w:p>
    <w:tbl>
      <w:tblPr>
        <w:tblStyle w:val="12"/>
        <w:tblW w:w="9639" w:type="dxa"/>
        <w:tblInd w:w="0" w:type="dxa"/>
        <w:tblLayout w:type="fixed"/>
        <w:tblCellMar>
          <w:top w:w="0" w:type="dxa"/>
          <w:left w:w="108" w:type="dxa"/>
          <w:bottom w:w="0" w:type="dxa"/>
          <w:right w:w="108" w:type="dxa"/>
        </w:tblCellMar>
      </w:tblPr>
      <w:tblGrid>
        <w:gridCol w:w="2233"/>
        <w:gridCol w:w="1109"/>
        <w:gridCol w:w="236"/>
        <w:gridCol w:w="236"/>
        <w:gridCol w:w="236"/>
        <w:gridCol w:w="990"/>
        <w:gridCol w:w="2233"/>
        <w:gridCol w:w="1658"/>
        <w:gridCol w:w="236"/>
        <w:gridCol w:w="47"/>
        <w:gridCol w:w="189"/>
        <w:gridCol w:w="236"/>
      </w:tblGrid>
      <w:tr>
        <w:tblPrEx>
          <w:tblCellMar>
            <w:top w:w="0" w:type="dxa"/>
            <w:left w:w="108" w:type="dxa"/>
            <w:bottom w:w="0" w:type="dxa"/>
            <w:right w:w="108" w:type="dxa"/>
          </w:tblCellMar>
        </w:tblPrEx>
        <w:tc>
          <w:tcPr>
            <w:tcW w:w="5040" w:type="dxa"/>
            <w:gridSpan w:val="6"/>
          </w:tcPr>
          <w:p>
            <w:pPr>
              <w:rPr>
                <w:rFonts w:ascii="Arial Narrow" w:hAnsi="Arial Narrow"/>
                <w:szCs w:val="22"/>
              </w:rPr>
            </w:pPr>
            <w:r>
              <w:rPr>
                <w:rFonts w:ascii="Arial Narrow" w:hAnsi="Arial Narrow"/>
                <w:szCs w:val="22"/>
              </w:rPr>
              <w:t>BID NUMBER: HWSETA006/2024</w:t>
            </w:r>
          </w:p>
          <w:p>
            <w:pPr>
              <w:rPr>
                <w:rFonts w:ascii="Arial Narrow" w:hAnsi="Arial Narrow"/>
                <w:szCs w:val="22"/>
              </w:rPr>
            </w:pPr>
            <w:r>
              <w:rPr>
                <w:rFonts w:ascii="Arial Narrow" w:hAnsi="Arial Narrow"/>
                <w:szCs w:val="22"/>
              </w:rPr>
              <w:t xml:space="preserve">Travel agency     </w:t>
            </w:r>
          </w:p>
        </w:tc>
        <w:tc>
          <w:tcPr>
            <w:tcW w:w="2233" w:type="dxa"/>
          </w:tcPr>
          <w:p>
            <w:pPr>
              <w:rPr>
                <w:rFonts w:ascii="Arial Narrow" w:hAnsi="Arial Narrow"/>
                <w:szCs w:val="22"/>
              </w:rPr>
            </w:pPr>
            <w:r>
              <w:rPr>
                <w:rFonts w:ascii="Arial Narrow" w:hAnsi="Arial Narrow"/>
                <w:szCs w:val="22"/>
              </w:rPr>
              <w:t>Closing time and date: 19 February 2024 at 11h00</w:t>
            </w:r>
          </w:p>
        </w:tc>
        <w:tc>
          <w:tcPr>
            <w:tcW w:w="1658" w:type="dxa"/>
          </w:tcPr>
          <w:p>
            <w:pPr>
              <w:ind w:left="605"/>
              <w:rPr>
                <w:rFonts w:ascii="Arial Narrow" w:hAnsi="Arial Narrow"/>
                <w:szCs w:val="22"/>
                <w:highlight w:val="yellow"/>
              </w:rPr>
            </w:pPr>
          </w:p>
        </w:tc>
        <w:tc>
          <w:tcPr>
            <w:tcW w:w="236" w:type="dxa"/>
          </w:tcPr>
          <w:p>
            <w:pPr>
              <w:rPr>
                <w:rFonts w:ascii="Arial Narrow" w:hAnsi="Arial Narrow"/>
                <w:szCs w:val="22"/>
                <w:highlight w:val="green"/>
              </w:rPr>
            </w:pPr>
          </w:p>
        </w:tc>
        <w:tc>
          <w:tcPr>
            <w:tcW w:w="236" w:type="dxa"/>
            <w:gridSpan w:val="2"/>
          </w:tcPr>
          <w:p>
            <w:pPr>
              <w:rPr>
                <w:rFonts w:ascii="Arial Narrow" w:hAnsi="Arial Narrow"/>
                <w:szCs w:val="22"/>
              </w:rPr>
            </w:pPr>
          </w:p>
        </w:tc>
        <w:tc>
          <w:tcPr>
            <w:tcW w:w="236" w:type="dxa"/>
          </w:tcPr>
          <w:p>
            <w:pPr>
              <w:rPr>
                <w:rFonts w:ascii="Arial Narrow" w:hAnsi="Arial Narrow"/>
                <w:szCs w:val="22"/>
              </w:rPr>
            </w:pPr>
          </w:p>
          <w:p>
            <w:pPr>
              <w:rPr>
                <w:rFonts w:ascii="Arial Narrow" w:hAnsi="Arial Narrow"/>
                <w:szCs w:val="22"/>
              </w:rPr>
            </w:pPr>
          </w:p>
          <w:p>
            <w:pPr>
              <w:rPr>
                <w:rFonts w:ascii="Arial Narrow" w:hAnsi="Arial Narrow"/>
                <w:szCs w:val="22"/>
              </w:rPr>
            </w:pPr>
          </w:p>
        </w:tc>
      </w:tr>
      <w:tr>
        <w:tblPrEx>
          <w:tblCellMar>
            <w:top w:w="0" w:type="dxa"/>
            <w:left w:w="108" w:type="dxa"/>
            <w:bottom w:w="0" w:type="dxa"/>
            <w:right w:w="108" w:type="dxa"/>
          </w:tblCellMar>
        </w:tblPrEx>
        <w:trPr>
          <w:gridAfter w:val="7"/>
          <w:wAfter w:w="5589" w:type="dxa"/>
        </w:trPr>
        <w:tc>
          <w:tcPr>
            <w:tcW w:w="2233" w:type="dxa"/>
          </w:tcPr>
          <w:p>
            <w:pPr>
              <w:rPr>
                <w:rFonts w:ascii="Arial Narrow" w:hAnsi="Arial Narrow"/>
                <w:szCs w:val="22"/>
                <w:highlight w:val="green"/>
              </w:rPr>
            </w:pPr>
          </w:p>
        </w:tc>
        <w:tc>
          <w:tcPr>
            <w:tcW w:w="1109" w:type="dxa"/>
          </w:tcPr>
          <w:p>
            <w:pPr>
              <w:rPr>
                <w:rFonts w:ascii="Arial Narrow" w:hAnsi="Arial Narrow"/>
                <w:szCs w:val="22"/>
                <w:highlight w:val="green"/>
              </w:rPr>
            </w:pPr>
          </w:p>
        </w:tc>
        <w:tc>
          <w:tcPr>
            <w:tcW w:w="236" w:type="dxa"/>
          </w:tcPr>
          <w:p>
            <w:pPr>
              <w:rPr>
                <w:rFonts w:ascii="Arial Narrow" w:hAnsi="Arial Narrow"/>
                <w:szCs w:val="22"/>
                <w:highlight w:val="green"/>
              </w:rPr>
            </w:pPr>
          </w:p>
        </w:tc>
        <w:tc>
          <w:tcPr>
            <w:tcW w:w="236" w:type="dxa"/>
          </w:tcPr>
          <w:p>
            <w:pPr>
              <w:rPr>
                <w:rFonts w:ascii="Arial Narrow" w:hAnsi="Arial Narrow"/>
                <w:szCs w:val="22"/>
                <w:highlight w:val="green"/>
              </w:rPr>
            </w:pPr>
          </w:p>
        </w:tc>
        <w:tc>
          <w:tcPr>
            <w:tcW w:w="236" w:type="dxa"/>
          </w:tcPr>
          <w:p>
            <w:pPr>
              <w:rPr>
                <w:rFonts w:ascii="Arial Narrow" w:hAnsi="Arial Narrow"/>
                <w:szCs w:val="22"/>
                <w:highlight w:val="green"/>
              </w:rPr>
            </w:pPr>
          </w:p>
        </w:tc>
      </w:tr>
      <w:tr>
        <w:tblPrEx>
          <w:tblCellMar>
            <w:top w:w="0" w:type="dxa"/>
            <w:left w:w="108" w:type="dxa"/>
            <w:bottom w:w="0" w:type="dxa"/>
            <w:right w:w="108" w:type="dxa"/>
          </w:tblCellMar>
        </w:tblPrEx>
        <w:trPr>
          <w:gridAfter w:val="2"/>
          <w:wAfter w:w="425" w:type="dxa"/>
          <w:cantSplit/>
        </w:trPr>
        <w:tc>
          <w:tcPr>
            <w:tcW w:w="5040" w:type="dxa"/>
            <w:gridSpan w:val="6"/>
          </w:tcPr>
          <w:p>
            <w:pPr>
              <w:rPr>
                <w:rFonts w:ascii="Arial Narrow" w:hAnsi="Arial Narrow"/>
                <w:szCs w:val="22"/>
              </w:rPr>
            </w:pPr>
            <w:r>
              <w:rPr>
                <w:rFonts w:ascii="Arial Narrow" w:hAnsi="Arial Narrow"/>
                <w:szCs w:val="22"/>
              </w:rPr>
              <w:t xml:space="preserve">DESCRIPTION  </w:t>
            </w:r>
          </w:p>
        </w:tc>
        <w:tc>
          <w:tcPr>
            <w:tcW w:w="4174" w:type="dxa"/>
            <w:gridSpan w:val="4"/>
          </w:tcPr>
          <w:p>
            <w:pPr>
              <w:ind w:left="-309" w:firstLine="284"/>
              <w:rPr>
                <w:rFonts w:ascii="Arial Narrow" w:hAnsi="Arial Narrow"/>
                <w:szCs w:val="22"/>
              </w:rPr>
            </w:pPr>
            <w:r>
              <w:rPr>
                <w:rFonts w:ascii="Arial Narrow" w:hAnsi="Arial Narrow"/>
                <w:szCs w:val="22"/>
              </w:rPr>
              <w:t>Travel Agency for the period of three years</w:t>
            </w:r>
          </w:p>
        </w:tc>
      </w:tr>
      <w:tr>
        <w:tblPrEx>
          <w:tblCellMar>
            <w:top w:w="0" w:type="dxa"/>
            <w:left w:w="108" w:type="dxa"/>
            <w:bottom w:w="0" w:type="dxa"/>
            <w:right w:w="108" w:type="dxa"/>
          </w:tblCellMar>
        </w:tblPrEx>
        <w:tc>
          <w:tcPr>
            <w:tcW w:w="5040" w:type="dxa"/>
            <w:gridSpan w:val="6"/>
          </w:tcPr>
          <w:p>
            <w:pPr>
              <w:rPr>
                <w:rFonts w:ascii="Arial Narrow" w:hAnsi="Arial Narrow"/>
                <w:szCs w:val="22"/>
              </w:rPr>
            </w:pPr>
          </w:p>
        </w:tc>
        <w:tc>
          <w:tcPr>
            <w:tcW w:w="2233" w:type="dxa"/>
          </w:tcPr>
          <w:p>
            <w:pPr>
              <w:rPr>
                <w:rFonts w:ascii="Arial Narrow" w:hAnsi="Arial Narrow"/>
                <w:szCs w:val="22"/>
              </w:rPr>
            </w:pPr>
          </w:p>
        </w:tc>
        <w:tc>
          <w:tcPr>
            <w:tcW w:w="1658" w:type="dxa"/>
          </w:tcPr>
          <w:p>
            <w:pPr>
              <w:rPr>
                <w:rFonts w:ascii="Arial Narrow" w:hAnsi="Arial Narrow"/>
                <w:szCs w:val="22"/>
              </w:rPr>
            </w:pPr>
          </w:p>
        </w:tc>
        <w:tc>
          <w:tcPr>
            <w:tcW w:w="236" w:type="dxa"/>
          </w:tcPr>
          <w:p>
            <w:pPr>
              <w:rPr>
                <w:rFonts w:ascii="Arial Narrow" w:hAnsi="Arial Narrow"/>
                <w:szCs w:val="22"/>
              </w:rPr>
            </w:pPr>
          </w:p>
        </w:tc>
        <w:tc>
          <w:tcPr>
            <w:tcW w:w="236" w:type="dxa"/>
            <w:gridSpan w:val="2"/>
          </w:tcPr>
          <w:p>
            <w:pPr>
              <w:rPr>
                <w:rFonts w:ascii="Arial Narrow" w:hAnsi="Arial Narrow"/>
                <w:szCs w:val="22"/>
              </w:rPr>
            </w:pPr>
          </w:p>
        </w:tc>
        <w:tc>
          <w:tcPr>
            <w:tcW w:w="236" w:type="dxa"/>
          </w:tcPr>
          <w:p>
            <w:pPr>
              <w:rPr>
                <w:rFonts w:ascii="Arial Narrow" w:hAnsi="Arial Narrow"/>
                <w:szCs w:val="22"/>
              </w:rPr>
            </w:pPr>
          </w:p>
        </w:tc>
      </w:tr>
      <w:tr>
        <w:tblPrEx>
          <w:tblCellMar>
            <w:top w:w="0" w:type="dxa"/>
            <w:left w:w="108" w:type="dxa"/>
            <w:bottom w:w="0" w:type="dxa"/>
            <w:right w:w="108" w:type="dxa"/>
          </w:tblCellMar>
        </w:tblPrEx>
        <w:trPr>
          <w:gridAfter w:val="2"/>
          <w:wAfter w:w="425" w:type="dxa"/>
          <w:cantSplit/>
        </w:trPr>
        <w:tc>
          <w:tcPr>
            <w:tcW w:w="5040" w:type="dxa"/>
            <w:gridSpan w:val="6"/>
          </w:tcPr>
          <w:p>
            <w:pPr>
              <w:rPr>
                <w:rFonts w:ascii="Arial Narrow" w:hAnsi="Arial Narrow"/>
                <w:szCs w:val="22"/>
              </w:rPr>
            </w:pPr>
            <w:r>
              <w:rPr>
                <w:rFonts w:ascii="Arial Narrow" w:hAnsi="Arial Narrow"/>
                <w:szCs w:val="22"/>
              </w:rPr>
              <w:t>VALIDITY</w:t>
            </w:r>
          </w:p>
        </w:tc>
        <w:tc>
          <w:tcPr>
            <w:tcW w:w="4174" w:type="dxa"/>
            <w:gridSpan w:val="4"/>
          </w:tcPr>
          <w:p>
            <w:pPr>
              <w:rPr>
                <w:rFonts w:ascii="Arial Narrow" w:hAnsi="Arial Narrow"/>
                <w:szCs w:val="22"/>
              </w:rPr>
            </w:pPr>
            <w:r>
              <w:rPr>
                <w:rFonts w:ascii="Arial Narrow" w:hAnsi="Arial Narrow"/>
                <w:szCs w:val="22"/>
              </w:rPr>
              <w:t>Offer to be valid for 90 days from the closing date of the bid.</w:t>
            </w:r>
          </w:p>
        </w:tc>
      </w:tr>
      <w:tr>
        <w:tblPrEx>
          <w:tblCellMar>
            <w:top w:w="0" w:type="dxa"/>
            <w:left w:w="108" w:type="dxa"/>
            <w:bottom w:w="0" w:type="dxa"/>
            <w:right w:w="108" w:type="dxa"/>
          </w:tblCellMar>
        </w:tblPrEx>
        <w:trPr>
          <w:gridAfter w:val="2"/>
          <w:wAfter w:w="425" w:type="dxa"/>
          <w:cantSplit/>
        </w:trPr>
        <w:tc>
          <w:tcPr>
            <w:tcW w:w="9214" w:type="dxa"/>
            <w:gridSpan w:val="10"/>
          </w:tcPr>
          <w:p>
            <w:pPr>
              <w:jc w:val="center"/>
              <w:rPr>
                <w:rFonts w:ascii="Arial Narrow" w:hAnsi="Arial Narrow"/>
                <w:b/>
                <w:bCs/>
                <w:szCs w:val="22"/>
              </w:rPr>
            </w:pPr>
          </w:p>
          <w:p>
            <w:pPr>
              <w:pStyle w:val="5"/>
              <w:jc w:val="left"/>
              <w:rPr>
                <w:rFonts w:ascii="Arial Narrow" w:hAnsi="Arial Narrow"/>
                <w:sz w:val="22"/>
                <w:szCs w:val="22"/>
              </w:rPr>
            </w:pPr>
            <w:r>
              <w:rPr>
                <w:rFonts w:ascii="Arial Narrow" w:hAnsi="Arial Narrow"/>
                <w:sz w:val="22"/>
                <w:szCs w:val="22"/>
              </w:rPr>
              <w:t>The successful bidder will be required to fill in and sign a written contract.</w:t>
            </w:r>
          </w:p>
          <w:p>
            <w:pPr>
              <w:jc w:val="center"/>
              <w:rPr>
                <w:rFonts w:ascii="Arial Narrow" w:hAnsi="Arial Narrow"/>
                <w:b/>
                <w:bCs/>
                <w:szCs w:val="22"/>
              </w:rPr>
            </w:pPr>
          </w:p>
        </w:tc>
      </w:tr>
      <w:tr>
        <w:tblPrEx>
          <w:tblCellMar>
            <w:top w:w="0" w:type="dxa"/>
            <w:left w:w="108" w:type="dxa"/>
            <w:bottom w:w="0" w:type="dxa"/>
            <w:right w:w="108" w:type="dxa"/>
          </w:tblCellMar>
        </w:tblPrEx>
        <w:trPr>
          <w:gridAfter w:val="7"/>
          <w:wAfter w:w="5589" w:type="dxa"/>
        </w:trPr>
        <w:tc>
          <w:tcPr>
            <w:tcW w:w="2233" w:type="dxa"/>
          </w:tcPr>
          <w:p>
            <w:pPr>
              <w:rPr>
                <w:rFonts w:ascii="Arial Narrow" w:hAnsi="Arial Narrow"/>
                <w:szCs w:val="22"/>
              </w:rPr>
            </w:pPr>
          </w:p>
        </w:tc>
        <w:tc>
          <w:tcPr>
            <w:tcW w:w="1109" w:type="dxa"/>
          </w:tcPr>
          <w:p>
            <w:pPr>
              <w:rPr>
                <w:rFonts w:ascii="Arial Narrow" w:hAnsi="Arial Narrow"/>
                <w:szCs w:val="22"/>
              </w:rPr>
            </w:pPr>
          </w:p>
        </w:tc>
        <w:tc>
          <w:tcPr>
            <w:tcW w:w="236" w:type="dxa"/>
          </w:tcPr>
          <w:p>
            <w:pPr>
              <w:rPr>
                <w:rFonts w:ascii="Arial Narrow" w:hAnsi="Arial Narrow"/>
                <w:szCs w:val="22"/>
              </w:rPr>
            </w:pPr>
          </w:p>
        </w:tc>
        <w:tc>
          <w:tcPr>
            <w:tcW w:w="236" w:type="dxa"/>
          </w:tcPr>
          <w:p>
            <w:pPr>
              <w:rPr>
                <w:rFonts w:ascii="Arial Narrow" w:hAnsi="Arial Narrow"/>
                <w:szCs w:val="22"/>
              </w:rPr>
            </w:pPr>
          </w:p>
        </w:tc>
        <w:tc>
          <w:tcPr>
            <w:tcW w:w="236" w:type="dxa"/>
          </w:tcPr>
          <w:p>
            <w:pPr>
              <w:rPr>
                <w:rFonts w:ascii="Arial Narrow" w:hAnsi="Arial Narrow"/>
                <w:szCs w:val="22"/>
              </w:rPr>
            </w:pPr>
          </w:p>
        </w:tc>
      </w:tr>
      <w:tr>
        <w:tblPrEx>
          <w:tblCellMar>
            <w:top w:w="0" w:type="dxa"/>
            <w:left w:w="108" w:type="dxa"/>
            <w:bottom w:w="0" w:type="dxa"/>
            <w:right w:w="108" w:type="dxa"/>
          </w:tblCellMar>
        </w:tblPrEx>
        <w:trPr>
          <w:gridAfter w:val="2"/>
          <w:wAfter w:w="425" w:type="dxa"/>
          <w:cantSplit/>
        </w:trPr>
        <w:tc>
          <w:tcPr>
            <w:tcW w:w="8931" w:type="dxa"/>
            <w:gridSpan w:val="8"/>
          </w:tcPr>
          <w:p>
            <w:pPr>
              <w:rPr>
                <w:rFonts w:ascii="Arial Narrow" w:hAnsi="Arial Narrow"/>
                <w:szCs w:val="22"/>
              </w:rPr>
            </w:pPr>
            <w:r>
              <w:rPr>
                <w:rFonts w:ascii="Arial Narrow" w:hAnsi="Arial Narrow"/>
                <w:szCs w:val="22"/>
              </w:rPr>
              <w:t>BID DOCUMENTS MAY:</w:t>
            </w:r>
          </w:p>
        </w:tc>
        <w:tc>
          <w:tcPr>
            <w:tcW w:w="283" w:type="dxa"/>
            <w:gridSpan w:val="2"/>
          </w:tcPr>
          <w:p>
            <w:pPr>
              <w:rPr>
                <w:rFonts w:ascii="Arial Narrow" w:hAnsi="Arial Narrow"/>
                <w:szCs w:val="22"/>
              </w:rPr>
            </w:pPr>
          </w:p>
        </w:tc>
      </w:tr>
      <w:tr>
        <w:tblPrEx>
          <w:tblCellMar>
            <w:top w:w="0" w:type="dxa"/>
            <w:left w:w="108" w:type="dxa"/>
            <w:bottom w:w="0" w:type="dxa"/>
            <w:right w:w="108" w:type="dxa"/>
          </w:tblCellMar>
        </w:tblPrEx>
        <w:trPr>
          <w:gridAfter w:val="2"/>
          <w:wAfter w:w="425" w:type="dxa"/>
          <w:cantSplit/>
        </w:trPr>
        <w:tc>
          <w:tcPr>
            <w:tcW w:w="8931" w:type="dxa"/>
            <w:gridSpan w:val="8"/>
          </w:tcPr>
          <w:p>
            <w:pPr>
              <w:rPr>
                <w:rFonts w:ascii="Arial Narrow" w:hAnsi="Arial Narrow"/>
                <w:szCs w:val="22"/>
              </w:rPr>
            </w:pPr>
          </w:p>
          <w:tbl>
            <w:tblPr>
              <w:tblStyle w:val="12"/>
              <w:tblW w:w="9898" w:type="dxa"/>
              <w:tblInd w:w="0" w:type="dxa"/>
              <w:tblLayout w:type="fixed"/>
              <w:tblCellMar>
                <w:top w:w="0" w:type="dxa"/>
                <w:left w:w="108" w:type="dxa"/>
                <w:bottom w:w="0" w:type="dxa"/>
                <w:right w:w="108" w:type="dxa"/>
              </w:tblCellMar>
            </w:tblPr>
            <w:tblGrid>
              <w:gridCol w:w="9898"/>
            </w:tblGrid>
            <w:tr>
              <w:tblPrEx>
                <w:tblCellMar>
                  <w:top w:w="0" w:type="dxa"/>
                  <w:left w:w="108" w:type="dxa"/>
                  <w:bottom w:w="0" w:type="dxa"/>
                  <w:right w:w="108" w:type="dxa"/>
                </w:tblCellMar>
              </w:tblPrEx>
              <w:trPr>
                <w:cantSplit/>
              </w:trPr>
              <w:tc>
                <w:tcPr>
                  <w:tcW w:w="4949" w:type="dxa"/>
                </w:tcPr>
                <w:p>
                  <w:pPr>
                    <w:rPr>
                      <w:rFonts w:ascii="Arial Narrow" w:hAnsi="Arial Narrow"/>
                      <w:szCs w:val="22"/>
                    </w:rPr>
                  </w:pPr>
                </w:p>
                <w:p>
                  <w:pPr>
                    <w:rPr>
                      <w:rFonts w:ascii="Arial Narrow" w:hAnsi="Arial Narrow"/>
                      <w:szCs w:val="22"/>
                    </w:rPr>
                  </w:pPr>
                  <w:r>
                    <w:rPr>
                      <w:rFonts w:ascii="Arial Narrow" w:hAnsi="Arial Narrow"/>
                      <w:szCs w:val="22"/>
                    </w:rPr>
                    <w:t xml:space="preserve">Either be placed in the tender box OR couried to the below address on or before the closing </w:t>
                  </w:r>
                </w:p>
                <w:p>
                  <w:pPr>
                    <w:rPr>
                      <w:rFonts w:ascii="Arial Narrow" w:hAnsi="Arial Narrow"/>
                      <w:szCs w:val="22"/>
                    </w:rPr>
                  </w:pPr>
                  <w:r>
                    <w:rPr>
                      <w:rFonts w:ascii="Arial Narrow" w:hAnsi="Arial Narrow"/>
                      <w:szCs w:val="22"/>
                    </w:rPr>
                    <w:t>date and time.</w:t>
                  </w:r>
                </w:p>
              </w:tc>
            </w:tr>
            <w:tr>
              <w:tblPrEx>
                <w:tblCellMar>
                  <w:top w:w="0" w:type="dxa"/>
                  <w:left w:w="108" w:type="dxa"/>
                  <w:bottom w:w="0" w:type="dxa"/>
                  <w:right w:w="108" w:type="dxa"/>
                </w:tblCellMar>
              </w:tblPrEx>
              <w:trPr>
                <w:cantSplit/>
              </w:trPr>
              <w:tc>
                <w:tcPr>
                  <w:tcW w:w="4949" w:type="dxa"/>
                </w:tcPr>
                <w:p>
                  <w:pPr>
                    <w:rPr>
                      <w:rFonts w:ascii="Arial Narrow" w:hAnsi="Arial Narrow"/>
                      <w:szCs w:val="22"/>
                    </w:rPr>
                  </w:pPr>
                </w:p>
              </w:tc>
            </w:tr>
          </w:tbl>
          <w:p>
            <w:pPr>
              <w:rPr>
                <w:rFonts w:ascii="Arial Narrow" w:hAnsi="Arial Narrow"/>
                <w:szCs w:val="22"/>
              </w:rPr>
            </w:pPr>
          </w:p>
        </w:tc>
        <w:tc>
          <w:tcPr>
            <w:tcW w:w="283" w:type="dxa"/>
            <w:gridSpan w:val="2"/>
          </w:tcPr>
          <w:p>
            <w:pPr>
              <w:rPr>
                <w:rFonts w:ascii="Arial Narrow" w:hAnsi="Arial Narrow"/>
                <w:szCs w:val="22"/>
              </w:rPr>
            </w:pPr>
          </w:p>
        </w:tc>
      </w:tr>
      <w:tr>
        <w:tblPrEx>
          <w:tblCellMar>
            <w:top w:w="0" w:type="dxa"/>
            <w:left w:w="108" w:type="dxa"/>
            <w:bottom w:w="0" w:type="dxa"/>
            <w:right w:w="108" w:type="dxa"/>
          </w:tblCellMar>
        </w:tblPrEx>
        <w:trPr>
          <w:gridAfter w:val="2"/>
          <w:wAfter w:w="425" w:type="dxa"/>
          <w:cantSplit/>
        </w:trPr>
        <w:tc>
          <w:tcPr>
            <w:tcW w:w="8931" w:type="dxa"/>
            <w:gridSpan w:val="8"/>
          </w:tcPr>
          <w:p>
            <w:pPr>
              <w:rPr>
                <w:rFonts w:ascii="Arial Narrow" w:hAnsi="Arial Narrow"/>
                <w:szCs w:val="22"/>
              </w:rPr>
            </w:pPr>
          </w:p>
          <w:p>
            <w:pPr>
              <w:tabs>
                <w:tab w:val="left" w:pos="2694"/>
              </w:tabs>
              <w:ind w:left="2694" w:hanging="2694"/>
              <w:rPr>
                <w:rFonts w:ascii="Calibri" w:hAnsi="Calibri" w:cs="Calibri"/>
                <w:b/>
                <w:bCs/>
                <w:szCs w:val="22"/>
                <w:lang w:val="en-ZA"/>
              </w:rPr>
            </w:pPr>
            <w:r>
              <w:rPr>
                <w:b/>
                <w:bCs/>
              </w:rPr>
              <w:t>HWSETA Head Office, 17 Bradford Road, Bedfordview 2007, Johannesburg</w:t>
            </w:r>
            <w:r>
              <w:t xml:space="preserve"> </w:t>
            </w:r>
          </w:p>
          <w:p>
            <w:pPr>
              <w:tabs>
                <w:tab w:val="left" w:pos="2694"/>
              </w:tabs>
              <w:ind w:left="2694" w:hanging="2694"/>
            </w:pPr>
            <w:r>
              <w:t xml:space="preserve"> </w:t>
            </w:r>
            <w:bookmarkStart w:id="2" w:name="_Hlk49941440"/>
            <w:bookmarkStart w:id="3" w:name="_Hlk32834672"/>
          </w:p>
          <w:bookmarkEnd w:id="2"/>
          <w:bookmarkEnd w:id="3"/>
          <w:p>
            <w:pPr>
              <w:pStyle w:val="15"/>
              <w:rPr>
                <w:rFonts w:ascii="Arial Narrow" w:hAnsi="Arial Narrow"/>
                <w:szCs w:val="22"/>
              </w:rPr>
            </w:pPr>
          </w:p>
          <w:p>
            <w:pPr>
              <w:pStyle w:val="15"/>
              <w:rPr>
                <w:rFonts w:ascii="Arial Narrow" w:hAnsi="Arial Narrow"/>
                <w:szCs w:val="22"/>
              </w:rPr>
            </w:pPr>
            <w:r>
              <w:rPr>
                <w:rFonts w:ascii="Arial Narrow" w:hAnsi="Arial Narrow"/>
                <w:szCs w:val="22"/>
              </w:rPr>
              <w:t>Bid documents will only be considered if received by the HWSETA before the closing date and time, regardless of the method used to send or deliver such documents to the HWSETA.</w:t>
            </w:r>
          </w:p>
          <w:p>
            <w:pPr>
              <w:pStyle w:val="15"/>
              <w:rPr>
                <w:rFonts w:ascii="Arial Narrow" w:hAnsi="Arial Narrow"/>
                <w:szCs w:val="22"/>
              </w:rPr>
            </w:pPr>
          </w:p>
          <w:p>
            <w:pPr>
              <w:pStyle w:val="15"/>
              <w:rPr>
                <w:rFonts w:ascii="Arial Narrow" w:hAnsi="Arial Narrow"/>
                <w:szCs w:val="22"/>
              </w:rPr>
            </w:pPr>
          </w:p>
        </w:tc>
        <w:tc>
          <w:tcPr>
            <w:tcW w:w="283" w:type="dxa"/>
            <w:gridSpan w:val="2"/>
            <w:vAlign w:val="bottom"/>
          </w:tcPr>
          <w:p>
            <w:pPr>
              <w:rPr>
                <w:rFonts w:ascii="Arial Narrow" w:hAnsi="Arial Narrow"/>
                <w:szCs w:val="22"/>
              </w:rPr>
            </w:pPr>
          </w:p>
        </w:tc>
      </w:tr>
      <w:tr>
        <w:tblPrEx>
          <w:tblCellMar>
            <w:top w:w="0" w:type="dxa"/>
            <w:left w:w="108" w:type="dxa"/>
            <w:bottom w:w="0" w:type="dxa"/>
            <w:right w:w="108" w:type="dxa"/>
          </w:tblCellMar>
        </w:tblPrEx>
        <w:tc>
          <w:tcPr>
            <w:tcW w:w="5040" w:type="dxa"/>
            <w:gridSpan w:val="6"/>
          </w:tcPr>
          <w:p>
            <w:pPr>
              <w:rPr>
                <w:rFonts w:ascii="Arial Narrow" w:hAnsi="Arial Narrow"/>
                <w:szCs w:val="22"/>
              </w:rPr>
            </w:pPr>
          </w:p>
        </w:tc>
        <w:tc>
          <w:tcPr>
            <w:tcW w:w="2233" w:type="dxa"/>
          </w:tcPr>
          <w:p>
            <w:pPr>
              <w:rPr>
                <w:rFonts w:ascii="Arial Narrow" w:hAnsi="Arial Narrow"/>
                <w:szCs w:val="22"/>
              </w:rPr>
            </w:pPr>
          </w:p>
        </w:tc>
        <w:tc>
          <w:tcPr>
            <w:tcW w:w="1658" w:type="dxa"/>
          </w:tcPr>
          <w:p>
            <w:pPr>
              <w:rPr>
                <w:rFonts w:ascii="Arial Narrow" w:hAnsi="Arial Narrow"/>
                <w:szCs w:val="22"/>
              </w:rPr>
            </w:pPr>
          </w:p>
        </w:tc>
        <w:tc>
          <w:tcPr>
            <w:tcW w:w="236" w:type="dxa"/>
          </w:tcPr>
          <w:p>
            <w:pPr>
              <w:rPr>
                <w:rFonts w:ascii="Arial Narrow" w:hAnsi="Arial Narrow"/>
                <w:szCs w:val="22"/>
              </w:rPr>
            </w:pPr>
          </w:p>
        </w:tc>
        <w:tc>
          <w:tcPr>
            <w:tcW w:w="236" w:type="dxa"/>
            <w:gridSpan w:val="2"/>
          </w:tcPr>
          <w:p>
            <w:pPr>
              <w:rPr>
                <w:rFonts w:ascii="Arial Narrow" w:hAnsi="Arial Narrow"/>
                <w:szCs w:val="22"/>
              </w:rPr>
            </w:pPr>
          </w:p>
        </w:tc>
        <w:tc>
          <w:tcPr>
            <w:tcW w:w="236" w:type="dxa"/>
          </w:tcPr>
          <w:p>
            <w:pPr>
              <w:rPr>
                <w:rFonts w:ascii="Arial Narrow" w:hAnsi="Arial Narrow"/>
                <w:szCs w:val="22"/>
              </w:rPr>
            </w:pPr>
          </w:p>
        </w:tc>
      </w:tr>
      <w:tr>
        <w:tblPrEx>
          <w:tblCellMar>
            <w:top w:w="0" w:type="dxa"/>
            <w:left w:w="108" w:type="dxa"/>
            <w:bottom w:w="0" w:type="dxa"/>
            <w:right w:w="108" w:type="dxa"/>
          </w:tblCellMar>
        </w:tblPrEx>
        <w:trPr>
          <w:gridAfter w:val="2"/>
          <w:wAfter w:w="425" w:type="dxa"/>
          <w:cantSplit/>
        </w:trPr>
        <w:tc>
          <w:tcPr>
            <w:tcW w:w="9214" w:type="dxa"/>
            <w:gridSpan w:val="10"/>
          </w:tcPr>
          <w:p>
            <w:pPr>
              <w:rPr>
                <w:rFonts w:ascii="Arial Narrow" w:hAnsi="Arial Narrow"/>
                <w:b/>
                <w:bCs/>
                <w:i/>
                <w:iCs/>
                <w:szCs w:val="22"/>
              </w:rPr>
            </w:pPr>
            <w:r>
              <w:rPr>
                <w:rFonts w:ascii="Arial Narrow" w:hAnsi="Arial Narrow"/>
                <w:b/>
                <w:bCs/>
                <w:i/>
                <w:iCs/>
                <w:szCs w:val="22"/>
              </w:rPr>
              <w:t>No faxed or e-mailed bids will be accepted.</w:t>
            </w:r>
          </w:p>
          <w:p>
            <w:pPr>
              <w:rPr>
                <w:rFonts w:ascii="Arial Narrow" w:hAnsi="Arial Narrow"/>
                <w:b/>
                <w:bCs/>
                <w:i/>
                <w:iCs/>
                <w:szCs w:val="22"/>
              </w:rPr>
            </w:pPr>
          </w:p>
          <w:p>
            <w:pPr>
              <w:rPr>
                <w:rFonts w:ascii="Arial Narrow" w:hAnsi="Arial Narrow"/>
                <w:b/>
                <w:bCs/>
                <w:i/>
                <w:iCs/>
                <w:szCs w:val="22"/>
              </w:rPr>
            </w:pPr>
            <w:r>
              <w:rPr>
                <w:rFonts w:ascii="Arial Narrow" w:hAnsi="Arial Narrow"/>
                <w:b/>
                <w:bCs/>
                <w:i/>
                <w:iCs/>
                <w:szCs w:val="22"/>
              </w:rPr>
              <w:t xml:space="preserve">Bidders should ensure that bids are delivered before the closing date and time to the correct address.  </w:t>
            </w:r>
            <w:r>
              <w:rPr>
                <w:rFonts w:ascii="Arial Narrow" w:hAnsi="Arial Narrow"/>
                <w:b/>
                <w:bCs/>
                <w:szCs w:val="22"/>
              </w:rPr>
              <w:t>If the bid is late, it will not be accepted for consideration and where practicable, be returned unopened to the bidder(s).</w:t>
            </w:r>
          </w:p>
        </w:tc>
      </w:tr>
      <w:tr>
        <w:tblPrEx>
          <w:tblCellMar>
            <w:top w:w="0" w:type="dxa"/>
            <w:left w:w="108" w:type="dxa"/>
            <w:bottom w:w="0" w:type="dxa"/>
            <w:right w:w="108" w:type="dxa"/>
          </w:tblCellMar>
        </w:tblPrEx>
        <w:tc>
          <w:tcPr>
            <w:tcW w:w="5040" w:type="dxa"/>
            <w:gridSpan w:val="6"/>
          </w:tcPr>
          <w:p>
            <w:pPr>
              <w:rPr>
                <w:rFonts w:ascii="Arial Narrow" w:hAnsi="Arial Narrow"/>
                <w:szCs w:val="22"/>
              </w:rPr>
            </w:pPr>
          </w:p>
        </w:tc>
        <w:tc>
          <w:tcPr>
            <w:tcW w:w="2233" w:type="dxa"/>
          </w:tcPr>
          <w:p>
            <w:pPr>
              <w:rPr>
                <w:rFonts w:ascii="Arial Narrow" w:hAnsi="Arial Narrow"/>
                <w:szCs w:val="22"/>
              </w:rPr>
            </w:pPr>
          </w:p>
        </w:tc>
        <w:tc>
          <w:tcPr>
            <w:tcW w:w="1658" w:type="dxa"/>
          </w:tcPr>
          <w:p>
            <w:pPr>
              <w:rPr>
                <w:rFonts w:ascii="Arial Narrow" w:hAnsi="Arial Narrow"/>
                <w:szCs w:val="22"/>
              </w:rPr>
            </w:pPr>
          </w:p>
        </w:tc>
        <w:tc>
          <w:tcPr>
            <w:tcW w:w="236" w:type="dxa"/>
          </w:tcPr>
          <w:p>
            <w:pPr>
              <w:rPr>
                <w:rFonts w:ascii="Arial Narrow" w:hAnsi="Arial Narrow"/>
                <w:szCs w:val="22"/>
              </w:rPr>
            </w:pPr>
          </w:p>
        </w:tc>
        <w:tc>
          <w:tcPr>
            <w:tcW w:w="236" w:type="dxa"/>
            <w:gridSpan w:val="2"/>
          </w:tcPr>
          <w:p>
            <w:pPr>
              <w:rPr>
                <w:rFonts w:ascii="Arial Narrow" w:hAnsi="Arial Narrow"/>
                <w:szCs w:val="22"/>
              </w:rPr>
            </w:pPr>
          </w:p>
        </w:tc>
        <w:tc>
          <w:tcPr>
            <w:tcW w:w="236" w:type="dxa"/>
          </w:tcPr>
          <w:p>
            <w:pPr>
              <w:rPr>
                <w:rFonts w:ascii="Arial Narrow" w:hAnsi="Arial Narrow"/>
                <w:szCs w:val="22"/>
              </w:rPr>
            </w:pPr>
          </w:p>
        </w:tc>
      </w:tr>
    </w:tbl>
    <w:p>
      <w:pPr>
        <w:numPr>
          <w:ilvl w:val="0"/>
          <w:numId w:val="2"/>
        </w:numPr>
        <w:jc w:val="both"/>
        <w:rPr>
          <w:rFonts w:ascii="Arial Narrow" w:hAnsi="Arial Narrow"/>
          <w:szCs w:val="22"/>
        </w:rPr>
      </w:pPr>
      <w:r>
        <w:rPr>
          <w:rFonts w:ascii="Arial Narrow" w:hAnsi="Arial Narrow"/>
          <w:szCs w:val="22"/>
        </w:rPr>
        <w:t xml:space="preserve">Bids can be delivered between 09:00 and 15:00, Mondays to Fridays, prior to the closing date, and between 09:00 and 11:00 on the closing date. </w:t>
      </w:r>
    </w:p>
    <w:p>
      <w:pPr>
        <w:rPr>
          <w:rFonts w:ascii="Arial Narrow" w:hAnsi="Arial Narrow"/>
          <w:szCs w:val="22"/>
        </w:rPr>
      </w:pPr>
    </w:p>
    <w:p>
      <w:pPr>
        <w:numPr>
          <w:ilvl w:val="0"/>
          <w:numId w:val="2"/>
        </w:numPr>
        <w:rPr>
          <w:rFonts w:ascii="Arial Narrow" w:hAnsi="Arial Narrow"/>
          <w:szCs w:val="22"/>
        </w:rPr>
      </w:pPr>
      <w:r>
        <w:rPr>
          <w:rFonts w:ascii="Arial Narrow" w:hAnsi="Arial Narrow"/>
          <w:szCs w:val="22"/>
        </w:rPr>
        <w:t>All bids must be submitted on the official forms (not to be re-typed)</w:t>
      </w:r>
    </w:p>
    <w:p>
      <w:pPr>
        <w:pStyle w:val="56"/>
        <w:rPr>
          <w:rFonts w:ascii="Arial Narrow" w:hAnsi="Arial Narrow"/>
          <w:szCs w:val="22"/>
        </w:rPr>
      </w:pPr>
    </w:p>
    <w:p>
      <w:pPr>
        <w:numPr>
          <w:ilvl w:val="0"/>
          <w:numId w:val="2"/>
        </w:numPr>
        <w:rPr>
          <w:rFonts w:ascii="Arial Narrow" w:hAnsi="Arial Narrow"/>
          <w:szCs w:val="22"/>
        </w:rPr>
      </w:pPr>
      <w:r>
        <w:rPr>
          <w:rFonts w:ascii="Arial Narrow" w:hAnsi="Arial Narrow"/>
          <w:szCs w:val="22"/>
        </w:rPr>
        <w:t xml:space="preserve"> All bids must be sealed.</w:t>
      </w:r>
    </w:p>
    <w:p>
      <w:pPr>
        <w:rPr>
          <w:rFonts w:ascii="Arial Narrow" w:hAnsi="Arial Narrow"/>
          <w:szCs w:val="22"/>
        </w:rPr>
      </w:pPr>
    </w:p>
    <w:p>
      <w:pPr>
        <w:numPr>
          <w:ilvl w:val="0"/>
          <w:numId w:val="2"/>
        </w:numPr>
        <w:rPr>
          <w:rFonts w:ascii="Arial Narrow" w:hAnsi="Arial Narrow"/>
          <w:szCs w:val="22"/>
        </w:rPr>
      </w:pPr>
      <w:r>
        <w:rPr>
          <w:rFonts w:ascii="Arial Narrow" w:hAnsi="Arial Narrow"/>
          <w:szCs w:val="22"/>
        </w:rPr>
        <w:t>This bid is subject to the General Conditions of Contract (GCC) and, if applicable, any other Special Conditions of Contract.</w:t>
      </w:r>
    </w:p>
    <w:p>
      <w:pPr>
        <w:ind w:left="357"/>
        <w:rPr>
          <w:rFonts w:ascii="Arial Narrow" w:hAnsi="Arial Narrow"/>
          <w:szCs w:val="22"/>
        </w:rPr>
      </w:pPr>
    </w:p>
    <w:p>
      <w:pPr>
        <w:numPr>
          <w:ilvl w:val="0"/>
          <w:numId w:val="2"/>
        </w:numPr>
        <w:rPr>
          <w:rFonts w:ascii="Arial Narrow" w:hAnsi="Arial Narrow"/>
          <w:szCs w:val="22"/>
        </w:rPr>
      </w:pPr>
      <w:r>
        <w:rPr>
          <w:rFonts w:ascii="Arial Narrow" w:hAnsi="Arial Narrow"/>
          <w:szCs w:val="22"/>
        </w:rPr>
        <w:t>This bid is subject to the Preferential Procurement Policy Framework Act and the Preferential Procurement Regulations, 2022, General Conditions of Contract (GCC) and, if applicable, any other Special Conditions of Contract.</w:t>
      </w:r>
    </w:p>
    <w:p>
      <w:pPr>
        <w:ind w:left="357"/>
        <w:rPr>
          <w:rFonts w:ascii="Arial Narrow" w:hAnsi="Arial Narrow"/>
          <w:szCs w:val="22"/>
        </w:rPr>
      </w:pPr>
    </w:p>
    <w:p>
      <w:pPr>
        <w:pStyle w:val="15"/>
        <w:numPr>
          <w:ilvl w:val="0"/>
          <w:numId w:val="2"/>
        </w:numPr>
        <w:rPr>
          <w:rFonts w:ascii="Arial Narrow" w:hAnsi="Arial Narrow"/>
          <w:szCs w:val="22"/>
        </w:rPr>
      </w:pPr>
      <w:r>
        <w:rPr>
          <w:rFonts w:ascii="Arial Narrow" w:hAnsi="Arial Narrow"/>
          <w:szCs w:val="22"/>
        </w:rPr>
        <w:t>Bids submitted that do not comply with the following may not be considered for evaluation:</w:t>
      </w:r>
    </w:p>
    <w:p>
      <w:pPr>
        <w:jc w:val="both"/>
        <w:rPr>
          <w:rFonts w:ascii="Arial Narrow" w:hAnsi="Arial Narrow"/>
          <w:szCs w:val="22"/>
        </w:rPr>
      </w:pPr>
    </w:p>
    <w:p>
      <w:pPr>
        <w:numPr>
          <w:ilvl w:val="1"/>
          <w:numId w:val="2"/>
        </w:numPr>
        <w:jc w:val="both"/>
        <w:rPr>
          <w:rFonts w:ascii="Arial Narrow" w:hAnsi="Arial Narrow"/>
          <w:szCs w:val="22"/>
        </w:rPr>
      </w:pPr>
      <w:r>
        <w:rPr>
          <w:rFonts w:ascii="Arial Narrow" w:hAnsi="Arial Narrow"/>
          <w:szCs w:val="22"/>
        </w:rPr>
        <w:t>A bid that is not in the format prescribed</w:t>
      </w:r>
    </w:p>
    <w:p>
      <w:pPr>
        <w:numPr>
          <w:ilvl w:val="1"/>
          <w:numId w:val="2"/>
        </w:numPr>
        <w:jc w:val="both"/>
        <w:rPr>
          <w:rFonts w:ascii="Arial Narrow" w:hAnsi="Arial Narrow"/>
          <w:szCs w:val="22"/>
        </w:rPr>
      </w:pPr>
      <w:r>
        <w:rPr>
          <w:rFonts w:ascii="Arial Narrow" w:hAnsi="Arial Narrow"/>
          <w:szCs w:val="22"/>
        </w:rPr>
        <w:t>A bid that is not sealed</w:t>
      </w:r>
    </w:p>
    <w:p>
      <w:pPr>
        <w:numPr>
          <w:ilvl w:val="1"/>
          <w:numId w:val="2"/>
        </w:numPr>
        <w:jc w:val="both"/>
        <w:rPr>
          <w:rFonts w:ascii="Arial Narrow" w:hAnsi="Arial Narrow"/>
          <w:szCs w:val="22"/>
        </w:rPr>
      </w:pPr>
      <w:r>
        <w:rPr>
          <w:rFonts w:ascii="Arial Narrow" w:hAnsi="Arial Narrow"/>
          <w:szCs w:val="22"/>
        </w:rPr>
        <w:t>A bid without some or all the required documents.</w:t>
      </w:r>
    </w:p>
    <w:p>
      <w:pPr>
        <w:numPr>
          <w:ilvl w:val="1"/>
          <w:numId w:val="2"/>
        </w:numPr>
        <w:jc w:val="both"/>
        <w:rPr>
          <w:rFonts w:ascii="Arial Narrow" w:hAnsi="Arial Narrow"/>
          <w:szCs w:val="22"/>
        </w:rPr>
      </w:pPr>
      <w:r>
        <w:rPr>
          <w:rFonts w:ascii="Arial Narrow" w:hAnsi="Arial Narrow"/>
          <w:szCs w:val="22"/>
        </w:rPr>
        <w:t>Pricing schedules not in the required format.</w:t>
      </w:r>
    </w:p>
    <w:p>
      <w:pPr>
        <w:numPr>
          <w:ilvl w:val="1"/>
          <w:numId w:val="2"/>
        </w:numPr>
        <w:jc w:val="both"/>
        <w:rPr>
          <w:rFonts w:ascii="Arial Narrow" w:hAnsi="Arial Narrow"/>
          <w:szCs w:val="22"/>
        </w:rPr>
      </w:pPr>
      <w:r>
        <w:rPr>
          <w:rFonts w:ascii="Arial Narrow" w:hAnsi="Arial Narrow"/>
          <w:szCs w:val="22"/>
        </w:rPr>
        <w:t>Bids without the required number of copies.</w:t>
      </w:r>
    </w:p>
    <w:p>
      <w:pPr>
        <w:ind w:left="720"/>
        <w:jc w:val="both"/>
        <w:rPr>
          <w:rFonts w:ascii="Arial Narrow" w:hAnsi="Arial Narrow"/>
          <w:szCs w:val="22"/>
        </w:rPr>
      </w:pPr>
      <w:r>
        <w:rPr>
          <w:rFonts w:ascii="Arial Narrow" w:hAnsi="Arial Narrow"/>
          <w:szCs w:val="22"/>
        </w:rPr>
        <w:t>.</w:t>
      </w:r>
    </w:p>
    <w:p>
      <w:pPr>
        <w:ind w:left="2410" w:hanging="2410"/>
        <w:rPr>
          <w:rFonts w:ascii="Arial Narrow" w:hAnsi="Arial Narrow" w:cs="Calibri"/>
          <w:szCs w:val="22"/>
          <w:lang w:val="en-ZA"/>
        </w:rPr>
      </w:pPr>
      <w:r>
        <w:rPr>
          <w:rFonts w:ascii="Arial Narrow" w:hAnsi="Arial Narrow"/>
        </w:rPr>
        <w:t>A presentation by shortlisted bidders will be held at the HWSETA</w:t>
      </w:r>
      <w:r>
        <w:rPr>
          <w:rFonts w:ascii="Arial Narrow" w:hAnsi="Arial Narrow"/>
          <w:b/>
          <w:bCs/>
        </w:rPr>
        <w:t xml:space="preserve"> </w:t>
      </w:r>
      <w:r>
        <w:rPr>
          <w:rFonts w:ascii="Arial Narrow" w:hAnsi="Arial Narrow"/>
        </w:rPr>
        <w:t>Head</w:t>
      </w:r>
      <w:r>
        <w:rPr>
          <w:rFonts w:ascii="Arial Narrow" w:hAnsi="Arial Narrow"/>
          <w:b/>
          <w:bCs/>
        </w:rPr>
        <w:t xml:space="preserve"> </w:t>
      </w:r>
      <w:r>
        <w:rPr>
          <w:rFonts w:ascii="Arial Narrow" w:hAnsi="Arial Narrow"/>
        </w:rPr>
        <w:t xml:space="preserve">Office situated at 17 Bradford Road, Bedfordview.  </w:t>
      </w:r>
    </w:p>
    <w:p>
      <w:pPr>
        <w:pStyle w:val="46"/>
      </w:pPr>
    </w:p>
    <w:p>
      <w:pPr>
        <w:pStyle w:val="46"/>
      </w:pPr>
      <w:r>
        <w:t>Any queries regarding bidding procedures and technical information may be directed to:</w:t>
      </w:r>
    </w:p>
    <w:p>
      <w:pPr>
        <w:jc w:val="both"/>
        <w:rPr>
          <w:rFonts w:ascii="Arial Narrow" w:hAnsi="Arial Narrow"/>
          <w:szCs w:val="22"/>
          <w:highlight w:val="green"/>
        </w:rPr>
      </w:pPr>
    </w:p>
    <w:tbl>
      <w:tblPr>
        <w:tblStyle w:val="12"/>
        <w:tblW w:w="0" w:type="auto"/>
        <w:tblInd w:w="357" w:type="dxa"/>
        <w:tblLayout w:type="autofit"/>
        <w:tblCellMar>
          <w:top w:w="0" w:type="dxa"/>
          <w:left w:w="108" w:type="dxa"/>
          <w:bottom w:w="0" w:type="dxa"/>
          <w:right w:w="108" w:type="dxa"/>
        </w:tblCellMar>
      </w:tblPr>
      <w:tblGrid>
        <w:gridCol w:w="1291"/>
        <w:gridCol w:w="7412"/>
      </w:tblGrid>
      <w:tr>
        <w:tblPrEx>
          <w:tblCellMar>
            <w:top w:w="0" w:type="dxa"/>
            <w:left w:w="108" w:type="dxa"/>
            <w:bottom w:w="0" w:type="dxa"/>
            <w:right w:w="108" w:type="dxa"/>
          </w:tblCellMar>
        </w:tblPrEx>
        <w:tc>
          <w:tcPr>
            <w:tcW w:w="1291" w:type="dxa"/>
          </w:tcPr>
          <w:p>
            <w:pPr>
              <w:jc w:val="both"/>
              <w:rPr>
                <w:rFonts w:ascii="Arial Narrow" w:hAnsi="Arial Narrow"/>
                <w:szCs w:val="22"/>
              </w:rPr>
            </w:pPr>
            <w:r>
              <w:rPr>
                <w:rFonts w:ascii="Arial Narrow" w:hAnsi="Arial Narrow"/>
                <w:szCs w:val="22"/>
              </w:rPr>
              <w:t>Name:</w:t>
            </w:r>
          </w:p>
        </w:tc>
        <w:tc>
          <w:tcPr>
            <w:tcW w:w="7412" w:type="dxa"/>
          </w:tcPr>
          <w:p>
            <w:pPr>
              <w:jc w:val="both"/>
              <w:rPr>
                <w:rFonts w:ascii="Arial Narrow" w:hAnsi="Arial Narrow"/>
                <w:szCs w:val="22"/>
              </w:rPr>
            </w:pPr>
            <w:r>
              <w:rPr>
                <w:rFonts w:ascii="Arial Narrow" w:hAnsi="Arial Narrow"/>
                <w:szCs w:val="22"/>
              </w:rPr>
              <w:t>Ntombizodwa Motloung</w:t>
            </w:r>
          </w:p>
        </w:tc>
      </w:tr>
      <w:tr>
        <w:tblPrEx>
          <w:tblCellMar>
            <w:top w:w="0" w:type="dxa"/>
            <w:left w:w="108" w:type="dxa"/>
            <w:bottom w:w="0" w:type="dxa"/>
            <w:right w:w="108" w:type="dxa"/>
          </w:tblCellMar>
        </w:tblPrEx>
        <w:tc>
          <w:tcPr>
            <w:tcW w:w="1291" w:type="dxa"/>
          </w:tcPr>
          <w:p>
            <w:pPr>
              <w:jc w:val="both"/>
              <w:rPr>
                <w:rFonts w:ascii="Arial Narrow" w:hAnsi="Arial Narrow"/>
                <w:szCs w:val="22"/>
                <w:highlight w:val="green"/>
              </w:rPr>
            </w:pPr>
          </w:p>
        </w:tc>
        <w:tc>
          <w:tcPr>
            <w:tcW w:w="7412" w:type="dxa"/>
          </w:tcPr>
          <w:p>
            <w:pPr>
              <w:jc w:val="both"/>
              <w:rPr>
                <w:rFonts w:ascii="Arial Narrow" w:hAnsi="Arial Narrow"/>
                <w:szCs w:val="22"/>
                <w:highlight w:val="green"/>
              </w:rPr>
            </w:pPr>
          </w:p>
        </w:tc>
      </w:tr>
      <w:tr>
        <w:tblPrEx>
          <w:tblCellMar>
            <w:top w:w="0" w:type="dxa"/>
            <w:left w:w="108" w:type="dxa"/>
            <w:bottom w:w="0" w:type="dxa"/>
            <w:right w:w="108" w:type="dxa"/>
          </w:tblCellMar>
        </w:tblPrEx>
        <w:tc>
          <w:tcPr>
            <w:tcW w:w="1291" w:type="dxa"/>
          </w:tcPr>
          <w:p>
            <w:pPr>
              <w:jc w:val="both"/>
              <w:rPr>
                <w:rFonts w:ascii="Arial Narrow" w:hAnsi="Arial Narrow"/>
                <w:szCs w:val="22"/>
              </w:rPr>
            </w:pPr>
            <w:r>
              <w:rPr>
                <w:rFonts w:ascii="Arial Narrow" w:hAnsi="Arial Narrow"/>
                <w:szCs w:val="22"/>
              </w:rPr>
              <w:t>Email</w:t>
            </w:r>
          </w:p>
        </w:tc>
        <w:tc>
          <w:tcPr>
            <w:tcW w:w="7412" w:type="dxa"/>
          </w:tcPr>
          <w:p>
            <w:pPr>
              <w:jc w:val="both"/>
              <w:rPr>
                <w:rFonts w:ascii="Arial Narrow" w:hAnsi="Arial Narrow"/>
                <w:szCs w:val="22"/>
                <w:u w:val="single"/>
              </w:rPr>
            </w:pPr>
            <w:r>
              <w:fldChar w:fldCharType="begin"/>
            </w:r>
            <w:r>
              <w:instrText xml:space="preserve"> HYPERLINK "mailto:ntombizodwam@hwseta.org.za" </w:instrText>
            </w:r>
            <w:r>
              <w:fldChar w:fldCharType="separate"/>
            </w:r>
            <w:r>
              <w:rPr>
                <w:rStyle w:val="27"/>
                <w:rFonts w:ascii="Arial Narrow" w:hAnsi="Arial Narrow"/>
                <w:szCs w:val="22"/>
              </w:rPr>
              <w:t>ntombizodwam@hwseta.org.za</w:t>
            </w:r>
            <w:r>
              <w:rPr>
                <w:rStyle w:val="27"/>
                <w:rFonts w:ascii="Arial Narrow" w:hAnsi="Arial Narrow"/>
                <w:szCs w:val="22"/>
              </w:rPr>
              <w:fldChar w:fldCharType="end"/>
            </w:r>
            <w:r>
              <w:rPr>
                <w:rFonts w:ascii="Arial Narrow" w:hAnsi="Arial Narrow"/>
                <w:szCs w:val="22"/>
              </w:rPr>
              <w:t xml:space="preserve"> or </w:t>
            </w:r>
            <w:r>
              <w:fldChar w:fldCharType="begin"/>
            </w:r>
            <w:r>
              <w:instrText xml:space="preserve"> HYPERLINK "mailto:tenders@hwseta.org.za" </w:instrText>
            </w:r>
            <w:r>
              <w:fldChar w:fldCharType="separate"/>
            </w:r>
            <w:r>
              <w:rPr>
                <w:rStyle w:val="27"/>
                <w:rFonts w:ascii="Arial Narrow" w:hAnsi="Arial Narrow"/>
                <w:szCs w:val="22"/>
              </w:rPr>
              <w:t>tenders@hwseta.org.za</w:t>
            </w:r>
            <w:r>
              <w:rPr>
                <w:rStyle w:val="27"/>
                <w:rFonts w:ascii="Arial Narrow" w:hAnsi="Arial Narrow"/>
                <w:szCs w:val="22"/>
              </w:rPr>
              <w:fldChar w:fldCharType="end"/>
            </w:r>
          </w:p>
          <w:p>
            <w:pPr>
              <w:jc w:val="both"/>
              <w:rPr>
                <w:rFonts w:ascii="Arial Narrow" w:hAnsi="Arial Narrow"/>
                <w:szCs w:val="22"/>
                <w:u w:val="single"/>
              </w:rPr>
            </w:pPr>
          </w:p>
          <w:p>
            <w:pPr>
              <w:jc w:val="both"/>
              <w:rPr>
                <w:rFonts w:ascii="Arial Narrow" w:hAnsi="Arial Narrow"/>
                <w:szCs w:val="22"/>
              </w:rPr>
            </w:pPr>
          </w:p>
        </w:tc>
      </w:tr>
    </w:tbl>
    <w:p>
      <w:pPr>
        <w:rPr>
          <w:rFonts w:ascii="Arial Narrow" w:hAnsi="Arial Narrow"/>
          <w:szCs w:val="22"/>
        </w:rPr>
      </w:pPr>
    </w:p>
    <w:tbl>
      <w:tblPr>
        <w:tblStyle w:val="12"/>
        <w:tblW w:w="989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9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9898" w:type="dxa"/>
          </w:tcPr>
          <w:p>
            <w:pPr>
              <w:jc w:val="center"/>
              <w:rPr>
                <w:rFonts w:ascii="Arial Narrow" w:hAnsi="Arial Narrow"/>
                <w:b/>
                <w:bCs/>
                <w:szCs w:val="22"/>
              </w:rPr>
            </w:pPr>
            <w:r>
              <w:rPr>
                <w:rFonts w:ascii="Arial Narrow" w:hAnsi="Arial Narrow"/>
                <w:szCs w:val="22"/>
              </w:rPr>
              <w:br w:type="page"/>
            </w:r>
          </w:p>
          <w:p>
            <w:pPr>
              <w:jc w:val="center"/>
              <w:rPr>
                <w:rFonts w:ascii="Arial Narrow" w:hAnsi="Arial Narrow"/>
                <w:b/>
                <w:bCs/>
                <w:szCs w:val="22"/>
              </w:rPr>
            </w:pPr>
            <w:r>
              <w:rPr>
                <w:rFonts w:ascii="Arial Narrow" w:hAnsi="Arial Narrow"/>
                <w:b/>
                <w:bCs/>
                <w:szCs w:val="22"/>
              </w:rPr>
              <w:t>All bidders must furnish the following particulars and include it in their submission.</w:t>
            </w:r>
          </w:p>
          <w:p>
            <w:pPr>
              <w:jc w:val="center"/>
              <w:rPr>
                <w:rFonts w:ascii="Arial Narrow" w:hAnsi="Arial Narrow"/>
                <w:b/>
                <w:bCs/>
                <w:szCs w:val="22"/>
              </w:rPr>
            </w:pPr>
            <w:r>
              <w:rPr>
                <w:rFonts w:ascii="Arial Narrow" w:hAnsi="Arial Narrow"/>
                <w:b/>
                <w:bCs/>
                <w:szCs w:val="22"/>
              </w:rPr>
              <w:t>(Failure to do so will result in your bid being disregarded)</w:t>
            </w:r>
          </w:p>
          <w:p>
            <w:pPr>
              <w:jc w:val="center"/>
              <w:rPr>
                <w:rFonts w:ascii="Arial Narrow" w:hAnsi="Arial Narrow"/>
                <w:b/>
                <w:bCs/>
                <w:szCs w:val="22"/>
              </w:rPr>
            </w:pPr>
          </w:p>
        </w:tc>
      </w:tr>
    </w:tbl>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1649"/>
        <w:gridCol w:w="989"/>
        <w:gridCol w:w="2311"/>
        <w:gridCol w:w="1649"/>
        <w:gridCol w:w="1650"/>
        <w:gridCol w:w="1650"/>
      </w:tblGrid>
      <w:tr>
        <w:trPr>
          <w:cantSplit/>
        </w:trPr>
        <w:tc>
          <w:tcPr>
            <w:tcW w:w="2638" w:type="dxa"/>
            <w:gridSpan w:val="2"/>
          </w:tcPr>
          <w:p>
            <w:pPr>
              <w:rPr>
                <w:rFonts w:ascii="Arial Narrow" w:hAnsi="Arial Narrow"/>
                <w:szCs w:val="22"/>
              </w:rPr>
            </w:pPr>
            <w:r>
              <w:rPr>
                <w:rFonts w:ascii="Arial Narrow" w:hAnsi="Arial Narrow"/>
                <w:szCs w:val="22"/>
              </w:rPr>
              <w:t>Name of bidder:</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p>
            <w:pPr>
              <w:rPr>
                <w:rFonts w:ascii="Arial Narrow" w:hAnsi="Arial Narrow"/>
                <w:szCs w:val="22"/>
              </w:rPr>
            </w:pPr>
          </w:p>
        </w:tc>
        <w:tc>
          <w:tcPr>
            <w:tcW w:w="989" w:type="dxa"/>
          </w:tcPr>
          <w:p>
            <w:pPr>
              <w:rPr>
                <w:rFonts w:ascii="Arial Narrow" w:hAnsi="Arial Narrow"/>
                <w:szCs w:val="22"/>
              </w:rPr>
            </w:pPr>
          </w:p>
        </w:tc>
        <w:tc>
          <w:tcPr>
            <w:tcW w:w="2311" w:type="dxa"/>
          </w:tcPr>
          <w:p>
            <w:pPr>
              <w:rPr>
                <w:rFonts w:ascii="Arial Narrow" w:hAnsi="Arial Narrow"/>
                <w:szCs w:val="22"/>
              </w:rPr>
            </w:pPr>
          </w:p>
        </w:tc>
        <w:tc>
          <w:tcPr>
            <w:tcW w:w="1649" w:type="dxa"/>
          </w:tcPr>
          <w:p>
            <w:pPr>
              <w:rPr>
                <w:rFonts w:ascii="Arial Narrow" w:hAnsi="Arial Narrow"/>
                <w:szCs w:val="22"/>
              </w:rPr>
            </w:pPr>
          </w:p>
        </w:tc>
        <w:tc>
          <w:tcPr>
            <w:tcW w:w="1650" w:type="dxa"/>
          </w:tcPr>
          <w:p>
            <w:pPr>
              <w:rPr>
                <w:rFonts w:ascii="Arial Narrow" w:hAnsi="Arial Narrow"/>
                <w:szCs w:val="22"/>
              </w:rPr>
            </w:pPr>
          </w:p>
        </w:tc>
        <w:tc>
          <w:tcPr>
            <w:tcW w:w="1650" w:type="dxa"/>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vAlign w:val="bottom"/>
          </w:tcPr>
          <w:p>
            <w:pPr>
              <w:rPr>
                <w:rFonts w:ascii="Arial Narrow" w:hAnsi="Arial Narrow"/>
                <w:szCs w:val="22"/>
              </w:rPr>
            </w:pPr>
            <w:r>
              <w:rPr>
                <w:rFonts w:ascii="Arial Narrow" w:hAnsi="Arial Narrow"/>
                <w:szCs w:val="22"/>
              </w:rPr>
              <w:t>Entity name</w:t>
            </w:r>
          </w:p>
        </w:tc>
        <w:tc>
          <w:tcPr>
            <w:tcW w:w="7260" w:type="dxa"/>
            <w:gridSpan w:val="4"/>
            <w:tcBorders>
              <w:bottom w:val="dashed" w:color="auto" w:sz="4" w:space="0"/>
            </w:tcBorders>
            <w:vAlign w:val="bottom"/>
          </w:tcPr>
          <w:p>
            <w:pPr>
              <w:rPr>
                <w:rFonts w:ascii="Arial Narrow" w:hAnsi="Arial Narrow"/>
                <w:szCs w:val="22"/>
              </w:rPr>
            </w:pPr>
          </w:p>
        </w:tc>
      </w:tr>
    </w:tbl>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2638"/>
        <w:gridCol w:w="7260"/>
      </w:tblGrid>
      <w:tr>
        <w:tblPrEx>
          <w:tblCellMar>
            <w:top w:w="0" w:type="dxa"/>
            <w:left w:w="108" w:type="dxa"/>
            <w:bottom w:w="0" w:type="dxa"/>
            <w:right w:w="108" w:type="dxa"/>
          </w:tblCellMar>
        </w:tblPrEx>
        <w:tc>
          <w:tcPr>
            <w:tcW w:w="2638" w:type="dxa"/>
            <w:vAlign w:val="bottom"/>
          </w:tcPr>
          <w:p>
            <w:pPr>
              <w:rPr>
                <w:rFonts w:ascii="Arial Narrow" w:hAnsi="Arial Narrow"/>
                <w:szCs w:val="22"/>
              </w:rPr>
            </w:pPr>
            <w:r>
              <w:rPr>
                <w:rFonts w:ascii="Arial Narrow" w:hAnsi="Arial Narrow"/>
                <w:szCs w:val="22"/>
              </w:rPr>
              <w:t>VAT registration number</w:t>
            </w:r>
          </w:p>
        </w:tc>
        <w:tc>
          <w:tcPr>
            <w:tcW w:w="7260" w:type="dxa"/>
            <w:tcBorders>
              <w:bottom w:val="dashed" w:color="auto" w:sz="4" w:space="0"/>
            </w:tcBorders>
            <w:vAlign w:val="bottom"/>
          </w:tcPr>
          <w:p>
            <w:pPr>
              <w:rPr>
                <w:rFonts w:ascii="Arial Narrow" w:hAnsi="Arial Narrow"/>
                <w:szCs w:val="22"/>
              </w:rPr>
            </w:pPr>
          </w:p>
        </w:tc>
      </w:tr>
    </w:tbl>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2638"/>
        <w:gridCol w:w="7260"/>
      </w:tblGrid>
      <w:tr>
        <w:tblPrEx>
          <w:tblCellMar>
            <w:top w:w="0" w:type="dxa"/>
            <w:left w:w="108" w:type="dxa"/>
            <w:bottom w:w="0" w:type="dxa"/>
            <w:right w:w="108" w:type="dxa"/>
          </w:tblCellMar>
        </w:tblPrEx>
        <w:tc>
          <w:tcPr>
            <w:tcW w:w="2638" w:type="dxa"/>
            <w:vAlign w:val="bottom"/>
          </w:tcPr>
          <w:p>
            <w:pPr>
              <w:rPr>
                <w:rFonts w:ascii="Arial Narrow" w:hAnsi="Arial Narrow"/>
                <w:szCs w:val="22"/>
              </w:rPr>
            </w:pPr>
            <w:r>
              <w:rPr>
                <w:rFonts w:ascii="Arial Narrow" w:hAnsi="Arial Narrow"/>
                <w:szCs w:val="22"/>
              </w:rPr>
              <w:t>Tax Clearance Certificate No and expiry date:</w:t>
            </w:r>
          </w:p>
        </w:tc>
        <w:tc>
          <w:tcPr>
            <w:tcW w:w="7260" w:type="dxa"/>
            <w:tcBorders>
              <w:bottom w:val="dashed" w:color="auto" w:sz="4" w:space="0"/>
            </w:tcBorders>
            <w:vAlign w:val="bottom"/>
          </w:tcPr>
          <w:p>
            <w:pPr>
              <w:rPr>
                <w:rFonts w:ascii="Arial Narrow" w:hAnsi="Arial Narrow"/>
                <w:szCs w:val="22"/>
              </w:rPr>
            </w:pPr>
          </w:p>
        </w:tc>
      </w:tr>
    </w:tbl>
    <w:p>
      <w:pPr>
        <w:rPr>
          <w:rFonts w:ascii="Arial Narrow" w:hAnsi="Arial Narrow"/>
          <w:szCs w:val="22"/>
        </w:rPr>
      </w:pPr>
    </w:p>
    <w:p>
      <w:pPr>
        <w:rPr>
          <w:rFonts w:ascii="Arial Narrow" w:hAnsi="Arial Narrow"/>
          <w:szCs w:val="22"/>
        </w:rPr>
      </w:pPr>
    </w:p>
    <w:tbl>
      <w:tblPr>
        <w:tblStyle w:val="12"/>
        <w:tblW w:w="9898" w:type="dxa"/>
        <w:tblInd w:w="0" w:type="dxa"/>
        <w:tblLayout w:type="fixed"/>
        <w:tblCellMar>
          <w:top w:w="0" w:type="dxa"/>
          <w:left w:w="108" w:type="dxa"/>
          <w:bottom w:w="0" w:type="dxa"/>
          <w:right w:w="108" w:type="dxa"/>
        </w:tblCellMar>
      </w:tblPr>
      <w:tblGrid>
        <w:gridCol w:w="1649"/>
        <w:gridCol w:w="989"/>
        <w:gridCol w:w="2311"/>
        <w:gridCol w:w="1649"/>
        <w:gridCol w:w="1320"/>
        <w:gridCol w:w="1980"/>
      </w:tblGrid>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Postal address:</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2311" w:type="dxa"/>
          </w:tcPr>
          <w:p>
            <w:pPr>
              <w:rPr>
                <w:rFonts w:ascii="Arial Narrow" w:hAnsi="Arial Narrow"/>
                <w:szCs w:val="22"/>
              </w:rPr>
            </w:pPr>
          </w:p>
        </w:tc>
        <w:tc>
          <w:tcPr>
            <w:tcW w:w="1649" w:type="dxa"/>
            <w:tcBorders>
              <w:top w:val="dashed" w:color="auto" w:sz="4" w:space="0"/>
            </w:tcBorders>
          </w:tcPr>
          <w:p>
            <w:pPr>
              <w:rPr>
                <w:rFonts w:ascii="Arial Narrow" w:hAnsi="Arial Narrow"/>
                <w:szCs w:val="22"/>
              </w:rPr>
            </w:pPr>
          </w:p>
        </w:tc>
        <w:tc>
          <w:tcPr>
            <w:tcW w:w="1320" w:type="dxa"/>
            <w:tcBorders>
              <w:top w:val="dashed" w:color="auto" w:sz="4" w:space="0"/>
            </w:tcBorders>
          </w:tcPr>
          <w:p>
            <w:pPr>
              <w:rPr>
                <w:rFonts w:ascii="Arial Narrow" w:hAnsi="Arial Narrow"/>
                <w:szCs w:val="22"/>
              </w:rPr>
            </w:pPr>
          </w:p>
        </w:tc>
        <w:tc>
          <w:tcPr>
            <w:tcW w:w="1980" w:type="dxa"/>
            <w:tcBorders>
              <w:top w:val="dashed" w:color="auto" w:sz="4" w:space="0"/>
            </w:tcBorders>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Street address:</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2311" w:type="dxa"/>
          </w:tcPr>
          <w:p>
            <w:pPr>
              <w:rPr>
                <w:rFonts w:ascii="Arial Narrow" w:hAnsi="Arial Narrow"/>
                <w:szCs w:val="22"/>
              </w:rPr>
            </w:pPr>
          </w:p>
        </w:tc>
        <w:tc>
          <w:tcPr>
            <w:tcW w:w="1649" w:type="dxa"/>
            <w:tcBorders>
              <w:top w:val="dashed" w:color="auto" w:sz="4" w:space="0"/>
            </w:tcBorders>
          </w:tcPr>
          <w:p>
            <w:pPr>
              <w:rPr>
                <w:rFonts w:ascii="Arial Narrow" w:hAnsi="Arial Narrow"/>
                <w:szCs w:val="22"/>
              </w:rPr>
            </w:pPr>
          </w:p>
        </w:tc>
        <w:tc>
          <w:tcPr>
            <w:tcW w:w="1320" w:type="dxa"/>
            <w:tcBorders>
              <w:top w:val="dashed" w:color="auto" w:sz="4" w:space="0"/>
            </w:tcBorders>
          </w:tcPr>
          <w:p>
            <w:pPr>
              <w:rPr>
                <w:rFonts w:ascii="Arial Narrow" w:hAnsi="Arial Narrow"/>
                <w:szCs w:val="22"/>
              </w:rPr>
            </w:pPr>
          </w:p>
        </w:tc>
        <w:tc>
          <w:tcPr>
            <w:tcW w:w="1980" w:type="dxa"/>
            <w:tcBorders>
              <w:top w:val="dashed" w:color="auto" w:sz="4" w:space="0"/>
            </w:tcBorders>
          </w:tcPr>
          <w:p>
            <w:pPr>
              <w:rPr>
                <w:rFonts w:ascii="Arial Narrow" w:hAnsi="Arial Narrow"/>
                <w:szCs w:val="22"/>
              </w:rPr>
            </w:pPr>
          </w:p>
        </w:tc>
      </w:tr>
    </w:tbl>
    <w:p>
      <w:pPr>
        <w:rPr>
          <w:rFonts w:ascii="Arial Narrow" w:hAnsi="Arial Narrow"/>
          <w:szCs w:val="22"/>
        </w:rPr>
      </w:pPr>
    </w:p>
    <w:tbl>
      <w:tblPr>
        <w:tblStyle w:val="12"/>
        <w:tblW w:w="9819" w:type="dxa"/>
        <w:tblInd w:w="0" w:type="dxa"/>
        <w:tblLayout w:type="autofit"/>
        <w:tblCellMar>
          <w:top w:w="0" w:type="dxa"/>
          <w:left w:w="108" w:type="dxa"/>
          <w:bottom w:w="0" w:type="dxa"/>
          <w:right w:w="108" w:type="dxa"/>
        </w:tblCellMar>
      </w:tblPr>
      <w:tblGrid>
        <w:gridCol w:w="1649"/>
        <w:gridCol w:w="989"/>
        <w:gridCol w:w="1210"/>
        <w:gridCol w:w="1320"/>
        <w:gridCol w:w="1210"/>
        <w:gridCol w:w="3441"/>
      </w:tblGrid>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Telephone number:</w:t>
            </w:r>
          </w:p>
        </w:tc>
        <w:tc>
          <w:tcPr>
            <w:tcW w:w="1210" w:type="dxa"/>
          </w:tcPr>
          <w:p>
            <w:pPr>
              <w:rPr>
                <w:rFonts w:ascii="Arial Narrow" w:hAnsi="Arial Narrow"/>
                <w:szCs w:val="22"/>
              </w:rPr>
            </w:pPr>
            <w:r>
              <w:rPr>
                <w:rFonts w:ascii="Arial Narrow" w:hAnsi="Arial Narrow"/>
                <w:szCs w:val="22"/>
              </w:rPr>
              <w:t>Code</w:t>
            </w:r>
          </w:p>
        </w:tc>
        <w:tc>
          <w:tcPr>
            <w:tcW w:w="1320" w:type="dxa"/>
            <w:tcBorders>
              <w:bottom w:val="dashed" w:color="auto" w:sz="4" w:space="0"/>
            </w:tcBorders>
          </w:tcPr>
          <w:p>
            <w:pPr>
              <w:rPr>
                <w:rFonts w:ascii="Arial Narrow" w:hAnsi="Arial Narrow"/>
                <w:szCs w:val="22"/>
              </w:rPr>
            </w:pPr>
          </w:p>
        </w:tc>
        <w:tc>
          <w:tcPr>
            <w:tcW w:w="1210" w:type="dxa"/>
          </w:tcPr>
          <w:p>
            <w:pPr>
              <w:rPr>
                <w:rFonts w:ascii="Arial Narrow" w:hAnsi="Arial Narrow"/>
                <w:szCs w:val="22"/>
              </w:rPr>
            </w:pPr>
            <w:r>
              <w:rPr>
                <w:rFonts w:ascii="Arial Narrow" w:hAnsi="Arial Narrow"/>
                <w:szCs w:val="22"/>
              </w:rPr>
              <w:t>Number</w:t>
            </w:r>
          </w:p>
        </w:tc>
        <w:tc>
          <w:tcPr>
            <w:tcW w:w="3441" w:type="dxa"/>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1210" w:type="dxa"/>
          </w:tcPr>
          <w:p>
            <w:pPr>
              <w:rPr>
                <w:rFonts w:ascii="Arial Narrow" w:hAnsi="Arial Narrow"/>
                <w:szCs w:val="22"/>
              </w:rPr>
            </w:pPr>
          </w:p>
        </w:tc>
        <w:tc>
          <w:tcPr>
            <w:tcW w:w="1320" w:type="dxa"/>
          </w:tcPr>
          <w:p>
            <w:pPr>
              <w:rPr>
                <w:rFonts w:ascii="Arial Narrow" w:hAnsi="Arial Narrow"/>
                <w:szCs w:val="22"/>
              </w:rPr>
            </w:pPr>
          </w:p>
        </w:tc>
        <w:tc>
          <w:tcPr>
            <w:tcW w:w="1210" w:type="dxa"/>
          </w:tcPr>
          <w:p>
            <w:pPr>
              <w:rPr>
                <w:rFonts w:ascii="Arial Narrow" w:hAnsi="Arial Narrow"/>
                <w:szCs w:val="22"/>
              </w:rPr>
            </w:pPr>
          </w:p>
        </w:tc>
        <w:tc>
          <w:tcPr>
            <w:tcW w:w="3441" w:type="dxa"/>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Cellular number:</w:t>
            </w:r>
          </w:p>
        </w:tc>
        <w:tc>
          <w:tcPr>
            <w:tcW w:w="7181"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1210" w:type="dxa"/>
          </w:tcPr>
          <w:p>
            <w:pPr>
              <w:rPr>
                <w:rFonts w:ascii="Arial Narrow" w:hAnsi="Arial Narrow"/>
                <w:szCs w:val="22"/>
              </w:rPr>
            </w:pPr>
          </w:p>
        </w:tc>
        <w:tc>
          <w:tcPr>
            <w:tcW w:w="1320" w:type="dxa"/>
          </w:tcPr>
          <w:p>
            <w:pPr>
              <w:rPr>
                <w:rFonts w:ascii="Arial Narrow" w:hAnsi="Arial Narrow"/>
                <w:szCs w:val="22"/>
              </w:rPr>
            </w:pPr>
          </w:p>
        </w:tc>
        <w:tc>
          <w:tcPr>
            <w:tcW w:w="1210" w:type="dxa"/>
          </w:tcPr>
          <w:p>
            <w:pPr>
              <w:rPr>
                <w:rFonts w:ascii="Arial Narrow" w:hAnsi="Arial Narrow"/>
                <w:szCs w:val="22"/>
              </w:rPr>
            </w:pPr>
          </w:p>
        </w:tc>
        <w:tc>
          <w:tcPr>
            <w:tcW w:w="3441" w:type="dxa"/>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Email address:</w:t>
            </w:r>
          </w:p>
        </w:tc>
        <w:tc>
          <w:tcPr>
            <w:tcW w:w="7181"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1210" w:type="dxa"/>
          </w:tcPr>
          <w:p>
            <w:pPr>
              <w:rPr>
                <w:rFonts w:ascii="Arial Narrow" w:hAnsi="Arial Narrow"/>
                <w:szCs w:val="22"/>
              </w:rPr>
            </w:pPr>
          </w:p>
        </w:tc>
        <w:tc>
          <w:tcPr>
            <w:tcW w:w="1320" w:type="dxa"/>
          </w:tcPr>
          <w:p>
            <w:pPr>
              <w:rPr>
                <w:rFonts w:ascii="Arial Narrow" w:hAnsi="Arial Narrow"/>
                <w:szCs w:val="22"/>
              </w:rPr>
            </w:pPr>
          </w:p>
        </w:tc>
        <w:tc>
          <w:tcPr>
            <w:tcW w:w="1210" w:type="dxa"/>
          </w:tcPr>
          <w:p>
            <w:pPr>
              <w:rPr>
                <w:rFonts w:ascii="Arial Narrow" w:hAnsi="Arial Narrow"/>
                <w:szCs w:val="22"/>
              </w:rPr>
            </w:pPr>
          </w:p>
        </w:tc>
        <w:tc>
          <w:tcPr>
            <w:tcW w:w="3441" w:type="dxa"/>
          </w:tcPr>
          <w:p>
            <w:pPr>
              <w:rPr>
                <w:rFonts w:ascii="Arial Narrow" w:hAnsi="Arial Narrow"/>
                <w:szCs w:val="22"/>
              </w:rPr>
            </w:pPr>
          </w:p>
        </w:tc>
      </w:tr>
    </w:tbl>
    <w:p>
      <w:pPr>
        <w:rPr>
          <w:rFonts w:ascii="Arial Narrow" w:hAnsi="Arial Narrow"/>
          <w:b/>
          <w:bCs/>
          <w:szCs w:val="22"/>
        </w:rPr>
      </w:pPr>
    </w:p>
    <w:p>
      <w:pPr>
        <w:rPr>
          <w:rFonts w:ascii="Arial Narrow" w:hAnsi="Arial Narrow"/>
          <w:b/>
          <w:bCs/>
          <w:szCs w:val="22"/>
        </w:rPr>
      </w:pPr>
    </w:p>
    <w:p>
      <w:pPr>
        <w:rPr>
          <w:rFonts w:ascii="Arial Narrow" w:hAnsi="Arial Narrow"/>
          <w:b/>
          <w:bCs/>
          <w:szCs w:val="22"/>
        </w:rPr>
      </w:pPr>
    </w:p>
    <w:p>
      <w:pPr>
        <w:rPr>
          <w:rFonts w:ascii="Arial Narrow" w:hAnsi="Arial Narrow"/>
          <w:b/>
          <w:bCs/>
          <w:szCs w:val="22"/>
        </w:rPr>
      </w:pPr>
    </w:p>
    <w:p>
      <w:pPr>
        <w:rPr>
          <w:rFonts w:ascii="Arial Narrow" w:hAnsi="Arial Narrow"/>
          <w:b/>
          <w:bCs/>
          <w:szCs w:val="22"/>
        </w:rPr>
      </w:pPr>
    </w:p>
    <w:p>
      <w:pPr>
        <w:rPr>
          <w:rFonts w:ascii="Arial Narrow" w:hAnsi="Arial Narrow"/>
          <w:b/>
          <w:bCs/>
          <w:szCs w:val="22"/>
        </w:rPr>
      </w:pPr>
    </w:p>
    <w:p>
      <w:pPr>
        <w:rPr>
          <w:rFonts w:ascii="Arial Narrow" w:hAnsi="Arial Narrow"/>
          <w:b/>
          <w:bCs/>
          <w:szCs w:val="22"/>
        </w:rPr>
      </w:pPr>
    </w:p>
    <w:p>
      <w:pPr>
        <w:rPr>
          <w:rFonts w:ascii="Arial Narrow" w:hAnsi="Arial Narrow"/>
          <w:b/>
          <w:bCs/>
          <w:szCs w:val="22"/>
        </w:rPr>
      </w:pPr>
    </w:p>
    <w:p>
      <w:pPr>
        <w:rPr>
          <w:rFonts w:ascii="Arial Narrow" w:hAnsi="Arial Narrow"/>
          <w:b/>
          <w:bCs/>
          <w:szCs w:val="22"/>
        </w:rPr>
      </w:pPr>
      <w:r>
        <w:rPr>
          <w:rFonts w:ascii="Arial Narrow" w:hAnsi="Arial Narrow"/>
          <w:b/>
          <w:bCs/>
          <w:szCs w:val="22"/>
        </w:rPr>
        <w:t>In case of a consortium/joint venture, full details on consortium/joint venture members:</w:t>
      </w:r>
    </w:p>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1318"/>
        <w:gridCol w:w="2310"/>
        <w:gridCol w:w="1540"/>
        <w:gridCol w:w="1760"/>
        <w:gridCol w:w="1870"/>
        <w:gridCol w:w="1100"/>
      </w:tblGrid>
      <w:tr>
        <w:tblPrEx>
          <w:tblCellMar>
            <w:top w:w="0" w:type="dxa"/>
            <w:left w:w="108" w:type="dxa"/>
            <w:bottom w:w="0" w:type="dxa"/>
            <w:right w:w="108" w:type="dxa"/>
          </w:tblCellMar>
        </w:tblPrEx>
        <w:tc>
          <w:tcPr>
            <w:tcW w:w="1318" w:type="dxa"/>
            <w:vAlign w:val="bottom"/>
          </w:tcPr>
          <w:p>
            <w:pPr>
              <w:rPr>
                <w:rFonts w:ascii="Arial Narrow" w:hAnsi="Arial Narrow"/>
                <w:szCs w:val="22"/>
              </w:rPr>
            </w:pPr>
            <w:r>
              <w:rPr>
                <w:rFonts w:ascii="Arial Narrow" w:hAnsi="Arial Narrow"/>
                <w:szCs w:val="22"/>
              </w:rPr>
              <w:t>Entity name</w:t>
            </w:r>
          </w:p>
        </w:tc>
        <w:tc>
          <w:tcPr>
            <w:tcW w:w="2310" w:type="dxa"/>
            <w:tcBorders>
              <w:bottom w:val="dashed" w:color="auto" w:sz="4" w:space="0"/>
            </w:tcBorders>
            <w:vAlign w:val="bottom"/>
          </w:tcPr>
          <w:p>
            <w:pPr>
              <w:rPr>
                <w:rFonts w:ascii="Arial Narrow" w:hAnsi="Arial Narrow"/>
                <w:szCs w:val="22"/>
              </w:rPr>
            </w:pPr>
          </w:p>
        </w:tc>
        <w:tc>
          <w:tcPr>
            <w:tcW w:w="1540" w:type="dxa"/>
            <w:vAlign w:val="bottom"/>
          </w:tcPr>
          <w:p>
            <w:pPr>
              <w:rPr>
                <w:rFonts w:ascii="Arial Narrow" w:hAnsi="Arial Narrow"/>
                <w:szCs w:val="22"/>
              </w:rPr>
            </w:pPr>
            <w:r>
              <w:rPr>
                <w:rFonts w:ascii="Arial Narrow" w:hAnsi="Arial Narrow"/>
                <w:szCs w:val="22"/>
              </w:rPr>
              <w:t>VAT registration number</w:t>
            </w:r>
          </w:p>
        </w:tc>
        <w:tc>
          <w:tcPr>
            <w:tcW w:w="1760" w:type="dxa"/>
            <w:tcBorders>
              <w:bottom w:val="dashed" w:color="auto" w:sz="4" w:space="0"/>
            </w:tcBorders>
            <w:vAlign w:val="bottom"/>
          </w:tcPr>
          <w:p>
            <w:pPr>
              <w:rPr>
                <w:rFonts w:ascii="Arial Narrow" w:hAnsi="Arial Narrow"/>
                <w:szCs w:val="22"/>
              </w:rPr>
            </w:pPr>
          </w:p>
        </w:tc>
        <w:tc>
          <w:tcPr>
            <w:tcW w:w="1870" w:type="dxa"/>
            <w:vAlign w:val="bottom"/>
          </w:tcPr>
          <w:p>
            <w:pPr>
              <w:rPr>
                <w:rFonts w:ascii="Arial Narrow" w:hAnsi="Arial Narrow"/>
                <w:szCs w:val="22"/>
              </w:rPr>
            </w:pPr>
            <w:r>
              <w:rPr>
                <w:rFonts w:ascii="Arial Narrow" w:hAnsi="Arial Narrow"/>
                <w:szCs w:val="22"/>
              </w:rPr>
              <w:t>Tax Clearance Certificate No. and expiry date:</w:t>
            </w:r>
          </w:p>
        </w:tc>
        <w:tc>
          <w:tcPr>
            <w:tcW w:w="1100" w:type="dxa"/>
            <w:tcBorders>
              <w:bottom w:val="dashed" w:color="auto" w:sz="4" w:space="0"/>
            </w:tcBorders>
            <w:vAlign w:val="bottom"/>
          </w:tcPr>
          <w:p>
            <w:pPr>
              <w:rPr>
                <w:rFonts w:ascii="Arial Narrow" w:hAnsi="Arial Narrow"/>
                <w:szCs w:val="22"/>
              </w:rPr>
            </w:pPr>
          </w:p>
        </w:tc>
      </w:tr>
    </w:tbl>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1318"/>
        <w:gridCol w:w="2310"/>
        <w:gridCol w:w="1540"/>
        <w:gridCol w:w="1760"/>
        <w:gridCol w:w="1870"/>
        <w:gridCol w:w="1100"/>
      </w:tblGrid>
      <w:tr>
        <w:tc>
          <w:tcPr>
            <w:tcW w:w="1318" w:type="dxa"/>
            <w:vAlign w:val="bottom"/>
          </w:tcPr>
          <w:p>
            <w:pPr>
              <w:rPr>
                <w:rFonts w:ascii="Arial Narrow" w:hAnsi="Arial Narrow"/>
                <w:szCs w:val="22"/>
              </w:rPr>
            </w:pPr>
            <w:r>
              <w:rPr>
                <w:rFonts w:ascii="Arial Narrow" w:hAnsi="Arial Narrow"/>
                <w:szCs w:val="22"/>
              </w:rPr>
              <w:t>Entity name</w:t>
            </w:r>
          </w:p>
        </w:tc>
        <w:tc>
          <w:tcPr>
            <w:tcW w:w="2310" w:type="dxa"/>
            <w:tcBorders>
              <w:bottom w:val="dashed" w:color="auto" w:sz="4" w:space="0"/>
            </w:tcBorders>
            <w:vAlign w:val="bottom"/>
          </w:tcPr>
          <w:p>
            <w:pPr>
              <w:rPr>
                <w:rFonts w:ascii="Arial Narrow" w:hAnsi="Arial Narrow"/>
                <w:szCs w:val="22"/>
              </w:rPr>
            </w:pPr>
          </w:p>
        </w:tc>
        <w:tc>
          <w:tcPr>
            <w:tcW w:w="1540" w:type="dxa"/>
            <w:vAlign w:val="bottom"/>
          </w:tcPr>
          <w:p>
            <w:pPr>
              <w:rPr>
                <w:rFonts w:ascii="Arial Narrow" w:hAnsi="Arial Narrow"/>
                <w:szCs w:val="22"/>
              </w:rPr>
            </w:pPr>
            <w:r>
              <w:rPr>
                <w:rFonts w:ascii="Arial Narrow" w:hAnsi="Arial Narrow"/>
                <w:szCs w:val="22"/>
              </w:rPr>
              <w:t>VAT registration number</w:t>
            </w:r>
          </w:p>
        </w:tc>
        <w:tc>
          <w:tcPr>
            <w:tcW w:w="1760" w:type="dxa"/>
            <w:tcBorders>
              <w:bottom w:val="dashed" w:color="auto" w:sz="4" w:space="0"/>
            </w:tcBorders>
            <w:vAlign w:val="bottom"/>
          </w:tcPr>
          <w:p>
            <w:pPr>
              <w:rPr>
                <w:rFonts w:ascii="Arial Narrow" w:hAnsi="Arial Narrow"/>
                <w:szCs w:val="22"/>
              </w:rPr>
            </w:pPr>
          </w:p>
        </w:tc>
        <w:tc>
          <w:tcPr>
            <w:tcW w:w="1870" w:type="dxa"/>
            <w:vAlign w:val="bottom"/>
          </w:tcPr>
          <w:p>
            <w:pPr>
              <w:rPr>
                <w:rFonts w:ascii="Arial Narrow" w:hAnsi="Arial Narrow"/>
                <w:szCs w:val="22"/>
              </w:rPr>
            </w:pPr>
            <w:r>
              <w:rPr>
                <w:rFonts w:ascii="Arial Narrow" w:hAnsi="Arial Narrow"/>
                <w:szCs w:val="22"/>
              </w:rPr>
              <w:t>Tax Clearance Certificate No and expiry date:</w:t>
            </w:r>
          </w:p>
        </w:tc>
        <w:tc>
          <w:tcPr>
            <w:tcW w:w="1100" w:type="dxa"/>
            <w:tcBorders>
              <w:bottom w:val="dashed" w:color="auto" w:sz="4" w:space="0"/>
            </w:tcBorders>
            <w:vAlign w:val="bottom"/>
          </w:tcPr>
          <w:p>
            <w:pPr>
              <w:rPr>
                <w:rFonts w:ascii="Arial Narrow" w:hAnsi="Arial Narrow"/>
                <w:szCs w:val="22"/>
              </w:rPr>
            </w:pPr>
          </w:p>
        </w:tc>
      </w:tr>
      <w:tr>
        <w:tblPrEx>
          <w:tblCellMar>
            <w:top w:w="0" w:type="dxa"/>
            <w:left w:w="108" w:type="dxa"/>
            <w:bottom w:w="0" w:type="dxa"/>
            <w:right w:w="108" w:type="dxa"/>
          </w:tblCellMar>
        </w:tblPrEx>
        <w:tc>
          <w:tcPr>
            <w:tcW w:w="1318" w:type="dxa"/>
            <w:vAlign w:val="bottom"/>
          </w:tcPr>
          <w:p>
            <w:pPr>
              <w:rPr>
                <w:rFonts w:ascii="Arial Narrow" w:hAnsi="Arial Narrow"/>
                <w:szCs w:val="22"/>
              </w:rPr>
            </w:pPr>
            <w:r>
              <w:rPr>
                <w:rFonts w:ascii="Arial Narrow" w:hAnsi="Arial Narrow"/>
                <w:szCs w:val="22"/>
              </w:rPr>
              <w:t>Entity name</w:t>
            </w:r>
          </w:p>
        </w:tc>
        <w:tc>
          <w:tcPr>
            <w:tcW w:w="2310" w:type="dxa"/>
            <w:tcBorders>
              <w:bottom w:val="dashed" w:color="auto" w:sz="4" w:space="0"/>
            </w:tcBorders>
            <w:vAlign w:val="bottom"/>
          </w:tcPr>
          <w:p>
            <w:pPr>
              <w:rPr>
                <w:rFonts w:ascii="Arial Narrow" w:hAnsi="Arial Narrow"/>
                <w:szCs w:val="22"/>
              </w:rPr>
            </w:pPr>
          </w:p>
        </w:tc>
        <w:tc>
          <w:tcPr>
            <w:tcW w:w="1540" w:type="dxa"/>
            <w:vAlign w:val="bottom"/>
          </w:tcPr>
          <w:p>
            <w:pPr>
              <w:rPr>
                <w:rFonts w:ascii="Arial Narrow" w:hAnsi="Arial Narrow"/>
                <w:szCs w:val="22"/>
              </w:rPr>
            </w:pPr>
            <w:r>
              <w:rPr>
                <w:rFonts w:ascii="Arial Narrow" w:hAnsi="Arial Narrow"/>
                <w:szCs w:val="22"/>
              </w:rPr>
              <w:t>VAT registration number</w:t>
            </w:r>
          </w:p>
        </w:tc>
        <w:tc>
          <w:tcPr>
            <w:tcW w:w="1760" w:type="dxa"/>
            <w:tcBorders>
              <w:bottom w:val="dashed" w:color="auto" w:sz="4" w:space="0"/>
            </w:tcBorders>
            <w:vAlign w:val="bottom"/>
          </w:tcPr>
          <w:p>
            <w:pPr>
              <w:rPr>
                <w:rFonts w:ascii="Arial Narrow" w:hAnsi="Arial Narrow"/>
                <w:szCs w:val="22"/>
              </w:rPr>
            </w:pPr>
          </w:p>
        </w:tc>
        <w:tc>
          <w:tcPr>
            <w:tcW w:w="1870" w:type="dxa"/>
            <w:vAlign w:val="bottom"/>
          </w:tcPr>
          <w:p>
            <w:pPr>
              <w:rPr>
                <w:rFonts w:ascii="Arial Narrow" w:hAnsi="Arial Narrow"/>
                <w:szCs w:val="22"/>
              </w:rPr>
            </w:pPr>
            <w:r>
              <w:rPr>
                <w:rFonts w:ascii="Arial Narrow" w:hAnsi="Arial Narrow"/>
                <w:szCs w:val="22"/>
              </w:rPr>
              <w:t>Tax Clearance Certificate No and expiry date:</w:t>
            </w:r>
          </w:p>
        </w:tc>
        <w:tc>
          <w:tcPr>
            <w:tcW w:w="1100" w:type="dxa"/>
            <w:tcBorders>
              <w:bottom w:val="dashed" w:color="auto" w:sz="4" w:space="0"/>
            </w:tcBorders>
            <w:vAlign w:val="bottom"/>
          </w:tcPr>
          <w:p>
            <w:pPr>
              <w:rPr>
                <w:rFonts w:ascii="Arial Narrow" w:hAnsi="Arial Narrow"/>
                <w:szCs w:val="22"/>
              </w:rPr>
            </w:pPr>
          </w:p>
        </w:tc>
      </w:tr>
    </w:tbl>
    <w:p>
      <w:pPr>
        <w:rPr>
          <w:rFonts w:ascii="Arial Narrow" w:hAnsi="Arial Narrow"/>
          <w:szCs w:val="22"/>
        </w:rPr>
      </w:pPr>
    </w:p>
    <w:p>
      <w:pPr>
        <w:rPr>
          <w:rFonts w:ascii="Arial Narrow" w:hAnsi="Arial Narrow"/>
          <w:b/>
          <w:bCs/>
          <w:szCs w:val="22"/>
        </w:rPr>
      </w:pPr>
      <w:r>
        <w:rPr>
          <w:rFonts w:ascii="Arial Narrow" w:hAnsi="Arial Narrow"/>
          <w:b/>
          <w:bCs/>
          <w:szCs w:val="22"/>
        </w:rPr>
        <w:t>Name of contracting entity in case of a consortium/joint venture</w:t>
      </w:r>
    </w:p>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1649"/>
        <w:gridCol w:w="989"/>
        <w:gridCol w:w="2311"/>
        <w:gridCol w:w="1649"/>
        <w:gridCol w:w="1320"/>
        <w:gridCol w:w="1980"/>
      </w:tblGrid>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Entity name:</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2311" w:type="dxa"/>
          </w:tcPr>
          <w:p>
            <w:pPr>
              <w:rPr>
                <w:rFonts w:ascii="Arial Narrow" w:hAnsi="Arial Narrow"/>
                <w:szCs w:val="22"/>
              </w:rPr>
            </w:pPr>
          </w:p>
        </w:tc>
        <w:tc>
          <w:tcPr>
            <w:tcW w:w="1649" w:type="dxa"/>
            <w:tcBorders>
              <w:top w:val="dashed" w:color="auto" w:sz="4" w:space="0"/>
            </w:tcBorders>
          </w:tcPr>
          <w:p>
            <w:pPr>
              <w:rPr>
                <w:rFonts w:ascii="Arial Narrow" w:hAnsi="Arial Narrow"/>
                <w:szCs w:val="22"/>
              </w:rPr>
            </w:pPr>
          </w:p>
        </w:tc>
        <w:tc>
          <w:tcPr>
            <w:tcW w:w="1320" w:type="dxa"/>
            <w:tcBorders>
              <w:top w:val="dashed" w:color="auto" w:sz="4" w:space="0"/>
            </w:tcBorders>
          </w:tcPr>
          <w:p>
            <w:pPr>
              <w:rPr>
                <w:rFonts w:ascii="Arial Narrow" w:hAnsi="Arial Narrow"/>
                <w:szCs w:val="22"/>
              </w:rPr>
            </w:pPr>
          </w:p>
        </w:tc>
        <w:tc>
          <w:tcPr>
            <w:tcW w:w="1980" w:type="dxa"/>
            <w:tcBorders>
              <w:top w:val="dashed" w:color="auto" w:sz="4" w:space="0"/>
            </w:tcBorders>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Postal address:</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2311" w:type="dxa"/>
          </w:tcPr>
          <w:p>
            <w:pPr>
              <w:rPr>
                <w:rFonts w:ascii="Arial Narrow" w:hAnsi="Arial Narrow"/>
                <w:szCs w:val="22"/>
              </w:rPr>
            </w:pPr>
          </w:p>
        </w:tc>
        <w:tc>
          <w:tcPr>
            <w:tcW w:w="1649" w:type="dxa"/>
            <w:tcBorders>
              <w:top w:val="dashed" w:color="auto" w:sz="4" w:space="0"/>
            </w:tcBorders>
          </w:tcPr>
          <w:p>
            <w:pPr>
              <w:rPr>
                <w:rFonts w:ascii="Arial Narrow" w:hAnsi="Arial Narrow"/>
                <w:szCs w:val="22"/>
              </w:rPr>
            </w:pPr>
          </w:p>
        </w:tc>
        <w:tc>
          <w:tcPr>
            <w:tcW w:w="1320" w:type="dxa"/>
            <w:tcBorders>
              <w:top w:val="dashed" w:color="auto" w:sz="4" w:space="0"/>
            </w:tcBorders>
          </w:tcPr>
          <w:p>
            <w:pPr>
              <w:rPr>
                <w:rFonts w:ascii="Arial Narrow" w:hAnsi="Arial Narrow"/>
                <w:szCs w:val="22"/>
              </w:rPr>
            </w:pPr>
          </w:p>
        </w:tc>
        <w:tc>
          <w:tcPr>
            <w:tcW w:w="1980" w:type="dxa"/>
            <w:tcBorders>
              <w:top w:val="dashed" w:color="auto" w:sz="4" w:space="0"/>
            </w:tcBorders>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Street address:</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p>
            <w:pPr>
              <w:rPr>
                <w:rFonts w:ascii="Arial Narrow" w:hAnsi="Arial Narrow"/>
                <w:szCs w:val="22"/>
              </w:rPr>
            </w:pPr>
          </w:p>
        </w:tc>
        <w:tc>
          <w:tcPr>
            <w:tcW w:w="2311" w:type="dxa"/>
          </w:tcPr>
          <w:p>
            <w:pPr>
              <w:rPr>
                <w:rFonts w:ascii="Arial Narrow" w:hAnsi="Arial Narrow"/>
                <w:szCs w:val="22"/>
              </w:rPr>
            </w:pPr>
          </w:p>
        </w:tc>
        <w:tc>
          <w:tcPr>
            <w:tcW w:w="1649" w:type="dxa"/>
            <w:tcBorders>
              <w:top w:val="dashed" w:color="auto" w:sz="4" w:space="0"/>
            </w:tcBorders>
          </w:tcPr>
          <w:p>
            <w:pPr>
              <w:rPr>
                <w:rFonts w:ascii="Arial Narrow" w:hAnsi="Arial Narrow"/>
                <w:szCs w:val="22"/>
              </w:rPr>
            </w:pPr>
          </w:p>
        </w:tc>
        <w:tc>
          <w:tcPr>
            <w:tcW w:w="1320" w:type="dxa"/>
            <w:tcBorders>
              <w:top w:val="dashed" w:color="auto" w:sz="4" w:space="0"/>
            </w:tcBorders>
          </w:tcPr>
          <w:p>
            <w:pPr>
              <w:rPr>
                <w:rFonts w:ascii="Arial Narrow" w:hAnsi="Arial Narrow"/>
                <w:szCs w:val="22"/>
              </w:rPr>
            </w:pPr>
          </w:p>
        </w:tc>
        <w:tc>
          <w:tcPr>
            <w:tcW w:w="1980" w:type="dxa"/>
            <w:tcBorders>
              <w:top w:val="dashed" w:color="auto" w:sz="4" w:space="0"/>
            </w:tcBorders>
          </w:tcPr>
          <w:p>
            <w:pPr>
              <w:rPr>
                <w:rFonts w:ascii="Arial Narrow" w:hAnsi="Arial Narrow"/>
                <w:szCs w:val="22"/>
              </w:rPr>
            </w:pPr>
          </w:p>
        </w:tc>
      </w:tr>
    </w:tbl>
    <w:p>
      <w:pPr>
        <w:rPr>
          <w:rFonts w:ascii="Arial Narrow" w:hAnsi="Arial Narrow"/>
          <w:b/>
          <w:bCs/>
          <w:szCs w:val="22"/>
        </w:rPr>
      </w:pPr>
      <w:r>
        <w:rPr>
          <w:rFonts w:ascii="Arial Narrow" w:hAnsi="Arial Narrow"/>
          <w:b/>
          <w:bCs/>
          <w:szCs w:val="22"/>
        </w:rPr>
        <w:t>Contact details of responsible person who will act on behalf of the entity/consortium/joint venture for this bid:</w:t>
      </w:r>
    </w:p>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1649"/>
        <w:gridCol w:w="989"/>
        <w:gridCol w:w="1210"/>
        <w:gridCol w:w="1320"/>
        <w:gridCol w:w="1210"/>
        <w:gridCol w:w="3520"/>
      </w:tblGrid>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Name and Surname</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1210" w:type="dxa"/>
          </w:tcPr>
          <w:p>
            <w:pPr>
              <w:rPr>
                <w:rFonts w:ascii="Arial Narrow" w:hAnsi="Arial Narrow"/>
                <w:szCs w:val="22"/>
              </w:rPr>
            </w:pPr>
          </w:p>
        </w:tc>
        <w:tc>
          <w:tcPr>
            <w:tcW w:w="1320" w:type="dxa"/>
            <w:tcBorders>
              <w:top w:val="dashed" w:color="auto" w:sz="4" w:space="0"/>
            </w:tcBorders>
          </w:tcPr>
          <w:p>
            <w:pPr>
              <w:rPr>
                <w:rFonts w:ascii="Arial Narrow" w:hAnsi="Arial Narrow"/>
                <w:szCs w:val="22"/>
              </w:rPr>
            </w:pPr>
          </w:p>
        </w:tc>
        <w:tc>
          <w:tcPr>
            <w:tcW w:w="1210" w:type="dxa"/>
            <w:tcBorders>
              <w:top w:val="dashed" w:color="auto" w:sz="4" w:space="0"/>
            </w:tcBorders>
          </w:tcPr>
          <w:p>
            <w:pPr>
              <w:rPr>
                <w:rFonts w:ascii="Arial Narrow" w:hAnsi="Arial Narrow"/>
                <w:szCs w:val="22"/>
              </w:rPr>
            </w:pPr>
          </w:p>
        </w:tc>
        <w:tc>
          <w:tcPr>
            <w:tcW w:w="3520" w:type="dxa"/>
            <w:tcBorders>
              <w:top w:val="dashed" w:color="auto" w:sz="4" w:space="0"/>
            </w:tcBorders>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Telephone number:</w:t>
            </w:r>
          </w:p>
        </w:tc>
        <w:tc>
          <w:tcPr>
            <w:tcW w:w="1210" w:type="dxa"/>
          </w:tcPr>
          <w:p>
            <w:pPr>
              <w:rPr>
                <w:rFonts w:ascii="Arial Narrow" w:hAnsi="Arial Narrow"/>
                <w:szCs w:val="22"/>
              </w:rPr>
            </w:pPr>
            <w:r>
              <w:rPr>
                <w:rFonts w:ascii="Arial Narrow" w:hAnsi="Arial Narrow"/>
                <w:szCs w:val="22"/>
              </w:rPr>
              <w:t>Code</w:t>
            </w:r>
          </w:p>
        </w:tc>
        <w:tc>
          <w:tcPr>
            <w:tcW w:w="1320" w:type="dxa"/>
            <w:tcBorders>
              <w:bottom w:val="dashed" w:color="auto" w:sz="4" w:space="0"/>
            </w:tcBorders>
          </w:tcPr>
          <w:p>
            <w:pPr>
              <w:rPr>
                <w:rFonts w:ascii="Arial Narrow" w:hAnsi="Arial Narrow"/>
                <w:szCs w:val="22"/>
              </w:rPr>
            </w:pPr>
          </w:p>
        </w:tc>
        <w:tc>
          <w:tcPr>
            <w:tcW w:w="1210" w:type="dxa"/>
          </w:tcPr>
          <w:p>
            <w:pPr>
              <w:rPr>
                <w:rFonts w:ascii="Arial Narrow" w:hAnsi="Arial Narrow"/>
                <w:szCs w:val="22"/>
              </w:rPr>
            </w:pPr>
            <w:r>
              <w:rPr>
                <w:rFonts w:ascii="Arial Narrow" w:hAnsi="Arial Narrow"/>
                <w:szCs w:val="22"/>
              </w:rPr>
              <w:t>Number</w:t>
            </w:r>
          </w:p>
        </w:tc>
        <w:tc>
          <w:tcPr>
            <w:tcW w:w="3520" w:type="dxa"/>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1210" w:type="dxa"/>
          </w:tcPr>
          <w:p>
            <w:pPr>
              <w:rPr>
                <w:rFonts w:ascii="Arial Narrow" w:hAnsi="Arial Narrow"/>
                <w:szCs w:val="22"/>
              </w:rPr>
            </w:pPr>
          </w:p>
        </w:tc>
        <w:tc>
          <w:tcPr>
            <w:tcW w:w="1320" w:type="dxa"/>
          </w:tcPr>
          <w:p>
            <w:pPr>
              <w:rPr>
                <w:rFonts w:ascii="Arial Narrow" w:hAnsi="Arial Narrow"/>
                <w:szCs w:val="22"/>
              </w:rPr>
            </w:pPr>
          </w:p>
        </w:tc>
        <w:tc>
          <w:tcPr>
            <w:tcW w:w="1210" w:type="dxa"/>
          </w:tcPr>
          <w:p>
            <w:pPr>
              <w:rPr>
                <w:rFonts w:ascii="Arial Narrow" w:hAnsi="Arial Narrow"/>
                <w:szCs w:val="22"/>
              </w:rPr>
            </w:pPr>
          </w:p>
        </w:tc>
        <w:tc>
          <w:tcPr>
            <w:tcW w:w="3520" w:type="dxa"/>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Cellular number:</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1210" w:type="dxa"/>
          </w:tcPr>
          <w:p>
            <w:pPr>
              <w:rPr>
                <w:rFonts w:ascii="Arial Narrow" w:hAnsi="Arial Narrow"/>
                <w:szCs w:val="22"/>
              </w:rPr>
            </w:pPr>
          </w:p>
        </w:tc>
        <w:tc>
          <w:tcPr>
            <w:tcW w:w="1320" w:type="dxa"/>
          </w:tcPr>
          <w:p>
            <w:pPr>
              <w:rPr>
                <w:rFonts w:ascii="Arial Narrow" w:hAnsi="Arial Narrow"/>
                <w:szCs w:val="22"/>
              </w:rPr>
            </w:pPr>
          </w:p>
        </w:tc>
        <w:tc>
          <w:tcPr>
            <w:tcW w:w="1210" w:type="dxa"/>
          </w:tcPr>
          <w:p>
            <w:pPr>
              <w:rPr>
                <w:rFonts w:ascii="Arial Narrow" w:hAnsi="Arial Narrow"/>
                <w:szCs w:val="22"/>
              </w:rPr>
            </w:pPr>
          </w:p>
        </w:tc>
        <w:tc>
          <w:tcPr>
            <w:tcW w:w="3520" w:type="dxa"/>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1210" w:type="dxa"/>
          </w:tcPr>
          <w:p>
            <w:pPr>
              <w:rPr>
                <w:rFonts w:ascii="Arial Narrow" w:hAnsi="Arial Narrow"/>
                <w:szCs w:val="22"/>
              </w:rPr>
            </w:pPr>
          </w:p>
        </w:tc>
        <w:tc>
          <w:tcPr>
            <w:tcW w:w="1320" w:type="dxa"/>
          </w:tcPr>
          <w:p>
            <w:pPr>
              <w:rPr>
                <w:rFonts w:ascii="Arial Narrow" w:hAnsi="Arial Narrow"/>
                <w:szCs w:val="22"/>
              </w:rPr>
            </w:pPr>
          </w:p>
        </w:tc>
        <w:tc>
          <w:tcPr>
            <w:tcW w:w="1210" w:type="dxa"/>
          </w:tcPr>
          <w:p>
            <w:pPr>
              <w:rPr>
                <w:rFonts w:ascii="Arial Narrow" w:hAnsi="Arial Narrow"/>
                <w:szCs w:val="22"/>
              </w:rPr>
            </w:pPr>
          </w:p>
        </w:tc>
        <w:tc>
          <w:tcPr>
            <w:tcW w:w="3520" w:type="dxa"/>
          </w:tcPr>
          <w:p>
            <w:pPr>
              <w:rPr>
                <w:rFonts w:ascii="Arial Narrow" w:hAnsi="Arial Narrow"/>
                <w:szCs w:val="22"/>
              </w:rPr>
            </w:pPr>
          </w:p>
        </w:tc>
      </w:tr>
      <w:tr>
        <w:tblPrEx>
          <w:tblCellMar>
            <w:top w:w="0" w:type="dxa"/>
            <w:left w:w="108" w:type="dxa"/>
            <w:bottom w:w="0" w:type="dxa"/>
            <w:right w:w="108" w:type="dxa"/>
          </w:tblCellMar>
        </w:tblPrEx>
        <w:trPr>
          <w:cantSplit/>
        </w:trPr>
        <w:tc>
          <w:tcPr>
            <w:tcW w:w="2638" w:type="dxa"/>
            <w:gridSpan w:val="2"/>
          </w:tcPr>
          <w:p>
            <w:pPr>
              <w:rPr>
                <w:rFonts w:ascii="Arial Narrow" w:hAnsi="Arial Narrow"/>
                <w:szCs w:val="22"/>
              </w:rPr>
            </w:pPr>
            <w:r>
              <w:rPr>
                <w:rFonts w:ascii="Arial Narrow" w:hAnsi="Arial Narrow"/>
                <w:szCs w:val="22"/>
              </w:rPr>
              <w:t>Email address:</w:t>
            </w:r>
          </w:p>
        </w:tc>
        <w:tc>
          <w:tcPr>
            <w:tcW w:w="726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989" w:type="dxa"/>
          </w:tcPr>
          <w:p>
            <w:pPr>
              <w:rPr>
                <w:rFonts w:ascii="Arial Narrow" w:hAnsi="Arial Narrow"/>
                <w:szCs w:val="22"/>
              </w:rPr>
            </w:pPr>
          </w:p>
        </w:tc>
        <w:tc>
          <w:tcPr>
            <w:tcW w:w="1210" w:type="dxa"/>
          </w:tcPr>
          <w:p>
            <w:pPr>
              <w:rPr>
                <w:rFonts w:ascii="Arial Narrow" w:hAnsi="Arial Narrow"/>
                <w:szCs w:val="22"/>
              </w:rPr>
            </w:pPr>
          </w:p>
        </w:tc>
        <w:tc>
          <w:tcPr>
            <w:tcW w:w="1320" w:type="dxa"/>
          </w:tcPr>
          <w:p>
            <w:pPr>
              <w:rPr>
                <w:rFonts w:ascii="Arial Narrow" w:hAnsi="Arial Narrow"/>
                <w:szCs w:val="22"/>
              </w:rPr>
            </w:pPr>
          </w:p>
        </w:tc>
        <w:tc>
          <w:tcPr>
            <w:tcW w:w="1210" w:type="dxa"/>
          </w:tcPr>
          <w:p>
            <w:pPr>
              <w:rPr>
                <w:rFonts w:ascii="Arial Narrow" w:hAnsi="Arial Narrow"/>
                <w:szCs w:val="22"/>
              </w:rPr>
            </w:pPr>
          </w:p>
        </w:tc>
        <w:tc>
          <w:tcPr>
            <w:tcW w:w="3520" w:type="dxa"/>
          </w:tcPr>
          <w:p>
            <w:pPr>
              <w:rPr>
                <w:rFonts w:ascii="Arial Narrow" w:hAnsi="Arial Narrow"/>
                <w:szCs w:val="22"/>
              </w:rPr>
            </w:pPr>
          </w:p>
        </w:tc>
      </w:tr>
    </w:tbl>
    <w:p>
      <w:pPr>
        <w:pStyle w:val="17"/>
        <w:rPr>
          <w:rFonts w:ascii="Arial Narrow" w:hAnsi="Arial Narrow"/>
          <w:sz w:val="22"/>
          <w:szCs w:val="22"/>
        </w:rPr>
      </w:pPr>
    </w:p>
    <w:p>
      <w:pPr>
        <w:pStyle w:val="17"/>
        <w:rPr>
          <w:rFonts w:ascii="Arial Narrow" w:hAnsi="Arial Narrow"/>
          <w:sz w:val="22"/>
          <w:szCs w:val="22"/>
        </w:rPr>
      </w:pPr>
      <w:r>
        <w:rPr>
          <w:rFonts w:ascii="Arial Narrow" w:hAnsi="Arial Narrow"/>
          <w:sz w:val="22"/>
          <w:szCs w:val="22"/>
        </w:rPr>
        <w:t>Contact details of alternative responsible person who will act on behalf of the person above should he/she not be available:</w:t>
      </w:r>
    </w:p>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1649"/>
        <w:gridCol w:w="1979"/>
        <w:gridCol w:w="1321"/>
        <w:gridCol w:w="1649"/>
        <w:gridCol w:w="1320"/>
        <w:gridCol w:w="1980"/>
      </w:tblGrid>
      <w:tr>
        <w:tblPrEx>
          <w:tblCellMar>
            <w:top w:w="0" w:type="dxa"/>
            <w:left w:w="108" w:type="dxa"/>
            <w:bottom w:w="0" w:type="dxa"/>
            <w:right w:w="108" w:type="dxa"/>
          </w:tblCellMar>
        </w:tblPrEx>
        <w:trPr>
          <w:cantSplit/>
        </w:trPr>
        <w:tc>
          <w:tcPr>
            <w:tcW w:w="3628" w:type="dxa"/>
            <w:gridSpan w:val="2"/>
          </w:tcPr>
          <w:p>
            <w:pPr>
              <w:rPr>
                <w:rFonts w:ascii="Arial Narrow" w:hAnsi="Arial Narrow"/>
                <w:szCs w:val="22"/>
              </w:rPr>
            </w:pPr>
            <w:r>
              <w:rPr>
                <w:rFonts w:ascii="Arial Narrow" w:hAnsi="Arial Narrow"/>
                <w:szCs w:val="22"/>
              </w:rPr>
              <w:t>Name and Surname</w:t>
            </w:r>
          </w:p>
        </w:tc>
        <w:tc>
          <w:tcPr>
            <w:tcW w:w="627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rPr>
          <w:cantSplit/>
        </w:trPr>
        <w:tc>
          <w:tcPr>
            <w:tcW w:w="3628" w:type="dxa"/>
            <w:gridSpan w:val="2"/>
          </w:tcPr>
          <w:p>
            <w:pPr>
              <w:rPr>
                <w:rFonts w:ascii="Arial Narrow" w:hAnsi="Arial Narrow"/>
                <w:szCs w:val="22"/>
              </w:rPr>
            </w:pPr>
          </w:p>
        </w:tc>
        <w:tc>
          <w:tcPr>
            <w:tcW w:w="6270" w:type="dxa"/>
            <w:gridSpan w:val="4"/>
            <w:tcBorders>
              <w:top w:val="dashed" w:color="auto" w:sz="4" w:space="0"/>
            </w:tcBorders>
          </w:tcPr>
          <w:p>
            <w:pPr>
              <w:rPr>
                <w:rFonts w:ascii="Arial Narrow" w:hAnsi="Arial Narrow"/>
                <w:szCs w:val="22"/>
              </w:rPr>
            </w:pPr>
          </w:p>
        </w:tc>
      </w:tr>
      <w:tr>
        <w:tblPrEx>
          <w:tblCellMar>
            <w:top w:w="0" w:type="dxa"/>
            <w:left w:w="108" w:type="dxa"/>
            <w:bottom w:w="0" w:type="dxa"/>
            <w:right w:w="108" w:type="dxa"/>
          </w:tblCellMar>
        </w:tblPrEx>
        <w:trPr>
          <w:cantSplit/>
        </w:trPr>
        <w:tc>
          <w:tcPr>
            <w:tcW w:w="3628" w:type="dxa"/>
            <w:gridSpan w:val="2"/>
          </w:tcPr>
          <w:p>
            <w:pPr>
              <w:rPr>
                <w:rFonts w:ascii="Arial Narrow" w:hAnsi="Arial Narrow"/>
                <w:szCs w:val="22"/>
              </w:rPr>
            </w:pPr>
            <w:r>
              <w:rPr>
                <w:rFonts w:ascii="Arial Narrow" w:hAnsi="Arial Narrow"/>
                <w:szCs w:val="22"/>
              </w:rPr>
              <w:t>Telephone number:</w:t>
            </w:r>
          </w:p>
        </w:tc>
        <w:tc>
          <w:tcPr>
            <w:tcW w:w="1321" w:type="dxa"/>
          </w:tcPr>
          <w:p>
            <w:pPr>
              <w:rPr>
                <w:rFonts w:ascii="Arial Narrow" w:hAnsi="Arial Narrow"/>
                <w:szCs w:val="22"/>
              </w:rPr>
            </w:pPr>
            <w:r>
              <w:rPr>
                <w:rFonts w:ascii="Arial Narrow" w:hAnsi="Arial Narrow"/>
                <w:szCs w:val="22"/>
              </w:rPr>
              <w:t>Code</w:t>
            </w:r>
          </w:p>
        </w:tc>
        <w:tc>
          <w:tcPr>
            <w:tcW w:w="1649" w:type="dxa"/>
            <w:tcBorders>
              <w:bottom w:val="dashed" w:color="auto" w:sz="4" w:space="0"/>
            </w:tcBorders>
          </w:tcPr>
          <w:p>
            <w:pPr>
              <w:rPr>
                <w:rFonts w:ascii="Arial Narrow" w:hAnsi="Arial Narrow"/>
                <w:szCs w:val="22"/>
              </w:rPr>
            </w:pPr>
          </w:p>
        </w:tc>
        <w:tc>
          <w:tcPr>
            <w:tcW w:w="1320" w:type="dxa"/>
          </w:tcPr>
          <w:p>
            <w:pPr>
              <w:rPr>
                <w:rFonts w:ascii="Arial Narrow" w:hAnsi="Arial Narrow"/>
                <w:szCs w:val="22"/>
              </w:rPr>
            </w:pPr>
            <w:r>
              <w:rPr>
                <w:rFonts w:ascii="Arial Narrow" w:hAnsi="Arial Narrow"/>
                <w:szCs w:val="22"/>
              </w:rPr>
              <w:t>Number</w:t>
            </w:r>
          </w:p>
        </w:tc>
        <w:tc>
          <w:tcPr>
            <w:tcW w:w="1980" w:type="dxa"/>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1979" w:type="dxa"/>
          </w:tcPr>
          <w:p>
            <w:pPr>
              <w:rPr>
                <w:rFonts w:ascii="Arial Narrow" w:hAnsi="Arial Narrow"/>
                <w:szCs w:val="22"/>
              </w:rPr>
            </w:pPr>
          </w:p>
        </w:tc>
        <w:tc>
          <w:tcPr>
            <w:tcW w:w="1321" w:type="dxa"/>
          </w:tcPr>
          <w:p>
            <w:pPr>
              <w:rPr>
                <w:rFonts w:ascii="Arial Narrow" w:hAnsi="Arial Narrow"/>
                <w:szCs w:val="22"/>
              </w:rPr>
            </w:pPr>
          </w:p>
        </w:tc>
        <w:tc>
          <w:tcPr>
            <w:tcW w:w="1649" w:type="dxa"/>
          </w:tcPr>
          <w:p>
            <w:pPr>
              <w:rPr>
                <w:rFonts w:ascii="Arial Narrow" w:hAnsi="Arial Narrow"/>
                <w:szCs w:val="22"/>
              </w:rPr>
            </w:pPr>
          </w:p>
        </w:tc>
        <w:tc>
          <w:tcPr>
            <w:tcW w:w="1320" w:type="dxa"/>
          </w:tcPr>
          <w:p>
            <w:pPr>
              <w:rPr>
                <w:rFonts w:ascii="Arial Narrow" w:hAnsi="Arial Narrow"/>
                <w:szCs w:val="22"/>
              </w:rPr>
            </w:pPr>
          </w:p>
        </w:tc>
        <w:tc>
          <w:tcPr>
            <w:tcW w:w="1980" w:type="dxa"/>
          </w:tcPr>
          <w:p>
            <w:pPr>
              <w:rPr>
                <w:rFonts w:ascii="Arial Narrow" w:hAnsi="Arial Narrow"/>
                <w:szCs w:val="22"/>
              </w:rPr>
            </w:pPr>
          </w:p>
        </w:tc>
      </w:tr>
      <w:tr>
        <w:tblPrEx>
          <w:tblCellMar>
            <w:top w:w="0" w:type="dxa"/>
            <w:left w:w="108" w:type="dxa"/>
            <w:bottom w:w="0" w:type="dxa"/>
            <w:right w:w="108" w:type="dxa"/>
          </w:tblCellMar>
        </w:tblPrEx>
        <w:trPr>
          <w:cantSplit/>
        </w:trPr>
        <w:tc>
          <w:tcPr>
            <w:tcW w:w="3628" w:type="dxa"/>
            <w:gridSpan w:val="2"/>
          </w:tcPr>
          <w:p>
            <w:pPr>
              <w:rPr>
                <w:rFonts w:ascii="Arial Narrow" w:hAnsi="Arial Narrow"/>
                <w:szCs w:val="22"/>
              </w:rPr>
            </w:pPr>
            <w:r>
              <w:rPr>
                <w:rFonts w:ascii="Arial Narrow" w:hAnsi="Arial Narrow"/>
                <w:szCs w:val="22"/>
              </w:rPr>
              <w:t>Cellular number:</w:t>
            </w:r>
          </w:p>
        </w:tc>
        <w:tc>
          <w:tcPr>
            <w:tcW w:w="627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1979" w:type="dxa"/>
          </w:tcPr>
          <w:p>
            <w:pPr>
              <w:rPr>
                <w:rFonts w:ascii="Arial Narrow" w:hAnsi="Arial Narrow"/>
                <w:szCs w:val="22"/>
              </w:rPr>
            </w:pPr>
          </w:p>
        </w:tc>
        <w:tc>
          <w:tcPr>
            <w:tcW w:w="1321" w:type="dxa"/>
          </w:tcPr>
          <w:p>
            <w:pPr>
              <w:rPr>
                <w:rFonts w:ascii="Arial Narrow" w:hAnsi="Arial Narrow"/>
                <w:szCs w:val="22"/>
              </w:rPr>
            </w:pPr>
          </w:p>
        </w:tc>
        <w:tc>
          <w:tcPr>
            <w:tcW w:w="1649" w:type="dxa"/>
          </w:tcPr>
          <w:p>
            <w:pPr>
              <w:rPr>
                <w:rFonts w:ascii="Arial Narrow" w:hAnsi="Arial Narrow"/>
                <w:szCs w:val="22"/>
              </w:rPr>
            </w:pPr>
          </w:p>
        </w:tc>
        <w:tc>
          <w:tcPr>
            <w:tcW w:w="1320" w:type="dxa"/>
          </w:tcPr>
          <w:p>
            <w:pPr>
              <w:rPr>
                <w:rFonts w:ascii="Arial Narrow" w:hAnsi="Arial Narrow"/>
                <w:szCs w:val="22"/>
              </w:rPr>
            </w:pPr>
          </w:p>
        </w:tc>
        <w:tc>
          <w:tcPr>
            <w:tcW w:w="1980" w:type="dxa"/>
          </w:tcPr>
          <w:p>
            <w:pPr>
              <w:rPr>
                <w:rFonts w:ascii="Arial Narrow" w:hAnsi="Arial Narrow"/>
                <w:szCs w:val="22"/>
              </w:rPr>
            </w:pPr>
          </w:p>
        </w:tc>
      </w:tr>
      <w:tr>
        <w:tblPrEx>
          <w:tblCellMar>
            <w:top w:w="0" w:type="dxa"/>
            <w:left w:w="108" w:type="dxa"/>
            <w:bottom w:w="0" w:type="dxa"/>
            <w:right w:w="108" w:type="dxa"/>
          </w:tblCellMar>
        </w:tblPrEx>
        <w:trPr>
          <w:cantSplit/>
        </w:trPr>
        <w:tc>
          <w:tcPr>
            <w:tcW w:w="3628" w:type="dxa"/>
            <w:gridSpan w:val="2"/>
          </w:tcPr>
          <w:p>
            <w:pPr>
              <w:rPr>
                <w:rFonts w:ascii="Arial Narrow" w:hAnsi="Arial Narrow"/>
                <w:szCs w:val="22"/>
              </w:rPr>
            </w:pPr>
          </w:p>
        </w:tc>
        <w:tc>
          <w:tcPr>
            <w:tcW w:w="1321" w:type="dxa"/>
          </w:tcPr>
          <w:p>
            <w:pPr>
              <w:rPr>
                <w:rFonts w:ascii="Arial Narrow" w:hAnsi="Arial Narrow"/>
                <w:szCs w:val="22"/>
              </w:rPr>
            </w:pPr>
          </w:p>
        </w:tc>
        <w:tc>
          <w:tcPr>
            <w:tcW w:w="1649" w:type="dxa"/>
            <w:tcBorders>
              <w:bottom w:val="dashed" w:color="auto" w:sz="4" w:space="0"/>
            </w:tcBorders>
          </w:tcPr>
          <w:p>
            <w:pPr>
              <w:rPr>
                <w:rFonts w:ascii="Arial Narrow" w:hAnsi="Arial Narrow"/>
                <w:szCs w:val="22"/>
              </w:rPr>
            </w:pPr>
          </w:p>
        </w:tc>
        <w:tc>
          <w:tcPr>
            <w:tcW w:w="1320" w:type="dxa"/>
          </w:tcPr>
          <w:p>
            <w:pPr>
              <w:rPr>
                <w:rFonts w:ascii="Arial Narrow" w:hAnsi="Arial Narrow"/>
                <w:szCs w:val="22"/>
              </w:rPr>
            </w:pPr>
          </w:p>
        </w:tc>
        <w:tc>
          <w:tcPr>
            <w:tcW w:w="1980" w:type="dxa"/>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1979" w:type="dxa"/>
          </w:tcPr>
          <w:p>
            <w:pPr>
              <w:rPr>
                <w:rFonts w:ascii="Arial Narrow" w:hAnsi="Arial Narrow"/>
                <w:szCs w:val="22"/>
              </w:rPr>
            </w:pPr>
          </w:p>
        </w:tc>
        <w:tc>
          <w:tcPr>
            <w:tcW w:w="1321" w:type="dxa"/>
          </w:tcPr>
          <w:p>
            <w:pPr>
              <w:rPr>
                <w:rFonts w:ascii="Arial Narrow" w:hAnsi="Arial Narrow"/>
                <w:szCs w:val="22"/>
              </w:rPr>
            </w:pPr>
          </w:p>
        </w:tc>
        <w:tc>
          <w:tcPr>
            <w:tcW w:w="1649" w:type="dxa"/>
          </w:tcPr>
          <w:p>
            <w:pPr>
              <w:rPr>
                <w:rFonts w:ascii="Arial Narrow" w:hAnsi="Arial Narrow"/>
                <w:szCs w:val="22"/>
              </w:rPr>
            </w:pPr>
          </w:p>
        </w:tc>
        <w:tc>
          <w:tcPr>
            <w:tcW w:w="1320" w:type="dxa"/>
          </w:tcPr>
          <w:p>
            <w:pPr>
              <w:rPr>
                <w:rFonts w:ascii="Arial Narrow" w:hAnsi="Arial Narrow"/>
                <w:szCs w:val="22"/>
              </w:rPr>
            </w:pPr>
          </w:p>
        </w:tc>
        <w:tc>
          <w:tcPr>
            <w:tcW w:w="1980" w:type="dxa"/>
          </w:tcPr>
          <w:p>
            <w:pPr>
              <w:rPr>
                <w:rFonts w:ascii="Arial Narrow" w:hAnsi="Arial Narrow"/>
                <w:szCs w:val="22"/>
              </w:rPr>
            </w:pPr>
          </w:p>
        </w:tc>
      </w:tr>
      <w:tr>
        <w:tblPrEx>
          <w:tblCellMar>
            <w:top w:w="0" w:type="dxa"/>
            <w:left w:w="108" w:type="dxa"/>
            <w:bottom w:w="0" w:type="dxa"/>
            <w:right w:w="108" w:type="dxa"/>
          </w:tblCellMar>
        </w:tblPrEx>
        <w:trPr>
          <w:cantSplit/>
        </w:trPr>
        <w:tc>
          <w:tcPr>
            <w:tcW w:w="3628" w:type="dxa"/>
            <w:gridSpan w:val="2"/>
          </w:tcPr>
          <w:p>
            <w:pPr>
              <w:rPr>
                <w:rFonts w:ascii="Arial Narrow" w:hAnsi="Arial Narrow"/>
                <w:szCs w:val="22"/>
              </w:rPr>
            </w:pPr>
            <w:r>
              <w:rPr>
                <w:rFonts w:ascii="Arial Narrow" w:hAnsi="Arial Narrow"/>
                <w:szCs w:val="22"/>
              </w:rPr>
              <w:t>Email address:</w:t>
            </w:r>
          </w:p>
        </w:tc>
        <w:tc>
          <w:tcPr>
            <w:tcW w:w="6270"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c>
          <w:tcPr>
            <w:tcW w:w="1649" w:type="dxa"/>
          </w:tcPr>
          <w:p>
            <w:pPr>
              <w:rPr>
                <w:rFonts w:ascii="Arial Narrow" w:hAnsi="Arial Narrow"/>
                <w:szCs w:val="22"/>
              </w:rPr>
            </w:pPr>
          </w:p>
        </w:tc>
        <w:tc>
          <w:tcPr>
            <w:tcW w:w="1979" w:type="dxa"/>
          </w:tcPr>
          <w:p>
            <w:pPr>
              <w:rPr>
                <w:rFonts w:ascii="Arial Narrow" w:hAnsi="Arial Narrow"/>
                <w:szCs w:val="22"/>
              </w:rPr>
            </w:pPr>
          </w:p>
        </w:tc>
        <w:tc>
          <w:tcPr>
            <w:tcW w:w="1321" w:type="dxa"/>
          </w:tcPr>
          <w:p>
            <w:pPr>
              <w:rPr>
                <w:rFonts w:ascii="Arial Narrow" w:hAnsi="Arial Narrow"/>
                <w:szCs w:val="22"/>
              </w:rPr>
            </w:pPr>
          </w:p>
        </w:tc>
        <w:tc>
          <w:tcPr>
            <w:tcW w:w="1649" w:type="dxa"/>
          </w:tcPr>
          <w:p>
            <w:pPr>
              <w:rPr>
                <w:rFonts w:ascii="Arial Narrow" w:hAnsi="Arial Narrow"/>
                <w:szCs w:val="22"/>
              </w:rPr>
            </w:pPr>
          </w:p>
          <w:p>
            <w:pPr>
              <w:rPr>
                <w:rFonts w:ascii="Arial Narrow" w:hAnsi="Arial Narrow"/>
                <w:szCs w:val="22"/>
              </w:rPr>
            </w:pPr>
          </w:p>
          <w:p>
            <w:pPr>
              <w:rPr>
                <w:rFonts w:ascii="Arial Narrow" w:hAnsi="Arial Narrow"/>
                <w:szCs w:val="22"/>
              </w:rPr>
            </w:pPr>
          </w:p>
          <w:p>
            <w:pPr>
              <w:rPr>
                <w:rFonts w:ascii="Arial Narrow" w:hAnsi="Arial Narrow"/>
                <w:szCs w:val="22"/>
              </w:rPr>
            </w:pPr>
          </w:p>
          <w:p>
            <w:pPr>
              <w:rPr>
                <w:rFonts w:ascii="Arial Narrow" w:hAnsi="Arial Narrow"/>
                <w:szCs w:val="22"/>
              </w:rPr>
            </w:pPr>
          </w:p>
        </w:tc>
        <w:tc>
          <w:tcPr>
            <w:tcW w:w="1320" w:type="dxa"/>
          </w:tcPr>
          <w:p>
            <w:pPr>
              <w:rPr>
                <w:rFonts w:ascii="Arial Narrow" w:hAnsi="Arial Narrow"/>
                <w:szCs w:val="22"/>
              </w:rPr>
            </w:pPr>
          </w:p>
        </w:tc>
        <w:tc>
          <w:tcPr>
            <w:tcW w:w="1980" w:type="dxa"/>
          </w:tcPr>
          <w:p>
            <w:pPr>
              <w:rPr>
                <w:rFonts w:ascii="Arial Narrow" w:hAnsi="Arial Narrow"/>
                <w:szCs w:val="22"/>
              </w:rPr>
            </w:pPr>
          </w:p>
          <w:p>
            <w:pPr>
              <w:rPr>
                <w:rFonts w:ascii="Arial Narrow" w:hAnsi="Arial Narrow"/>
                <w:szCs w:val="22"/>
              </w:rPr>
            </w:pPr>
          </w:p>
        </w:tc>
      </w:tr>
    </w:tbl>
    <w:p>
      <w:pPr>
        <w:rPr>
          <w:rFonts w:ascii="Arial Narrow" w:hAnsi="Arial Narrow"/>
          <w:szCs w:val="22"/>
        </w:rPr>
      </w:pPr>
    </w:p>
    <w:p>
      <w:pPr>
        <w:pBdr>
          <w:top w:val="single" w:color="auto" w:sz="4" w:space="1"/>
        </w:pBdr>
        <w:rPr>
          <w:rFonts w:ascii="Arial Narrow" w:hAnsi="Arial Narrow"/>
          <w:szCs w:val="22"/>
        </w:rPr>
      </w:pPr>
    </w:p>
    <w:p>
      <w:pPr>
        <w:pStyle w:val="5"/>
        <w:rPr>
          <w:rFonts w:ascii="Arial Narrow" w:hAnsi="Arial Narrow"/>
          <w:sz w:val="22"/>
          <w:szCs w:val="22"/>
        </w:rPr>
      </w:pPr>
      <w:r>
        <w:rPr>
          <w:rFonts w:ascii="Arial Narrow" w:hAnsi="Arial Narrow"/>
          <w:sz w:val="22"/>
          <w:szCs w:val="22"/>
        </w:rPr>
        <w:t>Domicilium</w:t>
      </w:r>
    </w:p>
    <w:p>
      <w:pPr>
        <w:pBdr>
          <w:bottom w:val="single" w:color="auto" w:sz="4" w:space="1"/>
        </w:pBdr>
        <w:rPr>
          <w:rFonts w:ascii="Arial Narrow" w:hAnsi="Arial Narrow"/>
          <w:szCs w:val="22"/>
        </w:rPr>
      </w:pPr>
    </w:p>
    <w:p>
      <w:pPr>
        <w:rPr>
          <w:rFonts w:ascii="Arial Narrow" w:hAnsi="Arial Narrow"/>
          <w:szCs w:val="22"/>
        </w:rPr>
      </w:pPr>
    </w:p>
    <w:tbl>
      <w:tblPr>
        <w:tblStyle w:val="12"/>
        <w:tblW w:w="9898" w:type="dxa"/>
        <w:tblInd w:w="0" w:type="dxa"/>
        <w:tblLayout w:type="autofit"/>
        <w:tblCellMar>
          <w:top w:w="0" w:type="dxa"/>
          <w:left w:w="108" w:type="dxa"/>
          <w:bottom w:w="0" w:type="dxa"/>
          <w:right w:w="108" w:type="dxa"/>
        </w:tblCellMar>
      </w:tblPr>
      <w:tblGrid>
        <w:gridCol w:w="9898"/>
      </w:tblGrid>
      <w:tr>
        <w:tblPrEx>
          <w:tblCellMar>
            <w:top w:w="0" w:type="dxa"/>
            <w:left w:w="108" w:type="dxa"/>
            <w:bottom w:w="0" w:type="dxa"/>
            <w:right w:w="108" w:type="dxa"/>
          </w:tblCellMar>
        </w:tblPrEx>
        <w:trPr>
          <w:cantSplit/>
        </w:trPr>
        <w:tc>
          <w:tcPr>
            <w:tcW w:w="9898" w:type="dxa"/>
          </w:tcPr>
          <w:p>
            <w:pPr>
              <w:rPr>
                <w:rFonts w:ascii="Arial Narrow" w:hAnsi="Arial Narrow"/>
                <w:szCs w:val="22"/>
              </w:rPr>
            </w:pPr>
            <w:r>
              <w:rPr>
                <w:rFonts w:ascii="Arial Narrow" w:hAnsi="Arial Narrow"/>
                <w:szCs w:val="22"/>
              </w:rPr>
              <w:t xml:space="preserve">HWSETA chooses the following as its </w:t>
            </w:r>
            <w:r>
              <w:rPr>
                <w:rFonts w:ascii="Arial Narrow" w:hAnsi="Arial Narrow"/>
                <w:i/>
                <w:iCs/>
                <w:szCs w:val="22"/>
              </w:rPr>
              <w:t>domicilia citandi et executandi</w:t>
            </w:r>
            <w:r>
              <w:rPr>
                <w:rFonts w:ascii="Arial Narrow" w:hAnsi="Arial Narrow"/>
                <w:szCs w:val="22"/>
              </w:rPr>
              <w:t xml:space="preserve"> for all purposes of and in connection with the final contract:</w:t>
            </w:r>
          </w:p>
          <w:p>
            <w:pPr>
              <w:rPr>
                <w:rFonts w:ascii="Arial Narrow" w:hAnsi="Arial Narrow"/>
                <w:szCs w:val="22"/>
              </w:rPr>
            </w:pPr>
          </w:p>
        </w:tc>
      </w:tr>
      <w:tr>
        <w:tblPrEx>
          <w:tblCellMar>
            <w:top w:w="0" w:type="dxa"/>
            <w:left w:w="108" w:type="dxa"/>
            <w:bottom w:w="0" w:type="dxa"/>
            <w:right w:w="108" w:type="dxa"/>
          </w:tblCellMar>
        </w:tblPrEx>
        <w:trPr>
          <w:cantSplit/>
          <w:trHeight w:val="682" w:hRule="atLeast"/>
        </w:trPr>
        <w:tc>
          <w:tcPr>
            <w:tcW w:w="9898" w:type="dxa"/>
          </w:tcPr>
          <w:p>
            <w:pPr>
              <w:tabs>
                <w:tab w:val="left" w:pos="2694"/>
              </w:tabs>
              <w:ind w:left="2694" w:hanging="2694"/>
              <w:rPr>
                <w:highlight w:val="yellow"/>
              </w:rPr>
            </w:pPr>
            <w:r>
              <w:rPr>
                <w:b/>
                <w:bCs/>
              </w:rPr>
              <w:t xml:space="preserve">HWSETA </w:t>
            </w:r>
            <w:bookmarkStart w:id="4" w:name="_Hlk109814625"/>
            <w:r>
              <w:rPr>
                <w:b/>
                <w:bCs/>
              </w:rPr>
              <w:t xml:space="preserve">Head </w:t>
            </w:r>
            <w:r>
              <w:rPr>
                <w:rFonts w:ascii="Arial Narrow" w:hAnsi="Arial Narrow"/>
                <w:b/>
                <w:bCs/>
              </w:rPr>
              <w:t>Office</w:t>
            </w:r>
            <w:bookmarkEnd w:id="4"/>
            <w:r>
              <w:rPr>
                <w:rFonts w:ascii="Arial Narrow" w:hAnsi="Arial Narrow"/>
                <w:b/>
                <w:bCs/>
              </w:rPr>
              <w:t xml:space="preserve"> </w:t>
            </w:r>
            <w:r>
              <w:rPr>
                <w:b/>
                <w:bCs/>
              </w:rPr>
              <w:t xml:space="preserve"> </w:t>
            </w:r>
          </w:p>
        </w:tc>
      </w:tr>
      <w:tr>
        <w:tblPrEx>
          <w:tblCellMar>
            <w:top w:w="0" w:type="dxa"/>
            <w:left w:w="108" w:type="dxa"/>
            <w:bottom w:w="0" w:type="dxa"/>
            <w:right w:w="108" w:type="dxa"/>
          </w:tblCellMar>
        </w:tblPrEx>
        <w:trPr>
          <w:cantSplit/>
        </w:trPr>
        <w:tc>
          <w:tcPr>
            <w:tcW w:w="9898" w:type="dxa"/>
          </w:tcPr>
          <w:p>
            <w:pPr>
              <w:rPr>
                <w:rFonts w:ascii="Arial Narrow" w:hAnsi="Arial Narrow"/>
                <w:szCs w:val="22"/>
              </w:rPr>
            </w:pPr>
            <w:r>
              <w:rPr>
                <w:rFonts w:ascii="Arial Narrow" w:hAnsi="Arial Narrow"/>
                <w:szCs w:val="22"/>
              </w:rPr>
              <w:t xml:space="preserve">The bidder must indicate </w:t>
            </w:r>
            <w:r>
              <w:rPr>
                <w:rFonts w:ascii="Arial Narrow" w:hAnsi="Arial Narrow"/>
                <w:i/>
                <w:iCs/>
                <w:szCs w:val="22"/>
              </w:rPr>
              <w:t>its domicilia citandi et executandi</w:t>
            </w:r>
            <w:r>
              <w:rPr>
                <w:rFonts w:ascii="Arial Narrow" w:hAnsi="Arial Narrow"/>
                <w:szCs w:val="22"/>
              </w:rPr>
              <w:t xml:space="preserve"> for all purposes of and in connection with the final contract.</w:t>
            </w:r>
          </w:p>
        </w:tc>
      </w:tr>
      <w:tr>
        <w:tblPrEx>
          <w:tblCellMar>
            <w:top w:w="0" w:type="dxa"/>
            <w:left w:w="108" w:type="dxa"/>
            <w:bottom w:w="0" w:type="dxa"/>
            <w:right w:w="108" w:type="dxa"/>
          </w:tblCellMar>
        </w:tblPrEx>
        <w:trPr>
          <w:cantSplit/>
        </w:trPr>
        <w:tc>
          <w:tcPr>
            <w:tcW w:w="9898" w:type="dxa"/>
          </w:tcPr>
          <w:p>
            <w:pPr>
              <w:rPr>
                <w:rFonts w:ascii="Arial Narrow" w:hAnsi="Arial Narrow"/>
                <w:szCs w:val="22"/>
              </w:rPr>
            </w:pPr>
          </w:p>
        </w:tc>
      </w:tr>
      <w:tr>
        <w:tblPrEx>
          <w:tblCellMar>
            <w:top w:w="0" w:type="dxa"/>
            <w:left w:w="108" w:type="dxa"/>
            <w:bottom w:w="0" w:type="dxa"/>
            <w:right w:w="108" w:type="dxa"/>
          </w:tblCellMar>
        </w:tblPrEx>
        <w:trPr>
          <w:cantSplit/>
        </w:trPr>
        <w:tc>
          <w:tcPr>
            <w:tcW w:w="9898" w:type="dxa"/>
          </w:tcPr>
          <w:p>
            <w:pPr>
              <w:rPr>
                <w:rFonts w:ascii="Arial Narrow" w:hAnsi="Arial Narrow"/>
                <w:szCs w:val="22"/>
              </w:rPr>
            </w:pPr>
          </w:p>
        </w:tc>
      </w:tr>
    </w:tbl>
    <w:p>
      <w:pPr>
        <w:rPr>
          <w:rFonts w:ascii="Arial Narrow" w:hAnsi="Arial Narrow"/>
          <w:szCs w:val="22"/>
        </w:rPr>
      </w:pPr>
    </w:p>
    <w:p>
      <w:pPr>
        <w:pBdr>
          <w:top w:val="single" w:color="auto" w:sz="4" w:space="1"/>
        </w:pBdr>
        <w:rPr>
          <w:rFonts w:ascii="Arial Narrow" w:hAnsi="Arial Narrow"/>
          <w:szCs w:val="22"/>
        </w:rPr>
      </w:pPr>
    </w:p>
    <w:p>
      <w:pPr>
        <w:pStyle w:val="5"/>
        <w:rPr>
          <w:rFonts w:ascii="Arial Narrow" w:hAnsi="Arial Narrow"/>
          <w:sz w:val="22"/>
          <w:szCs w:val="22"/>
        </w:rPr>
      </w:pPr>
      <w:r>
        <w:rPr>
          <w:rFonts w:ascii="Arial Narrow" w:hAnsi="Arial Narrow"/>
          <w:sz w:val="22"/>
          <w:szCs w:val="22"/>
        </w:rPr>
        <w:t>Confirmation</w:t>
      </w:r>
    </w:p>
    <w:p>
      <w:pPr>
        <w:pBdr>
          <w:bottom w:val="single" w:color="auto" w:sz="4" w:space="1"/>
        </w:pBdr>
        <w:rPr>
          <w:rFonts w:ascii="Arial Narrow" w:hAnsi="Arial Narrow"/>
          <w:szCs w:val="22"/>
        </w:rPr>
      </w:pPr>
    </w:p>
    <w:p>
      <w:pPr>
        <w:rPr>
          <w:rFonts w:ascii="Arial Narrow" w:hAnsi="Arial Narrow"/>
          <w:szCs w:val="22"/>
        </w:rPr>
      </w:pPr>
    </w:p>
    <w:tbl>
      <w:tblPr>
        <w:tblStyle w:val="12"/>
        <w:tblW w:w="11866" w:type="dxa"/>
        <w:tblInd w:w="0" w:type="dxa"/>
        <w:tblLayout w:type="autofit"/>
        <w:tblCellMar>
          <w:top w:w="0" w:type="dxa"/>
          <w:left w:w="108" w:type="dxa"/>
          <w:bottom w:w="0" w:type="dxa"/>
          <w:right w:w="108" w:type="dxa"/>
        </w:tblCellMar>
      </w:tblPr>
      <w:tblGrid>
        <w:gridCol w:w="10401"/>
        <w:gridCol w:w="222"/>
        <w:gridCol w:w="290"/>
        <w:gridCol w:w="222"/>
        <w:gridCol w:w="65"/>
        <w:gridCol w:w="157"/>
        <w:gridCol w:w="65"/>
        <w:gridCol w:w="222"/>
        <w:gridCol w:w="222"/>
      </w:tblGrid>
      <w:tr>
        <w:tblPrEx>
          <w:tblCellMar>
            <w:top w:w="0" w:type="dxa"/>
            <w:left w:w="108" w:type="dxa"/>
            <w:bottom w:w="0" w:type="dxa"/>
            <w:right w:w="108" w:type="dxa"/>
          </w:tblCellMar>
        </w:tblPrEx>
        <w:trPr>
          <w:gridAfter w:val="6"/>
          <w:wAfter w:w="953" w:type="dxa"/>
          <w:cantSplit/>
        </w:trPr>
        <w:tc>
          <w:tcPr>
            <w:tcW w:w="10336" w:type="dxa"/>
            <w:gridSpan w:val="2"/>
          </w:tcPr>
          <w:p>
            <w:pPr>
              <w:rPr>
                <w:rFonts w:ascii="Arial Narrow" w:hAnsi="Arial Narrow"/>
                <w:szCs w:val="22"/>
              </w:rPr>
            </w:pPr>
            <w:r>
              <w:rPr>
                <w:rFonts w:ascii="Arial Narrow" w:hAnsi="Arial Narrow"/>
                <w:szCs w:val="22"/>
              </w:rPr>
              <w:t xml:space="preserve">Are you an accredited representative in South Africa for the services offered by you?  YES / NO </w:t>
            </w:r>
          </w:p>
          <w:p>
            <w:pPr>
              <w:rPr>
                <w:rFonts w:ascii="Arial Narrow" w:hAnsi="Arial Narrow"/>
                <w:szCs w:val="22"/>
              </w:rPr>
            </w:pPr>
          </w:p>
          <w:p>
            <w:pPr>
              <w:rPr>
                <w:rFonts w:ascii="Arial Narrow" w:hAnsi="Arial Narrow"/>
                <w:szCs w:val="22"/>
              </w:rPr>
            </w:pPr>
            <w:r>
              <w:rPr>
                <w:rFonts w:ascii="Arial Narrow" w:hAnsi="Arial Narrow"/>
                <w:szCs w:val="22"/>
              </w:rPr>
              <w:t>Are you the accredited service provider for the specified qualification in South Africa for the services offered by you? YES / NO</w:t>
            </w:r>
          </w:p>
          <w:p>
            <w:pPr>
              <w:rPr>
                <w:rFonts w:ascii="Arial Narrow" w:hAnsi="Arial Narrow"/>
                <w:szCs w:val="22"/>
              </w:rPr>
            </w:pPr>
          </w:p>
          <w:p>
            <w:pPr>
              <w:rPr>
                <w:rFonts w:ascii="Arial Narrow" w:hAnsi="Arial Narrow"/>
                <w:szCs w:val="22"/>
              </w:rPr>
            </w:pPr>
            <w:r>
              <w:rPr>
                <w:rFonts w:ascii="Arial Narrow" w:hAnsi="Arial Narrow"/>
                <w:b/>
                <w:color w:val="FF0000"/>
                <w:szCs w:val="22"/>
              </w:rPr>
              <w:t xml:space="preserve">Please provide relevant proof: IATA Certificate  </w:t>
            </w:r>
          </w:p>
          <w:p>
            <w:pPr>
              <w:rPr>
                <w:rFonts w:ascii="Arial Narrow" w:hAnsi="Arial Narrow"/>
                <w:szCs w:val="22"/>
              </w:rPr>
            </w:pPr>
          </w:p>
        </w:tc>
        <w:tc>
          <w:tcPr>
            <w:tcW w:w="577" w:type="dxa"/>
          </w:tcPr>
          <w:p>
            <w:pPr>
              <w:rPr>
                <w:rFonts w:ascii="Arial Narrow" w:hAnsi="Arial Narrow"/>
                <w:szCs w:val="22"/>
              </w:rPr>
            </w:pPr>
          </w:p>
        </w:tc>
      </w:tr>
      <w:tr>
        <w:tblPrEx>
          <w:tblCellMar>
            <w:top w:w="0" w:type="dxa"/>
            <w:left w:w="108" w:type="dxa"/>
            <w:bottom w:w="0" w:type="dxa"/>
            <w:right w:w="108" w:type="dxa"/>
          </w:tblCellMar>
        </w:tblPrEx>
        <w:tc>
          <w:tcPr>
            <w:tcW w:w="10114" w:type="dxa"/>
          </w:tcPr>
          <w:tbl>
            <w:tblPr>
              <w:tblStyle w:val="12"/>
              <w:tblW w:w="10185" w:type="dxa"/>
              <w:tblInd w:w="0" w:type="dxa"/>
              <w:tblLayout w:type="autofit"/>
              <w:tblCellMar>
                <w:top w:w="0" w:type="dxa"/>
                <w:left w:w="108" w:type="dxa"/>
                <w:bottom w:w="0" w:type="dxa"/>
                <w:right w:w="108" w:type="dxa"/>
              </w:tblCellMar>
            </w:tblPr>
            <w:tblGrid>
              <w:gridCol w:w="1649"/>
              <w:gridCol w:w="1319"/>
              <w:gridCol w:w="1981"/>
              <w:gridCol w:w="1649"/>
              <w:gridCol w:w="1939"/>
              <w:gridCol w:w="1648"/>
            </w:tblGrid>
            <w:tr>
              <w:tblPrEx>
                <w:tblCellMar>
                  <w:top w:w="0" w:type="dxa"/>
                  <w:left w:w="108" w:type="dxa"/>
                  <w:bottom w:w="0" w:type="dxa"/>
                  <w:right w:w="108" w:type="dxa"/>
                </w:tblCellMar>
              </w:tblPrEx>
              <w:trPr>
                <w:gridAfter w:val="1"/>
                <w:wAfter w:w="1648" w:type="dxa"/>
                <w:cantSplit/>
              </w:trPr>
              <w:tc>
                <w:tcPr>
                  <w:tcW w:w="8537" w:type="dxa"/>
                  <w:gridSpan w:val="5"/>
                </w:tcPr>
                <w:p>
                  <w:pPr>
                    <w:rPr>
                      <w:rFonts w:ascii="Arial Narrow" w:hAnsi="Arial Narrow"/>
                      <w:szCs w:val="22"/>
                    </w:rPr>
                  </w:pPr>
                  <w:r>
                    <w:rPr>
                      <w:rFonts w:ascii="Arial Narrow" w:hAnsi="Arial Narrow"/>
                      <w:szCs w:val="22"/>
                    </w:rPr>
                    <w:t>A VALID B-BBEE VERIFICATION CERTIFICATE/SWORN AFFIDAVIT (FOR EMES &amp; QSEs) MUST BE SUBMITTED IN ORDER TO QUALIFY FOR HWSETA SPECIFIC GOALS</w:t>
                  </w:r>
                </w:p>
                <w:p>
                  <w:pPr>
                    <w:rPr>
                      <w:rFonts w:ascii="Arial Narrow" w:hAnsi="Arial Narrow"/>
                      <w:szCs w:val="22"/>
                    </w:rPr>
                  </w:pPr>
                </w:p>
                <w:p>
                  <w:pPr>
                    <w:rPr>
                      <w:rFonts w:ascii="Arial Narrow" w:hAnsi="Arial Narrow"/>
                      <w:szCs w:val="22"/>
                    </w:rPr>
                  </w:pPr>
                  <w:r>
                    <w:rPr>
                      <w:rFonts w:ascii="Arial Narrow" w:hAnsi="Arial Narrow"/>
                      <w:szCs w:val="22"/>
                    </w:rPr>
                    <w:t>The certificate must be issued by one of the following bodies:</w:t>
                  </w:r>
                </w:p>
                <w:p>
                  <w:pPr>
                    <w:rPr>
                      <w:rFonts w:ascii="Arial Narrow" w:hAnsi="Arial Narrow"/>
                      <w:szCs w:val="22"/>
                    </w:rPr>
                  </w:pPr>
                </w:p>
                <w:p>
                  <w:pPr>
                    <w:pStyle w:val="56"/>
                    <w:numPr>
                      <w:ilvl w:val="0"/>
                      <w:numId w:val="3"/>
                    </w:numPr>
                    <w:rPr>
                      <w:rFonts w:ascii="Arial Narrow" w:hAnsi="Arial Narrow"/>
                      <w:szCs w:val="22"/>
                    </w:rPr>
                  </w:pPr>
                  <w:r>
                    <w:rPr>
                      <w:rFonts w:ascii="Arial Narrow" w:hAnsi="Arial Narrow"/>
                      <w:szCs w:val="22"/>
                    </w:rPr>
                    <w:t>A Verification Agency accredited by the South African National Accreditation System (SANAS)</w:t>
                  </w:r>
                </w:p>
                <w:p>
                  <w:pPr>
                    <w:pStyle w:val="56"/>
                    <w:numPr>
                      <w:ilvl w:val="0"/>
                      <w:numId w:val="3"/>
                    </w:numPr>
                    <w:rPr>
                      <w:rFonts w:ascii="Arial Narrow" w:hAnsi="Arial Narrow"/>
                      <w:szCs w:val="22"/>
                    </w:rPr>
                  </w:pPr>
                  <w:r>
                    <w:rPr>
                      <w:rFonts w:ascii="Arial Narrow" w:hAnsi="Arial Narrow"/>
                      <w:szCs w:val="22"/>
                    </w:rPr>
                    <w:t>Registered Auditors approved by IRBA (until the expiration of the period prescribed by the DTI)</w:t>
                  </w:r>
                </w:p>
                <w:p>
                  <w:pPr>
                    <w:pStyle w:val="56"/>
                    <w:numPr>
                      <w:ilvl w:val="0"/>
                      <w:numId w:val="3"/>
                    </w:numPr>
                    <w:rPr>
                      <w:rFonts w:ascii="Arial Narrow" w:hAnsi="Arial Narrow"/>
                      <w:szCs w:val="22"/>
                    </w:rPr>
                  </w:pPr>
                  <w:r>
                    <w:rPr>
                      <w:rFonts w:ascii="Arial Narrow" w:hAnsi="Arial Narrow"/>
                      <w:szCs w:val="22"/>
                    </w:rPr>
                    <w:t>Sworn affidavit signed by the EME representative and attested by a Commissioner of Oaths</w:t>
                  </w:r>
                </w:p>
                <w:p>
                  <w:pPr>
                    <w:rPr>
                      <w:rFonts w:ascii="Arial Narrow" w:hAnsi="Arial Narrow"/>
                      <w:szCs w:val="22"/>
                    </w:rPr>
                  </w:pPr>
                </w:p>
                <w:p>
                  <w:pPr>
                    <w:rPr>
                      <w:rFonts w:ascii="Arial Narrow" w:hAnsi="Arial Narrow"/>
                      <w:szCs w:val="22"/>
                    </w:rPr>
                  </w:pPr>
                  <w:r>
                    <w:rPr>
                      <w:rFonts w:ascii="Arial Narrow" w:hAnsi="Arial Narrow"/>
                      <w:szCs w:val="22"/>
                    </w:rPr>
                    <w:t>A bidder failing to submit proof of B-BBEE certificate or is a non-compliant contributor to B-BBEE may not be disqualified, but –</w:t>
                  </w:r>
                </w:p>
                <w:p>
                  <w:pPr>
                    <w:rPr>
                      <w:rFonts w:ascii="Arial Narrow" w:hAnsi="Arial Narrow"/>
                      <w:szCs w:val="22"/>
                    </w:rPr>
                  </w:pPr>
                </w:p>
                <w:p>
                  <w:pPr>
                    <w:pStyle w:val="56"/>
                    <w:numPr>
                      <w:ilvl w:val="0"/>
                      <w:numId w:val="4"/>
                    </w:numPr>
                    <w:rPr>
                      <w:rFonts w:ascii="Arial Narrow" w:hAnsi="Arial Narrow"/>
                      <w:szCs w:val="22"/>
                    </w:rPr>
                  </w:pPr>
                  <w:r>
                    <w:rPr>
                      <w:rFonts w:ascii="Arial Narrow" w:hAnsi="Arial Narrow"/>
                      <w:szCs w:val="22"/>
                    </w:rPr>
                    <w:t>may only score points for price, and zero (0) points out of 20 for HWSETA specific goals should the B-BBEE status in the latest presented Central Supplier Database (CSD) form be expired.</w:t>
                  </w:r>
                </w:p>
                <w:p>
                  <w:pPr>
                    <w:rPr>
                      <w:rFonts w:ascii="Arial Narrow" w:hAnsi="Arial Narrow"/>
                      <w:szCs w:val="22"/>
                    </w:rPr>
                  </w:pPr>
                </w:p>
                <w:p>
                  <w:pPr>
                    <w:rPr>
                      <w:rFonts w:ascii="Arial Narrow" w:hAnsi="Arial Narrow"/>
                      <w:szCs w:val="22"/>
                    </w:rPr>
                  </w:pPr>
                  <w:r>
                    <w:rPr>
                      <w:rFonts w:ascii="Arial Narrow" w:hAnsi="Arial Narrow"/>
                      <w:szCs w:val="22"/>
                    </w:rPr>
                    <w:t xml:space="preserve">B-BBEE Status Level verification certificate: </w:t>
                  </w:r>
                  <w:r>
                    <w:rPr>
                      <w:rFonts w:ascii="Arial Narrow" w:hAnsi="Arial Narrow"/>
                      <w:szCs w:val="22"/>
                    </w:rPr>
                    <w:tab/>
                  </w:r>
                  <w:r>
                    <w:rPr>
                      <w:rFonts w:ascii="Arial Narrow" w:hAnsi="Arial Narrow"/>
                      <w:szCs w:val="22"/>
                    </w:rPr>
                    <w:t xml:space="preserve">YES </w:t>
                  </w:r>
                  <w:r>
                    <w:rPr>
                      <w:rFonts w:ascii="Arial Narrow" w:hAnsi="Arial Narrow"/>
                      <w:szCs w:val="22"/>
                    </w:rPr>
                    <w:tab/>
                  </w:r>
                  <w:r>
                    <w:rPr>
                      <w:rFonts w:ascii="Arial Narrow" w:hAnsi="Arial Narrow"/>
                      <w:szCs w:val="22"/>
                    </w:rPr>
                    <w:t>NO</w:t>
                  </w:r>
                </w:p>
                <w:p>
                  <w:pPr>
                    <w:rPr>
                      <w:rFonts w:ascii="Arial Narrow" w:hAnsi="Arial Narrow"/>
                      <w:szCs w:val="22"/>
                    </w:rPr>
                  </w:pPr>
                  <w:r>
                    <w:rPr>
                      <w:rFonts w:ascii="Arial Narrow" w:hAnsi="Arial Narrow"/>
                      <w:szCs w:val="22"/>
                    </w:rPr>
                    <w:t xml:space="preserve">B-BBEE Status Level sworn Affidavit:   </w:t>
                  </w:r>
                  <w:r>
                    <w:rPr>
                      <w:rFonts w:ascii="Arial Narrow" w:hAnsi="Arial Narrow"/>
                      <w:szCs w:val="22"/>
                    </w:rPr>
                    <w:tab/>
                  </w:r>
                  <w:r>
                    <w:rPr>
                      <w:rFonts w:ascii="Arial Narrow" w:hAnsi="Arial Narrow"/>
                      <w:szCs w:val="22"/>
                    </w:rPr>
                    <w:t xml:space="preserve">YES  </w:t>
                  </w:r>
                  <w:r>
                    <w:rPr>
                      <w:rFonts w:ascii="Arial Narrow" w:hAnsi="Arial Narrow"/>
                      <w:szCs w:val="22"/>
                    </w:rPr>
                    <w:tab/>
                  </w:r>
                  <w:r>
                    <w:rPr>
                      <w:rFonts w:ascii="Arial Narrow" w:hAnsi="Arial Narrow"/>
                      <w:szCs w:val="22"/>
                    </w:rPr>
                    <w:t>NO</w:t>
                  </w:r>
                </w:p>
                <w:p>
                  <w:pPr>
                    <w:rPr>
                      <w:rFonts w:ascii="Arial Narrow" w:hAnsi="Arial Narrow"/>
                      <w:szCs w:val="22"/>
                    </w:rPr>
                  </w:pPr>
                </w:p>
                <w:p>
                  <w:pPr>
                    <w:rPr>
                      <w:rFonts w:ascii="Arial Narrow" w:hAnsi="Arial Narrow"/>
                      <w:szCs w:val="22"/>
                    </w:rPr>
                  </w:pPr>
                  <w:r>
                    <w:rPr>
                      <w:rFonts w:ascii="Arial Narrow" w:hAnsi="Arial Narrow"/>
                      <w:szCs w:val="22"/>
                    </w:rPr>
                    <w:t xml:space="preserve">Are you the accredited representative in south africa for the goods /services /works offered? </w:t>
                  </w:r>
                </w:p>
                <w:p>
                  <w:pPr>
                    <w:rPr>
                      <w:rFonts w:ascii="Arial Narrow" w:hAnsi="Arial Narrow"/>
                      <w:szCs w:val="22"/>
                    </w:rPr>
                  </w:pPr>
                </w:p>
                <w:p>
                  <w:pPr>
                    <w:rPr>
                      <w:rFonts w:ascii="Arial Narrow" w:hAnsi="Arial Narrow"/>
                      <w:szCs w:val="22"/>
                    </w:rPr>
                  </w:pPr>
                  <w:r>
                    <w:rPr>
                      <w:rFonts w:ascii="Arial Narrow" w:hAnsi="Arial Narrow"/>
                      <w:szCs w:val="22"/>
                    </w:rPr>
                    <w:t xml:space="preserve">YES </w:t>
                  </w:r>
                  <w:r>
                    <w:rPr>
                      <w:rFonts w:ascii="Arial Narrow" w:hAnsi="Arial Narrow"/>
                      <w:szCs w:val="22"/>
                    </w:rPr>
                    <w:tab/>
                  </w:r>
                  <w:r>
                    <w:rPr>
                      <w:rFonts w:ascii="Arial Narrow" w:hAnsi="Arial Narrow"/>
                      <w:szCs w:val="22"/>
                    </w:rPr>
                    <w:t xml:space="preserve">NO </w:t>
                  </w:r>
                  <w:r>
                    <w:rPr>
                      <w:rFonts w:ascii="Arial Narrow" w:hAnsi="Arial Narrow"/>
                      <w:szCs w:val="22"/>
                    </w:rPr>
                    <w:tab/>
                  </w:r>
                  <w:r>
                    <w:rPr>
                      <w:rFonts w:ascii="Arial Narrow" w:hAnsi="Arial Narrow"/>
                      <w:szCs w:val="22"/>
                    </w:rPr>
                    <w:t>(If yes enclose proof)</w:t>
                  </w:r>
                </w:p>
                <w:p>
                  <w:pPr>
                    <w:rPr>
                      <w:rFonts w:ascii="Arial Narrow" w:hAnsi="Arial Narrow"/>
                      <w:szCs w:val="22"/>
                    </w:rPr>
                  </w:pPr>
                </w:p>
                <w:p>
                  <w:pPr>
                    <w:rPr>
                      <w:rFonts w:ascii="Arial Narrow" w:hAnsi="Arial Narrow"/>
                      <w:szCs w:val="22"/>
                    </w:rPr>
                  </w:pPr>
                  <w:r>
                    <w:rPr>
                      <w:rFonts w:ascii="Arial Narrow" w:hAnsi="Arial Narrow"/>
                      <w:szCs w:val="22"/>
                    </w:rPr>
                    <w:t xml:space="preserve">Are you a foreign based supplier for the goods /services /works offered?             YES </w:t>
                  </w:r>
                  <w:r>
                    <w:rPr>
                      <w:rFonts w:ascii="Arial Narrow" w:hAnsi="Arial Narrow"/>
                      <w:szCs w:val="22"/>
                    </w:rPr>
                    <w:tab/>
                  </w:r>
                  <w:r>
                    <w:rPr>
                      <w:rFonts w:ascii="Arial Narrow" w:hAnsi="Arial Narrow"/>
                      <w:szCs w:val="22"/>
                    </w:rPr>
                    <w:t>NO</w:t>
                  </w:r>
                </w:p>
                <w:p>
                  <w:pPr>
                    <w:rPr>
                      <w:rFonts w:ascii="Arial Narrow" w:hAnsi="Arial Narrow"/>
                      <w:szCs w:val="22"/>
                    </w:rPr>
                  </w:pPr>
                </w:p>
                <w:p>
                  <w:pPr>
                    <w:rPr>
                      <w:rFonts w:ascii="Arial Narrow" w:hAnsi="Arial Narrow"/>
                      <w:szCs w:val="22"/>
                    </w:rPr>
                  </w:pPr>
                  <w:r>
                    <w:rPr>
                      <w:rFonts w:ascii="Arial Narrow" w:hAnsi="Arial Narrow"/>
                      <w:szCs w:val="22"/>
                    </w:rPr>
                    <w:t>If yes, please answer the questionnaire below:</w:t>
                  </w:r>
                </w:p>
                <w:p>
                  <w:pPr>
                    <w:rPr>
                      <w:rFonts w:ascii="Arial Narrow" w:hAnsi="Arial Narrow"/>
                      <w:szCs w:val="22"/>
                    </w:rPr>
                  </w:pPr>
                </w:p>
                <w:p>
                  <w:pPr>
                    <w:rPr>
                      <w:rFonts w:ascii="Arial Narrow" w:hAnsi="Arial Narrow"/>
                      <w:szCs w:val="22"/>
                    </w:rPr>
                  </w:pPr>
                  <w:r>
                    <w:rPr>
                      <w:rFonts w:ascii="Arial Narrow" w:hAnsi="Arial Narrow"/>
                      <w:szCs w:val="22"/>
                    </w:rPr>
                    <w:t xml:space="preserve">Is the entity a resident of the Republic of South Africa (RSA)?                                YES </w:t>
                  </w:r>
                  <w:r>
                    <w:rPr>
                      <w:rFonts w:ascii="Arial Narrow" w:hAnsi="Arial Narrow"/>
                      <w:szCs w:val="22"/>
                    </w:rPr>
                    <w:tab/>
                  </w:r>
                  <w:r>
                    <w:rPr>
                      <w:rFonts w:ascii="Arial Narrow" w:hAnsi="Arial Narrow"/>
                      <w:szCs w:val="22"/>
                    </w:rPr>
                    <w:t xml:space="preserve">NO </w:t>
                  </w:r>
                </w:p>
                <w:p>
                  <w:pPr>
                    <w:rPr>
                      <w:rFonts w:ascii="Arial Narrow" w:hAnsi="Arial Narrow"/>
                      <w:szCs w:val="22"/>
                    </w:rPr>
                  </w:pPr>
                </w:p>
                <w:p>
                  <w:pPr>
                    <w:rPr>
                      <w:rFonts w:ascii="Arial Narrow" w:hAnsi="Arial Narrow"/>
                      <w:szCs w:val="22"/>
                    </w:rPr>
                  </w:pPr>
                  <w:r>
                    <w:rPr>
                      <w:rFonts w:ascii="Arial Narrow" w:hAnsi="Arial Narrow"/>
                      <w:szCs w:val="22"/>
                    </w:rPr>
                    <w:t xml:space="preserve">Does the entity have a branch in the RSA?                                                              YES </w:t>
                  </w:r>
                  <w:r>
                    <w:rPr>
                      <w:rFonts w:ascii="Arial Narrow" w:hAnsi="Arial Narrow"/>
                      <w:szCs w:val="22"/>
                    </w:rPr>
                    <w:tab/>
                  </w:r>
                  <w:r>
                    <w:rPr>
                      <w:rFonts w:ascii="Arial Narrow" w:hAnsi="Arial Narrow"/>
                      <w:szCs w:val="22"/>
                    </w:rPr>
                    <w:t xml:space="preserve">NO </w:t>
                  </w:r>
                  <w:r>
                    <w:rPr>
                      <w:rFonts w:ascii="Arial Narrow" w:hAnsi="Arial Narrow"/>
                      <w:szCs w:val="22"/>
                    </w:rPr>
                    <w:tab/>
                  </w:r>
                  <w:r>
                    <w:rPr>
                      <w:rFonts w:ascii="Arial Narrow" w:hAnsi="Arial Narrow"/>
                      <w:szCs w:val="22"/>
                    </w:rPr>
                    <w:tab/>
                  </w:r>
                </w:p>
                <w:p>
                  <w:pPr>
                    <w:rPr>
                      <w:rFonts w:ascii="Arial Narrow" w:hAnsi="Arial Narrow"/>
                      <w:szCs w:val="22"/>
                    </w:rPr>
                  </w:pPr>
                  <w:r>
                    <w:rPr>
                      <w:rFonts w:ascii="Arial Narrow" w:hAnsi="Arial Narrow"/>
                      <w:szCs w:val="22"/>
                    </w:rPr>
                    <w:t xml:space="preserve">Does the entity have a permanent establishment in the RSA?                                 YES </w:t>
                  </w:r>
                  <w:r>
                    <w:rPr>
                      <w:rFonts w:ascii="Arial Narrow" w:hAnsi="Arial Narrow"/>
                      <w:szCs w:val="22"/>
                    </w:rPr>
                    <w:tab/>
                  </w:r>
                  <w:r>
                    <w:rPr>
                      <w:rFonts w:ascii="Arial Narrow" w:hAnsi="Arial Narrow"/>
                      <w:szCs w:val="22"/>
                    </w:rPr>
                    <w:t xml:space="preserve"> NO </w:t>
                  </w:r>
                  <w:r>
                    <w:rPr>
                      <w:rFonts w:ascii="Arial Narrow" w:hAnsi="Arial Narrow"/>
                      <w:szCs w:val="22"/>
                    </w:rPr>
                    <w:tab/>
                  </w:r>
                  <w:r>
                    <w:rPr>
                      <w:rFonts w:ascii="Arial Narrow" w:hAnsi="Arial Narrow"/>
                      <w:szCs w:val="22"/>
                    </w:rPr>
                    <w:tab/>
                  </w:r>
                </w:p>
                <w:p>
                  <w:pPr>
                    <w:rPr>
                      <w:rFonts w:ascii="Arial Narrow" w:hAnsi="Arial Narrow"/>
                      <w:szCs w:val="22"/>
                    </w:rPr>
                  </w:pPr>
                  <w:r>
                    <w:rPr>
                      <w:rFonts w:ascii="Arial Narrow" w:hAnsi="Arial Narrow"/>
                      <w:szCs w:val="22"/>
                    </w:rPr>
                    <w:t xml:space="preserve">Does the entity have a source of income in the RSA?                                              YES </w:t>
                  </w:r>
                  <w:r>
                    <w:rPr>
                      <w:rFonts w:ascii="Arial Narrow" w:hAnsi="Arial Narrow"/>
                      <w:szCs w:val="22"/>
                    </w:rPr>
                    <w:tab/>
                  </w:r>
                  <w:r>
                    <w:rPr>
                      <w:rFonts w:ascii="Arial Narrow" w:hAnsi="Arial Narrow"/>
                      <w:szCs w:val="22"/>
                    </w:rPr>
                    <w:t xml:space="preserve"> NO   </w:t>
                  </w:r>
                  <w:r>
                    <w:rPr>
                      <w:rFonts w:ascii="Arial Narrow" w:hAnsi="Arial Narrow"/>
                      <w:szCs w:val="22"/>
                    </w:rPr>
                    <w:tab/>
                  </w:r>
                </w:p>
                <w:p>
                  <w:pPr>
                    <w:rPr>
                      <w:rFonts w:ascii="Arial Narrow" w:hAnsi="Arial Narrow"/>
                      <w:szCs w:val="22"/>
                    </w:rPr>
                  </w:pPr>
                  <w:r>
                    <w:rPr>
                      <w:rFonts w:ascii="Arial Narrow" w:hAnsi="Arial Narrow"/>
                      <w:szCs w:val="22"/>
                    </w:rPr>
                    <w:t xml:space="preserve"> </w:t>
                  </w:r>
                </w:p>
                <w:p>
                  <w:pPr>
                    <w:rPr>
                      <w:rFonts w:ascii="Arial Narrow" w:hAnsi="Arial Narrow"/>
                      <w:szCs w:val="22"/>
                    </w:rPr>
                  </w:pPr>
                  <w:r>
                    <w:rPr>
                      <w:rFonts w:ascii="Arial Narrow" w:hAnsi="Arial Narrow"/>
                      <w:szCs w:val="22"/>
                    </w:rPr>
                    <w:t xml:space="preserve">Is the entity liable in the RSA for any form of taxation?                                             YES </w:t>
                  </w:r>
                  <w:r>
                    <w:rPr>
                      <w:rFonts w:ascii="Arial Narrow" w:hAnsi="Arial Narrow"/>
                      <w:szCs w:val="22"/>
                    </w:rPr>
                    <w:tab/>
                  </w:r>
                  <w:r>
                    <w:rPr>
                      <w:rFonts w:ascii="Arial Narrow" w:hAnsi="Arial Narrow"/>
                      <w:szCs w:val="22"/>
                    </w:rPr>
                    <w:t xml:space="preserve"> NO </w:t>
                  </w:r>
                  <w:r>
                    <w:rPr>
                      <w:rFonts w:ascii="Arial Narrow" w:hAnsi="Arial Narrow"/>
                      <w:szCs w:val="22"/>
                    </w:rPr>
                    <w:tab/>
                  </w:r>
                </w:p>
                <w:p>
                  <w:pPr>
                    <w:rPr>
                      <w:rFonts w:ascii="Arial Narrow" w:hAnsi="Arial Narrow"/>
                      <w:szCs w:val="22"/>
                    </w:rPr>
                  </w:pPr>
                </w:p>
                <w:p>
                  <w:pPr>
                    <w:rPr>
                      <w:rFonts w:ascii="Arial Narrow" w:hAnsi="Arial Narrow"/>
                      <w:szCs w:val="22"/>
                    </w:rPr>
                  </w:pPr>
                  <w:r>
                    <w:rPr>
                      <w:rFonts w:ascii="Arial Narrow" w:hAnsi="Arial Narrow"/>
                      <w:szCs w:val="22"/>
                    </w:rPr>
                    <w:t>IF THE ANSWER IS “NO” TO ALL OF THE ABOVE, THEN IT IS NOT A REQUIREMENT TO REGISTER FOR A TAX COMPLIANCE STATUS SYSTEM PIN CODE FROM THE SOUTH AFRICAN REVENUE SERVICE (SARS) AND IF NOT REGISTER AS PER THE TAX COMPLIANCE REQUIREMENTS</w:t>
                  </w:r>
                </w:p>
                <w:p>
                  <w:pPr>
                    <w:rPr>
                      <w:rFonts w:ascii="Arial Narrow" w:hAnsi="Arial Narrow"/>
                      <w:szCs w:val="22"/>
                    </w:rPr>
                  </w:pPr>
                </w:p>
                <w:p>
                  <w:pPr>
                    <w:rPr>
                      <w:rFonts w:ascii="Arial Narrow" w:hAnsi="Arial Narrow"/>
                      <w:b/>
                      <w:bCs/>
                      <w:szCs w:val="22"/>
                    </w:rPr>
                  </w:pPr>
                  <w:r>
                    <w:rPr>
                      <w:rFonts w:ascii="Arial Narrow" w:hAnsi="Arial Narrow"/>
                      <w:b/>
                      <w:bCs/>
                      <w:szCs w:val="22"/>
                    </w:rPr>
                    <w:t>TAX COMPLIANCE REQUIREMENTS</w:t>
                  </w:r>
                </w:p>
                <w:p>
                  <w:pPr>
                    <w:rPr>
                      <w:rFonts w:ascii="Arial Narrow" w:hAnsi="Arial Narrow"/>
                      <w:szCs w:val="22"/>
                    </w:rPr>
                  </w:pPr>
                </w:p>
                <w:p>
                  <w:pPr>
                    <w:rPr>
                      <w:rFonts w:ascii="Arial Narrow" w:hAnsi="Arial Narrow"/>
                      <w:szCs w:val="22"/>
                    </w:rPr>
                  </w:pPr>
                  <w:r>
                    <w:rPr>
                      <w:rFonts w:ascii="Arial Narrow" w:hAnsi="Arial Narrow"/>
                      <w:szCs w:val="22"/>
                    </w:rPr>
                    <w:t>Bidders must submit a printed Tax Compliance Status (TCS) PIN together with the bid.</w:t>
                  </w:r>
                </w:p>
                <w:p>
                  <w:pPr>
                    <w:rPr>
                      <w:rFonts w:ascii="Arial Narrow" w:hAnsi="Arial Narrow"/>
                      <w:szCs w:val="22"/>
                    </w:rPr>
                  </w:pPr>
                  <w:r>
                    <w:rPr>
                      <w:rFonts w:ascii="Arial Narrow" w:hAnsi="Arial Narrow"/>
                      <w:szCs w:val="22"/>
                    </w:rPr>
                    <w:t>In bids where Consortia/Joint Ventures/Sub-Contractors are involved; each party must submit a separate TCS PIN as well as a CSD number.</w:t>
                  </w:r>
                </w:p>
                <w:p>
                  <w:pPr>
                    <w:rPr>
                      <w:rFonts w:ascii="Arial Narrow" w:hAnsi="Arial Narrow"/>
                      <w:szCs w:val="22"/>
                    </w:rPr>
                  </w:pPr>
                  <w:r>
                    <w:rPr>
                      <w:rFonts w:ascii="Arial Narrow" w:hAnsi="Arial Narrow"/>
                      <w:szCs w:val="22"/>
                    </w:rPr>
                    <w:t xml:space="preserve">“No bids will be considered from persons in the service of the state, companies with directors who are persons in the service of the state, OR close corporations with members who are persons in the service of the state”.  </w:t>
                  </w:r>
                </w:p>
                <w:p>
                  <w:pPr>
                    <w:rPr>
                      <w:rFonts w:ascii="Arial Narrow" w:hAnsi="Arial Narrow"/>
                      <w:szCs w:val="22"/>
                    </w:rPr>
                  </w:pPr>
                </w:p>
                <w:p>
                  <w:pPr>
                    <w:rPr>
                      <w:rFonts w:ascii="Arial Narrow" w:hAnsi="Arial Narrow"/>
                      <w:szCs w:val="22"/>
                    </w:rPr>
                  </w:pPr>
                  <w:r>
                    <w:rPr>
                      <w:rFonts w:ascii="Arial Narrow" w:hAnsi="Arial Narrow"/>
                      <w:b/>
                      <w:bCs/>
                      <w:szCs w:val="22"/>
                    </w:rPr>
                    <w:t xml:space="preserve">NB: FAILURE TO PROVIDE/OR COMPLY WITH ANY OF THE ABOVE PARTICULARS MAY RENDER THE BID INVALID </w:t>
                  </w:r>
                </w:p>
              </w:tc>
            </w:tr>
            <w:tr>
              <w:tblPrEx>
                <w:tblCellMar>
                  <w:top w:w="0" w:type="dxa"/>
                  <w:left w:w="108" w:type="dxa"/>
                  <w:bottom w:w="0" w:type="dxa"/>
                  <w:right w:w="108" w:type="dxa"/>
                </w:tblCellMar>
              </w:tblPrEx>
              <w:trPr>
                <w:gridAfter w:val="1"/>
                <w:wAfter w:w="1648" w:type="dxa"/>
              </w:trPr>
              <w:tc>
                <w:tcPr>
                  <w:tcW w:w="1649" w:type="dxa"/>
                </w:tcPr>
                <w:p>
                  <w:pPr>
                    <w:rPr>
                      <w:rFonts w:ascii="Arial Narrow" w:hAnsi="Arial Narrow"/>
                      <w:color w:val="FF0000"/>
                      <w:szCs w:val="22"/>
                    </w:rPr>
                  </w:pPr>
                </w:p>
              </w:tc>
              <w:tc>
                <w:tcPr>
                  <w:tcW w:w="1319" w:type="dxa"/>
                </w:tcPr>
                <w:p>
                  <w:pPr>
                    <w:rPr>
                      <w:rFonts w:ascii="Arial Narrow" w:hAnsi="Arial Narrow"/>
                      <w:szCs w:val="22"/>
                    </w:rPr>
                  </w:pPr>
                </w:p>
              </w:tc>
              <w:tc>
                <w:tcPr>
                  <w:tcW w:w="1981" w:type="dxa"/>
                </w:tcPr>
                <w:p>
                  <w:pPr>
                    <w:rPr>
                      <w:rFonts w:ascii="Arial Narrow" w:hAnsi="Arial Narrow"/>
                      <w:szCs w:val="22"/>
                    </w:rPr>
                  </w:pPr>
                </w:p>
              </w:tc>
              <w:tc>
                <w:tcPr>
                  <w:tcW w:w="1649" w:type="dxa"/>
                </w:tcPr>
                <w:p>
                  <w:pPr>
                    <w:rPr>
                      <w:rFonts w:ascii="Arial Narrow" w:hAnsi="Arial Narrow"/>
                      <w:szCs w:val="22"/>
                    </w:rPr>
                  </w:pPr>
                </w:p>
              </w:tc>
              <w:tc>
                <w:tcPr>
                  <w:tcW w:w="1939" w:type="dxa"/>
                </w:tcPr>
                <w:p>
                  <w:pPr>
                    <w:rPr>
                      <w:rFonts w:ascii="Arial Narrow" w:hAnsi="Arial Narrow"/>
                      <w:szCs w:val="22"/>
                    </w:rPr>
                  </w:pPr>
                </w:p>
              </w:tc>
            </w:tr>
            <w:tr>
              <w:tblPrEx>
                <w:tblCellMar>
                  <w:top w:w="0" w:type="dxa"/>
                  <w:left w:w="108" w:type="dxa"/>
                  <w:bottom w:w="0" w:type="dxa"/>
                  <w:right w:w="108" w:type="dxa"/>
                </w:tblCellMar>
              </w:tblPrEx>
              <w:trPr>
                <w:cantSplit/>
              </w:trPr>
              <w:tc>
                <w:tcPr>
                  <w:tcW w:w="10185" w:type="dxa"/>
                  <w:gridSpan w:val="6"/>
                </w:tcPr>
                <w:p>
                  <w:pPr>
                    <w:rPr>
                      <w:rFonts w:ascii="Arial Narrow" w:hAnsi="Arial Narrow"/>
                      <w:b/>
                      <w:bCs/>
                      <w:szCs w:val="22"/>
                    </w:rPr>
                  </w:pPr>
                  <w:r>
                    <w:rPr>
                      <w:rFonts w:ascii="Arial Narrow" w:hAnsi="Arial Narrow"/>
                      <w:b/>
                      <w:bCs/>
                      <w:szCs w:val="22"/>
                    </w:rPr>
                    <w:t>Declaration</w:t>
                  </w:r>
                </w:p>
                <w:p>
                  <w:pPr>
                    <w:rPr>
                      <w:rFonts w:ascii="Arial Narrow" w:hAnsi="Arial Narrow"/>
                      <w:szCs w:val="22"/>
                    </w:rPr>
                  </w:pPr>
                </w:p>
                <w:p>
                  <w:pPr>
                    <w:rPr>
                      <w:rFonts w:ascii="Arial Narrow" w:hAnsi="Arial Narrow"/>
                      <w:szCs w:val="22"/>
                    </w:rPr>
                  </w:pPr>
                  <w:r>
                    <w:rPr>
                      <w:rFonts w:ascii="Arial Narrow" w:hAnsi="Arial Narrow"/>
                      <w:szCs w:val="22"/>
                    </w:rPr>
                    <w:t>I/We have examined the information provided in your bid documents and offer to undertake the work prescribed in accordance with the requirements as set out in the bid document.  The prices quoted in this bid are valid for the stipulated period.  I/We confirm the availability of the proposed team members.  We confirm that this bid will remain binding upon us and may be accepted by you at any time before the expiry date</w:t>
                  </w:r>
                </w:p>
              </w:tc>
            </w:tr>
            <w:tr>
              <w:tblPrEx>
                <w:tblCellMar>
                  <w:top w:w="0" w:type="dxa"/>
                  <w:left w:w="108" w:type="dxa"/>
                  <w:bottom w:w="0" w:type="dxa"/>
                  <w:right w:w="108" w:type="dxa"/>
                </w:tblCellMar>
              </w:tblPrEx>
              <w:trPr>
                <w:gridAfter w:val="1"/>
                <w:wAfter w:w="1648" w:type="dxa"/>
              </w:trPr>
              <w:tc>
                <w:tcPr>
                  <w:tcW w:w="1649" w:type="dxa"/>
                </w:tcPr>
                <w:p>
                  <w:pPr>
                    <w:rPr>
                      <w:rFonts w:ascii="Arial Narrow" w:hAnsi="Arial Narrow"/>
                      <w:szCs w:val="22"/>
                    </w:rPr>
                  </w:pPr>
                </w:p>
              </w:tc>
              <w:tc>
                <w:tcPr>
                  <w:tcW w:w="1319" w:type="dxa"/>
                </w:tcPr>
                <w:p>
                  <w:pPr>
                    <w:rPr>
                      <w:rFonts w:ascii="Arial Narrow" w:hAnsi="Arial Narrow"/>
                      <w:szCs w:val="22"/>
                    </w:rPr>
                  </w:pPr>
                </w:p>
              </w:tc>
              <w:tc>
                <w:tcPr>
                  <w:tcW w:w="1981" w:type="dxa"/>
                </w:tcPr>
                <w:p>
                  <w:pPr>
                    <w:rPr>
                      <w:rFonts w:ascii="Arial Narrow" w:hAnsi="Arial Narrow"/>
                      <w:szCs w:val="22"/>
                    </w:rPr>
                  </w:pPr>
                </w:p>
              </w:tc>
              <w:tc>
                <w:tcPr>
                  <w:tcW w:w="1649" w:type="dxa"/>
                </w:tcPr>
                <w:p>
                  <w:pPr>
                    <w:rPr>
                      <w:rFonts w:ascii="Arial Narrow" w:hAnsi="Arial Narrow"/>
                      <w:szCs w:val="22"/>
                    </w:rPr>
                  </w:pPr>
                </w:p>
              </w:tc>
              <w:tc>
                <w:tcPr>
                  <w:tcW w:w="1939" w:type="dxa"/>
                </w:tcPr>
                <w:p>
                  <w:pPr>
                    <w:rPr>
                      <w:rFonts w:ascii="Arial Narrow" w:hAnsi="Arial Narrow"/>
                      <w:szCs w:val="22"/>
                    </w:rPr>
                  </w:pPr>
                </w:p>
              </w:tc>
            </w:tr>
            <w:tr>
              <w:tblPrEx>
                <w:tblCellMar>
                  <w:top w:w="0" w:type="dxa"/>
                  <w:left w:w="108" w:type="dxa"/>
                  <w:bottom w:w="0" w:type="dxa"/>
                  <w:right w:w="108" w:type="dxa"/>
                </w:tblCellMar>
              </w:tblPrEx>
              <w:trPr>
                <w:cantSplit/>
              </w:trPr>
              <w:tc>
                <w:tcPr>
                  <w:tcW w:w="2968" w:type="dxa"/>
                  <w:gridSpan w:val="2"/>
                </w:tcPr>
                <w:p>
                  <w:pPr>
                    <w:rPr>
                      <w:rFonts w:ascii="Arial Narrow" w:hAnsi="Arial Narrow"/>
                      <w:szCs w:val="22"/>
                    </w:rPr>
                  </w:pPr>
                  <w:r>
                    <w:rPr>
                      <w:rFonts w:ascii="Arial Narrow" w:hAnsi="Arial Narrow"/>
                      <w:szCs w:val="22"/>
                    </w:rPr>
                    <w:t>Signature of bidder:</w:t>
                  </w:r>
                </w:p>
              </w:tc>
              <w:tc>
                <w:tcPr>
                  <w:tcW w:w="3630" w:type="dxa"/>
                  <w:gridSpan w:val="2"/>
                  <w:tcBorders>
                    <w:bottom w:val="dashed" w:color="auto" w:sz="4" w:space="0"/>
                  </w:tcBorders>
                </w:tcPr>
                <w:p>
                  <w:pPr>
                    <w:rPr>
                      <w:rFonts w:ascii="Arial Narrow" w:hAnsi="Arial Narrow"/>
                      <w:szCs w:val="22"/>
                    </w:rPr>
                  </w:pPr>
                </w:p>
              </w:tc>
              <w:tc>
                <w:tcPr>
                  <w:tcW w:w="3587" w:type="dxa"/>
                  <w:gridSpan w:val="2"/>
                </w:tcPr>
                <w:p>
                  <w:pPr>
                    <w:rPr>
                      <w:rFonts w:ascii="Arial Narrow" w:hAnsi="Arial Narrow"/>
                      <w:szCs w:val="22"/>
                    </w:rPr>
                  </w:pPr>
                </w:p>
              </w:tc>
            </w:tr>
            <w:tr>
              <w:tblPrEx>
                <w:tblCellMar>
                  <w:top w:w="0" w:type="dxa"/>
                  <w:left w:w="108" w:type="dxa"/>
                  <w:bottom w:w="0" w:type="dxa"/>
                  <w:right w:w="108" w:type="dxa"/>
                </w:tblCellMar>
              </w:tblPrEx>
              <w:trPr>
                <w:gridAfter w:val="1"/>
                <w:wAfter w:w="1648" w:type="dxa"/>
              </w:trPr>
              <w:tc>
                <w:tcPr>
                  <w:tcW w:w="1649" w:type="dxa"/>
                </w:tcPr>
                <w:p>
                  <w:pPr>
                    <w:rPr>
                      <w:rFonts w:ascii="Arial Narrow" w:hAnsi="Arial Narrow"/>
                      <w:szCs w:val="22"/>
                    </w:rPr>
                  </w:pPr>
                </w:p>
              </w:tc>
              <w:tc>
                <w:tcPr>
                  <w:tcW w:w="1319" w:type="dxa"/>
                </w:tcPr>
                <w:p>
                  <w:pPr>
                    <w:rPr>
                      <w:rFonts w:ascii="Arial Narrow" w:hAnsi="Arial Narrow"/>
                      <w:szCs w:val="22"/>
                    </w:rPr>
                  </w:pPr>
                </w:p>
              </w:tc>
              <w:tc>
                <w:tcPr>
                  <w:tcW w:w="1981" w:type="dxa"/>
                </w:tcPr>
                <w:p>
                  <w:pPr>
                    <w:rPr>
                      <w:rFonts w:ascii="Arial Narrow" w:hAnsi="Arial Narrow"/>
                      <w:szCs w:val="22"/>
                    </w:rPr>
                  </w:pPr>
                </w:p>
              </w:tc>
              <w:tc>
                <w:tcPr>
                  <w:tcW w:w="1649" w:type="dxa"/>
                </w:tcPr>
                <w:p>
                  <w:pPr>
                    <w:rPr>
                      <w:rFonts w:ascii="Arial Narrow" w:hAnsi="Arial Narrow"/>
                      <w:szCs w:val="22"/>
                    </w:rPr>
                  </w:pPr>
                </w:p>
              </w:tc>
              <w:tc>
                <w:tcPr>
                  <w:tcW w:w="1939" w:type="dxa"/>
                </w:tcPr>
                <w:p>
                  <w:pPr>
                    <w:rPr>
                      <w:rFonts w:ascii="Arial Narrow" w:hAnsi="Arial Narrow"/>
                      <w:szCs w:val="22"/>
                    </w:rPr>
                  </w:pPr>
                </w:p>
              </w:tc>
            </w:tr>
            <w:tr>
              <w:tblPrEx>
                <w:tblCellMar>
                  <w:top w:w="0" w:type="dxa"/>
                  <w:left w:w="108" w:type="dxa"/>
                  <w:bottom w:w="0" w:type="dxa"/>
                  <w:right w:w="108" w:type="dxa"/>
                </w:tblCellMar>
              </w:tblPrEx>
              <w:trPr>
                <w:gridAfter w:val="1"/>
                <w:wAfter w:w="1648" w:type="dxa"/>
                <w:cantSplit/>
              </w:trPr>
              <w:tc>
                <w:tcPr>
                  <w:tcW w:w="2968" w:type="dxa"/>
                  <w:gridSpan w:val="2"/>
                </w:tcPr>
                <w:p>
                  <w:pPr>
                    <w:rPr>
                      <w:rFonts w:ascii="Arial Narrow" w:hAnsi="Arial Narrow"/>
                      <w:szCs w:val="22"/>
                    </w:rPr>
                  </w:pPr>
                  <w:r>
                    <w:rPr>
                      <w:rFonts w:ascii="Arial Narrow" w:hAnsi="Arial Narrow"/>
                      <w:szCs w:val="22"/>
                    </w:rPr>
                    <w:t>Date:</w:t>
                  </w:r>
                </w:p>
              </w:tc>
              <w:tc>
                <w:tcPr>
                  <w:tcW w:w="3630" w:type="dxa"/>
                  <w:gridSpan w:val="2"/>
                  <w:tcBorders>
                    <w:bottom w:val="dashed" w:color="auto" w:sz="4" w:space="0"/>
                  </w:tcBorders>
                </w:tcPr>
                <w:p>
                  <w:pPr>
                    <w:rPr>
                      <w:rFonts w:ascii="Arial Narrow" w:hAnsi="Arial Narrow"/>
                      <w:szCs w:val="22"/>
                    </w:rPr>
                  </w:pPr>
                </w:p>
              </w:tc>
              <w:tc>
                <w:tcPr>
                  <w:tcW w:w="1939" w:type="dxa"/>
                </w:tcPr>
                <w:p>
                  <w:pPr>
                    <w:rPr>
                      <w:rFonts w:ascii="Arial Narrow" w:hAnsi="Arial Narrow"/>
                      <w:szCs w:val="22"/>
                    </w:rPr>
                  </w:pPr>
                </w:p>
              </w:tc>
            </w:tr>
            <w:tr>
              <w:tblPrEx>
                <w:tblCellMar>
                  <w:top w:w="0" w:type="dxa"/>
                  <w:left w:w="108" w:type="dxa"/>
                  <w:bottom w:w="0" w:type="dxa"/>
                  <w:right w:w="108" w:type="dxa"/>
                </w:tblCellMar>
              </w:tblPrEx>
              <w:trPr>
                <w:gridAfter w:val="1"/>
                <w:wAfter w:w="1648" w:type="dxa"/>
                <w:cantSplit/>
              </w:trPr>
              <w:tc>
                <w:tcPr>
                  <w:tcW w:w="8537" w:type="dxa"/>
                  <w:gridSpan w:val="5"/>
                </w:tcPr>
                <w:p>
                  <w:pPr>
                    <w:rPr>
                      <w:rFonts w:ascii="Arial Narrow" w:hAnsi="Arial Narrow"/>
                      <w:szCs w:val="22"/>
                    </w:rPr>
                  </w:pPr>
                </w:p>
              </w:tc>
            </w:tr>
            <w:tr>
              <w:tblPrEx>
                <w:tblCellMar>
                  <w:top w:w="0" w:type="dxa"/>
                  <w:left w:w="108" w:type="dxa"/>
                  <w:bottom w:w="0" w:type="dxa"/>
                  <w:right w:w="108" w:type="dxa"/>
                </w:tblCellMar>
              </w:tblPrEx>
              <w:trPr>
                <w:gridAfter w:val="1"/>
                <w:wAfter w:w="1648" w:type="dxa"/>
                <w:cantSplit/>
              </w:trPr>
              <w:tc>
                <w:tcPr>
                  <w:tcW w:w="8537" w:type="dxa"/>
                  <w:gridSpan w:val="5"/>
                </w:tcPr>
                <w:p>
                  <w:pPr>
                    <w:rPr>
                      <w:rFonts w:ascii="Arial Narrow" w:hAnsi="Arial Narrow"/>
                      <w:szCs w:val="22"/>
                    </w:rPr>
                  </w:pPr>
                  <w:r>
                    <w:rPr>
                      <w:rFonts w:ascii="Arial Narrow" w:hAnsi="Arial Narrow"/>
                      <w:szCs w:val="22"/>
                    </w:rPr>
                    <w:t>Are you duly authorised to commit the bidder:</w:t>
                  </w:r>
                </w:p>
              </w:tc>
            </w:tr>
            <w:tr>
              <w:tblPrEx>
                <w:tblCellMar>
                  <w:top w:w="0" w:type="dxa"/>
                  <w:left w:w="108" w:type="dxa"/>
                  <w:bottom w:w="0" w:type="dxa"/>
                  <w:right w:w="108" w:type="dxa"/>
                </w:tblCellMar>
              </w:tblPrEx>
              <w:trPr>
                <w:gridAfter w:val="1"/>
                <w:wAfter w:w="1648" w:type="dxa"/>
              </w:trPr>
              <w:tc>
                <w:tcPr>
                  <w:tcW w:w="1649" w:type="dxa"/>
                </w:tcPr>
                <w:p>
                  <w:pPr>
                    <w:rPr>
                      <w:rFonts w:ascii="Arial Narrow" w:hAnsi="Arial Narrow"/>
                      <w:szCs w:val="22"/>
                    </w:rPr>
                  </w:pPr>
                </w:p>
              </w:tc>
              <w:tc>
                <w:tcPr>
                  <w:tcW w:w="1319" w:type="dxa"/>
                </w:tcPr>
                <w:p>
                  <w:pPr>
                    <w:rPr>
                      <w:rFonts w:ascii="Arial Narrow" w:hAnsi="Arial Narrow"/>
                      <w:szCs w:val="22"/>
                    </w:rPr>
                  </w:pPr>
                </w:p>
              </w:tc>
              <w:tc>
                <w:tcPr>
                  <w:tcW w:w="1981" w:type="dxa"/>
                </w:tcPr>
                <w:p>
                  <w:pPr>
                    <w:rPr>
                      <w:rFonts w:ascii="Arial Narrow" w:hAnsi="Arial Narrow"/>
                      <w:szCs w:val="22"/>
                    </w:rPr>
                  </w:pPr>
                </w:p>
              </w:tc>
              <w:tc>
                <w:tcPr>
                  <w:tcW w:w="1649" w:type="dxa"/>
                </w:tcPr>
                <w:p>
                  <w:pPr>
                    <w:rPr>
                      <w:rFonts w:ascii="Arial Narrow" w:hAnsi="Arial Narrow"/>
                      <w:szCs w:val="22"/>
                    </w:rPr>
                  </w:pPr>
                </w:p>
              </w:tc>
              <w:tc>
                <w:tcPr>
                  <w:tcW w:w="1939" w:type="dxa"/>
                </w:tcPr>
                <w:p>
                  <w:pPr>
                    <w:rPr>
                      <w:rFonts w:ascii="Arial Narrow" w:hAnsi="Arial Narrow"/>
                      <w:szCs w:val="22"/>
                    </w:rPr>
                  </w:pPr>
                </w:p>
              </w:tc>
            </w:tr>
            <w:tr>
              <w:tblPrEx>
                <w:tblCellMar>
                  <w:top w:w="0" w:type="dxa"/>
                  <w:left w:w="108" w:type="dxa"/>
                  <w:bottom w:w="0" w:type="dxa"/>
                  <w:right w:w="108" w:type="dxa"/>
                </w:tblCellMar>
              </w:tblPrEx>
              <w:trPr>
                <w:cantSplit/>
              </w:trPr>
              <w:tc>
                <w:tcPr>
                  <w:tcW w:w="2968" w:type="dxa"/>
                  <w:gridSpan w:val="2"/>
                </w:tcPr>
                <w:p>
                  <w:pPr>
                    <w:rPr>
                      <w:rFonts w:ascii="Arial Narrow" w:hAnsi="Arial Narrow"/>
                      <w:szCs w:val="22"/>
                    </w:rPr>
                  </w:pPr>
                  <w:r>
                    <w:rPr>
                      <w:rFonts w:ascii="Arial Narrow" w:hAnsi="Arial Narrow"/>
                      <w:szCs w:val="22"/>
                    </w:rPr>
                    <w:t>Capacity under which this bid is signed</w:t>
                  </w:r>
                </w:p>
              </w:tc>
              <w:tc>
                <w:tcPr>
                  <w:tcW w:w="7217" w:type="dxa"/>
                  <w:gridSpan w:val="4"/>
                  <w:tcBorders>
                    <w:bottom w:val="dashed" w:color="auto" w:sz="4" w:space="0"/>
                  </w:tcBorders>
                </w:tcPr>
                <w:p>
                  <w:pPr>
                    <w:rPr>
                      <w:rFonts w:ascii="Arial Narrow" w:hAnsi="Arial Narrow"/>
                      <w:szCs w:val="22"/>
                    </w:rPr>
                  </w:pPr>
                </w:p>
              </w:tc>
            </w:tr>
            <w:tr>
              <w:tblPrEx>
                <w:tblCellMar>
                  <w:top w:w="0" w:type="dxa"/>
                  <w:left w:w="108" w:type="dxa"/>
                  <w:bottom w:w="0" w:type="dxa"/>
                  <w:right w:w="108" w:type="dxa"/>
                </w:tblCellMar>
              </w:tblPrEx>
              <w:trPr>
                <w:gridAfter w:val="1"/>
                <w:wAfter w:w="1648" w:type="dxa"/>
              </w:trPr>
              <w:tc>
                <w:tcPr>
                  <w:tcW w:w="1649" w:type="dxa"/>
                </w:tcPr>
                <w:p>
                  <w:pPr>
                    <w:rPr>
                      <w:rFonts w:ascii="Arial Narrow" w:hAnsi="Arial Narrow"/>
                      <w:szCs w:val="22"/>
                    </w:rPr>
                  </w:pPr>
                </w:p>
              </w:tc>
              <w:tc>
                <w:tcPr>
                  <w:tcW w:w="1319" w:type="dxa"/>
                </w:tcPr>
                <w:p>
                  <w:pPr>
                    <w:rPr>
                      <w:rFonts w:ascii="Arial Narrow" w:hAnsi="Arial Narrow"/>
                      <w:szCs w:val="22"/>
                    </w:rPr>
                  </w:pPr>
                </w:p>
              </w:tc>
              <w:tc>
                <w:tcPr>
                  <w:tcW w:w="1981" w:type="dxa"/>
                </w:tcPr>
                <w:p>
                  <w:pPr>
                    <w:rPr>
                      <w:rFonts w:ascii="Arial Narrow" w:hAnsi="Arial Narrow"/>
                      <w:szCs w:val="22"/>
                    </w:rPr>
                  </w:pPr>
                </w:p>
              </w:tc>
              <w:tc>
                <w:tcPr>
                  <w:tcW w:w="1649" w:type="dxa"/>
                </w:tcPr>
                <w:p>
                  <w:pPr>
                    <w:rPr>
                      <w:rFonts w:ascii="Arial Narrow" w:hAnsi="Arial Narrow"/>
                      <w:szCs w:val="22"/>
                    </w:rPr>
                  </w:pPr>
                </w:p>
              </w:tc>
              <w:tc>
                <w:tcPr>
                  <w:tcW w:w="1939" w:type="dxa"/>
                </w:tcPr>
                <w:p>
                  <w:pPr>
                    <w:rPr>
                      <w:rFonts w:ascii="Arial Narrow" w:hAnsi="Arial Narrow"/>
                      <w:szCs w:val="22"/>
                    </w:rPr>
                  </w:pPr>
                </w:p>
              </w:tc>
            </w:tr>
            <w:tr>
              <w:tblPrEx>
                <w:tblCellMar>
                  <w:top w:w="0" w:type="dxa"/>
                  <w:left w:w="108" w:type="dxa"/>
                  <w:bottom w:w="0" w:type="dxa"/>
                  <w:right w:w="108" w:type="dxa"/>
                </w:tblCellMar>
              </w:tblPrEx>
              <w:trPr>
                <w:gridAfter w:val="1"/>
                <w:wAfter w:w="1648" w:type="dxa"/>
                <w:cantSplit/>
              </w:trPr>
              <w:tc>
                <w:tcPr>
                  <w:tcW w:w="2968" w:type="dxa"/>
                  <w:gridSpan w:val="2"/>
                </w:tcPr>
                <w:p>
                  <w:pPr>
                    <w:ind w:right="-3834"/>
                    <w:rPr>
                      <w:rFonts w:ascii="Arial Narrow" w:hAnsi="Arial Narrow"/>
                      <w:szCs w:val="22"/>
                    </w:rPr>
                  </w:pPr>
                  <w:r>
                    <w:rPr>
                      <w:rFonts w:ascii="Arial Narrow" w:hAnsi="Arial Narrow"/>
                      <w:szCs w:val="22"/>
                    </w:rPr>
                    <w:t>TOTAL BID PRICE                          ------</w:t>
                  </w:r>
                </w:p>
              </w:tc>
              <w:tc>
                <w:tcPr>
                  <w:tcW w:w="1981" w:type="dxa"/>
                </w:tcPr>
                <w:p>
                  <w:pPr>
                    <w:ind w:left="931"/>
                    <w:rPr>
                      <w:rFonts w:ascii="Arial Narrow" w:hAnsi="Arial Narrow"/>
                      <w:szCs w:val="22"/>
                    </w:rPr>
                  </w:pPr>
                </w:p>
              </w:tc>
              <w:tc>
                <w:tcPr>
                  <w:tcW w:w="3588" w:type="dxa"/>
                  <w:gridSpan w:val="2"/>
                </w:tcPr>
                <w:p>
                  <w:pPr>
                    <w:jc w:val="right"/>
                    <w:rPr>
                      <w:rFonts w:ascii="Arial Narrow" w:hAnsi="Arial Narrow"/>
                      <w:szCs w:val="22"/>
                    </w:rPr>
                  </w:pPr>
                </w:p>
              </w:tc>
            </w:tr>
          </w:tbl>
          <w:p>
            <w:pPr>
              <w:ind w:right="-5371"/>
              <w:rPr>
                <w:rFonts w:ascii="Arial Narrow" w:hAnsi="Arial Narrow"/>
                <w:szCs w:val="22"/>
              </w:rPr>
            </w:pPr>
          </w:p>
          <w:p>
            <w:pPr>
              <w:ind w:right="-5371"/>
              <w:rPr>
                <w:rFonts w:ascii="Arial Narrow" w:hAnsi="Arial Narrow"/>
                <w:szCs w:val="22"/>
              </w:rPr>
            </w:pPr>
          </w:p>
        </w:tc>
        <w:tc>
          <w:tcPr>
            <w:tcW w:w="222" w:type="dxa"/>
          </w:tcPr>
          <w:p>
            <w:pPr>
              <w:rPr>
                <w:rFonts w:ascii="Arial Narrow" w:hAnsi="Arial Narrow"/>
                <w:szCs w:val="22"/>
              </w:rPr>
            </w:pPr>
          </w:p>
        </w:tc>
        <w:tc>
          <w:tcPr>
            <w:tcW w:w="864" w:type="dxa"/>
            <w:gridSpan w:val="3"/>
          </w:tcPr>
          <w:p>
            <w:pPr>
              <w:rPr>
                <w:rFonts w:ascii="Arial Narrow" w:hAnsi="Arial Narrow"/>
                <w:szCs w:val="22"/>
              </w:rPr>
            </w:pPr>
          </w:p>
        </w:tc>
        <w:tc>
          <w:tcPr>
            <w:tcW w:w="222" w:type="dxa"/>
            <w:gridSpan w:val="2"/>
          </w:tcPr>
          <w:p>
            <w:pPr>
              <w:rPr>
                <w:rFonts w:ascii="Arial Narrow" w:hAnsi="Arial Narrow"/>
                <w:szCs w:val="22"/>
              </w:rPr>
            </w:pPr>
          </w:p>
        </w:tc>
        <w:tc>
          <w:tcPr>
            <w:tcW w:w="222" w:type="dxa"/>
          </w:tcPr>
          <w:p>
            <w:pPr>
              <w:rPr>
                <w:rFonts w:ascii="Arial Narrow" w:hAnsi="Arial Narrow"/>
                <w:szCs w:val="22"/>
              </w:rPr>
            </w:pPr>
          </w:p>
        </w:tc>
        <w:tc>
          <w:tcPr>
            <w:tcW w:w="222" w:type="dxa"/>
          </w:tcPr>
          <w:p>
            <w:pPr>
              <w:rPr>
                <w:rFonts w:ascii="Arial Narrow" w:hAnsi="Arial Narrow"/>
                <w:szCs w:val="22"/>
              </w:rPr>
            </w:pPr>
          </w:p>
        </w:tc>
      </w:tr>
      <w:tr>
        <w:tblPrEx>
          <w:tblCellMar>
            <w:top w:w="0" w:type="dxa"/>
            <w:left w:w="108" w:type="dxa"/>
            <w:bottom w:w="0" w:type="dxa"/>
            <w:right w:w="108" w:type="dxa"/>
          </w:tblCellMar>
        </w:tblPrEx>
        <w:trPr>
          <w:gridAfter w:val="7"/>
          <w:wAfter w:w="1530" w:type="dxa"/>
          <w:cantSplit/>
        </w:trPr>
        <w:tc>
          <w:tcPr>
            <w:tcW w:w="10336" w:type="dxa"/>
            <w:gridSpan w:val="2"/>
          </w:tcPr>
          <w:p>
            <w:pPr>
              <w:spacing w:line="360" w:lineRule="auto"/>
              <w:ind w:right="774"/>
              <w:rPr>
                <w:rFonts w:ascii="Arial Narrow" w:hAnsi="Arial Narrow" w:cs="Calibri"/>
                <w:b/>
                <w:bCs/>
                <w:szCs w:val="22"/>
                <w:lang w:val="en-ZA"/>
              </w:rPr>
            </w:pPr>
            <w:r>
              <w:rPr>
                <w:rFonts w:ascii="Arial Narrow" w:hAnsi="Arial Narrow" w:cs="Calibri"/>
                <w:b/>
                <w:bCs/>
                <w:szCs w:val="22"/>
                <w:lang w:val="en-US"/>
              </w:rPr>
              <w:t>CONSENT IN TERMS OF SECTION 11 OF THE PROTECTION OF PERSONAL INFORMATION ACT, 2013 (“POPIA”)</w:t>
            </w:r>
          </w:p>
          <w:p>
            <w:pPr>
              <w:ind w:right="774"/>
              <w:rPr>
                <w:rFonts w:ascii="Arial Narrow" w:hAnsi="Arial Narrow" w:cs="Calibri"/>
                <w:szCs w:val="22"/>
                <w:lang w:val="en-US"/>
              </w:rPr>
            </w:pPr>
            <w:r>
              <w:rPr>
                <w:rFonts w:ascii="Arial Narrow" w:hAnsi="Arial Narrow" w:cs="Calibri"/>
                <w:szCs w:val="22"/>
                <w:lang w:val="en-US"/>
              </w:rPr>
              <w:t>For the Health and Welfare Sector Education and Training Authority ("HWSETA”) to consider</w:t>
            </w:r>
          </w:p>
          <w:p>
            <w:pPr>
              <w:ind w:right="774"/>
              <w:rPr>
                <w:rFonts w:ascii="Arial Narrow" w:hAnsi="Arial Narrow" w:cs="Calibri"/>
                <w:szCs w:val="22"/>
                <w:lang w:val="en-US"/>
              </w:rPr>
            </w:pPr>
            <w:r>
              <w:rPr>
                <w:rFonts w:ascii="Arial Narrow" w:hAnsi="Arial Narrow" w:cs="Calibri"/>
                <w:szCs w:val="22"/>
                <w:lang w:val="en-US"/>
              </w:rPr>
              <w:t>the bidder’s response to the tender advertisement to become a service provider of the HWSETA, it will be necessary for the HWSETA to process certain personal information which the service provider may share with the HWSETA for the purpose of the bid, including personal information.</w:t>
            </w:r>
          </w:p>
          <w:p>
            <w:pPr>
              <w:ind w:right="774"/>
              <w:rPr>
                <w:rFonts w:ascii="Arial Narrow" w:hAnsi="Arial Narrow" w:cs="Calibri"/>
                <w:szCs w:val="22"/>
                <w:lang w:val="en-US"/>
              </w:rPr>
            </w:pPr>
            <w:r>
              <w:rPr>
                <w:rFonts w:ascii="Arial Narrow" w:hAnsi="Arial Narrow" w:cs="Calibri"/>
                <w:szCs w:val="22"/>
                <w:lang w:val="en-US"/>
              </w:rPr>
              <w:t xml:space="preserve">The HWSETA will process the Service Provider’s Personal Information in accordance with its Privacy Policy. Access to your Personal Information and purpose specification: Personal Information will be processed by the HWSETA for purposes of assessing the service provider's submission in relation to the advertised tender and the purposes of assessing current services required by the HWSETA. We may also share the service provider’s Personal Information with third parties within the Republic of South Africa, including to carry out verification and background checks. In this regard, the service provider acknowledges that the HWSETA’s authorised verification agent(s) and service providers will access Personal Information and conduct background screening. </w:t>
            </w:r>
          </w:p>
          <w:p>
            <w:pPr>
              <w:ind w:right="774"/>
              <w:rPr>
                <w:rFonts w:ascii="Arial Narrow" w:hAnsi="Arial Narrow" w:cs="Calibri"/>
                <w:szCs w:val="22"/>
                <w:lang w:val="en-US"/>
              </w:rPr>
            </w:pPr>
          </w:p>
          <w:p>
            <w:pPr>
              <w:ind w:right="774"/>
              <w:rPr>
                <w:rFonts w:ascii="Arial Narrow" w:hAnsi="Arial Narrow" w:cs="Times New Roman"/>
                <w:szCs w:val="22"/>
                <w:lang w:val="en-US"/>
              </w:rPr>
            </w:pPr>
            <w:r>
              <w:rPr>
                <w:rFonts w:ascii="Arial Narrow" w:hAnsi="Arial Narrow" w:cs="Calibri"/>
                <w:szCs w:val="22"/>
                <w:lang w:val="en-US"/>
              </w:rPr>
              <w:t>Consent: By [ticking] "Yes" and signing below, you agree and voluntarily consent to the HWSETA's processing of your Personal Information for the purposes of evaluating your bid, including to confirm and verify any information provided in the submission and service provider gives HWSETA permission to do so. The service provider understands that it is free to withdraw its consent on written notice to HWSETA and the service provider agrees that the Personal Information may be disclosed by the HWSETA to third parties. Please note that if you withdraw your consent at any stage, we may be unable to process your bid submission</w:t>
            </w:r>
            <w:r>
              <w:rPr>
                <w:rFonts w:ascii="Arial Narrow" w:hAnsi="Arial Narrow" w:cs="Times New Roman"/>
                <w:szCs w:val="22"/>
                <w:lang w:val="en-US"/>
              </w:rPr>
              <w:t xml:space="preserve">.   </w:t>
            </w:r>
          </w:p>
          <w:p>
            <w:pPr>
              <w:rPr>
                <w:rFonts w:ascii="Times New Roman" w:hAnsi="Times New Roman" w:cs="Times New Roman"/>
                <w:sz w:val="20"/>
                <w:szCs w:val="20"/>
                <w:lang w:val="en-US"/>
              </w:rPr>
            </w:pPr>
          </w:p>
          <w:p>
            <w:pPr>
              <w:rPr>
                <w:rFonts w:ascii="Arial Narrow" w:hAnsi="Arial Narrow" w:cs="Times New Roman"/>
                <w:szCs w:val="22"/>
                <w:lang w:val="en-US"/>
              </w:rPr>
            </w:pPr>
            <w:r>
              <w:rPr>
                <w:rFonts w:ascii="Arial Narrow" w:hAnsi="Arial Narrow" w:cs="Times New Roman"/>
                <w:szCs w:val="22"/>
                <w:lang w:val="en-US"/>
              </w:rPr>
              <w:t xml:space="preserve">YES </w:t>
            </w:r>
            <w:r>
              <w:rPr>
                <w:rFonts w:ascii="Arial Narrow" w:hAnsi="Arial Narrow" w:cs="Calibri"/>
                <w:szCs w:val="22"/>
                <w:lang w:val="en-US"/>
              </w:rPr>
              <w:t>□</w:t>
            </w:r>
            <w:r>
              <w:rPr>
                <w:rFonts w:ascii="Arial Narrow" w:hAnsi="Arial Narrow" w:cs="Times New Roman"/>
                <w:szCs w:val="22"/>
                <w:lang w:val="en-US"/>
              </w:rPr>
              <w:t xml:space="preserve">        NO  □</w:t>
            </w:r>
          </w:p>
          <w:p>
            <w:pPr>
              <w:rPr>
                <w:rFonts w:ascii="Times New Roman" w:hAnsi="Times New Roman" w:cs="Times New Roman"/>
                <w:sz w:val="20"/>
                <w:szCs w:val="20"/>
                <w:lang w:val="en-US"/>
              </w:rPr>
            </w:pPr>
          </w:p>
          <w:p>
            <w:pPr>
              <w:rPr>
                <w:rFonts w:ascii="Times New Roman" w:hAnsi="Times New Roman" w:cs="Times New Roman"/>
                <w:sz w:val="20"/>
                <w:szCs w:val="20"/>
                <w:lang w:val="en-US"/>
              </w:rPr>
            </w:pPr>
          </w:p>
          <w:p>
            <w:pPr>
              <w:rPr>
                <w:rFonts w:ascii="Times New Roman" w:hAnsi="Times New Roman" w:cs="Times New Roman"/>
                <w:sz w:val="20"/>
                <w:szCs w:val="20"/>
                <w:lang w:val="en-US"/>
              </w:rPr>
            </w:pPr>
            <w:r>
              <w:rPr>
                <w:rFonts w:ascii="Times New Roman" w:hAnsi="Times New Roman" w:cs="Times New Roman"/>
                <w:sz w:val="20"/>
                <w:szCs w:val="20"/>
                <w:lang w:val="en-US"/>
              </w:rPr>
              <w:t>_____________________</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_________</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___________________</w:t>
            </w:r>
          </w:p>
          <w:p>
            <w:pPr>
              <w:rPr>
                <w:rFonts w:ascii="Arial Narrow" w:hAnsi="Arial Narrow" w:cs="Calibri"/>
                <w:szCs w:val="22"/>
                <w:lang w:val="en-US"/>
              </w:rPr>
            </w:pPr>
            <w:r>
              <w:rPr>
                <w:rFonts w:ascii="Arial Narrow" w:hAnsi="Arial Narrow" w:cs="Calibri"/>
                <w:szCs w:val="22"/>
                <w:lang w:val="en-US"/>
              </w:rPr>
              <w:t>Supplier Name</w:t>
            </w:r>
            <w:r>
              <w:rPr>
                <w:rFonts w:ascii="Arial Narrow" w:hAnsi="Arial Narrow" w:cs="Calibri"/>
                <w:szCs w:val="22"/>
                <w:lang w:val="en-US"/>
              </w:rPr>
              <w:tab/>
            </w:r>
            <w:r>
              <w:rPr>
                <w:rFonts w:ascii="Arial Narrow" w:hAnsi="Arial Narrow" w:cs="Calibri"/>
                <w:szCs w:val="22"/>
                <w:lang w:val="en-US"/>
              </w:rPr>
              <w:tab/>
            </w:r>
            <w:r>
              <w:rPr>
                <w:rFonts w:ascii="Arial Narrow" w:hAnsi="Arial Narrow" w:cs="Calibri"/>
                <w:szCs w:val="22"/>
                <w:lang w:val="en-US"/>
              </w:rPr>
              <w:tab/>
            </w:r>
            <w:r>
              <w:rPr>
                <w:rFonts w:ascii="Arial Narrow" w:hAnsi="Arial Narrow" w:cs="Calibri"/>
                <w:szCs w:val="22"/>
                <w:lang w:val="en-US"/>
              </w:rPr>
              <w:t xml:space="preserve">               Date</w:t>
            </w:r>
            <w:r>
              <w:rPr>
                <w:rFonts w:ascii="Arial Narrow" w:hAnsi="Arial Narrow" w:cs="Calibri"/>
                <w:szCs w:val="22"/>
                <w:lang w:val="en-US"/>
              </w:rPr>
              <w:tab/>
            </w:r>
            <w:r>
              <w:rPr>
                <w:rFonts w:ascii="Arial Narrow" w:hAnsi="Arial Narrow" w:cs="Calibri"/>
                <w:szCs w:val="22"/>
                <w:lang w:val="en-US"/>
              </w:rPr>
              <w:tab/>
            </w:r>
            <w:r>
              <w:rPr>
                <w:rFonts w:ascii="Arial Narrow" w:hAnsi="Arial Narrow" w:cs="Calibri"/>
                <w:szCs w:val="22"/>
                <w:lang w:val="en-US"/>
              </w:rPr>
              <w:tab/>
            </w:r>
            <w:r>
              <w:rPr>
                <w:rFonts w:ascii="Arial Narrow" w:hAnsi="Arial Narrow" w:cs="Calibri"/>
                <w:szCs w:val="22"/>
                <w:lang w:val="en-US"/>
              </w:rPr>
              <w:tab/>
            </w:r>
            <w:r>
              <w:rPr>
                <w:rFonts w:ascii="Arial Narrow" w:hAnsi="Arial Narrow" w:cs="Calibri"/>
                <w:szCs w:val="22"/>
                <w:lang w:val="en-US"/>
              </w:rPr>
              <w:t xml:space="preserve">               Signature</w:t>
            </w:r>
          </w:p>
          <w:p>
            <w:pPr>
              <w:rPr>
                <w:rFonts w:ascii="Arial Narrow" w:hAnsi="Arial Narrow" w:cs="Times New Roman"/>
                <w:szCs w:val="22"/>
                <w:lang w:val="en-US"/>
              </w:rPr>
            </w:pPr>
          </w:p>
          <w:p>
            <w:pPr>
              <w:rPr>
                <w:rFonts w:ascii="Arial Narrow" w:hAnsi="Arial Narrow"/>
                <w:szCs w:val="22"/>
              </w:rPr>
            </w:pPr>
          </w:p>
          <w:p>
            <w:pPr>
              <w:jc w:val="both"/>
              <w:rPr>
                <w:rFonts w:ascii="Arial Narrow" w:hAnsi="Arial Narrow"/>
                <w:szCs w:val="22"/>
              </w:rPr>
            </w:pPr>
          </w:p>
        </w:tc>
      </w:tr>
      <w:tr>
        <w:tblPrEx>
          <w:tblCellMar>
            <w:top w:w="0" w:type="dxa"/>
            <w:left w:w="108" w:type="dxa"/>
            <w:bottom w:w="0" w:type="dxa"/>
            <w:right w:w="108" w:type="dxa"/>
          </w:tblCellMar>
        </w:tblPrEx>
        <w:tc>
          <w:tcPr>
            <w:tcW w:w="10114" w:type="dxa"/>
          </w:tcPr>
          <w:p>
            <w:pPr>
              <w:rPr>
                <w:rFonts w:ascii="Arial Narrow" w:hAnsi="Arial Narrow"/>
                <w:szCs w:val="22"/>
              </w:rPr>
            </w:pPr>
          </w:p>
        </w:tc>
        <w:tc>
          <w:tcPr>
            <w:tcW w:w="222" w:type="dxa"/>
          </w:tcPr>
          <w:p>
            <w:pPr>
              <w:rPr>
                <w:rFonts w:ascii="Arial Narrow" w:hAnsi="Arial Narrow"/>
                <w:szCs w:val="22"/>
              </w:rPr>
            </w:pPr>
          </w:p>
        </w:tc>
        <w:tc>
          <w:tcPr>
            <w:tcW w:w="864" w:type="dxa"/>
            <w:gridSpan w:val="3"/>
          </w:tcPr>
          <w:p>
            <w:pPr>
              <w:rPr>
                <w:rFonts w:ascii="Arial Narrow" w:hAnsi="Arial Narrow"/>
                <w:szCs w:val="22"/>
              </w:rPr>
            </w:pPr>
          </w:p>
        </w:tc>
        <w:tc>
          <w:tcPr>
            <w:tcW w:w="222" w:type="dxa"/>
            <w:gridSpan w:val="2"/>
          </w:tcPr>
          <w:p>
            <w:pPr>
              <w:rPr>
                <w:rFonts w:ascii="Arial Narrow" w:hAnsi="Arial Narrow"/>
                <w:szCs w:val="22"/>
              </w:rPr>
            </w:pPr>
          </w:p>
        </w:tc>
        <w:tc>
          <w:tcPr>
            <w:tcW w:w="222" w:type="dxa"/>
          </w:tcPr>
          <w:p>
            <w:pPr>
              <w:rPr>
                <w:rFonts w:ascii="Arial Narrow" w:hAnsi="Arial Narrow"/>
                <w:szCs w:val="22"/>
              </w:rPr>
            </w:pPr>
          </w:p>
        </w:tc>
        <w:tc>
          <w:tcPr>
            <w:tcW w:w="222" w:type="dxa"/>
          </w:tcPr>
          <w:p>
            <w:pPr>
              <w:rPr>
                <w:rFonts w:ascii="Arial Narrow" w:hAnsi="Arial Narrow"/>
                <w:szCs w:val="22"/>
              </w:rPr>
            </w:pPr>
          </w:p>
        </w:tc>
      </w:tr>
      <w:tr>
        <w:tblPrEx>
          <w:tblCellMar>
            <w:top w:w="0" w:type="dxa"/>
            <w:left w:w="108" w:type="dxa"/>
            <w:bottom w:w="0" w:type="dxa"/>
            <w:right w:w="108" w:type="dxa"/>
          </w:tblCellMar>
        </w:tblPrEx>
        <w:trPr>
          <w:gridAfter w:val="5"/>
          <w:wAfter w:w="731" w:type="dxa"/>
          <w:cantSplit/>
        </w:trPr>
        <w:tc>
          <w:tcPr>
            <w:tcW w:w="10336" w:type="dxa"/>
            <w:gridSpan w:val="2"/>
          </w:tcPr>
          <w:p>
            <w:pPr>
              <w:ind w:right="864"/>
              <w:jc w:val="center"/>
              <w:rPr>
                <w:rFonts w:ascii="Arial Narrow" w:hAnsi="Arial Narrow"/>
                <w:b/>
                <w:bCs/>
                <w:szCs w:val="22"/>
              </w:rPr>
            </w:pPr>
            <w:r>
              <w:rPr>
                <w:rFonts w:ascii="Arial Narrow" w:hAnsi="Arial Narrow"/>
                <w:b/>
                <w:bCs/>
                <w:szCs w:val="22"/>
              </w:rPr>
              <w:t>SPECIAL CONDITIONS OF BID</w:t>
            </w:r>
          </w:p>
          <w:p>
            <w:pPr>
              <w:ind w:left="-108" w:right="864"/>
              <w:rPr>
                <w:rFonts w:ascii="Arial Narrow" w:hAnsi="Arial Narrow"/>
                <w:b/>
                <w:bCs/>
                <w:szCs w:val="22"/>
              </w:rPr>
            </w:pPr>
          </w:p>
          <w:p>
            <w:pPr>
              <w:ind w:left="-108" w:right="864"/>
              <w:rPr>
                <w:rFonts w:ascii="Arial Narrow" w:hAnsi="Arial Narrow"/>
                <w:b/>
                <w:bCs/>
                <w:szCs w:val="22"/>
              </w:rPr>
            </w:pPr>
            <w:r>
              <w:rPr>
                <w:rFonts w:ascii="Arial Narrow" w:hAnsi="Arial Narrow"/>
                <w:b/>
                <w:bCs/>
                <w:szCs w:val="22"/>
              </w:rPr>
              <w:t>1. SPECIAL CONDITION OF CONTRACT</w:t>
            </w:r>
          </w:p>
          <w:p>
            <w:pPr>
              <w:ind w:right="864"/>
              <w:rPr>
                <w:rFonts w:ascii="Arial Narrow" w:hAnsi="Arial Narrow"/>
                <w:b/>
                <w:bCs/>
                <w:szCs w:val="22"/>
              </w:rPr>
            </w:pPr>
          </w:p>
          <w:p>
            <w:pPr>
              <w:ind w:left="522" w:right="864" w:hanging="522"/>
              <w:rPr>
                <w:rFonts w:ascii="Arial Narrow" w:hAnsi="Arial Narrow"/>
                <w:szCs w:val="22"/>
              </w:rPr>
            </w:pPr>
            <w:r>
              <w:rPr>
                <w:rFonts w:ascii="Arial Narrow" w:hAnsi="Arial Narrow"/>
                <w:szCs w:val="22"/>
              </w:rPr>
              <w:t xml:space="preserve">1.1 </w:t>
            </w:r>
            <w:r>
              <w:rPr>
                <w:rFonts w:ascii="Arial Narrow" w:hAnsi="Arial Narrow"/>
                <w:szCs w:val="22"/>
              </w:rPr>
              <w:tab/>
            </w:r>
            <w:r>
              <w:rPr>
                <w:rFonts w:ascii="Arial Narrow" w:hAnsi="Arial Narrow"/>
                <w:szCs w:val="22"/>
              </w:rPr>
              <w:t>Proper bids for the services specified must be submitted.</w:t>
            </w:r>
          </w:p>
          <w:p>
            <w:pPr>
              <w:ind w:right="864"/>
              <w:rPr>
                <w:rFonts w:ascii="Arial Narrow" w:hAnsi="Arial Narrow"/>
                <w:szCs w:val="22"/>
              </w:rPr>
            </w:pPr>
          </w:p>
          <w:p>
            <w:pPr>
              <w:pStyle w:val="26"/>
              <w:tabs>
                <w:tab w:val="clear" w:pos="4153"/>
                <w:tab w:val="clear" w:pos="8306"/>
              </w:tabs>
              <w:ind w:left="522" w:right="864" w:hanging="540"/>
              <w:jc w:val="both"/>
              <w:rPr>
                <w:rFonts w:ascii="Arial Narrow" w:hAnsi="Arial Narrow"/>
                <w:szCs w:val="22"/>
              </w:rPr>
            </w:pPr>
            <w:r>
              <w:rPr>
                <w:rFonts w:ascii="Arial Narrow" w:hAnsi="Arial Narrow"/>
                <w:szCs w:val="22"/>
              </w:rPr>
              <w:t xml:space="preserve">1.2 </w:t>
            </w:r>
            <w:r>
              <w:rPr>
                <w:rFonts w:ascii="Arial Narrow" w:hAnsi="Arial Narrow"/>
                <w:szCs w:val="22"/>
              </w:rPr>
              <w:tab/>
            </w:r>
            <w:r>
              <w:rPr>
                <w:rFonts w:ascii="Arial Narrow" w:hAnsi="Arial Narrow"/>
                <w:szCs w:val="22"/>
              </w:rPr>
              <w:t xml:space="preserve">All providers are to take note of the implications of contravening the Prevention and Combating of Corrupt Activities Act, Act No 12 of 2004 and any other relevant Act </w:t>
            </w:r>
          </w:p>
          <w:p>
            <w:pPr>
              <w:pStyle w:val="26"/>
              <w:tabs>
                <w:tab w:val="clear" w:pos="4153"/>
                <w:tab w:val="clear" w:pos="8306"/>
              </w:tabs>
              <w:ind w:left="990" w:right="864" w:hanging="720"/>
              <w:jc w:val="both"/>
              <w:rPr>
                <w:rFonts w:ascii="Arial Narrow" w:hAnsi="Arial Narrow"/>
                <w:szCs w:val="22"/>
              </w:rPr>
            </w:pPr>
          </w:p>
          <w:p>
            <w:pPr>
              <w:pStyle w:val="26"/>
              <w:tabs>
                <w:tab w:val="clear" w:pos="4153"/>
                <w:tab w:val="clear" w:pos="8306"/>
              </w:tabs>
              <w:ind w:left="522" w:right="864" w:hanging="522"/>
              <w:jc w:val="both"/>
              <w:rPr>
                <w:rFonts w:ascii="Arial Narrow" w:hAnsi="Arial Narrow"/>
                <w:szCs w:val="22"/>
              </w:rPr>
            </w:pPr>
            <w:r>
              <w:rPr>
                <w:rFonts w:ascii="Arial Narrow" w:hAnsi="Arial Narrow"/>
                <w:szCs w:val="22"/>
              </w:rPr>
              <w:t>1.3</w:t>
            </w:r>
            <w:r>
              <w:rPr>
                <w:rFonts w:ascii="Arial Narrow" w:hAnsi="Arial Narrow"/>
                <w:szCs w:val="22"/>
              </w:rPr>
              <w:tab/>
            </w:r>
            <w:r>
              <w:rPr>
                <w:rFonts w:ascii="Arial Narrow" w:hAnsi="Arial Narrow"/>
                <w:szCs w:val="22"/>
              </w:rPr>
              <w:t>HWSETA reserves the right:</w:t>
            </w:r>
          </w:p>
          <w:p>
            <w:pPr>
              <w:pStyle w:val="26"/>
              <w:tabs>
                <w:tab w:val="clear" w:pos="4153"/>
                <w:tab w:val="clear" w:pos="8306"/>
              </w:tabs>
              <w:ind w:left="990" w:right="864" w:hanging="720"/>
              <w:jc w:val="both"/>
              <w:rPr>
                <w:rFonts w:ascii="Arial Narrow" w:hAnsi="Arial Narrow"/>
                <w:szCs w:val="22"/>
              </w:rPr>
            </w:pPr>
          </w:p>
          <w:p>
            <w:pPr>
              <w:pStyle w:val="26"/>
              <w:tabs>
                <w:tab w:val="clear" w:pos="4153"/>
                <w:tab w:val="clear" w:pos="8306"/>
              </w:tabs>
              <w:ind w:left="1152" w:right="864" w:hanging="720"/>
              <w:jc w:val="both"/>
              <w:rPr>
                <w:rFonts w:ascii="Arial Narrow" w:hAnsi="Arial Narrow"/>
                <w:szCs w:val="22"/>
              </w:rPr>
            </w:pPr>
            <w:r>
              <w:rPr>
                <w:rFonts w:ascii="Arial Narrow" w:hAnsi="Arial Narrow"/>
                <w:szCs w:val="22"/>
              </w:rPr>
              <w:t>1.3.1</w:t>
            </w:r>
            <w:r>
              <w:rPr>
                <w:rFonts w:ascii="Arial Narrow" w:hAnsi="Arial Narrow"/>
                <w:szCs w:val="22"/>
              </w:rPr>
              <w:tab/>
            </w:r>
            <w:r>
              <w:rPr>
                <w:rFonts w:ascii="Arial Narrow" w:hAnsi="Arial Narrow"/>
                <w:szCs w:val="22"/>
              </w:rPr>
              <w:t>To award this tender to a bidder that did not score the highest total number of points, only in accordance with section 2 (1) (f) of the PPPFA (Act 5 of 2000)</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152" w:right="864" w:hanging="720"/>
              <w:jc w:val="both"/>
              <w:rPr>
                <w:rFonts w:ascii="Arial Narrow" w:hAnsi="Arial Narrow"/>
                <w:szCs w:val="22"/>
              </w:rPr>
            </w:pPr>
            <w:r>
              <w:rPr>
                <w:rFonts w:ascii="Arial Narrow" w:hAnsi="Arial Narrow"/>
                <w:szCs w:val="22"/>
              </w:rPr>
              <w:t>1.3.2</w:t>
            </w:r>
            <w:r>
              <w:rPr>
                <w:rFonts w:ascii="Arial Narrow" w:hAnsi="Arial Narrow"/>
                <w:szCs w:val="22"/>
              </w:rPr>
              <w:tab/>
            </w:r>
            <w:r>
              <w:rPr>
                <w:rFonts w:ascii="Arial Narrow" w:hAnsi="Arial Narrow"/>
                <w:szCs w:val="22"/>
              </w:rPr>
              <w:t>To negotiate with one or more preferred bidder(s) identified in the evaluation process, regarding any terms and conditions, including price without offering the same opportunity to any other bidder(s) who has not been awarded the status of the preferred bidder(s).</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332" w:right="864" w:hanging="900"/>
              <w:jc w:val="both"/>
              <w:rPr>
                <w:rFonts w:ascii="Arial Narrow" w:hAnsi="Arial Narrow"/>
                <w:szCs w:val="22"/>
              </w:rPr>
            </w:pPr>
            <w:r>
              <w:rPr>
                <w:rFonts w:ascii="Arial Narrow" w:hAnsi="Arial Narrow"/>
                <w:szCs w:val="22"/>
              </w:rPr>
              <w:t>1.3.3      To accept part of a tender rather than the whole tender.</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062" w:right="864" w:hanging="630"/>
              <w:jc w:val="both"/>
              <w:rPr>
                <w:rFonts w:ascii="Arial Narrow" w:hAnsi="Arial Narrow"/>
                <w:szCs w:val="22"/>
              </w:rPr>
            </w:pPr>
            <w:r>
              <w:rPr>
                <w:rFonts w:ascii="Arial Narrow" w:hAnsi="Arial Narrow"/>
                <w:szCs w:val="22"/>
              </w:rPr>
              <w:t>1.3.4    To carry out site inspections, product evaluations or explanatory meetings in order to verify the nature and quality of the services offered by the bidder(s), whether before or after Adjudication of the Bid.</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152" w:right="864" w:hanging="738"/>
              <w:jc w:val="both"/>
              <w:rPr>
                <w:rFonts w:ascii="Arial Narrow" w:hAnsi="Arial Narrow"/>
                <w:szCs w:val="22"/>
              </w:rPr>
            </w:pPr>
            <w:r>
              <w:rPr>
                <w:rFonts w:ascii="Arial Narrow" w:hAnsi="Arial Narrow"/>
                <w:szCs w:val="22"/>
              </w:rPr>
              <w:t>1.3.5</w:t>
            </w:r>
            <w:r>
              <w:rPr>
                <w:rFonts w:ascii="Arial Narrow" w:hAnsi="Arial Narrow"/>
                <w:szCs w:val="22"/>
              </w:rPr>
              <w:tab/>
            </w:r>
            <w:r>
              <w:rPr>
                <w:rFonts w:ascii="Arial Narrow" w:hAnsi="Arial Narrow"/>
                <w:szCs w:val="22"/>
              </w:rPr>
              <w:t>To correct any mistakes at any stage of the tender that may have been in the Bid   documents or occurred at any stage of the tender process.</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062" w:right="864" w:hanging="630"/>
              <w:jc w:val="both"/>
              <w:rPr>
                <w:rFonts w:ascii="Arial Narrow" w:hAnsi="Arial Narrow"/>
                <w:szCs w:val="22"/>
              </w:rPr>
            </w:pPr>
            <w:r>
              <w:rPr>
                <w:rFonts w:ascii="Arial Narrow" w:hAnsi="Arial Narrow"/>
                <w:szCs w:val="22"/>
              </w:rPr>
              <w:t>1.3.6</w:t>
            </w:r>
            <w:r>
              <w:rPr>
                <w:rFonts w:ascii="Arial Narrow" w:hAnsi="Arial Narrow"/>
                <w:szCs w:val="22"/>
              </w:rPr>
              <w:tab/>
            </w:r>
            <w:r>
              <w:rPr>
                <w:rFonts w:ascii="Arial Narrow" w:hAnsi="Arial Narrow"/>
                <w:szCs w:val="22"/>
              </w:rPr>
              <w:t>To cancel and /or terminate the tender process at any stage, including after the closing date and/ or after presentations have been made, and or after tenders have been evaluated and/or after the preferred bidder(s) have been notified of their status as such.</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062" w:right="864" w:hanging="630"/>
              <w:jc w:val="both"/>
              <w:rPr>
                <w:rFonts w:ascii="Arial Narrow" w:hAnsi="Arial Narrow"/>
                <w:szCs w:val="22"/>
              </w:rPr>
            </w:pPr>
            <w:r>
              <w:rPr>
                <w:rFonts w:ascii="Arial Narrow" w:hAnsi="Arial Narrow"/>
                <w:szCs w:val="22"/>
              </w:rPr>
              <w:t>1.3.7</w:t>
            </w:r>
            <w:r>
              <w:rPr>
                <w:rFonts w:ascii="Arial Narrow" w:hAnsi="Arial Narrow"/>
                <w:szCs w:val="22"/>
              </w:rPr>
              <w:tab/>
            </w:r>
            <w:r>
              <w:rPr>
                <w:rFonts w:ascii="Arial Narrow" w:hAnsi="Arial Narrow"/>
                <w:szCs w:val="22"/>
              </w:rPr>
              <w:t>Award to multiple bidders based either on size or geographic considerations.</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062" w:right="864" w:hanging="630"/>
              <w:jc w:val="both"/>
              <w:rPr>
                <w:rFonts w:ascii="Arial Narrow" w:hAnsi="Arial Narrow"/>
                <w:szCs w:val="22"/>
              </w:rPr>
            </w:pPr>
            <w:r>
              <w:rPr>
                <w:rFonts w:ascii="Arial Narrow" w:hAnsi="Arial Narrow"/>
                <w:szCs w:val="22"/>
              </w:rPr>
              <w:t>1.3.8</w:t>
            </w:r>
            <w:r>
              <w:rPr>
                <w:rFonts w:ascii="Arial Narrow" w:hAnsi="Arial Narrow"/>
                <w:szCs w:val="22"/>
              </w:rPr>
              <w:tab/>
            </w:r>
            <w:r>
              <w:rPr>
                <w:rFonts w:ascii="Arial Narrow" w:hAnsi="Arial Narrow"/>
                <w:szCs w:val="22"/>
              </w:rPr>
              <w:t xml:space="preserve">To award the tender to the second highest point scorer should the highest point scorer fail to deliver or turn down the offer. </w:t>
            </w:r>
          </w:p>
          <w:p>
            <w:pPr>
              <w:pStyle w:val="26"/>
              <w:tabs>
                <w:tab w:val="clear" w:pos="4153"/>
                <w:tab w:val="clear" w:pos="8306"/>
              </w:tabs>
              <w:ind w:left="270" w:right="864"/>
              <w:jc w:val="both"/>
              <w:rPr>
                <w:rFonts w:ascii="Arial Narrow" w:hAnsi="Arial Narrow"/>
                <w:szCs w:val="22"/>
              </w:rPr>
            </w:pPr>
          </w:p>
          <w:p>
            <w:pPr>
              <w:pStyle w:val="26"/>
              <w:tabs>
                <w:tab w:val="clear" w:pos="4153"/>
                <w:tab w:val="clear" w:pos="8306"/>
              </w:tabs>
              <w:ind w:left="993" w:right="864" w:hanging="1011"/>
              <w:jc w:val="both"/>
              <w:rPr>
                <w:rFonts w:ascii="Arial Narrow" w:hAnsi="Arial Narrow"/>
                <w:szCs w:val="22"/>
              </w:rPr>
            </w:pPr>
            <w:r>
              <w:rPr>
                <w:rFonts w:ascii="Arial Narrow" w:hAnsi="Arial Narrow"/>
                <w:szCs w:val="22"/>
              </w:rPr>
              <w:t>1.4</w:t>
            </w:r>
            <w:r>
              <w:rPr>
                <w:rFonts w:ascii="Arial Narrow" w:hAnsi="Arial Narrow"/>
                <w:szCs w:val="22"/>
              </w:rPr>
              <w:tab/>
            </w:r>
            <w:r>
              <w:rPr>
                <w:rFonts w:ascii="Arial Narrow" w:hAnsi="Arial Narrow"/>
                <w:szCs w:val="22"/>
              </w:rPr>
              <w:t>The HWSETA reserves the right to conduct supplier due diligence prior to final award or at any time during the contract period. This may include site visits and request for additional information.</w:t>
            </w:r>
          </w:p>
          <w:p>
            <w:pPr>
              <w:ind w:left="990" w:right="864" w:hanging="720"/>
              <w:rPr>
                <w:rFonts w:ascii="Arial Narrow" w:hAnsi="Arial Narrow"/>
                <w:b/>
                <w:szCs w:val="22"/>
              </w:rPr>
            </w:pPr>
          </w:p>
          <w:p>
            <w:pPr>
              <w:pStyle w:val="26"/>
              <w:tabs>
                <w:tab w:val="clear" w:pos="4153"/>
                <w:tab w:val="clear" w:pos="8306"/>
              </w:tabs>
              <w:ind w:left="-284" w:right="864"/>
              <w:jc w:val="both"/>
              <w:rPr>
                <w:rFonts w:ascii="Arial Narrow" w:hAnsi="Arial Narrow"/>
                <w:b/>
                <w:szCs w:val="22"/>
              </w:rPr>
            </w:pPr>
            <w:r>
              <w:rPr>
                <w:rFonts w:ascii="Arial Narrow" w:hAnsi="Arial Narrow"/>
                <w:b/>
                <w:szCs w:val="22"/>
              </w:rPr>
              <w:t>2. GENERAL CONDITIONS OF CONTRACT</w:t>
            </w:r>
          </w:p>
          <w:p>
            <w:pPr>
              <w:ind w:right="864"/>
              <w:rPr>
                <w:rFonts w:ascii="Arial Narrow" w:hAnsi="Arial Narrow"/>
                <w:szCs w:val="22"/>
              </w:rPr>
            </w:pPr>
          </w:p>
          <w:p>
            <w:pPr>
              <w:pStyle w:val="26"/>
              <w:tabs>
                <w:tab w:val="clear" w:pos="4153"/>
                <w:tab w:val="clear" w:pos="8306"/>
              </w:tabs>
              <w:ind w:left="990" w:right="864" w:hanging="990"/>
              <w:jc w:val="both"/>
              <w:rPr>
                <w:rFonts w:ascii="Arial Narrow" w:hAnsi="Arial Narrow"/>
                <w:szCs w:val="22"/>
              </w:rPr>
            </w:pPr>
            <w:r>
              <w:rPr>
                <w:rFonts w:ascii="Arial Narrow" w:hAnsi="Arial Narrow"/>
                <w:szCs w:val="22"/>
              </w:rPr>
              <w:t>2.1</w:t>
            </w:r>
            <w:r>
              <w:rPr>
                <w:rFonts w:ascii="Arial Narrow" w:hAnsi="Arial Narrow"/>
                <w:szCs w:val="22"/>
              </w:rPr>
              <w:tab/>
            </w:r>
            <w:r>
              <w:rPr>
                <w:rFonts w:ascii="Arial Narrow" w:hAnsi="Arial Narrow"/>
                <w:szCs w:val="22"/>
              </w:rPr>
              <w:t xml:space="preserve"> The General Conditions of Contract must be accepted.</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062" w:right="864" w:hanging="1080"/>
              <w:jc w:val="both"/>
              <w:rPr>
                <w:rFonts w:ascii="Arial Narrow" w:hAnsi="Arial Narrow"/>
                <w:szCs w:val="22"/>
              </w:rPr>
            </w:pPr>
            <w:r>
              <w:rPr>
                <w:rFonts w:ascii="Arial Narrow" w:hAnsi="Arial Narrow"/>
                <w:szCs w:val="22"/>
              </w:rPr>
              <w:t>2.2</w:t>
            </w:r>
            <w:r>
              <w:rPr>
                <w:rFonts w:ascii="Arial Narrow" w:hAnsi="Arial Narrow"/>
                <w:szCs w:val="22"/>
              </w:rPr>
              <w:tab/>
            </w:r>
            <w:r>
              <w:rPr>
                <w:rFonts w:ascii="Arial Narrow" w:hAnsi="Arial Narrow"/>
                <w:szCs w:val="22"/>
              </w:rPr>
              <w:t>Any award made to a bidder(s) under this bid is conditional, amongst others, upon-</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990" w:right="864" w:hanging="468"/>
              <w:jc w:val="both"/>
              <w:rPr>
                <w:rFonts w:ascii="Arial Narrow" w:hAnsi="Arial Narrow"/>
                <w:szCs w:val="22"/>
              </w:rPr>
            </w:pPr>
            <w:r>
              <w:rPr>
                <w:rFonts w:ascii="Arial Narrow" w:hAnsi="Arial Narrow"/>
                <w:szCs w:val="22"/>
              </w:rPr>
              <w:t>2.2.1</w:t>
            </w:r>
            <w:r>
              <w:rPr>
                <w:rFonts w:ascii="Arial Narrow" w:hAnsi="Arial Narrow"/>
                <w:szCs w:val="22"/>
              </w:rPr>
              <w:tab/>
            </w:r>
            <w:r>
              <w:rPr>
                <w:rFonts w:ascii="Arial Narrow" w:hAnsi="Arial Narrow"/>
                <w:szCs w:val="22"/>
              </w:rPr>
              <w:t>The bidder(s) accepting the terms and conditions contained in the General Conditions of Contract as the minimum terms and conditions upon which HWSETA is prepared to enter into a contract with the successful Bidder.</w:t>
            </w:r>
          </w:p>
          <w:p>
            <w:pPr>
              <w:pStyle w:val="26"/>
              <w:tabs>
                <w:tab w:val="clear" w:pos="4153"/>
                <w:tab w:val="clear" w:pos="8306"/>
              </w:tabs>
              <w:ind w:left="990" w:right="864" w:hanging="270"/>
              <w:jc w:val="both"/>
              <w:rPr>
                <w:rFonts w:ascii="Arial Narrow" w:hAnsi="Arial Narrow"/>
                <w:szCs w:val="22"/>
              </w:rPr>
            </w:pPr>
          </w:p>
          <w:p>
            <w:pPr>
              <w:pStyle w:val="26"/>
              <w:tabs>
                <w:tab w:val="clear" w:pos="4153"/>
                <w:tab w:val="clear" w:pos="8306"/>
              </w:tabs>
              <w:ind w:left="1062" w:right="864" w:hanging="540"/>
              <w:jc w:val="both"/>
              <w:rPr>
                <w:rFonts w:ascii="Arial Narrow" w:hAnsi="Arial Narrow"/>
                <w:szCs w:val="22"/>
              </w:rPr>
            </w:pPr>
            <w:r>
              <w:rPr>
                <w:rFonts w:ascii="Arial Narrow" w:hAnsi="Arial Narrow"/>
                <w:szCs w:val="22"/>
              </w:rPr>
              <w:t>2.2.2</w:t>
            </w:r>
            <w:r>
              <w:rPr>
                <w:rFonts w:ascii="Arial Narrow" w:hAnsi="Arial Narrow"/>
                <w:szCs w:val="22"/>
              </w:rPr>
              <w:tab/>
            </w:r>
            <w:r>
              <w:rPr>
                <w:rFonts w:ascii="Arial Narrow" w:hAnsi="Arial Narrow"/>
                <w:szCs w:val="22"/>
              </w:rPr>
              <w:t xml:space="preserve">The bidder submitting the General conditions of Contract to the HWSETA together with its bid, duly signed by an authorised representative of the bidder. </w:t>
            </w:r>
          </w:p>
          <w:p>
            <w:pPr>
              <w:ind w:right="864"/>
              <w:rPr>
                <w:rFonts w:ascii="Arial Narrow" w:hAnsi="Arial Narrow"/>
                <w:szCs w:val="22"/>
              </w:rPr>
            </w:pPr>
          </w:p>
          <w:p>
            <w:pPr>
              <w:ind w:right="864"/>
              <w:rPr>
                <w:rFonts w:ascii="Arial Narrow" w:hAnsi="Arial Narrow"/>
                <w:szCs w:val="22"/>
              </w:rPr>
            </w:pPr>
          </w:p>
        </w:tc>
        <w:tc>
          <w:tcPr>
            <w:tcW w:w="577" w:type="dxa"/>
            <w:tcBorders>
              <w:bottom w:val="dashed" w:color="auto" w:sz="4" w:space="0"/>
            </w:tcBorders>
          </w:tcPr>
          <w:p>
            <w:pPr>
              <w:rPr>
                <w:rFonts w:ascii="Arial Narrow" w:hAnsi="Arial Narrow"/>
                <w:szCs w:val="22"/>
              </w:rPr>
            </w:pPr>
          </w:p>
        </w:tc>
        <w:tc>
          <w:tcPr>
            <w:tcW w:w="222" w:type="dxa"/>
          </w:tcPr>
          <w:p>
            <w:pPr>
              <w:rPr>
                <w:rFonts w:ascii="Arial Narrow" w:hAnsi="Arial Narrow"/>
                <w:szCs w:val="22"/>
              </w:rPr>
            </w:pPr>
          </w:p>
        </w:tc>
      </w:tr>
      <w:tr>
        <w:tblPrEx>
          <w:tblCellMar>
            <w:top w:w="0" w:type="dxa"/>
            <w:left w:w="108" w:type="dxa"/>
            <w:bottom w:w="0" w:type="dxa"/>
            <w:right w:w="108" w:type="dxa"/>
          </w:tblCellMar>
        </w:tblPrEx>
        <w:tc>
          <w:tcPr>
            <w:tcW w:w="10114" w:type="dxa"/>
          </w:tcPr>
          <w:p>
            <w:pPr>
              <w:ind w:left="-18" w:right="234"/>
              <w:rPr>
                <w:rFonts w:ascii="Arial Narrow" w:hAnsi="Arial Narrow"/>
                <w:szCs w:val="22"/>
              </w:rPr>
            </w:pPr>
          </w:p>
        </w:tc>
        <w:tc>
          <w:tcPr>
            <w:tcW w:w="222" w:type="dxa"/>
          </w:tcPr>
          <w:p>
            <w:pPr>
              <w:ind w:right="234"/>
              <w:rPr>
                <w:rFonts w:ascii="Arial Narrow" w:hAnsi="Arial Narrow"/>
                <w:szCs w:val="22"/>
              </w:rPr>
            </w:pPr>
          </w:p>
        </w:tc>
        <w:tc>
          <w:tcPr>
            <w:tcW w:w="864" w:type="dxa"/>
            <w:gridSpan w:val="3"/>
          </w:tcPr>
          <w:p>
            <w:pPr>
              <w:rPr>
                <w:rFonts w:ascii="Arial Narrow" w:hAnsi="Arial Narrow"/>
                <w:szCs w:val="22"/>
              </w:rPr>
            </w:pPr>
          </w:p>
        </w:tc>
        <w:tc>
          <w:tcPr>
            <w:tcW w:w="222" w:type="dxa"/>
            <w:gridSpan w:val="2"/>
          </w:tcPr>
          <w:p>
            <w:pPr>
              <w:rPr>
                <w:rFonts w:ascii="Arial Narrow" w:hAnsi="Arial Narrow"/>
                <w:szCs w:val="22"/>
              </w:rPr>
            </w:pPr>
          </w:p>
        </w:tc>
        <w:tc>
          <w:tcPr>
            <w:tcW w:w="222" w:type="dxa"/>
          </w:tcPr>
          <w:p>
            <w:pPr>
              <w:rPr>
                <w:rFonts w:ascii="Arial Narrow" w:hAnsi="Arial Narrow"/>
                <w:szCs w:val="22"/>
              </w:rPr>
            </w:pPr>
          </w:p>
        </w:tc>
        <w:tc>
          <w:tcPr>
            <w:tcW w:w="222" w:type="dxa"/>
          </w:tcPr>
          <w:p>
            <w:pPr>
              <w:rPr>
                <w:rFonts w:ascii="Arial Narrow" w:hAnsi="Arial Narrow"/>
                <w:szCs w:val="22"/>
              </w:rPr>
            </w:pPr>
          </w:p>
        </w:tc>
      </w:tr>
      <w:tr>
        <w:tblPrEx>
          <w:tblCellMar>
            <w:top w:w="0" w:type="dxa"/>
            <w:left w:w="108" w:type="dxa"/>
            <w:bottom w:w="0" w:type="dxa"/>
            <w:right w:w="108" w:type="dxa"/>
          </w:tblCellMar>
        </w:tblPrEx>
        <w:trPr>
          <w:gridAfter w:val="3"/>
          <w:wAfter w:w="509" w:type="dxa"/>
          <w:cantSplit/>
        </w:trPr>
        <w:tc>
          <w:tcPr>
            <w:tcW w:w="10336" w:type="dxa"/>
            <w:gridSpan w:val="2"/>
          </w:tcPr>
          <w:p>
            <w:pPr>
              <w:ind w:right="234"/>
              <w:rPr>
                <w:rFonts w:ascii="Arial Narrow" w:hAnsi="Arial Narrow"/>
                <w:szCs w:val="22"/>
              </w:rPr>
            </w:pPr>
          </w:p>
        </w:tc>
        <w:tc>
          <w:tcPr>
            <w:tcW w:w="577" w:type="dxa"/>
            <w:tcBorders>
              <w:bottom w:val="dashed" w:color="auto" w:sz="4" w:space="0"/>
            </w:tcBorders>
          </w:tcPr>
          <w:p>
            <w:pPr>
              <w:rPr>
                <w:rFonts w:ascii="Arial Narrow" w:hAnsi="Arial Narrow"/>
                <w:szCs w:val="22"/>
              </w:rPr>
            </w:pPr>
          </w:p>
        </w:tc>
        <w:tc>
          <w:tcPr>
            <w:tcW w:w="222" w:type="dxa"/>
          </w:tcPr>
          <w:p>
            <w:pPr>
              <w:rPr>
                <w:rFonts w:ascii="Arial Narrow" w:hAnsi="Arial Narrow"/>
                <w:szCs w:val="22"/>
              </w:rPr>
            </w:pPr>
          </w:p>
        </w:tc>
        <w:tc>
          <w:tcPr>
            <w:tcW w:w="222" w:type="dxa"/>
            <w:gridSpan w:val="2"/>
          </w:tcPr>
          <w:p>
            <w:pPr>
              <w:rPr>
                <w:rFonts w:ascii="Arial Narrow" w:hAnsi="Arial Narrow"/>
                <w:szCs w:val="22"/>
              </w:rPr>
            </w:pPr>
          </w:p>
        </w:tc>
      </w:tr>
      <w:tr>
        <w:tblPrEx>
          <w:tblCellMar>
            <w:top w:w="0" w:type="dxa"/>
            <w:left w:w="108" w:type="dxa"/>
            <w:bottom w:w="0" w:type="dxa"/>
            <w:right w:w="108" w:type="dxa"/>
          </w:tblCellMar>
        </w:tblPrEx>
        <w:trPr>
          <w:gridAfter w:val="6"/>
          <w:wAfter w:w="953" w:type="dxa"/>
          <w:cantSplit/>
        </w:trPr>
        <w:tc>
          <w:tcPr>
            <w:tcW w:w="10336" w:type="dxa"/>
            <w:gridSpan w:val="2"/>
          </w:tcPr>
          <w:p>
            <w:pPr>
              <w:ind w:left="-284" w:right="864"/>
              <w:jc w:val="both"/>
              <w:rPr>
                <w:rFonts w:ascii="Arial Narrow" w:hAnsi="Arial Narrow"/>
                <w:b/>
                <w:szCs w:val="22"/>
              </w:rPr>
            </w:pPr>
            <w:r>
              <w:rPr>
                <w:rFonts w:ascii="Arial Narrow" w:hAnsi="Arial Narrow"/>
                <w:b/>
                <w:szCs w:val="22"/>
              </w:rPr>
              <w:t>3. 3.       ADDITIONAL INFORMATION REQUIREMENTS</w:t>
            </w:r>
          </w:p>
          <w:p>
            <w:pPr>
              <w:ind w:right="864"/>
              <w:rPr>
                <w:rFonts w:ascii="Arial Narrow" w:hAnsi="Arial Narrow"/>
                <w:b/>
                <w:szCs w:val="22"/>
              </w:rPr>
            </w:pPr>
          </w:p>
          <w:p>
            <w:pPr>
              <w:ind w:left="990" w:right="864" w:hanging="423"/>
              <w:jc w:val="both"/>
              <w:rPr>
                <w:rFonts w:ascii="Arial Narrow" w:hAnsi="Arial Narrow"/>
                <w:szCs w:val="22"/>
              </w:rPr>
            </w:pPr>
            <w:r>
              <w:rPr>
                <w:rFonts w:ascii="Arial Narrow" w:hAnsi="Arial Narrow"/>
                <w:szCs w:val="22"/>
              </w:rPr>
              <w:t xml:space="preserve">3.1 </w:t>
            </w:r>
            <w:r>
              <w:rPr>
                <w:rFonts w:ascii="Arial Narrow" w:hAnsi="Arial Narrow"/>
                <w:szCs w:val="22"/>
              </w:rPr>
              <w:tab/>
            </w:r>
            <w:r>
              <w:rPr>
                <w:rFonts w:ascii="Arial Narrow" w:hAnsi="Arial Narrow"/>
                <w:szCs w:val="22"/>
              </w:rPr>
              <w:t>During evaluation of the bids, additional information may be requested in writing from bidders.  Replies to such request must be submitted, within 5 (five) working days or as otherwise indicated.  Failure to comply, may lead to your bid being disregarded.</w:t>
            </w:r>
          </w:p>
          <w:p>
            <w:pPr>
              <w:ind w:right="864"/>
              <w:jc w:val="both"/>
              <w:rPr>
                <w:rFonts w:ascii="Arial Narrow" w:hAnsi="Arial Narrow"/>
                <w:b/>
                <w:bCs/>
                <w:szCs w:val="22"/>
              </w:rPr>
            </w:pPr>
          </w:p>
          <w:p>
            <w:pPr>
              <w:ind w:left="-284" w:right="864"/>
              <w:jc w:val="both"/>
              <w:rPr>
                <w:rFonts w:ascii="Arial Narrow" w:hAnsi="Arial Narrow"/>
                <w:b/>
                <w:bCs/>
                <w:szCs w:val="22"/>
              </w:rPr>
            </w:pPr>
            <w:r>
              <w:rPr>
                <w:rFonts w:ascii="Arial Narrow" w:hAnsi="Arial Narrow"/>
                <w:b/>
                <w:bCs/>
                <w:szCs w:val="22"/>
              </w:rPr>
              <w:t>4. 4.        CONFIDENTIALITY</w:t>
            </w:r>
          </w:p>
          <w:p>
            <w:pPr>
              <w:ind w:right="864"/>
              <w:rPr>
                <w:rFonts w:ascii="Arial Narrow" w:hAnsi="Arial Narrow"/>
                <w:szCs w:val="22"/>
              </w:rPr>
            </w:pPr>
          </w:p>
          <w:p>
            <w:pPr>
              <w:ind w:left="990" w:right="864" w:hanging="423"/>
              <w:jc w:val="both"/>
              <w:rPr>
                <w:rFonts w:ascii="Arial Narrow" w:hAnsi="Arial Narrow"/>
                <w:szCs w:val="22"/>
              </w:rPr>
            </w:pPr>
            <w:r>
              <w:rPr>
                <w:rFonts w:ascii="Arial Narrow" w:hAnsi="Arial Narrow"/>
                <w:szCs w:val="22"/>
              </w:rPr>
              <w:t>4.1</w:t>
            </w:r>
            <w:r>
              <w:rPr>
                <w:rFonts w:ascii="Arial Narrow" w:hAnsi="Arial Narrow"/>
                <w:szCs w:val="22"/>
              </w:rPr>
              <w:tab/>
            </w:r>
            <w:r>
              <w:rPr>
                <w:rFonts w:ascii="Arial Narrow" w:hAnsi="Arial Narrow"/>
                <w:szCs w:val="22"/>
              </w:rPr>
              <w:t>The bid and all information in connection therewith shall be held in strict confidence by bidders and usage of such information shall be limited to the preparation of the bid.  Bidders shall undertake to limit the number of copies of this document.</w:t>
            </w:r>
          </w:p>
          <w:p>
            <w:pPr>
              <w:ind w:right="864"/>
              <w:jc w:val="both"/>
              <w:rPr>
                <w:rFonts w:ascii="Arial Narrow" w:hAnsi="Arial Narrow"/>
                <w:szCs w:val="22"/>
              </w:rPr>
            </w:pPr>
          </w:p>
          <w:p>
            <w:pPr>
              <w:ind w:left="990" w:right="864" w:hanging="423"/>
              <w:jc w:val="both"/>
              <w:rPr>
                <w:rFonts w:ascii="Arial Narrow" w:hAnsi="Arial Narrow"/>
                <w:szCs w:val="22"/>
              </w:rPr>
            </w:pPr>
            <w:r>
              <w:rPr>
                <w:rFonts w:ascii="Arial Narrow" w:hAnsi="Arial Narrow"/>
                <w:szCs w:val="22"/>
              </w:rPr>
              <w:t xml:space="preserve">4.2 </w:t>
            </w:r>
            <w:r>
              <w:rPr>
                <w:rFonts w:ascii="Arial Narrow" w:hAnsi="Arial Narrow"/>
                <w:szCs w:val="22"/>
              </w:rPr>
              <w:tab/>
            </w:r>
            <w:r>
              <w:rPr>
                <w:rFonts w:ascii="Arial Narrow" w:hAnsi="Arial Narrow"/>
                <w:szCs w:val="22"/>
              </w:rPr>
              <w:t>All bidders are bound by a confidentially agreement preventing the unauthorised disclosure of any information regarding the HWSETA or of its activities to any other organisation or individual. The bidders may not disclose any information, documentation or products to other clients without written approval of the HWSETA.</w:t>
            </w:r>
          </w:p>
          <w:p>
            <w:pPr>
              <w:ind w:right="864"/>
              <w:jc w:val="both"/>
              <w:rPr>
                <w:rFonts w:ascii="Arial Narrow" w:hAnsi="Arial Narrow"/>
                <w:b/>
                <w:bCs/>
                <w:szCs w:val="22"/>
              </w:rPr>
            </w:pPr>
          </w:p>
          <w:p>
            <w:pPr>
              <w:ind w:left="-284" w:right="864"/>
              <w:jc w:val="both"/>
              <w:rPr>
                <w:rFonts w:ascii="Arial Narrow" w:hAnsi="Arial Narrow"/>
                <w:b/>
                <w:bCs/>
                <w:szCs w:val="22"/>
              </w:rPr>
            </w:pPr>
            <w:r>
              <w:rPr>
                <w:rFonts w:ascii="Arial Narrow" w:hAnsi="Arial Narrow"/>
                <w:b/>
                <w:bCs/>
                <w:szCs w:val="22"/>
              </w:rPr>
              <w:t>5. 5.         INTELLECTUAL PROPERTY, INVENTIONS AND COPYRIGHT</w:t>
            </w:r>
          </w:p>
          <w:p>
            <w:pPr>
              <w:ind w:right="864"/>
              <w:jc w:val="both"/>
              <w:rPr>
                <w:rFonts w:ascii="Arial Narrow" w:hAnsi="Arial Narrow"/>
                <w:b/>
                <w:bCs/>
                <w:szCs w:val="22"/>
              </w:rPr>
            </w:pPr>
          </w:p>
          <w:p>
            <w:pPr>
              <w:ind w:left="990" w:right="864" w:hanging="423"/>
              <w:jc w:val="both"/>
              <w:rPr>
                <w:rFonts w:ascii="Arial Narrow" w:hAnsi="Arial Narrow"/>
                <w:bCs/>
                <w:szCs w:val="22"/>
              </w:rPr>
            </w:pPr>
            <w:r>
              <w:rPr>
                <w:rFonts w:ascii="Arial Narrow" w:hAnsi="Arial Narrow"/>
                <w:szCs w:val="22"/>
              </w:rPr>
              <w:t xml:space="preserve">5.1 </w:t>
            </w:r>
            <w:r>
              <w:rPr>
                <w:rFonts w:ascii="Arial Narrow" w:hAnsi="Arial Narrow"/>
                <w:szCs w:val="22"/>
              </w:rPr>
              <w:tab/>
            </w:r>
            <w:r>
              <w:rPr>
                <w:rFonts w:ascii="Arial Narrow" w:hAnsi="Arial Narrow"/>
                <w:szCs w:val="22"/>
              </w:rPr>
              <w:t>Copyright of all customised/developed documentation relating to this contract belongs to the HWSETA.  The successful bidder may not disclose any information, documentation or products to other clients without the written approval of the HWSETA.</w:t>
            </w:r>
          </w:p>
          <w:p>
            <w:pPr>
              <w:ind w:right="864"/>
              <w:jc w:val="both"/>
              <w:rPr>
                <w:rFonts w:ascii="Arial Narrow" w:hAnsi="Arial Narrow"/>
                <w:bCs/>
                <w:szCs w:val="22"/>
              </w:rPr>
            </w:pPr>
          </w:p>
          <w:p>
            <w:pPr>
              <w:ind w:left="990" w:right="864" w:hanging="423"/>
              <w:jc w:val="both"/>
              <w:rPr>
                <w:rFonts w:ascii="Arial Narrow" w:hAnsi="Arial Narrow"/>
                <w:szCs w:val="22"/>
              </w:rPr>
            </w:pPr>
            <w:r>
              <w:rPr>
                <w:rFonts w:ascii="Arial Narrow" w:hAnsi="Arial Narrow"/>
                <w:szCs w:val="22"/>
              </w:rPr>
              <w:t xml:space="preserve">5.2 </w:t>
            </w:r>
            <w:r>
              <w:rPr>
                <w:rFonts w:ascii="Arial Narrow" w:hAnsi="Arial Narrow"/>
                <w:szCs w:val="22"/>
              </w:rPr>
              <w:tab/>
            </w:r>
            <w:r>
              <w:rPr>
                <w:rFonts w:ascii="Arial Narrow" w:hAnsi="Arial Narrow"/>
                <w:szCs w:val="22"/>
              </w:rPr>
              <w:t>All the intellectual property rights arising from the execution of this Agreement relating to any customisation/development for the HWSETA, shall vest in HWSETA who shall be entitled to cede and assign such to the Department of Higher Education and Training and the Service provider undertakes to honour such intellectual property rights and all future rights by keeping the know-how and all published and unpublished material confidential.</w:t>
            </w:r>
          </w:p>
          <w:p>
            <w:pPr>
              <w:ind w:right="864"/>
              <w:jc w:val="both"/>
              <w:rPr>
                <w:rFonts w:ascii="Arial Narrow" w:hAnsi="Arial Narrow"/>
                <w:bCs/>
                <w:szCs w:val="22"/>
              </w:rPr>
            </w:pPr>
          </w:p>
          <w:p>
            <w:pPr>
              <w:ind w:left="990" w:right="864" w:hanging="423"/>
              <w:jc w:val="both"/>
              <w:rPr>
                <w:rFonts w:ascii="Arial Narrow" w:hAnsi="Arial Narrow"/>
                <w:szCs w:val="22"/>
              </w:rPr>
            </w:pPr>
            <w:r>
              <w:rPr>
                <w:rFonts w:ascii="Arial Narrow" w:hAnsi="Arial Narrow"/>
                <w:szCs w:val="22"/>
              </w:rPr>
              <w:t>5.3</w:t>
            </w:r>
            <w:r>
              <w:rPr>
                <w:rFonts w:ascii="Arial Narrow" w:hAnsi="Arial Narrow"/>
                <w:szCs w:val="22"/>
              </w:rPr>
              <w:tab/>
            </w:r>
            <w:r>
              <w:rPr>
                <w:rFonts w:ascii="Arial Narrow" w:hAnsi="Arial Narrow"/>
                <w:szCs w:val="22"/>
              </w:rPr>
              <w:t xml:space="preserve"> In the event that the service provider would like to use information or data generated by the service, prior written permission must be obtained from HWSETA. </w:t>
            </w:r>
          </w:p>
          <w:p>
            <w:pPr>
              <w:ind w:right="864"/>
              <w:jc w:val="both"/>
              <w:rPr>
                <w:rFonts w:ascii="Arial Narrow" w:hAnsi="Arial Narrow"/>
                <w:szCs w:val="22"/>
              </w:rPr>
            </w:pPr>
          </w:p>
          <w:p>
            <w:pPr>
              <w:ind w:left="990" w:right="864" w:hanging="423"/>
              <w:jc w:val="both"/>
              <w:rPr>
                <w:rFonts w:ascii="Arial Narrow" w:hAnsi="Arial Narrow"/>
                <w:szCs w:val="22"/>
              </w:rPr>
            </w:pPr>
            <w:r>
              <w:rPr>
                <w:rFonts w:ascii="Arial Narrow" w:hAnsi="Arial Narrow"/>
                <w:szCs w:val="22"/>
              </w:rPr>
              <w:t xml:space="preserve">5.4 </w:t>
            </w:r>
            <w:r>
              <w:rPr>
                <w:rFonts w:ascii="Arial Narrow" w:hAnsi="Arial Narrow"/>
                <w:szCs w:val="22"/>
              </w:rPr>
              <w:tab/>
            </w:r>
            <w:r>
              <w:rPr>
                <w:rFonts w:ascii="Arial Narrow" w:hAnsi="Arial Narrow"/>
                <w:szCs w:val="22"/>
              </w:rPr>
              <w:t>HWSETA shall own all materials produced by the Service provider during the course of, or as part of the service including without limitation, deliverables, computer programmes (source code and object code), programming aids and tools, documentation, reports, data, designs, concepts and other information whether capable of being copyrighted or not (“IP”) which IP HWSETA shall be entitled to freely cede and assign to the Department of Higher Education and Training.</w:t>
            </w:r>
          </w:p>
          <w:p>
            <w:pPr>
              <w:ind w:left="990" w:right="864" w:hanging="720"/>
              <w:jc w:val="both"/>
              <w:rPr>
                <w:rFonts w:ascii="Arial Narrow" w:hAnsi="Arial Narrow"/>
                <w:szCs w:val="22"/>
              </w:rPr>
            </w:pPr>
          </w:p>
          <w:p>
            <w:pPr>
              <w:ind w:left="990" w:right="864" w:hanging="423"/>
              <w:jc w:val="both"/>
              <w:rPr>
                <w:rFonts w:ascii="Arial Narrow" w:hAnsi="Arial Narrow"/>
                <w:szCs w:val="22"/>
              </w:rPr>
            </w:pPr>
            <w:r>
              <w:rPr>
                <w:rFonts w:ascii="Arial Narrow" w:hAnsi="Arial Narrow"/>
                <w:szCs w:val="22"/>
              </w:rPr>
              <w:t xml:space="preserve">5.5 </w:t>
            </w:r>
            <w:r>
              <w:rPr>
                <w:rFonts w:ascii="Arial Narrow" w:hAnsi="Arial Narrow"/>
                <w:szCs w:val="22"/>
              </w:rPr>
              <w:tab/>
            </w:r>
            <w:r>
              <w:rPr>
                <w:rFonts w:ascii="Arial Narrow" w:hAnsi="Arial Narrow"/>
                <w:szCs w:val="22"/>
              </w:rPr>
              <w:t>The Service provider assigns all IP rights in respect of all materials referred to in clause 5.4 to HWSETA or the Department of Higher Education and Training, as HWSETA directs. No other document needs to be executed to give effect to this cession, assignment or transfer.</w:t>
            </w:r>
          </w:p>
          <w:p>
            <w:pPr>
              <w:ind w:right="864"/>
              <w:jc w:val="both"/>
              <w:rPr>
                <w:rFonts w:ascii="Arial Narrow" w:hAnsi="Arial Narrow"/>
                <w:bCs/>
                <w:szCs w:val="22"/>
                <w:highlight w:val="cyan"/>
              </w:rPr>
            </w:pPr>
          </w:p>
          <w:p>
            <w:pPr>
              <w:ind w:left="1080" w:right="864" w:hanging="513"/>
              <w:jc w:val="both"/>
              <w:rPr>
                <w:rFonts w:ascii="Arial Narrow" w:hAnsi="Arial Narrow"/>
                <w:szCs w:val="22"/>
              </w:rPr>
            </w:pPr>
            <w:r>
              <w:rPr>
                <w:rFonts w:ascii="Arial Narrow" w:hAnsi="Arial Narrow"/>
                <w:szCs w:val="22"/>
              </w:rPr>
              <w:t xml:space="preserve">5.6 </w:t>
            </w:r>
            <w:r>
              <w:rPr>
                <w:rFonts w:ascii="Arial Narrow" w:hAnsi="Arial Narrow"/>
                <w:szCs w:val="22"/>
              </w:rPr>
              <w:tab/>
            </w:r>
            <w:r>
              <w:rPr>
                <w:rFonts w:ascii="Arial Narrow" w:hAnsi="Arial Narrow"/>
                <w:szCs w:val="22"/>
              </w:rPr>
              <w:t>The Service provider hereby irrevocably cedes, assigns and transfers to HWSETA or the Department of Higher Education and Training, as HWSETA directs, all rights, title and interest in and to all IP (which includes, but is not limited to methodologies and products) connected with or applicable to the Services.</w:t>
            </w:r>
          </w:p>
          <w:p>
            <w:pPr>
              <w:ind w:left="1080" w:right="864" w:hanging="513"/>
              <w:jc w:val="both"/>
              <w:rPr>
                <w:rFonts w:ascii="Arial Narrow" w:hAnsi="Arial Narrow"/>
                <w:szCs w:val="22"/>
              </w:rPr>
            </w:pPr>
          </w:p>
          <w:p>
            <w:pPr>
              <w:ind w:left="972" w:right="864" w:hanging="405"/>
              <w:jc w:val="both"/>
              <w:rPr>
                <w:rFonts w:ascii="Arial Narrow" w:hAnsi="Arial Narrow"/>
                <w:szCs w:val="22"/>
              </w:rPr>
            </w:pPr>
            <w:r>
              <w:rPr>
                <w:rFonts w:ascii="Arial Narrow" w:hAnsi="Arial Narrow"/>
                <w:szCs w:val="22"/>
              </w:rPr>
              <w:t xml:space="preserve">5.7 </w:t>
            </w:r>
            <w:r>
              <w:rPr>
                <w:rFonts w:ascii="Arial Narrow" w:hAnsi="Arial Narrow"/>
                <w:szCs w:val="22"/>
              </w:rPr>
              <w:tab/>
            </w:r>
            <w:r>
              <w:rPr>
                <w:rFonts w:ascii="Arial Narrow" w:hAnsi="Arial Narrow"/>
                <w:szCs w:val="22"/>
              </w:rPr>
              <w:t>The Service provider acknowledges and agrees that:</w:t>
            </w:r>
          </w:p>
          <w:p>
            <w:pPr>
              <w:ind w:left="972" w:right="864" w:firstLine="21"/>
              <w:jc w:val="both"/>
              <w:rPr>
                <w:rFonts w:ascii="Arial Narrow" w:hAnsi="Arial Narrow"/>
                <w:szCs w:val="22"/>
              </w:rPr>
            </w:pPr>
            <w:r>
              <w:rPr>
                <w:rFonts w:ascii="Arial Narrow" w:hAnsi="Arial Narrow"/>
                <w:szCs w:val="22"/>
              </w:rPr>
              <w:t>5.7.1</w:t>
            </w:r>
            <w:r>
              <w:rPr>
                <w:rFonts w:ascii="Arial Narrow" w:hAnsi="Arial Narrow"/>
                <w:szCs w:val="22"/>
              </w:rPr>
              <w:tab/>
            </w:r>
            <w:r>
              <w:rPr>
                <w:rFonts w:ascii="Arial Narrow" w:hAnsi="Arial Narrow"/>
                <w:szCs w:val="22"/>
              </w:rPr>
              <w:t>Each provision of this clause is separate, and separately enforceable from any other provisions of this agreement.</w:t>
            </w:r>
          </w:p>
          <w:p>
            <w:pPr>
              <w:ind w:right="864"/>
              <w:jc w:val="both"/>
              <w:rPr>
                <w:rFonts w:ascii="Arial Narrow" w:hAnsi="Arial Narrow"/>
                <w:bCs/>
                <w:szCs w:val="22"/>
                <w:highlight w:val="yellow"/>
              </w:rPr>
            </w:pPr>
          </w:p>
          <w:p>
            <w:pPr>
              <w:ind w:right="864"/>
              <w:rPr>
                <w:rFonts w:ascii="Arial Narrow" w:hAnsi="Arial Narrow"/>
                <w:szCs w:val="22"/>
              </w:rPr>
            </w:pPr>
          </w:p>
        </w:tc>
        <w:tc>
          <w:tcPr>
            <w:tcW w:w="577" w:type="dxa"/>
          </w:tcPr>
          <w:p>
            <w:pPr>
              <w:rPr>
                <w:rFonts w:ascii="Arial Narrow" w:hAnsi="Arial Narrow"/>
                <w:szCs w:val="22"/>
              </w:rPr>
            </w:pPr>
          </w:p>
        </w:tc>
      </w:tr>
      <w:tr>
        <w:tblPrEx>
          <w:tblCellMar>
            <w:top w:w="0" w:type="dxa"/>
            <w:left w:w="108" w:type="dxa"/>
            <w:bottom w:w="0" w:type="dxa"/>
            <w:right w:w="108" w:type="dxa"/>
          </w:tblCellMar>
        </w:tblPrEx>
        <w:trPr>
          <w:gridAfter w:val="6"/>
          <w:wAfter w:w="953" w:type="dxa"/>
          <w:cantSplit/>
        </w:trPr>
        <w:tc>
          <w:tcPr>
            <w:tcW w:w="10336" w:type="dxa"/>
            <w:gridSpan w:val="2"/>
          </w:tcPr>
          <w:p>
            <w:pPr>
              <w:ind w:left="-108"/>
              <w:rPr>
                <w:rFonts w:ascii="Arial Narrow" w:hAnsi="Arial Narrow"/>
                <w:szCs w:val="22"/>
              </w:rPr>
            </w:pPr>
          </w:p>
        </w:tc>
        <w:tc>
          <w:tcPr>
            <w:tcW w:w="577" w:type="dxa"/>
          </w:tcPr>
          <w:p>
            <w:pPr>
              <w:rPr>
                <w:rFonts w:ascii="Arial Narrow" w:hAnsi="Arial Narrow"/>
                <w:szCs w:val="22"/>
              </w:rPr>
            </w:pPr>
          </w:p>
        </w:tc>
      </w:tr>
      <w:tr>
        <w:tblPrEx>
          <w:tblCellMar>
            <w:top w:w="0" w:type="dxa"/>
            <w:left w:w="108" w:type="dxa"/>
            <w:bottom w:w="0" w:type="dxa"/>
            <w:right w:w="108" w:type="dxa"/>
          </w:tblCellMar>
        </w:tblPrEx>
        <w:tc>
          <w:tcPr>
            <w:tcW w:w="10114" w:type="dxa"/>
          </w:tcPr>
          <w:p>
            <w:pPr>
              <w:rPr>
                <w:rFonts w:ascii="Arial Narrow" w:hAnsi="Arial Narrow"/>
                <w:szCs w:val="22"/>
              </w:rPr>
            </w:pPr>
          </w:p>
        </w:tc>
        <w:tc>
          <w:tcPr>
            <w:tcW w:w="222" w:type="dxa"/>
          </w:tcPr>
          <w:p>
            <w:pPr>
              <w:rPr>
                <w:rFonts w:ascii="Arial Narrow" w:hAnsi="Arial Narrow"/>
                <w:szCs w:val="22"/>
              </w:rPr>
            </w:pPr>
          </w:p>
        </w:tc>
        <w:tc>
          <w:tcPr>
            <w:tcW w:w="864" w:type="dxa"/>
            <w:gridSpan w:val="3"/>
          </w:tcPr>
          <w:p>
            <w:pPr>
              <w:rPr>
                <w:rFonts w:ascii="Arial Narrow" w:hAnsi="Arial Narrow"/>
                <w:szCs w:val="22"/>
              </w:rPr>
            </w:pPr>
          </w:p>
        </w:tc>
        <w:tc>
          <w:tcPr>
            <w:tcW w:w="222" w:type="dxa"/>
            <w:gridSpan w:val="2"/>
          </w:tcPr>
          <w:p>
            <w:pPr>
              <w:rPr>
                <w:rFonts w:ascii="Arial Narrow" w:hAnsi="Arial Narrow"/>
                <w:szCs w:val="22"/>
              </w:rPr>
            </w:pPr>
          </w:p>
        </w:tc>
        <w:tc>
          <w:tcPr>
            <w:tcW w:w="222" w:type="dxa"/>
          </w:tcPr>
          <w:p>
            <w:pPr>
              <w:rPr>
                <w:rFonts w:ascii="Arial Narrow" w:hAnsi="Arial Narrow"/>
                <w:szCs w:val="22"/>
              </w:rPr>
            </w:pPr>
          </w:p>
        </w:tc>
        <w:tc>
          <w:tcPr>
            <w:tcW w:w="222" w:type="dxa"/>
          </w:tcPr>
          <w:p>
            <w:pPr>
              <w:rPr>
                <w:rFonts w:ascii="Arial Narrow" w:hAnsi="Arial Narrow"/>
                <w:szCs w:val="22"/>
              </w:rPr>
            </w:pPr>
          </w:p>
        </w:tc>
      </w:tr>
      <w:tr>
        <w:tblPrEx>
          <w:tblCellMar>
            <w:top w:w="0" w:type="dxa"/>
            <w:left w:w="108" w:type="dxa"/>
            <w:bottom w:w="0" w:type="dxa"/>
            <w:right w:w="108" w:type="dxa"/>
          </w:tblCellMar>
        </w:tblPrEx>
        <w:trPr>
          <w:gridAfter w:val="6"/>
          <w:wAfter w:w="953" w:type="dxa"/>
          <w:cantSplit/>
        </w:trPr>
        <w:tc>
          <w:tcPr>
            <w:tcW w:w="10336" w:type="dxa"/>
            <w:gridSpan w:val="2"/>
          </w:tcPr>
          <w:p>
            <w:pPr>
              <w:ind w:left="1560" w:right="864" w:hanging="567"/>
              <w:jc w:val="both"/>
              <w:rPr>
                <w:rFonts w:ascii="Arial Narrow" w:hAnsi="Arial Narrow"/>
                <w:szCs w:val="22"/>
              </w:rPr>
            </w:pPr>
            <w:r>
              <w:rPr>
                <w:rFonts w:ascii="Arial Narrow" w:hAnsi="Arial Narrow"/>
                <w:szCs w:val="22"/>
              </w:rPr>
              <w:t>5.7.2 The invalidity or non-enforceability of any one or more provision hereof, shall not prejudice or effect the enforceability and validity of the remaining provisions of this agreement; and</w:t>
            </w:r>
          </w:p>
          <w:p>
            <w:pPr>
              <w:ind w:right="864"/>
              <w:jc w:val="both"/>
              <w:rPr>
                <w:rFonts w:ascii="Arial Narrow" w:hAnsi="Arial Narrow"/>
                <w:szCs w:val="22"/>
              </w:rPr>
            </w:pPr>
          </w:p>
          <w:p>
            <w:pPr>
              <w:ind w:left="1418" w:right="864" w:hanging="425"/>
              <w:jc w:val="both"/>
              <w:rPr>
                <w:rFonts w:ascii="Arial Narrow" w:hAnsi="Arial Narrow"/>
                <w:szCs w:val="22"/>
              </w:rPr>
            </w:pPr>
            <w:r>
              <w:rPr>
                <w:rFonts w:ascii="Arial Narrow" w:hAnsi="Arial Narrow"/>
                <w:szCs w:val="22"/>
              </w:rPr>
              <w:t>5.7.3</w:t>
            </w:r>
            <w:r>
              <w:rPr>
                <w:rFonts w:ascii="Arial Narrow" w:hAnsi="Arial Narrow"/>
                <w:szCs w:val="22"/>
              </w:rPr>
              <w:tab/>
            </w:r>
            <w:r>
              <w:rPr>
                <w:rFonts w:ascii="Arial Narrow" w:hAnsi="Arial Narrow"/>
                <w:szCs w:val="22"/>
              </w:rPr>
              <w:t xml:space="preserve">This contract contains various </w:t>
            </w:r>
            <w:r>
              <w:rPr>
                <w:rFonts w:ascii="Arial Narrow" w:hAnsi="Arial Narrow"/>
                <w:i/>
                <w:szCs w:val="22"/>
              </w:rPr>
              <w:t>stipulatio alteri</w:t>
            </w:r>
            <w:r>
              <w:rPr>
                <w:rFonts w:ascii="Arial Narrow" w:hAnsi="Arial Narrow"/>
                <w:szCs w:val="22"/>
              </w:rPr>
              <w:t xml:space="preserve"> in favour of the Department of Higher Education and Training, which rights shall continue in effect after termination of this Agreement, and which rights can be exercised and enforced at any time by the Department of Higher Education and Training.</w:t>
            </w:r>
          </w:p>
          <w:p>
            <w:pPr>
              <w:ind w:right="864"/>
              <w:jc w:val="both"/>
              <w:rPr>
                <w:rFonts w:ascii="Arial Narrow" w:hAnsi="Arial Narrow"/>
                <w:bCs/>
                <w:szCs w:val="22"/>
                <w:highlight w:val="yellow"/>
              </w:rPr>
            </w:pPr>
          </w:p>
          <w:p>
            <w:pPr>
              <w:ind w:left="990" w:right="864" w:hanging="423"/>
              <w:jc w:val="both"/>
              <w:rPr>
                <w:rFonts w:ascii="Arial Narrow" w:hAnsi="Arial Narrow"/>
                <w:szCs w:val="22"/>
              </w:rPr>
            </w:pPr>
            <w:r>
              <w:rPr>
                <w:rFonts w:ascii="Arial Narrow" w:hAnsi="Arial Narrow"/>
                <w:szCs w:val="22"/>
              </w:rPr>
              <w:t xml:space="preserve">5.8 </w:t>
            </w:r>
            <w:r>
              <w:rPr>
                <w:rFonts w:ascii="Arial Narrow" w:hAnsi="Arial Narrow"/>
                <w:szCs w:val="22"/>
              </w:rPr>
              <w:tab/>
            </w:r>
            <w:r>
              <w:rPr>
                <w:rFonts w:ascii="Arial Narrow" w:hAnsi="Arial Narrow"/>
                <w:szCs w:val="22"/>
              </w:rPr>
              <w:t>Clause 5.7.3 shall survive termination of this agreement.</w:t>
            </w:r>
          </w:p>
          <w:p>
            <w:pPr>
              <w:ind w:right="864"/>
              <w:jc w:val="both"/>
              <w:rPr>
                <w:rFonts w:ascii="Arial Narrow" w:hAnsi="Arial Narrow"/>
                <w:b/>
                <w:bCs/>
                <w:szCs w:val="22"/>
              </w:rPr>
            </w:pPr>
          </w:p>
          <w:p>
            <w:pPr>
              <w:ind w:left="-284" w:right="864"/>
              <w:jc w:val="both"/>
              <w:rPr>
                <w:rFonts w:ascii="Arial Narrow" w:hAnsi="Arial Narrow"/>
                <w:b/>
                <w:bCs/>
                <w:szCs w:val="22"/>
              </w:rPr>
            </w:pPr>
            <w:r>
              <w:rPr>
                <w:rFonts w:ascii="Arial Narrow" w:hAnsi="Arial Narrow"/>
                <w:b/>
                <w:bCs/>
                <w:szCs w:val="22"/>
              </w:rPr>
              <w:t>6. 6.         PAYMENTS</w:t>
            </w:r>
          </w:p>
          <w:p>
            <w:pPr>
              <w:ind w:right="864"/>
              <w:jc w:val="both"/>
              <w:rPr>
                <w:rFonts w:ascii="Arial Narrow" w:hAnsi="Arial Narrow"/>
                <w:b/>
                <w:bCs/>
                <w:szCs w:val="22"/>
              </w:rPr>
            </w:pPr>
          </w:p>
          <w:p>
            <w:pPr>
              <w:ind w:left="990" w:right="864" w:hanging="423"/>
              <w:jc w:val="both"/>
              <w:rPr>
                <w:rFonts w:ascii="Arial Narrow" w:hAnsi="Arial Narrow"/>
                <w:szCs w:val="22"/>
              </w:rPr>
            </w:pPr>
            <w:r>
              <w:rPr>
                <w:rFonts w:ascii="Arial Narrow" w:hAnsi="Arial Narrow"/>
                <w:szCs w:val="22"/>
              </w:rPr>
              <w:t xml:space="preserve">6.1 </w:t>
            </w:r>
            <w:r>
              <w:rPr>
                <w:rFonts w:ascii="Arial Narrow" w:hAnsi="Arial Narrow"/>
                <w:szCs w:val="22"/>
              </w:rPr>
              <w:tab/>
            </w:r>
            <w:r>
              <w:rPr>
                <w:rFonts w:ascii="Arial Narrow" w:hAnsi="Arial Narrow"/>
                <w:szCs w:val="22"/>
              </w:rPr>
              <w:t>HWSETA will pay the Service provider the Fee as set out in the final contract. No additional amounts will be payable by HWSETA to the Service provider. The Service provider shall from time to time during the currency of the contract invoice HWSETA for services. No payment will be made to the Service provider unless an invoice complying with section 20 VAT Act No 89 of 1991 has been submitted to the HWSETA.</w:t>
            </w:r>
          </w:p>
          <w:p>
            <w:pPr>
              <w:ind w:right="864"/>
              <w:jc w:val="both"/>
              <w:rPr>
                <w:rFonts w:ascii="Arial Narrow" w:hAnsi="Arial Narrow"/>
                <w:szCs w:val="22"/>
              </w:rPr>
            </w:pPr>
          </w:p>
          <w:p>
            <w:pPr>
              <w:ind w:left="990" w:right="864" w:hanging="423"/>
              <w:jc w:val="both"/>
              <w:rPr>
                <w:rFonts w:ascii="Arial Narrow" w:hAnsi="Arial Narrow"/>
                <w:szCs w:val="22"/>
              </w:rPr>
            </w:pPr>
            <w:r>
              <w:rPr>
                <w:rFonts w:ascii="Arial Narrow" w:hAnsi="Arial Narrow"/>
                <w:szCs w:val="22"/>
              </w:rPr>
              <w:t xml:space="preserve">6.2 </w:t>
            </w:r>
            <w:r>
              <w:rPr>
                <w:rFonts w:ascii="Arial Narrow" w:hAnsi="Arial Narrow"/>
                <w:szCs w:val="22"/>
              </w:rPr>
              <w:tab/>
            </w:r>
            <w:r>
              <w:rPr>
                <w:rFonts w:ascii="Arial Narrow" w:hAnsi="Arial Narrow"/>
                <w:szCs w:val="22"/>
              </w:rPr>
              <w:t>Payment shall be made into the bidder’s bank account normally 30 days after receipt of an acceptable, valid invoice.  (Banking details must be submitted as soon as this bid is awarded).</w:t>
            </w:r>
          </w:p>
          <w:p>
            <w:pPr>
              <w:ind w:right="864"/>
              <w:jc w:val="both"/>
              <w:rPr>
                <w:rFonts w:ascii="Arial Narrow" w:hAnsi="Arial Narrow"/>
                <w:szCs w:val="22"/>
              </w:rPr>
            </w:pPr>
          </w:p>
          <w:p>
            <w:pPr>
              <w:tabs>
                <w:tab w:val="left" w:pos="567"/>
              </w:tabs>
              <w:ind w:left="990" w:right="864" w:hanging="423"/>
              <w:jc w:val="both"/>
              <w:rPr>
                <w:rFonts w:ascii="Arial Narrow" w:hAnsi="Arial Narrow"/>
                <w:szCs w:val="22"/>
              </w:rPr>
            </w:pPr>
            <w:r>
              <w:rPr>
                <w:rFonts w:ascii="Arial Narrow" w:hAnsi="Arial Narrow"/>
                <w:szCs w:val="22"/>
              </w:rPr>
              <w:t xml:space="preserve">6.3 </w:t>
            </w:r>
            <w:r>
              <w:rPr>
                <w:rFonts w:ascii="Arial Narrow" w:hAnsi="Arial Narrow"/>
                <w:szCs w:val="22"/>
              </w:rPr>
              <w:tab/>
            </w:r>
            <w:r>
              <w:rPr>
                <w:rFonts w:ascii="Arial Narrow" w:hAnsi="Arial Narrow"/>
                <w:szCs w:val="22"/>
              </w:rPr>
              <w:t>The Service provider shall be responsible for accounting to the appropriate authorities for its Income Tax, VAT or other moneys required to be paid in terms of applicable law.</w:t>
            </w:r>
          </w:p>
          <w:p>
            <w:pPr>
              <w:ind w:right="864"/>
              <w:jc w:val="both"/>
              <w:rPr>
                <w:rFonts w:ascii="Arial Narrow" w:hAnsi="Arial Narrow"/>
                <w:bCs/>
                <w:szCs w:val="22"/>
              </w:rPr>
            </w:pPr>
          </w:p>
          <w:p>
            <w:pPr>
              <w:ind w:left="-284" w:right="864"/>
              <w:jc w:val="both"/>
              <w:rPr>
                <w:rFonts w:ascii="Arial Narrow" w:hAnsi="Arial Narrow"/>
                <w:b/>
                <w:bCs/>
                <w:szCs w:val="22"/>
              </w:rPr>
            </w:pPr>
            <w:r>
              <w:rPr>
                <w:rFonts w:ascii="Arial Narrow" w:hAnsi="Arial Narrow"/>
                <w:b/>
                <w:bCs/>
                <w:szCs w:val="22"/>
              </w:rPr>
              <w:t>7. 7.       NON-COMPLIANCE WITH DELIVERY TERMS</w:t>
            </w:r>
          </w:p>
          <w:p>
            <w:pPr>
              <w:ind w:right="864"/>
              <w:jc w:val="both"/>
              <w:rPr>
                <w:rFonts w:ascii="Arial Narrow" w:hAnsi="Arial Narrow"/>
                <w:szCs w:val="22"/>
              </w:rPr>
            </w:pPr>
          </w:p>
          <w:p>
            <w:pPr>
              <w:ind w:left="990" w:right="864" w:hanging="423"/>
              <w:jc w:val="both"/>
              <w:rPr>
                <w:rFonts w:ascii="Arial Narrow" w:hAnsi="Arial Narrow"/>
                <w:szCs w:val="22"/>
              </w:rPr>
            </w:pPr>
            <w:r>
              <w:rPr>
                <w:rFonts w:ascii="Arial Narrow" w:hAnsi="Arial Narrow"/>
                <w:szCs w:val="22"/>
              </w:rPr>
              <w:t xml:space="preserve">7.1 </w:t>
            </w:r>
            <w:r>
              <w:rPr>
                <w:rFonts w:ascii="Arial Narrow" w:hAnsi="Arial Narrow"/>
                <w:szCs w:val="22"/>
              </w:rPr>
              <w:tab/>
            </w:r>
            <w:r>
              <w:rPr>
                <w:rFonts w:ascii="Arial Narrow" w:hAnsi="Arial Narrow"/>
                <w:szCs w:val="22"/>
              </w:rPr>
              <w:t>As soon as it becomes known to the Service Provider that he will not be able to deliver the services within the delivery period and/or against the quoted price and/or as specified, the HWSETA must be given immediate written notice to this effect.  The HWSETA reserves the right to cancel the contract immediately.</w:t>
            </w:r>
          </w:p>
          <w:p>
            <w:pPr>
              <w:ind w:left="990" w:right="864" w:hanging="720"/>
              <w:jc w:val="both"/>
              <w:rPr>
                <w:rFonts w:ascii="Arial Narrow" w:hAnsi="Arial Narrow"/>
                <w:szCs w:val="22"/>
              </w:rPr>
            </w:pPr>
          </w:p>
          <w:p>
            <w:pPr>
              <w:ind w:left="990" w:right="864" w:hanging="423"/>
              <w:jc w:val="both"/>
              <w:rPr>
                <w:rFonts w:ascii="Arial Narrow" w:hAnsi="Arial Narrow"/>
                <w:szCs w:val="22"/>
              </w:rPr>
            </w:pPr>
            <w:r>
              <w:rPr>
                <w:rFonts w:ascii="Arial Narrow" w:hAnsi="Arial Narrow"/>
                <w:szCs w:val="22"/>
              </w:rPr>
              <w:t>7.2</w:t>
            </w:r>
            <w:r>
              <w:rPr>
                <w:rFonts w:ascii="Arial Narrow" w:hAnsi="Arial Narrow"/>
                <w:szCs w:val="22"/>
              </w:rPr>
              <w:tab/>
            </w:r>
            <w:r>
              <w:rPr>
                <w:rFonts w:ascii="Arial Narrow" w:hAnsi="Arial Narrow"/>
                <w:szCs w:val="22"/>
              </w:rPr>
              <w:t>The HWSETA reserves the right to cancel the contract on non-performance of the service provider.</w:t>
            </w:r>
          </w:p>
          <w:p>
            <w:pPr>
              <w:ind w:left="990" w:right="864" w:hanging="720"/>
              <w:jc w:val="both"/>
              <w:rPr>
                <w:rFonts w:ascii="Arial Narrow" w:hAnsi="Arial Narrow"/>
                <w:szCs w:val="22"/>
              </w:rPr>
            </w:pPr>
          </w:p>
          <w:p>
            <w:pPr>
              <w:ind w:left="990" w:right="864" w:hanging="423"/>
              <w:jc w:val="both"/>
              <w:rPr>
                <w:rFonts w:ascii="Arial Narrow" w:hAnsi="Arial Narrow"/>
                <w:szCs w:val="22"/>
              </w:rPr>
            </w:pPr>
            <w:r>
              <w:rPr>
                <w:rFonts w:ascii="Arial Narrow" w:hAnsi="Arial Narrow"/>
                <w:szCs w:val="22"/>
              </w:rPr>
              <w:t>7.3</w:t>
            </w:r>
            <w:r>
              <w:rPr>
                <w:rFonts w:ascii="Arial Narrow" w:hAnsi="Arial Narrow"/>
                <w:szCs w:val="22"/>
              </w:rPr>
              <w:tab/>
            </w:r>
            <w:r>
              <w:rPr>
                <w:rFonts w:ascii="Arial Narrow" w:hAnsi="Arial Narrow"/>
                <w:szCs w:val="22"/>
              </w:rPr>
              <w:t>The HWSETA reserves the right to cancel the contract should the service provider have in any form misrepresented themselves in the bid, whether fraudulently or otherwise.</w:t>
            </w:r>
          </w:p>
          <w:p>
            <w:pPr>
              <w:ind w:right="864"/>
              <w:jc w:val="both"/>
              <w:rPr>
                <w:rFonts w:ascii="Arial Narrow" w:hAnsi="Arial Narrow"/>
                <w:szCs w:val="22"/>
              </w:rPr>
            </w:pPr>
          </w:p>
          <w:p>
            <w:pPr>
              <w:ind w:left="-284" w:right="864"/>
              <w:jc w:val="both"/>
              <w:rPr>
                <w:rFonts w:ascii="Arial Narrow" w:hAnsi="Arial Narrow"/>
                <w:b/>
                <w:bCs/>
                <w:szCs w:val="22"/>
              </w:rPr>
            </w:pPr>
            <w:r>
              <w:rPr>
                <w:rFonts w:ascii="Arial Narrow" w:hAnsi="Arial Narrow"/>
                <w:b/>
                <w:bCs/>
                <w:szCs w:val="22"/>
              </w:rPr>
              <w:t>8. 8.         WARRANTS</w:t>
            </w:r>
          </w:p>
          <w:p>
            <w:pPr>
              <w:ind w:right="864"/>
              <w:jc w:val="both"/>
              <w:rPr>
                <w:rFonts w:ascii="Arial Narrow" w:hAnsi="Arial Narrow"/>
                <w:bCs/>
                <w:szCs w:val="22"/>
                <w:highlight w:val="cyan"/>
              </w:rPr>
            </w:pPr>
          </w:p>
          <w:p>
            <w:pPr>
              <w:ind w:left="990" w:right="864" w:hanging="423"/>
              <w:jc w:val="both"/>
              <w:rPr>
                <w:rFonts w:ascii="Arial Narrow" w:hAnsi="Arial Narrow"/>
                <w:szCs w:val="22"/>
              </w:rPr>
            </w:pPr>
            <w:r>
              <w:rPr>
                <w:rFonts w:ascii="Arial Narrow" w:hAnsi="Arial Narrow"/>
                <w:szCs w:val="22"/>
              </w:rPr>
              <w:t xml:space="preserve">8.1 </w:t>
            </w:r>
            <w:r>
              <w:rPr>
                <w:rFonts w:ascii="Arial Narrow" w:hAnsi="Arial Narrow"/>
                <w:szCs w:val="22"/>
              </w:rPr>
              <w:tab/>
            </w:r>
            <w:r>
              <w:rPr>
                <w:rFonts w:ascii="Arial Narrow" w:hAnsi="Arial Narrow"/>
                <w:szCs w:val="22"/>
              </w:rPr>
              <w:t>The Service Provider warrants that it can conclude this Agreement to the satisfaction of the HWSETA.</w:t>
            </w:r>
          </w:p>
          <w:p>
            <w:pPr>
              <w:ind w:right="864"/>
              <w:jc w:val="both"/>
              <w:rPr>
                <w:rFonts w:ascii="Arial Narrow" w:hAnsi="Arial Narrow"/>
                <w:bCs/>
                <w:szCs w:val="22"/>
                <w:highlight w:val="cyan"/>
              </w:rPr>
            </w:pPr>
          </w:p>
          <w:p>
            <w:pPr>
              <w:ind w:left="993" w:right="864" w:hanging="426"/>
              <w:jc w:val="both"/>
              <w:rPr>
                <w:rFonts w:ascii="Arial Narrow" w:hAnsi="Arial Narrow"/>
                <w:szCs w:val="22"/>
              </w:rPr>
            </w:pPr>
            <w:r>
              <w:rPr>
                <w:rFonts w:ascii="Arial Narrow" w:hAnsi="Arial Narrow"/>
                <w:szCs w:val="22"/>
              </w:rPr>
              <w:t>8.2</w:t>
            </w:r>
            <w:r>
              <w:rPr>
                <w:rFonts w:ascii="Arial Narrow" w:hAnsi="Arial Narrow"/>
                <w:szCs w:val="22"/>
              </w:rPr>
              <w:tab/>
            </w:r>
            <w:r>
              <w:rPr>
                <w:rFonts w:ascii="Arial Narrow" w:hAnsi="Arial Narrow"/>
                <w:szCs w:val="22"/>
              </w:rPr>
              <w:t xml:space="preserve">The Service Provider warrants that it has the necessary skill and capacity to deliver in terms of the TOR and the deliverables as envisaged in this document. </w:t>
            </w:r>
          </w:p>
          <w:p>
            <w:pPr>
              <w:ind w:left="270" w:right="864"/>
              <w:jc w:val="both"/>
              <w:rPr>
                <w:rFonts w:ascii="Arial Narrow" w:hAnsi="Arial Narrow"/>
                <w:szCs w:val="22"/>
              </w:rPr>
            </w:pPr>
          </w:p>
          <w:p>
            <w:pPr>
              <w:ind w:left="-284" w:right="864"/>
              <w:jc w:val="both"/>
              <w:rPr>
                <w:rFonts w:ascii="Arial Narrow" w:hAnsi="Arial Narrow"/>
                <w:b/>
                <w:bCs/>
                <w:szCs w:val="22"/>
              </w:rPr>
            </w:pPr>
            <w:r>
              <w:rPr>
                <w:rFonts w:ascii="Arial Narrow" w:hAnsi="Arial Narrow"/>
                <w:b/>
                <w:szCs w:val="22"/>
              </w:rPr>
              <w:t>9.</w:t>
            </w:r>
            <w:r>
              <w:rPr>
                <w:rFonts w:ascii="Arial Narrow" w:hAnsi="Arial Narrow"/>
                <w:szCs w:val="22"/>
              </w:rPr>
              <w:t xml:space="preserve"> 9.         </w:t>
            </w:r>
            <w:r>
              <w:rPr>
                <w:rFonts w:ascii="Arial Narrow" w:hAnsi="Arial Narrow"/>
                <w:b/>
                <w:bCs/>
                <w:szCs w:val="22"/>
              </w:rPr>
              <w:t>PARTIES NOT AFFECTED BY WAIVER OR BREACHES</w:t>
            </w:r>
          </w:p>
          <w:p>
            <w:pPr>
              <w:ind w:right="864"/>
              <w:jc w:val="both"/>
              <w:rPr>
                <w:rFonts w:ascii="Arial Narrow" w:hAnsi="Arial Narrow"/>
                <w:bCs/>
                <w:szCs w:val="22"/>
              </w:rPr>
            </w:pPr>
          </w:p>
          <w:p>
            <w:pPr>
              <w:ind w:left="990" w:right="864" w:hanging="423"/>
              <w:jc w:val="both"/>
              <w:rPr>
                <w:rFonts w:ascii="Arial Narrow" w:hAnsi="Arial Narrow"/>
                <w:szCs w:val="22"/>
              </w:rPr>
            </w:pPr>
            <w:r>
              <w:rPr>
                <w:rFonts w:ascii="Arial Narrow" w:hAnsi="Arial Narrow"/>
                <w:szCs w:val="22"/>
              </w:rPr>
              <w:t xml:space="preserve">9.1 </w:t>
            </w:r>
            <w:r>
              <w:rPr>
                <w:rFonts w:ascii="Arial Narrow" w:hAnsi="Arial Narrow"/>
                <w:szCs w:val="22"/>
              </w:rPr>
              <w:tab/>
            </w:r>
            <w:r>
              <w:rPr>
                <w:rFonts w:ascii="Arial Narrow" w:hAnsi="Arial Narrow"/>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pPr>
              <w:ind w:left="990" w:right="864" w:hanging="423"/>
              <w:jc w:val="both"/>
              <w:rPr>
                <w:rFonts w:ascii="Arial Narrow" w:hAnsi="Arial Narrow"/>
                <w:szCs w:val="22"/>
              </w:rPr>
            </w:pPr>
          </w:p>
          <w:p>
            <w:pPr>
              <w:ind w:left="990" w:right="864" w:hanging="423"/>
              <w:jc w:val="both"/>
              <w:rPr>
                <w:rFonts w:ascii="Arial Narrow" w:hAnsi="Arial Narrow"/>
                <w:szCs w:val="22"/>
              </w:rPr>
            </w:pPr>
            <w:r>
              <w:rPr>
                <w:rFonts w:ascii="Arial Narrow" w:hAnsi="Arial Narrow"/>
                <w:szCs w:val="22"/>
              </w:rPr>
              <w:t xml:space="preserve">9.2 </w:t>
            </w:r>
            <w:r>
              <w:rPr>
                <w:rFonts w:ascii="Arial Narrow" w:hAnsi="Arial Narrow"/>
                <w:szCs w:val="22"/>
              </w:rPr>
              <w:tab/>
            </w:r>
            <w:r>
              <w:rPr>
                <w:rFonts w:ascii="Arial Narrow" w:hAnsi="Arial Narrow"/>
                <w:szCs w:val="22"/>
              </w:rPr>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p>
            <w:pPr>
              <w:ind w:right="864"/>
              <w:jc w:val="both"/>
              <w:rPr>
                <w:rFonts w:ascii="Arial Narrow" w:hAnsi="Arial Narrow"/>
                <w:bCs/>
                <w:szCs w:val="22"/>
              </w:rPr>
            </w:pPr>
          </w:p>
          <w:p>
            <w:pPr>
              <w:ind w:right="864"/>
              <w:rPr>
                <w:rFonts w:ascii="Arial Narrow" w:hAnsi="Arial Narrow"/>
                <w:szCs w:val="22"/>
              </w:rPr>
            </w:pPr>
          </w:p>
        </w:tc>
        <w:tc>
          <w:tcPr>
            <w:tcW w:w="577" w:type="dxa"/>
            <w:tcBorders>
              <w:bottom w:val="dashed" w:color="auto" w:sz="4" w:space="0"/>
            </w:tcBorders>
          </w:tcPr>
          <w:p>
            <w:pPr>
              <w:ind w:right="864"/>
              <w:rPr>
                <w:rFonts w:ascii="Arial Narrow" w:hAnsi="Arial Narrow"/>
                <w:szCs w:val="22"/>
              </w:rPr>
            </w:pPr>
          </w:p>
        </w:tc>
      </w:tr>
    </w:tbl>
    <w:p>
      <w:pPr>
        <w:tabs>
          <w:tab w:val="left" w:pos="1080"/>
        </w:tabs>
        <w:ind w:left="1080" w:right="480" w:hanging="450"/>
        <w:jc w:val="center"/>
        <w:rPr>
          <w:rFonts w:ascii="Arial Narrow" w:hAnsi="Arial Narrow"/>
          <w:szCs w:val="22"/>
        </w:rPr>
      </w:pPr>
      <w:r>
        <w:br w:type="page"/>
      </w:r>
      <w:r>
        <w:rPr>
          <w:rFonts w:ascii="Arial Narrow" w:hAnsi="Arial Narrow"/>
          <w:szCs w:val="22"/>
        </w:rPr>
        <w:t>.</w:t>
      </w:r>
    </w:p>
    <w:p>
      <w:pPr>
        <w:ind w:left="-284"/>
        <w:jc w:val="both"/>
        <w:rPr>
          <w:rFonts w:ascii="Arial Narrow" w:hAnsi="Arial Narrow"/>
          <w:b/>
          <w:bCs/>
          <w:szCs w:val="22"/>
        </w:rPr>
      </w:pPr>
      <w:r>
        <w:rPr>
          <w:rFonts w:ascii="Arial Narrow" w:hAnsi="Arial Narrow"/>
          <w:b/>
          <w:bCs/>
          <w:szCs w:val="22"/>
        </w:rPr>
        <w:t>10. RETENTION</w:t>
      </w:r>
    </w:p>
    <w:p>
      <w:pPr>
        <w:jc w:val="both"/>
        <w:rPr>
          <w:rFonts w:ascii="Arial Narrow" w:hAnsi="Arial Narrow"/>
          <w:bCs/>
          <w:szCs w:val="22"/>
        </w:rPr>
      </w:pPr>
    </w:p>
    <w:p>
      <w:pPr>
        <w:jc w:val="both"/>
        <w:rPr>
          <w:rFonts w:ascii="Arial Narrow" w:hAnsi="Arial Narrow"/>
          <w:szCs w:val="22"/>
        </w:rPr>
      </w:pPr>
      <w:r>
        <w:rPr>
          <w:rFonts w:ascii="Arial Narrow" w:hAnsi="Arial Narrow"/>
          <w:szCs w:val="22"/>
        </w:rPr>
        <w:t xml:space="preserve">No agreement to amend or vary a contract, an order or the conditions, stipulations or provisions thereof shall be valid and of any force and effect unless such agreement to amend or vary has been reduced to writing and signed by the contracting parties.  </w:t>
      </w:r>
    </w:p>
    <w:p>
      <w:pPr>
        <w:ind w:left="990"/>
        <w:jc w:val="both"/>
        <w:rPr>
          <w:rFonts w:ascii="Arial Narrow" w:hAnsi="Arial Narrow"/>
          <w:b/>
          <w:bCs/>
          <w:szCs w:val="22"/>
        </w:rPr>
      </w:pPr>
    </w:p>
    <w:p>
      <w:pPr>
        <w:ind w:left="-284"/>
        <w:jc w:val="both"/>
        <w:rPr>
          <w:rFonts w:ascii="Arial Narrow" w:hAnsi="Arial Narrow"/>
          <w:b/>
          <w:bCs/>
          <w:szCs w:val="22"/>
        </w:rPr>
      </w:pPr>
      <w:r>
        <w:rPr>
          <w:rFonts w:ascii="Arial Narrow" w:hAnsi="Arial Narrow"/>
          <w:b/>
          <w:bCs/>
          <w:szCs w:val="22"/>
        </w:rPr>
        <w:t>11. SUBMITTING BIDS</w:t>
      </w:r>
    </w:p>
    <w:p>
      <w:pPr>
        <w:jc w:val="both"/>
        <w:rPr>
          <w:rFonts w:ascii="Arial Narrow" w:hAnsi="Arial Narrow"/>
          <w:b/>
          <w:bCs/>
          <w:szCs w:val="22"/>
        </w:rPr>
      </w:pPr>
    </w:p>
    <w:p>
      <w:pPr>
        <w:tabs>
          <w:tab w:val="left" w:pos="1170"/>
        </w:tabs>
        <w:ind w:left="720" w:hanging="720"/>
        <w:jc w:val="both"/>
        <w:rPr>
          <w:rFonts w:ascii="Arial Narrow" w:hAnsi="Arial Narrow"/>
          <w:szCs w:val="22"/>
        </w:rPr>
      </w:pPr>
      <w:r>
        <w:rPr>
          <w:rFonts w:ascii="Arial Narrow" w:hAnsi="Arial Narrow"/>
          <w:szCs w:val="22"/>
        </w:rPr>
        <w:t xml:space="preserve">11.1 </w:t>
      </w:r>
      <w:r>
        <w:rPr>
          <w:rFonts w:ascii="Arial Narrow" w:hAnsi="Arial Narrow"/>
          <w:szCs w:val="22"/>
        </w:rPr>
        <w:tab/>
      </w:r>
      <w:r>
        <w:rPr>
          <w:rFonts w:ascii="Arial Narrow" w:hAnsi="Arial Narrow"/>
          <w:szCs w:val="22"/>
        </w:rPr>
        <w:t xml:space="preserve">An </w:t>
      </w:r>
      <w:r>
        <w:rPr>
          <w:rFonts w:ascii="Arial Narrow" w:hAnsi="Arial Narrow"/>
          <w:b/>
          <w:bCs/>
          <w:szCs w:val="22"/>
        </w:rPr>
        <w:t>original plus six copies of the bid</w:t>
      </w:r>
      <w:r>
        <w:rPr>
          <w:rFonts w:ascii="Arial Narrow" w:hAnsi="Arial Narrow"/>
          <w:szCs w:val="22"/>
        </w:rPr>
        <w:t>, i.e., seven documents in total should be placed in the tender box in the reception area of the HWSETA. Note that all pages must be clearly numbered in sequential order.  It is the responsibility of the bidder to ensure that all pages are included in all copies delivered to the HWSETA.</w:t>
      </w:r>
    </w:p>
    <w:p>
      <w:pPr>
        <w:jc w:val="both"/>
        <w:rPr>
          <w:rFonts w:ascii="Arial Narrow" w:hAnsi="Arial Narrow"/>
          <w:szCs w:val="22"/>
        </w:rPr>
      </w:pPr>
    </w:p>
    <w:p>
      <w:pPr>
        <w:tabs>
          <w:tab w:val="left" w:pos="2694"/>
        </w:tabs>
        <w:ind w:left="2694" w:hanging="2694"/>
        <w:rPr>
          <w:rFonts w:ascii="Arial Narrow" w:hAnsi="Arial Narrow"/>
          <w:b/>
          <w:bCs/>
        </w:rPr>
      </w:pPr>
      <w:r>
        <w:rPr>
          <w:rFonts w:ascii="Arial Narrow" w:hAnsi="Arial Narrow"/>
          <w:b/>
          <w:bCs/>
        </w:rPr>
        <w:t xml:space="preserve">              Head Office </w:t>
      </w:r>
    </w:p>
    <w:p>
      <w:pPr>
        <w:tabs>
          <w:tab w:val="left" w:pos="2694"/>
        </w:tabs>
        <w:ind w:left="2694" w:hanging="2694"/>
        <w:rPr>
          <w:rFonts w:ascii="Arial Narrow" w:hAnsi="Arial Narrow"/>
          <w:b/>
          <w:bCs/>
        </w:rPr>
      </w:pPr>
      <w:r>
        <w:rPr>
          <w:rFonts w:ascii="Arial Narrow" w:hAnsi="Arial Narrow"/>
          <w:b/>
          <w:bCs/>
        </w:rPr>
        <w:t xml:space="preserve">             17 Bradford Road</w:t>
      </w:r>
    </w:p>
    <w:p>
      <w:pPr>
        <w:tabs>
          <w:tab w:val="left" w:pos="2694"/>
        </w:tabs>
        <w:ind w:left="2694" w:hanging="2694"/>
        <w:rPr>
          <w:rFonts w:ascii="Calibri" w:hAnsi="Calibri" w:cs="Calibri"/>
          <w:b/>
          <w:bCs/>
          <w:szCs w:val="22"/>
          <w:lang w:val="en-ZA"/>
        </w:rPr>
      </w:pPr>
      <w:r>
        <w:rPr>
          <w:rFonts w:ascii="Arial Narrow" w:hAnsi="Arial Narrow"/>
          <w:b/>
          <w:bCs/>
        </w:rPr>
        <w:t xml:space="preserve">              Bedfordview</w:t>
      </w:r>
    </w:p>
    <w:p>
      <w:pPr>
        <w:tabs>
          <w:tab w:val="left" w:pos="2694"/>
        </w:tabs>
        <w:ind w:left="2694" w:hanging="2694"/>
        <w:rPr>
          <w:rFonts w:ascii="Arial Narrow" w:hAnsi="Arial Narrow"/>
          <w:b/>
          <w:bCs/>
        </w:rPr>
      </w:pPr>
      <w:r>
        <w:rPr>
          <w:rFonts w:ascii="Arial Narrow" w:hAnsi="Arial Narrow"/>
          <w:b/>
          <w:bCs/>
        </w:rPr>
        <w:t xml:space="preserve"> </w:t>
      </w:r>
    </w:p>
    <w:p>
      <w:pPr>
        <w:pStyle w:val="46"/>
      </w:pPr>
      <w:r>
        <w:tab/>
      </w:r>
      <w:r>
        <w:tab/>
      </w:r>
    </w:p>
    <w:p>
      <w:pPr>
        <w:pStyle w:val="18"/>
        <w:ind w:left="-284"/>
        <w:rPr>
          <w:rFonts w:ascii="Arial Narrow" w:hAnsi="Arial Narrow"/>
          <w:szCs w:val="22"/>
        </w:rPr>
      </w:pPr>
      <w:r>
        <w:rPr>
          <w:rFonts w:ascii="Arial Narrow" w:hAnsi="Arial Narrow"/>
          <w:szCs w:val="22"/>
        </w:rPr>
        <w:t>NB:  Bidders are to indicate on the cover of each document whether it is the original or a copy</w:t>
      </w:r>
    </w:p>
    <w:p>
      <w:pPr>
        <w:pStyle w:val="18"/>
        <w:ind w:left="0"/>
        <w:rPr>
          <w:rFonts w:ascii="Arial Narrow" w:hAnsi="Arial Narrow"/>
          <w:szCs w:val="22"/>
        </w:rPr>
      </w:pPr>
    </w:p>
    <w:p>
      <w:pPr>
        <w:jc w:val="both"/>
        <w:rPr>
          <w:rFonts w:ascii="Arial Narrow" w:hAnsi="Arial Narrow"/>
          <w:b/>
          <w:bCs/>
          <w:szCs w:val="22"/>
        </w:rPr>
      </w:pPr>
    </w:p>
    <w:p>
      <w:pPr>
        <w:ind w:left="990" w:hanging="423"/>
        <w:jc w:val="both"/>
        <w:rPr>
          <w:rFonts w:ascii="Arial Narrow" w:hAnsi="Arial Narrow"/>
          <w:szCs w:val="22"/>
        </w:rPr>
      </w:pPr>
      <w:r>
        <w:rPr>
          <w:rFonts w:ascii="Arial Narrow" w:hAnsi="Arial Narrow"/>
          <w:szCs w:val="22"/>
        </w:rPr>
        <w:t xml:space="preserve">11.2 </w:t>
      </w:r>
      <w:r>
        <w:rPr>
          <w:rFonts w:ascii="Arial Narrow" w:hAnsi="Arial Narrow"/>
          <w:szCs w:val="22"/>
        </w:rPr>
        <w:tab/>
      </w:r>
      <w:r>
        <w:rPr>
          <w:rFonts w:ascii="Arial Narrow" w:hAnsi="Arial Narrow"/>
          <w:szCs w:val="22"/>
        </w:rPr>
        <w:t>Bids should be submitted in a sealed envelope, marked with:</w:t>
      </w:r>
    </w:p>
    <w:p>
      <w:pPr>
        <w:jc w:val="both"/>
        <w:rPr>
          <w:rFonts w:ascii="Arial Narrow" w:hAnsi="Arial Narrow"/>
          <w:szCs w:val="22"/>
        </w:rPr>
      </w:pPr>
    </w:p>
    <w:p>
      <w:pPr>
        <w:numPr>
          <w:ilvl w:val="3"/>
          <w:numId w:val="5"/>
        </w:numPr>
        <w:tabs>
          <w:tab w:val="left" w:pos="-1710"/>
          <w:tab w:val="clear" w:pos="1211"/>
        </w:tabs>
        <w:ind w:left="1530" w:hanging="540"/>
        <w:jc w:val="both"/>
        <w:rPr>
          <w:rFonts w:ascii="Arial Narrow" w:hAnsi="Arial Narrow"/>
          <w:szCs w:val="22"/>
        </w:rPr>
      </w:pPr>
      <w:r>
        <w:rPr>
          <w:rFonts w:ascii="Arial Narrow" w:hAnsi="Arial Narrow"/>
          <w:szCs w:val="22"/>
        </w:rPr>
        <w:t>Bid number: HWSETA006/2024</w:t>
      </w:r>
    </w:p>
    <w:p>
      <w:pPr>
        <w:numPr>
          <w:ilvl w:val="3"/>
          <w:numId w:val="5"/>
        </w:numPr>
        <w:tabs>
          <w:tab w:val="clear" w:pos="1211"/>
        </w:tabs>
        <w:ind w:left="1530" w:hanging="540"/>
        <w:jc w:val="both"/>
        <w:rPr>
          <w:rFonts w:ascii="Arial Narrow" w:hAnsi="Arial Narrow"/>
          <w:szCs w:val="22"/>
        </w:rPr>
      </w:pPr>
      <w:r>
        <w:rPr>
          <w:rFonts w:ascii="Arial Narrow" w:hAnsi="Arial Narrow"/>
          <w:szCs w:val="22"/>
        </w:rPr>
        <w:t>Closing date and time</w:t>
      </w:r>
      <w:r>
        <w:rPr>
          <w:rFonts w:ascii="Arial Narrow" w:hAnsi="Arial Narrow"/>
          <w:color w:val="FF0000"/>
          <w:szCs w:val="22"/>
        </w:rPr>
        <w:t xml:space="preserve"> 19 February 2024 </w:t>
      </w:r>
      <w:r>
        <w:rPr>
          <w:rFonts w:ascii="Arial Narrow" w:hAnsi="Arial Narrow"/>
          <w:szCs w:val="22"/>
        </w:rPr>
        <w:t>at 11h00</w:t>
      </w:r>
    </w:p>
    <w:p>
      <w:pPr>
        <w:ind w:left="1530"/>
        <w:jc w:val="both"/>
        <w:rPr>
          <w:rFonts w:ascii="Arial Narrow" w:hAnsi="Arial Narrow"/>
          <w:szCs w:val="22"/>
        </w:rPr>
      </w:pPr>
    </w:p>
    <w:p>
      <w:pPr>
        <w:ind w:left="990" w:hanging="423"/>
        <w:jc w:val="both"/>
        <w:rPr>
          <w:rFonts w:ascii="Arial Narrow" w:hAnsi="Arial Narrow"/>
          <w:szCs w:val="22"/>
        </w:rPr>
      </w:pPr>
      <w:r>
        <w:rPr>
          <w:rFonts w:ascii="Arial Narrow" w:hAnsi="Arial Narrow"/>
          <w:szCs w:val="22"/>
        </w:rPr>
        <w:t>11.3</w:t>
      </w:r>
      <w:r>
        <w:rPr>
          <w:rFonts w:ascii="Arial Narrow" w:hAnsi="Arial Narrow"/>
          <w:szCs w:val="22"/>
        </w:rPr>
        <w:tab/>
      </w:r>
      <w:r>
        <w:rPr>
          <w:rFonts w:ascii="Arial Narrow" w:hAnsi="Arial Narrow"/>
          <w:szCs w:val="22"/>
        </w:rPr>
        <w:t xml:space="preserve"> Documents submitted on time by bidders shall not be returned.</w:t>
      </w:r>
    </w:p>
    <w:p>
      <w:pPr>
        <w:ind w:left="990" w:hanging="630"/>
        <w:jc w:val="both"/>
        <w:rPr>
          <w:rFonts w:ascii="Arial Narrow" w:hAnsi="Arial Narrow"/>
          <w:szCs w:val="22"/>
        </w:rPr>
      </w:pPr>
    </w:p>
    <w:p>
      <w:pPr>
        <w:ind w:left="990" w:hanging="423"/>
        <w:jc w:val="both"/>
        <w:rPr>
          <w:rFonts w:ascii="Arial Narrow" w:hAnsi="Arial Narrow"/>
          <w:szCs w:val="22"/>
        </w:rPr>
      </w:pPr>
      <w:r>
        <w:rPr>
          <w:rFonts w:ascii="Arial Narrow" w:hAnsi="Arial Narrow"/>
          <w:szCs w:val="22"/>
        </w:rPr>
        <w:t>11.4</w:t>
      </w:r>
      <w:r>
        <w:rPr>
          <w:rFonts w:ascii="Arial Narrow" w:hAnsi="Arial Narrow"/>
          <w:szCs w:val="22"/>
        </w:rPr>
        <w:tab/>
      </w:r>
      <w:r>
        <w:rPr>
          <w:rFonts w:ascii="Arial Narrow" w:hAnsi="Arial Narrow"/>
          <w:szCs w:val="22"/>
        </w:rPr>
        <w:t>Unsealed tender documents shall not be accepted.</w:t>
      </w:r>
    </w:p>
    <w:p>
      <w:pPr>
        <w:jc w:val="both"/>
        <w:rPr>
          <w:rFonts w:ascii="Arial Narrow" w:hAnsi="Arial Narrow"/>
          <w:szCs w:val="22"/>
        </w:rPr>
      </w:pPr>
    </w:p>
    <w:p>
      <w:pPr>
        <w:ind w:left="-284"/>
        <w:jc w:val="both"/>
        <w:rPr>
          <w:rFonts w:ascii="Arial Narrow" w:hAnsi="Arial Narrow"/>
          <w:b/>
          <w:szCs w:val="22"/>
        </w:rPr>
      </w:pPr>
      <w:r>
        <w:rPr>
          <w:rFonts w:ascii="Arial Narrow" w:hAnsi="Arial Narrow"/>
          <w:b/>
          <w:szCs w:val="22"/>
        </w:rPr>
        <w:t>12. LATE BIDS</w:t>
      </w:r>
    </w:p>
    <w:p>
      <w:pPr>
        <w:ind w:left="990" w:hanging="630"/>
        <w:jc w:val="both"/>
        <w:rPr>
          <w:rFonts w:ascii="Arial Narrow" w:hAnsi="Arial Narrow"/>
          <w:szCs w:val="22"/>
        </w:rPr>
      </w:pPr>
    </w:p>
    <w:p>
      <w:pPr>
        <w:ind w:left="990" w:hanging="423"/>
        <w:jc w:val="both"/>
        <w:rPr>
          <w:rFonts w:ascii="Arial Narrow" w:hAnsi="Arial Narrow"/>
          <w:szCs w:val="22"/>
        </w:rPr>
      </w:pPr>
      <w:r>
        <w:rPr>
          <w:rFonts w:ascii="Arial Narrow" w:hAnsi="Arial Narrow"/>
          <w:szCs w:val="22"/>
        </w:rPr>
        <w:t xml:space="preserve">12.1 </w:t>
      </w:r>
      <w:r>
        <w:rPr>
          <w:rFonts w:ascii="Arial Narrow" w:hAnsi="Arial Narrow"/>
          <w:szCs w:val="22"/>
        </w:rPr>
        <w:tab/>
      </w:r>
      <w:r>
        <w:rPr>
          <w:rFonts w:ascii="Arial Narrow" w:hAnsi="Arial Narrow"/>
          <w:szCs w:val="22"/>
        </w:rPr>
        <w:t>Late Bids will not be considered under any circumstance.</w:t>
      </w:r>
    </w:p>
    <w:p>
      <w:pPr>
        <w:ind w:left="990" w:hanging="630"/>
        <w:jc w:val="both"/>
        <w:rPr>
          <w:rFonts w:ascii="Arial Narrow" w:hAnsi="Arial Narrow"/>
          <w:szCs w:val="22"/>
        </w:rPr>
      </w:pPr>
    </w:p>
    <w:p>
      <w:pPr>
        <w:ind w:left="990" w:hanging="630"/>
        <w:jc w:val="both"/>
        <w:rPr>
          <w:rFonts w:ascii="Arial Narrow" w:hAnsi="Arial Narrow"/>
          <w:szCs w:val="22"/>
        </w:rPr>
      </w:pPr>
      <w:r>
        <w:rPr>
          <w:rFonts w:ascii="Arial Narrow" w:hAnsi="Arial Narrow"/>
          <w:szCs w:val="22"/>
        </w:rPr>
        <w:tab/>
      </w:r>
      <w:r>
        <w:rPr>
          <w:rFonts w:ascii="Arial Narrow" w:hAnsi="Arial Narrow"/>
          <w:szCs w:val="22"/>
        </w:rPr>
        <w:t>Once the box has been officially sealed at 11H00 on the closing date, any subsequent bids are considered late.</w:t>
      </w:r>
    </w:p>
    <w:p>
      <w:pPr>
        <w:jc w:val="both"/>
        <w:rPr>
          <w:rFonts w:ascii="Arial Narrow" w:hAnsi="Arial Narrow"/>
          <w:b/>
          <w:bCs/>
          <w:szCs w:val="22"/>
        </w:rPr>
      </w:pPr>
    </w:p>
    <w:p>
      <w:pPr>
        <w:ind w:left="-284"/>
        <w:jc w:val="both"/>
        <w:rPr>
          <w:rFonts w:ascii="Arial Narrow" w:hAnsi="Arial Narrow"/>
          <w:b/>
          <w:bCs/>
          <w:szCs w:val="22"/>
        </w:rPr>
      </w:pPr>
      <w:r>
        <w:rPr>
          <w:rFonts w:ascii="Arial Narrow" w:hAnsi="Arial Narrow"/>
          <w:b/>
          <w:bCs/>
          <w:szCs w:val="22"/>
        </w:rPr>
        <w:t>13.  CLARIFICATIONS</w:t>
      </w:r>
    </w:p>
    <w:p>
      <w:pPr>
        <w:jc w:val="both"/>
        <w:rPr>
          <w:rFonts w:ascii="Arial Narrow" w:hAnsi="Arial Narrow"/>
          <w:szCs w:val="22"/>
        </w:rPr>
      </w:pPr>
    </w:p>
    <w:p>
      <w:pPr>
        <w:ind w:left="990" w:hanging="630"/>
        <w:jc w:val="both"/>
        <w:rPr>
          <w:rFonts w:ascii="Arial Narrow" w:hAnsi="Arial Narrow"/>
          <w:szCs w:val="22"/>
        </w:rPr>
      </w:pPr>
      <w:r>
        <w:rPr>
          <w:rFonts w:ascii="Arial Narrow" w:hAnsi="Arial Narrow"/>
          <w:szCs w:val="22"/>
        </w:rPr>
        <w:t xml:space="preserve"> </w:t>
      </w:r>
      <w:r>
        <w:rPr>
          <w:rFonts w:ascii="Arial Narrow" w:hAnsi="Arial Narrow"/>
          <w:szCs w:val="22"/>
        </w:rPr>
        <w:tab/>
      </w:r>
      <w:r>
        <w:rPr>
          <w:rFonts w:ascii="Arial Narrow" w:hAnsi="Arial Narrow"/>
          <w:szCs w:val="22"/>
        </w:rPr>
        <w:t xml:space="preserve">Any clarification required by a bidder regarding the meaning or interpretation of the Terms of Reference, or any other aspect concerning the bid, is to be requested in writing via e-mail to Ntombizodwa Motloung on the following address – </w:t>
      </w:r>
      <w:r>
        <w:fldChar w:fldCharType="begin"/>
      </w:r>
      <w:r>
        <w:instrText xml:space="preserve"> HYPERLINK "mailto:ntombizodwam@hwseta.org.za" </w:instrText>
      </w:r>
      <w:r>
        <w:fldChar w:fldCharType="separate"/>
      </w:r>
      <w:r>
        <w:rPr>
          <w:rStyle w:val="27"/>
          <w:rFonts w:ascii="Arial Narrow" w:hAnsi="Arial Narrow"/>
          <w:szCs w:val="22"/>
        </w:rPr>
        <w:t>ntombizodwam@hwseta.org.za</w:t>
      </w:r>
      <w:r>
        <w:rPr>
          <w:rStyle w:val="27"/>
          <w:rFonts w:ascii="Arial Narrow" w:hAnsi="Arial Narrow"/>
          <w:szCs w:val="22"/>
        </w:rPr>
        <w:fldChar w:fldCharType="end"/>
      </w:r>
      <w:r>
        <w:rPr>
          <w:rFonts w:ascii="Arial Narrow" w:hAnsi="Arial Narrow"/>
          <w:szCs w:val="22"/>
        </w:rPr>
        <w:t xml:space="preserve"> or </w:t>
      </w:r>
      <w:r>
        <w:rPr>
          <w:rFonts w:ascii="Arial Narrow" w:hAnsi="Arial Narrow"/>
          <w:szCs w:val="22"/>
          <w:u w:val="single"/>
        </w:rPr>
        <w:t>tenders@hwseta.org.za</w:t>
      </w:r>
      <w:r>
        <w:rPr>
          <w:rFonts w:ascii="Arial Narrow" w:hAnsi="Arial Narrow"/>
          <w:szCs w:val="22"/>
        </w:rPr>
        <w:t xml:space="preserve">. </w:t>
      </w:r>
    </w:p>
    <w:p>
      <w:pPr>
        <w:ind w:left="990"/>
        <w:jc w:val="both"/>
        <w:rPr>
          <w:rFonts w:ascii="Arial Narrow" w:hAnsi="Arial Narrow"/>
          <w:szCs w:val="22"/>
        </w:rPr>
      </w:pPr>
      <w:r>
        <w:rPr>
          <w:rFonts w:ascii="Arial Narrow" w:hAnsi="Arial Narrow"/>
          <w:szCs w:val="22"/>
        </w:rPr>
        <w:t xml:space="preserve">The bid number should be mentioned in all correspondence.  </w:t>
      </w:r>
    </w:p>
    <w:p>
      <w:pPr>
        <w:ind w:left="990"/>
        <w:jc w:val="both"/>
        <w:rPr>
          <w:rFonts w:ascii="Arial Narrow" w:hAnsi="Arial Narrow"/>
          <w:szCs w:val="22"/>
        </w:rPr>
      </w:pPr>
      <w:r>
        <w:rPr>
          <w:rFonts w:ascii="Arial Narrow" w:hAnsi="Arial Narrow"/>
          <w:szCs w:val="22"/>
        </w:rPr>
        <w:t xml:space="preserve">Telephonic requests for clarification will not be accepted.  </w:t>
      </w:r>
    </w:p>
    <w:p>
      <w:pPr>
        <w:jc w:val="both"/>
        <w:rPr>
          <w:rFonts w:ascii="Arial Narrow" w:hAnsi="Arial Narrow"/>
          <w:szCs w:val="22"/>
        </w:rPr>
      </w:pPr>
    </w:p>
    <w:p>
      <w:pPr>
        <w:ind w:left="-284"/>
        <w:jc w:val="both"/>
        <w:rPr>
          <w:rFonts w:ascii="Arial Narrow" w:hAnsi="Arial Narrow"/>
          <w:b/>
          <w:szCs w:val="22"/>
        </w:rPr>
      </w:pPr>
      <w:r>
        <w:rPr>
          <w:rFonts w:ascii="Arial Narrow" w:hAnsi="Arial Narrow"/>
          <w:b/>
          <w:szCs w:val="22"/>
        </w:rPr>
        <w:t>14</w:t>
      </w:r>
      <w:r>
        <w:rPr>
          <w:rFonts w:ascii="Arial Narrow" w:hAnsi="Arial Narrow"/>
          <w:szCs w:val="22"/>
        </w:rPr>
        <w:t>.</w:t>
      </w:r>
      <w:r>
        <w:rPr>
          <w:rFonts w:ascii="Arial Narrow" w:hAnsi="Arial Narrow"/>
          <w:b/>
          <w:szCs w:val="22"/>
        </w:rPr>
        <w:t>COUNTER CONDITIONS</w:t>
      </w:r>
    </w:p>
    <w:p>
      <w:pPr>
        <w:jc w:val="both"/>
        <w:rPr>
          <w:rFonts w:ascii="Arial Narrow" w:hAnsi="Arial Narrow"/>
          <w:szCs w:val="22"/>
        </w:rPr>
      </w:pPr>
    </w:p>
    <w:p>
      <w:pPr>
        <w:ind w:left="993"/>
        <w:jc w:val="both"/>
        <w:rPr>
          <w:rFonts w:ascii="Arial Narrow" w:hAnsi="Arial Narrow"/>
          <w:szCs w:val="22"/>
        </w:rPr>
      </w:pPr>
      <w:r>
        <w:rPr>
          <w:rFonts w:ascii="Arial Narrow" w:hAnsi="Arial Narrow"/>
          <w:szCs w:val="22"/>
        </w:rPr>
        <w:t xml:space="preserve">Bidders’ attention is drawn to the fact that amendments to any of the Bid Conditions or setting of counter conditions by bidders or qualifying any bid conditions will result in the invalidation of such bids  </w:t>
      </w:r>
    </w:p>
    <w:p>
      <w:pPr>
        <w:ind w:left="-284"/>
        <w:jc w:val="both"/>
        <w:rPr>
          <w:rFonts w:ascii="Arial Narrow" w:hAnsi="Arial Narrow"/>
          <w:b/>
          <w:bCs/>
          <w:szCs w:val="22"/>
        </w:rPr>
      </w:pPr>
    </w:p>
    <w:p>
      <w:pPr>
        <w:ind w:left="-284"/>
        <w:jc w:val="both"/>
        <w:rPr>
          <w:rFonts w:ascii="Arial Narrow" w:hAnsi="Arial Narrow"/>
          <w:b/>
          <w:bCs/>
          <w:szCs w:val="22"/>
        </w:rPr>
      </w:pPr>
      <w:r>
        <w:rPr>
          <w:rFonts w:ascii="Arial Narrow" w:hAnsi="Arial Narrow"/>
          <w:b/>
          <w:bCs/>
          <w:szCs w:val="22"/>
        </w:rPr>
        <w:t>15. FORMAT OF BIDS</w:t>
      </w:r>
    </w:p>
    <w:p>
      <w:pPr>
        <w:ind w:left="-284"/>
        <w:jc w:val="both"/>
        <w:rPr>
          <w:rFonts w:ascii="Arial Narrow" w:hAnsi="Arial Narrow"/>
          <w:b/>
          <w:bCs/>
          <w:szCs w:val="22"/>
        </w:rPr>
      </w:pPr>
    </w:p>
    <w:p>
      <w:pPr>
        <w:ind w:left="990" w:hanging="423"/>
        <w:jc w:val="both"/>
        <w:rPr>
          <w:rFonts w:ascii="Arial Narrow" w:hAnsi="Arial Narrow"/>
          <w:szCs w:val="22"/>
        </w:rPr>
      </w:pPr>
      <w:r>
        <w:rPr>
          <w:rFonts w:ascii="Arial Narrow" w:hAnsi="Arial Narrow"/>
          <w:b/>
          <w:szCs w:val="22"/>
        </w:rPr>
        <w:t>15.1</w:t>
      </w:r>
      <w:r>
        <w:rPr>
          <w:rFonts w:ascii="Arial Narrow" w:hAnsi="Arial Narrow"/>
          <w:szCs w:val="22"/>
        </w:rPr>
        <w:t xml:space="preserve"> </w:t>
      </w:r>
      <w:r>
        <w:rPr>
          <w:rFonts w:ascii="Arial Narrow" w:hAnsi="Arial Narrow"/>
          <w:szCs w:val="22"/>
        </w:rPr>
        <w:tab/>
      </w:r>
      <w:r>
        <w:rPr>
          <w:rFonts w:ascii="Arial Narrow" w:hAnsi="Arial Narrow"/>
          <w:szCs w:val="22"/>
        </w:rPr>
        <w:t>Bidders must complete the necessary bid document.  The bid document comprises of the following:</w:t>
      </w:r>
    </w:p>
    <w:p>
      <w:pPr>
        <w:ind w:left="990" w:hanging="720"/>
        <w:jc w:val="both"/>
        <w:rPr>
          <w:rFonts w:ascii="Arial Narrow" w:hAnsi="Arial Narrow"/>
          <w:szCs w:val="22"/>
        </w:rPr>
      </w:pPr>
      <w:r>
        <w:rPr>
          <w:rFonts w:ascii="Arial Narrow" w:hAnsi="Arial Narrow"/>
          <w:szCs w:val="22"/>
        </w:rPr>
        <w:t xml:space="preserve"> </w:t>
      </w:r>
      <w:r>
        <w:rPr>
          <w:rFonts w:ascii="Arial Narrow" w:hAnsi="Arial Narrow"/>
          <w:szCs w:val="22"/>
        </w:rPr>
        <w:tab/>
      </w:r>
    </w:p>
    <w:p>
      <w:pPr>
        <w:ind w:left="990"/>
        <w:jc w:val="both"/>
        <w:rPr>
          <w:rFonts w:ascii="Arial Narrow" w:hAnsi="Arial Narrow"/>
          <w:szCs w:val="22"/>
        </w:rPr>
      </w:pPr>
      <w:r>
        <w:rPr>
          <w:rFonts w:ascii="Arial Narrow" w:hAnsi="Arial Narrow"/>
          <w:szCs w:val="22"/>
        </w:rPr>
        <w:t xml:space="preserve"> Bidders are advised that their proposal should be concise, written in plain English and simply presented.  </w:t>
      </w:r>
    </w:p>
    <w:p>
      <w:pPr>
        <w:ind w:left="1890" w:hanging="900"/>
        <w:jc w:val="both"/>
        <w:rPr>
          <w:rFonts w:ascii="Arial Narrow" w:hAnsi="Arial Narrow"/>
          <w:szCs w:val="22"/>
        </w:rPr>
      </w:pPr>
    </w:p>
    <w:p>
      <w:pPr>
        <w:ind w:left="1890" w:hanging="900"/>
        <w:jc w:val="both"/>
        <w:rPr>
          <w:rFonts w:ascii="Arial Narrow" w:hAnsi="Arial Narrow"/>
          <w:szCs w:val="22"/>
        </w:rPr>
      </w:pPr>
      <w:r>
        <w:rPr>
          <w:rFonts w:ascii="Arial Narrow" w:hAnsi="Arial Narrow"/>
          <w:szCs w:val="22"/>
        </w:rPr>
        <w:t>Part 1:   Invitation to Bid (must be completed and signed)</w:t>
      </w:r>
    </w:p>
    <w:p>
      <w:pPr>
        <w:ind w:left="1890" w:hanging="900"/>
        <w:jc w:val="both"/>
        <w:rPr>
          <w:rFonts w:ascii="Arial Narrow" w:hAnsi="Arial Narrow"/>
          <w:szCs w:val="22"/>
        </w:rPr>
      </w:pPr>
      <w:r>
        <w:rPr>
          <w:rFonts w:ascii="Arial Narrow" w:hAnsi="Arial Narrow"/>
          <w:szCs w:val="22"/>
        </w:rPr>
        <w:t>Part 2:   SARS Tax Compliance Status PIN (a valid and original must be submitted)</w:t>
      </w:r>
    </w:p>
    <w:p>
      <w:pPr>
        <w:ind w:left="1890" w:hanging="900"/>
        <w:jc w:val="both"/>
        <w:rPr>
          <w:rFonts w:ascii="Arial Narrow" w:hAnsi="Arial Narrow"/>
          <w:szCs w:val="22"/>
        </w:rPr>
      </w:pPr>
      <w:r>
        <w:rPr>
          <w:rFonts w:ascii="Arial Narrow" w:hAnsi="Arial Narrow"/>
          <w:szCs w:val="22"/>
        </w:rPr>
        <w:t xml:space="preserve">Part 3:   Declaration of interest (completed fully and signed. </w:t>
      </w:r>
    </w:p>
    <w:p>
      <w:pPr>
        <w:ind w:firstLine="720"/>
        <w:jc w:val="both"/>
        <w:rPr>
          <w:rFonts w:ascii="Arial Narrow" w:hAnsi="Arial Narrow"/>
          <w:szCs w:val="22"/>
        </w:rPr>
      </w:pPr>
      <w:r>
        <w:rPr>
          <w:rFonts w:ascii="Arial Narrow" w:hAnsi="Arial Narrow"/>
          <w:szCs w:val="22"/>
        </w:rPr>
        <w:t xml:space="preserve">      Part 4:   Pricing schedule (be detailed)</w:t>
      </w:r>
    </w:p>
    <w:p>
      <w:pPr>
        <w:ind w:left="1701" w:hanging="708"/>
        <w:jc w:val="both"/>
        <w:rPr>
          <w:rFonts w:ascii="Arial Narrow" w:hAnsi="Arial Narrow"/>
          <w:szCs w:val="22"/>
        </w:rPr>
      </w:pPr>
      <w:r>
        <w:rPr>
          <w:rFonts w:ascii="Arial Narrow" w:hAnsi="Arial Narrow"/>
          <w:szCs w:val="22"/>
        </w:rPr>
        <w:t xml:space="preserve">Part 5     Proof of registration as a Service Provider on the National Treasury Central Supplier    Database (CSD). Please supply your Service Provider number. </w:t>
      </w:r>
    </w:p>
    <w:p>
      <w:pPr>
        <w:ind w:left="1701" w:hanging="981"/>
        <w:jc w:val="both"/>
        <w:rPr>
          <w:rFonts w:ascii="Arial Narrow" w:hAnsi="Arial Narrow"/>
          <w:szCs w:val="22"/>
        </w:rPr>
      </w:pPr>
      <w:r>
        <w:rPr>
          <w:rFonts w:ascii="Arial Narrow" w:hAnsi="Arial Narrow"/>
          <w:szCs w:val="22"/>
        </w:rPr>
        <w:t xml:space="preserve">      Part 6    Proof of CIPC registration  </w:t>
      </w:r>
    </w:p>
    <w:p>
      <w:pPr>
        <w:ind w:firstLine="720"/>
        <w:jc w:val="both"/>
        <w:rPr>
          <w:rFonts w:ascii="Arial Narrow" w:hAnsi="Arial Narrow"/>
          <w:szCs w:val="22"/>
        </w:rPr>
      </w:pPr>
    </w:p>
    <w:p>
      <w:pPr>
        <w:ind w:left="990" w:hanging="423"/>
        <w:jc w:val="both"/>
        <w:rPr>
          <w:rFonts w:ascii="Arial Narrow" w:hAnsi="Arial Narrow"/>
          <w:b/>
          <w:bCs/>
          <w:szCs w:val="22"/>
        </w:rPr>
      </w:pPr>
      <w:r>
        <w:rPr>
          <w:rFonts w:ascii="Arial Narrow" w:hAnsi="Arial Narrow"/>
          <w:b/>
          <w:bCs/>
          <w:szCs w:val="22"/>
        </w:rPr>
        <w:t>15.2</w:t>
      </w:r>
      <w:r>
        <w:rPr>
          <w:rFonts w:ascii="Arial Narrow" w:hAnsi="Arial Narrow"/>
          <w:b/>
          <w:bCs/>
          <w:szCs w:val="22"/>
        </w:rPr>
        <w:tab/>
      </w:r>
      <w:r>
        <w:rPr>
          <w:rFonts w:ascii="Arial Narrow" w:hAnsi="Arial Narrow"/>
          <w:b/>
          <w:bCs/>
          <w:szCs w:val="22"/>
        </w:rPr>
        <w:t>Part 1:  Invitation to Bid</w:t>
      </w:r>
    </w:p>
    <w:p>
      <w:pPr>
        <w:jc w:val="both"/>
        <w:rPr>
          <w:rFonts w:ascii="Arial Narrow" w:hAnsi="Arial Narrow"/>
          <w:szCs w:val="22"/>
        </w:rPr>
      </w:pPr>
    </w:p>
    <w:p>
      <w:pPr>
        <w:ind w:left="990"/>
        <w:jc w:val="both"/>
        <w:rPr>
          <w:rFonts w:ascii="Arial Narrow" w:hAnsi="Arial Narrow"/>
          <w:szCs w:val="22"/>
        </w:rPr>
      </w:pPr>
      <w:r>
        <w:rPr>
          <w:rFonts w:ascii="Arial Narrow" w:hAnsi="Arial Narrow"/>
          <w:szCs w:val="22"/>
        </w:rPr>
        <w:t>Bidders must complete and submit the “Invitation to Bid” document and sign it where specified.</w:t>
      </w:r>
    </w:p>
    <w:p>
      <w:pPr>
        <w:jc w:val="both"/>
        <w:rPr>
          <w:rFonts w:ascii="Arial Narrow" w:hAnsi="Arial Narrow"/>
          <w:b/>
          <w:bCs/>
          <w:szCs w:val="22"/>
        </w:rPr>
      </w:pPr>
    </w:p>
    <w:p>
      <w:pPr>
        <w:ind w:left="990" w:hanging="423"/>
        <w:jc w:val="both"/>
        <w:rPr>
          <w:rFonts w:ascii="Arial Narrow" w:hAnsi="Arial Narrow"/>
          <w:b/>
          <w:bCs/>
          <w:szCs w:val="22"/>
        </w:rPr>
      </w:pPr>
      <w:r>
        <w:rPr>
          <w:rFonts w:ascii="Arial Narrow" w:hAnsi="Arial Narrow"/>
          <w:b/>
          <w:bCs/>
          <w:szCs w:val="22"/>
        </w:rPr>
        <w:t xml:space="preserve">15.3 </w:t>
      </w:r>
      <w:r>
        <w:rPr>
          <w:rFonts w:ascii="Arial Narrow" w:hAnsi="Arial Narrow"/>
          <w:b/>
          <w:bCs/>
          <w:szCs w:val="22"/>
        </w:rPr>
        <w:tab/>
      </w:r>
      <w:r>
        <w:rPr>
          <w:rFonts w:ascii="Arial Narrow" w:hAnsi="Arial Narrow"/>
          <w:b/>
          <w:bCs/>
          <w:szCs w:val="22"/>
        </w:rPr>
        <w:t>Part 2:  SARS Tax Compliance Status/PIN (to be obtained from SARS)</w:t>
      </w:r>
    </w:p>
    <w:p>
      <w:pPr>
        <w:ind w:left="1890" w:hanging="900"/>
        <w:jc w:val="both"/>
        <w:rPr>
          <w:rFonts w:ascii="Arial Narrow" w:hAnsi="Arial Narrow"/>
          <w:szCs w:val="22"/>
        </w:rPr>
      </w:pPr>
    </w:p>
    <w:p>
      <w:pPr>
        <w:ind w:left="1890" w:hanging="900"/>
        <w:jc w:val="both"/>
        <w:rPr>
          <w:rFonts w:ascii="Arial Narrow" w:hAnsi="Arial Narrow"/>
          <w:szCs w:val="22"/>
        </w:rPr>
      </w:pPr>
      <w:r>
        <w:rPr>
          <w:rFonts w:ascii="Arial Narrow" w:hAnsi="Arial Narrow"/>
          <w:szCs w:val="22"/>
        </w:rPr>
        <w:t xml:space="preserve">15.3.1 </w:t>
      </w:r>
      <w:r>
        <w:rPr>
          <w:rFonts w:ascii="Arial Narrow" w:hAnsi="Arial Narrow"/>
          <w:szCs w:val="22"/>
        </w:rPr>
        <w:tab/>
      </w:r>
      <w:r>
        <w:rPr>
          <w:rFonts w:ascii="Arial Narrow" w:hAnsi="Arial Narrow"/>
          <w:szCs w:val="22"/>
        </w:rPr>
        <w:t xml:space="preserve">An </w:t>
      </w:r>
      <w:r>
        <w:rPr>
          <w:rFonts w:ascii="Arial Narrow" w:hAnsi="Arial Narrow"/>
          <w:b/>
          <w:bCs/>
          <w:szCs w:val="22"/>
          <w:u w:val="single"/>
        </w:rPr>
        <w:t>original</w:t>
      </w:r>
      <w:r>
        <w:rPr>
          <w:rFonts w:ascii="Arial Narrow" w:hAnsi="Arial Narrow"/>
          <w:szCs w:val="22"/>
        </w:rPr>
        <w:t xml:space="preserve"> valid SARS Tax Compliance Status/PIN must accompany Service Provider’s proposal.  In case of a consortium/ joint venture, or where sub-Service providers are utilised, an </w:t>
      </w:r>
      <w:r>
        <w:rPr>
          <w:rFonts w:ascii="Arial Narrow" w:hAnsi="Arial Narrow"/>
          <w:b/>
          <w:bCs/>
          <w:szCs w:val="22"/>
          <w:u w:val="single"/>
        </w:rPr>
        <w:t>original</w:t>
      </w:r>
      <w:r>
        <w:rPr>
          <w:rFonts w:ascii="Arial Narrow" w:hAnsi="Arial Narrow"/>
          <w:szCs w:val="22"/>
        </w:rPr>
        <w:t xml:space="preserve"> valid SARS Tax Compliance Status/PIN for each consortium/ joint venture member </w:t>
      </w:r>
      <w:r>
        <w:rPr>
          <w:rFonts w:ascii="Arial Narrow" w:hAnsi="Arial Narrow"/>
          <w:b/>
          <w:bCs/>
          <w:szCs w:val="22"/>
        </w:rPr>
        <w:t>and/or sub-contractor</w:t>
      </w:r>
      <w:r>
        <w:rPr>
          <w:rFonts w:ascii="Arial Narrow" w:hAnsi="Arial Narrow"/>
          <w:szCs w:val="22"/>
        </w:rPr>
        <w:t xml:space="preserve"> (individual) </w:t>
      </w:r>
      <w:r>
        <w:rPr>
          <w:rFonts w:ascii="Arial Narrow" w:hAnsi="Arial Narrow"/>
          <w:b/>
          <w:bCs/>
          <w:szCs w:val="22"/>
          <w:u w:val="single"/>
        </w:rPr>
        <w:t>must</w:t>
      </w:r>
      <w:r>
        <w:rPr>
          <w:rFonts w:ascii="Arial Narrow" w:hAnsi="Arial Narrow"/>
          <w:szCs w:val="22"/>
        </w:rPr>
        <w:t xml:space="preserve"> be submitted. No tender shall be awarded to a bidder who is not tax compliant. HWSETA reserves the right to cancel a contract with a successful bidder if such bidder does not remain tax compliant for the full term of the contract.    </w:t>
      </w:r>
    </w:p>
    <w:p>
      <w:pPr>
        <w:ind w:left="1890" w:hanging="900"/>
        <w:jc w:val="both"/>
        <w:rPr>
          <w:rFonts w:ascii="Arial Narrow" w:hAnsi="Arial Narrow"/>
          <w:szCs w:val="22"/>
        </w:rPr>
      </w:pPr>
    </w:p>
    <w:p>
      <w:pPr>
        <w:ind w:left="990" w:hanging="423"/>
        <w:jc w:val="both"/>
        <w:rPr>
          <w:rFonts w:ascii="Arial Narrow" w:hAnsi="Arial Narrow"/>
          <w:b/>
          <w:bCs/>
          <w:szCs w:val="22"/>
        </w:rPr>
      </w:pPr>
      <w:r>
        <w:rPr>
          <w:rFonts w:ascii="Arial Narrow" w:hAnsi="Arial Narrow"/>
          <w:b/>
          <w:bCs/>
          <w:szCs w:val="22"/>
        </w:rPr>
        <w:t xml:space="preserve">15.4 </w:t>
      </w:r>
      <w:r>
        <w:rPr>
          <w:rFonts w:ascii="Arial Narrow" w:hAnsi="Arial Narrow"/>
          <w:b/>
          <w:bCs/>
          <w:szCs w:val="22"/>
        </w:rPr>
        <w:tab/>
      </w:r>
      <w:r>
        <w:rPr>
          <w:rFonts w:ascii="Arial Narrow" w:hAnsi="Arial Narrow"/>
          <w:b/>
          <w:bCs/>
          <w:szCs w:val="22"/>
        </w:rPr>
        <w:t>Part 3:  Declaration of Interest (Annexure C)</w:t>
      </w:r>
    </w:p>
    <w:p>
      <w:pPr>
        <w:ind w:left="1890" w:hanging="900"/>
        <w:jc w:val="both"/>
        <w:rPr>
          <w:rFonts w:ascii="Arial Narrow" w:hAnsi="Arial Narrow"/>
          <w:szCs w:val="22"/>
        </w:rPr>
      </w:pPr>
    </w:p>
    <w:p>
      <w:pPr>
        <w:ind w:left="1890" w:hanging="897"/>
        <w:jc w:val="both"/>
        <w:rPr>
          <w:rFonts w:ascii="Arial Narrow" w:hAnsi="Arial Narrow"/>
          <w:szCs w:val="22"/>
        </w:rPr>
      </w:pPr>
      <w:r>
        <w:rPr>
          <w:rFonts w:ascii="Arial Narrow" w:hAnsi="Arial Narrow"/>
          <w:szCs w:val="22"/>
        </w:rPr>
        <w:t xml:space="preserve">15.4.1 </w:t>
      </w:r>
      <w:r>
        <w:rPr>
          <w:rFonts w:ascii="Arial Narrow" w:hAnsi="Arial Narrow"/>
          <w:szCs w:val="22"/>
        </w:rPr>
        <w:tab/>
      </w:r>
      <w:r>
        <w:rPr>
          <w:rFonts w:ascii="Arial Narrow" w:hAnsi="Arial Narrow"/>
          <w:szCs w:val="22"/>
        </w:rPr>
        <w:t>Each party to the bid must complete and submit the Declaration of Interest and sign it.</w:t>
      </w:r>
    </w:p>
    <w:p>
      <w:pPr>
        <w:ind w:left="1890"/>
        <w:jc w:val="both"/>
        <w:rPr>
          <w:rFonts w:ascii="Arial Narrow" w:hAnsi="Arial Narrow"/>
          <w:szCs w:val="22"/>
        </w:rPr>
      </w:pPr>
    </w:p>
    <w:p>
      <w:pPr>
        <w:ind w:left="1890"/>
        <w:jc w:val="both"/>
        <w:rPr>
          <w:rFonts w:ascii="Arial Narrow" w:hAnsi="Arial Narrow"/>
          <w:szCs w:val="22"/>
        </w:rPr>
      </w:pPr>
    </w:p>
    <w:p>
      <w:pPr>
        <w:ind w:left="1890"/>
        <w:jc w:val="both"/>
        <w:rPr>
          <w:rFonts w:ascii="Arial Narrow" w:hAnsi="Arial Narrow"/>
          <w:szCs w:val="22"/>
        </w:rPr>
      </w:pPr>
      <w:r>
        <w:rPr>
          <w:rFonts w:ascii="Arial Narrow" w:hAnsi="Arial Narrow"/>
          <w:szCs w:val="22"/>
        </w:rPr>
        <w:t>The HWSETA prohibits an award to the following persons:</w:t>
      </w:r>
    </w:p>
    <w:p>
      <w:pPr>
        <w:ind w:left="1890"/>
        <w:jc w:val="both"/>
        <w:rPr>
          <w:rFonts w:ascii="Arial Narrow" w:hAnsi="Arial Narrow"/>
          <w:szCs w:val="22"/>
        </w:rPr>
      </w:pPr>
    </w:p>
    <w:p>
      <w:pPr>
        <w:pStyle w:val="56"/>
        <w:numPr>
          <w:ilvl w:val="6"/>
          <w:numId w:val="2"/>
        </w:numPr>
        <w:rPr>
          <w:rFonts w:ascii="Arial Narrow" w:hAnsi="Arial Narrow"/>
          <w:szCs w:val="22"/>
        </w:rPr>
      </w:pPr>
      <w:r>
        <w:rPr>
          <w:rFonts w:ascii="Arial Narrow" w:hAnsi="Arial Narrow"/>
          <w:szCs w:val="22"/>
        </w:rPr>
        <w:t>Persons who are in the service of the State.</w:t>
      </w:r>
    </w:p>
    <w:p>
      <w:pPr>
        <w:pStyle w:val="56"/>
        <w:numPr>
          <w:ilvl w:val="6"/>
          <w:numId w:val="2"/>
        </w:numPr>
        <w:rPr>
          <w:rFonts w:ascii="Arial Narrow" w:hAnsi="Arial Narrow"/>
          <w:szCs w:val="22"/>
        </w:rPr>
      </w:pPr>
      <w:r>
        <w:rPr>
          <w:rFonts w:ascii="Arial Narrow" w:hAnsi="Arial Narrow"/>
          <w:szCs w:val="22"/>
        </w:rPr>
        <w:t xml:space="preserve">To a natural person, of which any Director, Manager, Principal stakeholder or stakeholder is a person in the service of the State or who is an advisor or consultant contracted with the HWSETA.  </w:t>
      </w:r>
    </w:p>
    <w:p>
      <w:pPr>
        <w:ind w:left="1800"/>
        <w:rPr>
          <w:rFonts w:ascii="Arial Narrow" w:hAnsi="Arial Narrow"/>
          <w:szCs w:val="22"/>
        </w:rPr>
      </w:pPr>
    </w:p>
    <w:p>
      <w:pPr>
        <w:pStyle w:val="56"/>
        <w:numPr>
          <w:ilvl w:val="2"/>
          <w:numId w:val="6"/>
        </w:numPr>
        <w:rPr>
          <w:rFonts w:ascii="Arial Narrow" w:hAnsi="Arial Narrow"/>
          <w:szCs w:val="22"/>
        </w:rPr>
      </w:pPr>
      <w:r>
        <w:rPr>
          <w:rFonts w:ascii="Arial Narrow" w:hAnsi="Arial Narrow"/>
          <w:szCs w:val="22"/>
        </w:rPr>
        <w:t>Bidders providing false or fraudulent information of documentation shall subject themselves to immediate disqualification.</w:t>
      </w:r>
    </w:p>
    <w:p>
      <w:pPr>
        <w:jc w:val="both"/>
        <w:rPr>
          <w:rFonts w:ascii="Arial Narrow" w:hAnsi="Arial Narrow"/>
          <w:szCs w:val="22"/>
        </w:rPr>
      </w:pPr>
    </w:p>
    <w:p>
      <w:pPr>
        <w:ind w:firstLine="567"/>
        <w:jc w:val="both"/>
        <w:rPr>
          <w:rFonts w:ascii="Arial Narrow" w:hAnsi="Arial Narrow"/>
          <w:b/>
          <w:szCs w:val="22"/>
        </w:rPr>
      </w:pPr>
      <w:r>
        <w:rPr>
          <w:rFonts w:ascii="Arial Narrow" w:hAnsi="Arial Narrow"/>
          <w:b/>
          <w:szCs w:val="22"/>
        </w:rPr>
        <w:t>15.5 VAT</w:t>
      </w:r>
    </w:p>
    <w:p>
      <w:pPr>
        <w:jc w:val="both"/>
        <w:rPr>
          <w:rFonts w:ascii="Arial Narrow" w:hAnsi="Arial Narrow"/>
          <w:szCs w:val="22"/>
        </w:rPr>
      </w:pPr>
    </w:p>
    <w:p>
      <w:pPr>
        <w:numPr>
          <w:ilvl w:val="0"/>
          <w:numId w:val="7"/>
        </w:numPr>
        <w:jc w:val="both"/>
        <w:rPr>
          <w:rFonts w:ascii="Arial Narrow" w:hAnsi="Arial Narrow"/>
          <w:szCs w:val="22"/>
        </w:rPr>
      </w:pPr>
      <w:r>
        <w:rPr>
          <w:rFonts w:ascii="Arial Narrow" w:hAnsi="Arial Narrow"/>
          <w:szCs w:val="22"/>
        </w:rPr>
        <w:t>Value Added Tax must be included and shown separately.</w:t>
      </w:r>
    </w:p>
    <w:p>
      <w:pPr>
        <w:jc w:val="both"/>
        <w:rPr>
          <w:rFonts w:ascii="Arial Narrow" w:hAnsi="Arial Narrow"/>
          <w:szCs w:val="22"/>
        </w:rPr>
      </w:pPr>
    </w:p>
    <w:p>
      <w:pPr>
        <w:jc w:val="both"/>
        <w:rPr>
          <w:rFonts w:ascii="Arial Narrow" w:hAnsi="Arial Narrow"/>
          <w:szCs w:val="22"/>
        </w:rPr>
      </w:pPr>
    </w:p>
    <w:p>
      <w:pPr>
        <w:ind w:left="709"/>
        <w:jc w:val="both"/>
        <w:rPr>
          <w:rFonts w:ascii="Arial Narrow" w:hAnsi="Arial Narrow"/>
          <w:szCs w:val="22"/>
        </w:rPr>
      </w:pPr>
      <w:r>
        <w:rPr>
          <w:rFonts w:ascii="Arial Narrow" w:hAnsi="Arial Narrow"/>
          <w:szCs w:val="22"/>
        </w:rPr>
        <w:t xml:space="preserve"> The pricing schedule included in the bid document must be completed in full.  The bidder may attach any other document to further compliment the pricing schedule.</w:t>
      </w:r>
    </w:p>
    <w:p>
      <w:pPr>
        <w:jc w:val="both"/>
        <w:rPr>
          <w:rFonts w:ascii="Arial Narrow" w:hAnsi="Arial Narrow"/>
          <w:szCs w:val="22"/>
        </w:rPr>
      </w:pPr>
    </w:p>
    <w:p>
      <w:pPr>
        <w:jc w:val="both"/>
        <w:rPr>
          <w:rFonts w:ascii="Arial Narrow" w:hAnsi="Arial Narrow"/>
          <w:szCs w:val="22"/>
        </w:rPr>
      </w:pPr>
    </w:p>
    <w:p>
      <w:pPr>
        <w:ind w:left="-284"/>
        <w:jc w:val="both"/>
        <w:rPr>
          <w:rFonts w:ascii="Arial Narrow" w:hAnsi="Arial Narrow"/>
          <w:szCs w:val="22"/>
        </w:rPr>
      </w:pPr>
      <w:r>
        <w:rPr>
          <w:rFonts w:ascii="Arial Narrow" w:hAnsi="Arial Narrow"/>
          <w:b/>
          <w:bCs/>
          <w:szCs w:val="22"/>
        </w:rPr>
        <w:t>16. PRESENTATIONS</w:t>
      </w:r>
    </w:p>
    <w:p>
      <w:pPr>
        <w:ind w:left="990" w:hanging="720"/>
        <w:jc w:val="both"/>
        <w:rPr>
          <w:rFonts w:ascii="Arial Narrow" w:hAnsi="Arial Narrow"/>
          <w:szCs w:val="22"/>
        </w:rPr>
      </w:pPr>
    </w:p>
    <w:p>
      <w:pPr>
        <w:ind w:left="990" w:hanging="720"/>
        <w:jc w:val="both"/>
        <w:rPr>
          <w:rFonts w:ascii="Arial Narrow" w:hAnsi="Arial Narrow"/>
          <w:szCs w:val="22"/>
        </w:rPr>
      </w:pPr>
      <w:r>
        <w:rPr>
          <w:rFonts w:ascii="Arial Narrow" w:hAnsi="Arial Narrow"/>
          <w:szCs w:val="22"/>
        </w:rPr>
        <w:t>HWSETA reserves the right to invite bidders to make presentations before the award of the bid.</w:t>
      </w:r>
    </w:p>
    <w:p>
      <w:pPr>
        <w:jc w:val="both"/>
        <w:rPr>
          <w:rFonts w:ascii="Arial Narrow" w:hAnsi="Arial Narrow"/>
          <w:b/>
          <w:bCs/>
          <w:szCs w:val="22"/>
        </w:rPr>
      </w:pPr>
    </w:p>
    <w:p>
      <w:pPr>
        <w:jc w:val="both"/>
        <w:rPr>
          <w:rFonts w:ascii="Arial Narrow" w:hAnsi="Arial Narrow"/>
          <w:b/>
          <w:bCs/>
          <w:szCs w:val="22"/>
        </w:rPr>
      </w:pPr>
    </w:p>
    <w:p>
      <w:pPr>
        <w:ind w:left="-284"/>
        <w:jc w:val="both"/>
        <w:rPr>
          <w:rFonts w:ascii="Arial Narrow" w:hAnsi="Arial Narrow"/>
          <w:b/>
          <w:bCs/>
          <w:szCs w:val="22"/>
        </w:rPr>
      </w:pPr>
      <w:r>
        <w:rPr>
          <w:rFonts w:ascii="Arial Narrow" w:hAnsi="Arial Narrow"/>
          <w:b/>
          <w:bCs/>
          <w:szCs w:val="22"/>
        </w:rPr>
        <w:t>17. NEGOTIATION</w:t>
      </w:r>
    </w:p>
    <w:p>
      <w:pPr>
        <w:jc w:val="both"/>
        <w:rPr>
          <w:rFonts w:ascii="Arial Narrow" w:hAnsi="Arial Narrow"/>
          <w:b/>
          <w:bCs/>
          <w:szCs w:val="22"/>
        </w:rPr>
      </w:pPr>
    </w:p>
    <w:p>
      <w:pPr>
        <w:ind w:left="990" w:hanging="423"/>
        <w:jc w:val="both"/>
        <w:rPr>
          <w:rFonts w:ascii="Arial Narrow" w:hAnsi="Arial Narrow"/>
          <w:szCs w:val="22"/>
        </w:rPr>
      </w:pPr>
      <w:r>
        <w:rPr>
          <w:rFonts w:ascii="Arial Narrow" w:hAnsi="Arial Narrow"/>
          <w:szCs w:val="22"/>
        </w:rPr>
        <w:t xml:space="preserve">16.1 </w:t>
      </w:r>
      <w:r>
        <w:rPr>
          <w:rFonts w:ascii="Arial Narrow" w:hAnsi="Arial Narrow"/>
          <w:szCs w:val="22"/>
        </w:rPr>
        <w:tab/>
      </w:r>
      <w:r>
        <w:rPr>
          <w:rFonts w:ascii="Arial Narrow" w:hAnsi="Arial Narrow"/>
          <w:szCs w:val="22"/>
        </w:rPr>
        <w:t>HWSETA has the right to enter into negotiations with a prospective Service provider regarding any terms and conditions, including price(s), of a proposed contract.</w:t>
      </w:r>
    </w:p>
    <w:p>
      <w:pPr>
        <w:jc w:val="both"/>
        <w:rPr>
          <w:rFonts w:ascii="Arial Narrow" w:hAnsi="Arial Narrow"/>
          <w:szCs w:val="22"/>
        </w:rPr>
      </w:pPr>
    </w:p>
    <w:p>
      <w:pPr>
        <w:ind w:left="990" w:hanging="423"/>
        <w:jc w:val="both"/>
        <w:rPr>
          <w:rFonts w:ascii="Arial Narrow" w:hAnsi="Arial Narrow"/>
          <w:szCs w:val="22"/>
        </w:rPr>
      </w:pPr>
      <w:r>
        <w:rPr>
          <w:rFonts w:ascii="Arial Narrow" w:hAnsi="Arial Narrow"/>
          <w:szCs w:val="22"/>
        </w:rPr>
        <w:t xml:space="preserve">16.2 </w:t>
      </w:r>
      <w:r>
        <w:rPr>
          <w:rFonts w:ascii="Arial Narrow" w:hAnsi="Arial Narrow"/>
          <w:szCs w:val="22"/>
        </w:rPr>
        <w:tab/>
      </w:r>
      <w:r>
        <w:rPr>
          <w:rFonts w:ascii="Arial Narrow" w:hAnsi="Arial Narrow"/>
          <w:szCs w:val="22"/>
        </w:rPr>
        <w:t>HWSETA shall not be obliged to accept the lowest of any quotation, offer or proposal.</w:t>
      </w:r>
    </w:p>
    <w:p>
      <w:pPr>
        <w:jc w:val="both"/>
        <w:rPr>
          <w:rFonts w:ascii="Arial Narrow" w:hAnsi="Arial Narrow"/>
          <w:szCs w:val="22"/>
        </w:rPr>
      </w:pPr>
    </w:p>
    <w:p>
      <w:pPr>
        <w:ind w:left="990" w:hanging="423"/>
        <w:jc w:val="both"/>
        <w:rPr>
          <w:rFonts w:ascii="Arial Narrow" w:hAnsi="Arial Narrow"/>
          <w:szCs w:val="22"/>
        </w:rPr>
      </w:pPr>
      <w:r>
        <w:rPr>
          <w:rFonts w:ascii="Arial Narrow" w:hAnsi="Arial Narrow"/>
          <w:szCs w:val="22"/>
        </w:rPr>
        <w:t xml:space="preserve">16.3 </w:t>
      </w:r>
      <w:r>
        <w:rPr>
          <w:rFonts w:ascii="Arial Narrow" w:hAnsi="Arial Narrow"/>
          <w:szCs w:val="22"/>
        </w:rPr>
        <w:tab/>
      </w:r>
      <w:r>
        <w:rPr>
          <w:rFonts w:ascii="Arial Narrow" w:hAnsi="Arial Narrow"/>
          <w:szCs w:val="22"/>
        </w:rPr>
        <w:t xml:space="preserve">All bidders will be informed whether they have been successful or not.  A contract will only be deemed to be concluded when reduced to writing in a contract form signed by the designated responsible person of both parties.  The designated person of HWSETA is Ms E Brass (or her written authorised delegate) who is duly authorised to represent the HWSETA.  </w:t>
      </w:r>
    </w:p>
    <w:p>
      <w:pPr>
        <w:ind w:left="990" w:hanging="720"/>
        <w:jc w:val="both"/>
        <w:rPr>
          <w:rFonts w:ascii="Arial Narrow" w:hAnsi="Arial Narrow"/>
          <w:szCs w:val="22"/>
        </w:rPr>
      </w:pPr>
    </w:p>
    <w:p>
      <w:pPr>
        <w:ind w:left="-284"/>
        <w:jc w:val="both"/>
        <w:rPr>
          <w:rFonts w:ascii="Arial Narrow" w:hAnsi="Arial Narrow"/>
          <w:b/>
          <w:szCs w:val="22"/>
        </w:rPr>
      </w:pPr>
      <w:r>
        <w:rPr>
          <w:rFonts w:ascii="Arial Narrow" w:hAnsi="Arial Narrow"/>
          <w:b/>
          <w:szCs w:val="22"/>
        </w:rPr>
        <w:t>18. REASONS FOR REJECTION</w:t>
      </w:r>
    </w:p>
    <w:p>
      <w:pPr>
        <w:jc w:val="both"/>
        <w:rPr>
          <w:rFonts w:ascii="Arial Narrow" w:hAnsi="Arial Narrow"/>
          <w:b/>
          <w:szCs w:val="22"/>
        </w:rPr>
      </w:pPr>
    </w:p>
    <w:p>
      <w:pPr>
        <w:jc w:val="both"/>
        <w:rPr>
          <w:rFonts w:ascii="Arial Narrow" w:hAnsi="Arial Narrow"/>
          <w:szCs w:val="22"/>
        </w:rPr>
      </w:pPr>
      <w:r>
        <w:rPr>
          <w:rFonts w:ascii="Arial Narrow" w:hAnsi="Arial Narrow"/>
          <w:szCs w:val="22"/>
        </w:rPr>
        <w:t xml:space="preserve">              HWSETA shall reject a proposal for the award of a contract if the following circumstances exist:</w:t>
      </w:r>
    </w:p>
    <w:p>
      <w:pPr>
        <w:jc w:val="both"/>
        <w:rPr>
          <w:rFonts w:ascii="Arial Narrow" w:hAnsi="Arial Narrow"/>
          <w:szCs w:val="22"/>
        </w:rPr>
      </w:pPr>
    </w:p>
    <w:p>
      <w:pPr>
        <w:ind w:firstLine="567"/>
        <w:rPr>
          <w:rFonts w:ascii="Arial Narrow" w:hAnsi="Arial Narrow"/>
          <w:szCs w:val="22"/>
        </w:rPr>
      </w:pPr>
      <w:r>
        <w:rPr>
          <w:rFonts w:ascii="Arial Narrow" w:hAnsi="Arial Narrow"/>
          <w:szCs w:val="22"/>
        </w:rPr>
        <w:t xml:space="preserve">   18.1 If that bidder, or any of its directors:</w:t>
      </w:r>
    </w:p>
    <w:p>
      <w:pPr>
        <w:ind w:left="990"/>
        <w:jc w:val="both"/>
        <w:rPr>
          <w:rFonts w:ascii="Arial Narrow" w:hAnsi="Arial Narrow"/>
          <w:szCs w:val="22"/>
        </w:rPr>
      </w:pPr>
    </w:p>
    <w:p>
      <w:pPr>
        <w:tabs>
          <w:tab w:val="left" w:pos="720"/>
        </w:tabs>
        <w:ind w:left="1350" w:hanging="657"/>
        <w:jc w:val="both"/>
        <w:rPr>
          <w:rFonts w:ascii="Arial Narrow" w:hAnsi="Arial Narrow"/>
          <w:szCs w:val="22"/>
        </w:rPr>
      </w:pPr>
      <w:r>
        <w:rPr>
          <w:rFonts w:ascii="Arial Narrow" w:hAnsi="Arial Narrow"/>
          <w:szCs w:val="22"/>
        </w:rPr>
        <w:t>18.1.1 Have abused the Supply Chain Management system of HWSETA or any other organisation at any time.</w:t>
      </w:r>
    </w:p>
    <w:p>
      <w:pPr>
        <w:tabs>
          <w:tab w:val="left" w:pos="720"/>
          <w:tab w:val="left" w:pos="878"/>
          <w:tab w:val="left" w:pos="5828"/>
          <w:tab w:val="left" w:pos="6477"/>
          <w:tab w:val="left" w:pos="7148"/>
          <w:tab w:val="left" w:pos="7919"/>
        </w:tabs>
        <w:ind w:left="1350" w:hanging="900"/>
        <w:jc w:val="both"/>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pPr>
        <w:tabs>
          <w:tab w:val="left" w:pos="720"/>
          <w:tab w:val="left" w:pos="878"/>
          <w:tab w:val="left" w:pos="5828"/>
          <w:tab w:val="left" w:pos="6477"/>
          <w:tab w:val="left" w:pos="7148"/>
          <w:tab w:val="left" w:pos="7919"/>
        </w:tabs>
        <w:ind w:left="1350" w:hanging="630"/>
        <w:rPr>
          <w:rFonts w:ascii="Arial Narrow" w:hAnsi="Arial Narrow"/>
          <w:szCs w:val="22"/>
        </w:rPr>
      </w:pPr>
      <w:r>
        <w:rPr>
          <w:rFonts w:ascii="Arial Narrow" w:hAnsi="Arial Narrow"/>
          <w:szCs w:val="22"/>
        </w:rPr>
        <w:t>18.1.2</w:t>
      </w:r>
      <w:r>
        <w:rPr>
          <w:rFonts w:ascii="Arial Narrow" w:hAnsi="Arial Narrow"/>
          <w:szCs w:val="22"/>
        </w:rPr>
        <w:tab/>
      </w:r>
      <w:r>
        <w:rPr>
          <w:rFonts w:ascii="Arial Narrow" w:hAnsi="Arial Narrow"/>
          <w:szCs w:val="22"/>
        </w:rPr>
        <w:t>Have committed proven fraud or any other improper conduct in relation to such system.</w:t>
      </w:r>
    </w:p>
    <w:p>
      <w:pPr>
        <w:tabs>
          <w:tab w:val="left" w:pos="720"/>
          <w:tab w:val="left" w:pos="878"/>
          <w:tab w:val="left" w:pos="5828"/>
          <w:tab w:val="left" w:pos="6477"/>
          <w:tab w:val="left" w:pos="7148"/>
          <w:tab w:val="left" w:pos="7919"/>
        </w:tabs>
        <w:ind w:left="1350" w:hanging="900"/>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pPr>
        <w:tabs>
          <w:tab w:val="left" w:pos="720"/>
          <w:tab w:val="left" w:pos="878"/>
          <w:tab w:val="left" w:pos="5828"/>
          <w:tab w:val="left" w:pos="6477"/>
          <w:tab w:val="left" w:pos="7148"/>
          <w:tab w:val="left" w:pos="7919"/>
        </w:tabs>
        <w:ind w:left="1350" w:hanging="630"/>
        <w:rPr>
          <w:rFonts w:ascii="Arial Narrow" w:hAnsi="Arial Narrow"/>
          <w:szCs w:val="22"/>
        </w:rPr>
      </w:pPr>
      <w:r>
        <w:rPr>
          <w:rFonts w:ascii="Arial Narrow" w:hAnsi="Arial Narrow"/>
          <w:szCs w:val="22"/>
        </w:rPr>
        <w:t xml:space="preserve">18.1.3 </w:t>
      </w:r>
      <w:r>
        <w:rPr>
          <w:rFonts w:ascii="Arial Narrow" w:hAnsi="Arial Narrow"/>
          <w:szCs w:val="22"/>
        </w:rPr>
        <w:tab/>
      </w:r>
      <w:r>
        <w:rPr>
          <w:rFonts w:ascii="Arial Narrow" w:hAnsi="Arial Narrow"/>
          <w:szCs w:val="22"/>
        </w:rPr>
        <w:t>Have failed to perform on any previous contract and the proof exists.</w:t>
      </w:r>
    </w:p>
    <w:p>
      <w:pPr>
        <w:tabs>
          <w:tab w:val="left" w:pos="720"/>
          <w:tab w:val="left" w:pos="878"/>
          <w:tab w:val="left" w:pos="5828"/>
          <w:tab w:val="left" w:pos="6477"/>
          <w:tab w:val="left" w:pos="7148"/>
          <w:tab w:val="left" w:pos="7919"/>
        </w:tabs>
        <w:ind w:left="1350" w:hanging="900"/>
        <w:rPr>
          <w:rFonts w:ascii="Arial Narrow" w:hAnsi="Arial Narrow"/>
          <w:szCs w:val="22"/>
        </w:rPr>
      </w:pPr>
    </w:p>
    <w:p>
      <w:pPr>
        <w:tabs>
          <w:tab w:val="left" w:pos="720"/>
        </w:tabs>
        <w:ind w:left="1350" w:hanging="630"/>
        <w:rPr>
          <w:rFonts w:ascii="Arial Narrow" w:hAnsi="Arial Narrow"/>
          <w:szCs w:val="22"/>
        </w:rPr>
      </w:pPr>
      <w:r>
        <w:rPr>
          <w:rFonts w:ascii="Arial Narrow" w:hAnsi="Arial Narrow"/>
          <w:szCs w:val="22"/>
        </w:rPr>
        <w:t>18.1.4</w:t>
      </w:r>
      <w:r>
        <w:rPr>
          <w:rFonts w:ascii="Arial Narrow" w:hAnsi="Arial Narrow"/>
          <w:szCs w:val="22"/>
        </w:rPr>
        <w:tab/>
      </w:r>
      <w:r>
        <w:rPr>
          <w:rFonts w:ascii="Arial Narrow" w:hAnsi="Arial Narrow"/>
          <w:szCs w:val="22"/>
        </w:rPr>
        <w:t xml:space="preserve">Have in any form misrepresented themselves in the bid, whether fraudulently or otherwise. </w:t>
      </w:r>
    </w:p>
    <w:p>
      <w:pPr>
        <w:tabs>
          <w:tab w:val="left" w:pos="878"/>
          <w:tab w:val="left" w:pos="5828"/>
          <w:tab w:val="left" w:pos="6477"/>
          <w:tab w:val="left" w:pos="7148"/>
          <w:tab w:val="left" w:pos="7919"/>
        </w:tabs>
        <w:ind w:left="-2"/>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pPr>
        <w:tabs>
          <w:tab w:val="left" w:pos="-720"/>
          <w:tab w:val="left" w:pos="5828"/>
          <w:tab w:val="left" w:pos="6477"/>
          <w:tab w:val="left" w:pos="7148"/>
          <w:tab w:val="left" w:pos="7919"/>
        </w:tabs>
        <w:rPr>
          <w:rFonts w:ascii="Arial Narrow" w:hAnsi="Arial Narrow"/>
          <w:b/>
          <w:szCs w:val="22"/>
        </w:rPr>
      </w:pPr>
      <w:r>
        <w:rPr>
          <w:rFonts w:ascii="Arial Narrow" w:hAnsi="Arial Narrow"/>
          <w:szCs w:val="22"/>
        </w:rPr>
        <w:t xml:space="preserve">             </w:t>
      </w:r>
      <w:r>
        <w:rPr>
          <w:rFonts w:ascii="Arial Narrow" w:hAnsi="Arial Narrow"/>
          <w:b/>
          <w:szCs w:val="22"/>
        </w:rPr>
        <w:t>Such actions shall be communicated to the National Treasury.</w:t>
      </w:r>
      <w:r>
        <w:rPr>
          <w:rFonts w:ascii="Arial Narrow" w:hAnsi="Arial Narrow"/>
          <w:b/>
          <w:szCs w:val="22"/>
        </w:rPr>
        <w:tab/>
      </w:r>
    </w:p>
    <w:p>
      <w:pPr>
        <w:tabs>
          <w:tab w:val="left" w:pos="878"/>
          <w:tab w:val="left" w:pos="5828"/>
          <w:tab w:val="left" w:pos="6477"/>
          <w:tab w:val="left" w:pos="7148"/>
          <w:tab w:val="left" w:pos="7919"/>
        </w:tabs>
        <w:ind w:left="-2"/>
        <w:rPr>
          <w:rFonts w:ascii="Arial Narrow" w:hAnsi="Arial Narrow"/>
          <w:szCs w:val="22"/>
        </w:rPr>
      </w:pPr>
    </w:p>
    <w:p>
      <w:pPr>
        <w:tabs>
          <w:tab w:val="left" w:pos="-2700"/>
          <w:tab w:val="left" w:pos="5828"/>
          <w:tab w:val="left" w:pos="6477"/>
          <w:tab w:val="left" w:pos="7148"/>
          <w:tab w:val="left" w:pos="7919"/>
        </w:tabs>
        <w:ind w:left="993" w:hanging="426"/>
        <w:rPr>
          <w:rFonts w:ascii="Arial Narrow" w:hAnsi="Arial Narrow"/>
          <w:szCs w:val="22"/>
        </w:rPr>
      </w:pPr>
      <w:r>
        <w:rPr>
          <w:rFonts w:ascii="Arial Narrow" w:hAnsi="Arial Narrow"/>
          <w:szCs w:val="22"/>
        </w:rPr>
        <w:t>18.2</w:t>
      </w:r>
      <w:r>
        <w:rPr>
          <w:rFonts w:ascii="Arial Narrow" w:hAnsi="Arial Narrow"/>
          <w:szCs w:val="22"/>
        </w:rPr>
        <w:tab/>
      </w:r>
      <w:r>
        <w:rPr>
          <w:rFonts w:ascii="Arial Narrow" w:hAnsi="Arial Narrow"/>
          <w:szCs w:val="22"/>
        </w:rPr>
        <w:t xml:space="preserve"> If the bid documentation is not signed by the bidder.</w:t>
      </w:r>
    </w:p>
    <w:p>
      <w:pPr>
        <w:tabs>
          <w:tab w:val="left" w:pos="878"/>
          <w:tab w:val="left" w:pos="5828"/>
          <w:tab w:val="left" w:pos="6477"/>
          <w:tab w:val="left" w:pos="7148"/>
          <w:tab w:val="left" w:pos="7919"/>
        </w:tabs>
        <w:ind w:left="993" w:hanging="709"/>
        <w:rPr>
          <w:rFonts w:ascii="Arial Narrow" w:hAnsi="Arial Narrow"/>
          <w:szCs w:val="22"/>
        </w:rPr>
      </w:pPr>
    </w:p>
    <w:p>
      <w:pPr>
        <w:tabs>
          <w:tab w:val="left" w:pos="5828"/>
          <w:tab w:val="left" w:pos="6477"/>
          <w:tab w:val="left" w:pos="7148"/>
          <w:tab w:val="left" w:pos="7919"/>
        </w:tabs>
        <w:ind w:left="993" w:hanging="426"/>
        <w:rPr>
          <w:rFonts w:ascii="Arial Narrow" w:hAnsi="Arial Narrow"/>
          <w:szCs w:val="22"/>
        </w:rPr>
      </w:pPr>
      <w:r>
        <w:rPr>
          <w:rFonts w:ascii="Arial Narrow" w:hAnsi="Arial Narrow"/>
          <w:szCs w:val="22"/>
        </w:rPr>
        <w:t>18.3</w:t>
      </w:r>
      <w:r>
        <w:rPr>
          <w:rFonts w:ascii="Arial Narrow" w:hAnsi="Arial Narrow"/>
          <w:szCs w:val="22"/>
        </w:rPr>
        <w:tab/>
      </w:r>
      <w:r>
        <w:rPr>
          <w:rFonts w:ascii="Arial Narrow" w:hAnsi="Arial Narrow"/>
          <w:szCs w:val="22"/>
        </w:rPr>
        <w:t xml:space="preserve"> If the required information in the forms supplied in this document is not complete.</w:t>
      </w:r>
    </w:p>
    <w:p>
      <w:pPr>
        <w:tabs>
          <w:tab w:val="left" w:pos="-810"/>
          <w:tab w:val="left" w:pos="5828"/>
          <w:tab w:val="left" w:pos="6477"/>
          <w:tab w:val="left" w:pos="7148"/>
          <w:tab w:val="left" w:pos="7919"/>
        </w:tabs>
        <w:ind w:left="993" w:hanging="426"/>
        <w:rPr>
          <w:rFonts w:ascii="Arial Narrow" w:hAnsi="Arial Narrow"/>
          <w:szCs w:val="22"/>
        </w:rPr>
      </w:pPr>
      <w:r>
        <w:rPr>
          <w:rFonts w:ascii="Arial Narrow" w:hAnsi="Arial Narrow"/>
          <w:szCs w:val="22"/>
        </w:rPr>
        <w:t>18.4</w:t>
      </w:r>
      <w:r>
        <w:rPr>
          <w:rFonts w:ascii="Arial Narrow" w:hAnsi="Arial Narrow"/>
          <w:szCs w:val="22"/>
        </w:rPr>
        <w:tab/>
      </w:r>
      <w:r>
        <w:rPr>
          <w:rFonts w:ascii="Arial Narrow" w:hAnsi="Arial Narrow"/>
          <w:szCs w:val="22"/>
        </w:rPr>
        <w:t xml:space="preserve"> If the bidder has not produced an original valid tax clearance certificate.</w:t>
      </w:r>
      <w:r>
        <w:rPr>
          <w:rFonts w:ascii="Arial Narrow" w:hAnsi="Arial Narrow"/>
          <w:szCs w:val="22"/>
        </w:rPr>
        <w:tab/>
      </w:r>
    </w:p>
    <w:p>
      <w:pPr>
        <w:tabs>
          <w:tab w:val="left" w:pos="-810"/>
          <w:tab w:val="left" w:pos="5828"/>
          <w:tab w:val="left" w:pos="6477"/>
          <w:tab w:val="left" w:pos="7148"/>
          <w:tab w:val="left" w:pos="7919"/>
        </w:tabs>
        <w:ind w:left="993" w:hanging="709"/>
        <w:rPr>
          <w:rFonts w:ascii="Arial Narrow" w:hAnsi="Arial Narrow"/>
          <w:szCs w:val="22"/>
        </w:rPr>
      </w:pPr>
    </w:p>
    <w:p>
      <w:pPr>
        <w:tabs>
          <w:tab w:val="left" w:pos="-810"/>
          <w:tab w:val="left" w:pos="5828"/>
          <w:tab w:val="left" w:pos="6477"/>
          <w:tab w:val="left" w:pos="7148"/>
          <w:tab w:val="left" w:pos="7919"/>
        </w:tabs>
        <w:ind w:left="993" w:hanging="709"/>
        <w:rPr>
          <w:rFonts w:ascii="Arial Narrow" w:hAnsi="Arial Narrow"/>
          <w:szCs w:val="22"/>
        </w:rPr>
      </w:pPr>
    </w:p>
    <w:p>
      <w:pPr>
        <w:tabs>
          <w:tab w:val="left" w:pos="-810"/>
          <w:tab w:val="left" w:pos="5828"/>
          <w:tab w:val="left" w:pos="6477"/>
          <w:tab w:val="left" w:pos="7148"/>
          <w:tab w:val="left" w:pos="7919"/>
        </w:tabs>
        <w:ind w:left="993" w:hanging="426"/>
        <w:rPr>
          <w:rFonts w:ascii="Arial Narrow" w:hAnsi="Arial Narrow"/>
          <w:szCs w:val="22"/>
        </w:rPr>
      </w:pPr>
      <w:r>
        <w:rPr>
          <w:rFonts w:ascii="Arial Narrow" w:hAnsi="Arial Narrow"/>
          <w:szCs w:val="22"/>
        </w:rPr>
        <w:t>18.5</w:t>
      </w:r>
      <w:r>
        <w:rPr>
          <w:rFonts w:ascii="Arial Narrow" w:hAnsi="Arial Narrow"/>
          <w:szCs w:val="22"/>
        </w:rPr>
        <w:tab/>
      </w:r>
      <w:r>
        <w:rPr>
          <w:rFonts w:ascii="Arial Narrow" w:hAnsi="Arial Narrow"/>
          <w:szCs w:val="22"/>
        </w:rPr>
        <w:t>If the bidder fails to provide detailed costing as required in the pricing schedule.</w:t>
      </w:r>
    </w:p>
    <w:p>
      <w:pPr>
        <w:tabs>
          <w:tab w:val="left" w:pos="5828"/>
          <w:tab w:val="left" w:pos="6477"/>
          <w:tab w:val="left" w:pos="7148"/>
          <w:tab w:val="left" w:pos="7919"/>
        </w:tabs>
        <w:rPr>
          <w:rFonts w:ascii="Arial Narrow" w:hAnsi="Arial Narrow"/>
          <w:szCs w:val="22"/>
        </w:rPr>
      </w:pPr>
      <w:r>
        <w:rPr>
          <w:rFonts w:ascii="Arial Narrow" w:hAnsi="Arial Narrow"/>
          <w:szCs w:val="22"/>
        </w:rPr>
        <w:t xml:space="preserve">      </w:t>
      </w:r>
    </w:p>
    <w:p>
      <w:pPr>
        <w:tabs>
          <w:tab w:val="left" w:pos="5828"/>
          <w:tab w:val="left" w:pos="6477"/>
          <w:tab w:val="left" w:pos="7148"/>
          <w:tab w:val="left" w:pos="7919"/>
        </w:tabs>
        <w:ind w:firstLine="284"/>
        <w:rPr>
          <w:rFonts w:ascii="Arial Narrow" w:hAnsi="Arial Narrow"/>
          <w:szCs w:val="22"/>
        </w:rPr>
      </w:pPr>
      <w:r>
        <w:rPr>
          <w:rFonts w:ascii="Arial Narrow" w:hAnsi="Arial Narrow"/>
          <w:szCs w:val="22"/>
        </w:rPr>
        <w:t xml:space="preserve">     18.6     If the bidder is prohibited from being awarded a tender in terms of paragraph 15.4</w:t>
      </w:r>
    </w:p>
    <w:p>
      <w:pPr>
        <w:tabs>
          <w:tab w:val="left" w:pos="5828"/>
          <w:tab w:val="left" w:pos="6477"/>
          <w:tab w:val="left" w:pos="7148"/>
          <w:tab w:val="left" w:pos="7919"/>
        </w:tabs>
        <w:rPr>
          <w:rFonts w:ascii="Arial Narrow" w:hAnsi="Arial Narrow"/>
          <w:szCs w:val="22"/>
        </w:rPr>
      </w:pPr>
      <w:r>
        <w:rPr>
          <w:rFonts w:ascii="Arial Narrow" w:hAnsi="Arial Narrow"/>
          <w:szCs w:val="22"/>
        </w:rPr>
        <w:t xml:space="preserve">     </w:t>
      </w:r>
    </w:p>
    <w:p>
      <w:pPr>
        <w:tabs>
          <w:tab w:val="left" w:pos="5828"/>
          <w:tab w:val="left" w:pos="6477"/>
          <w:tab w:val="left" w:pos="7148"/>
          <w:tab w:val="left" w:pos="7919"/>
        </w:tabs>
        <w:ind w:left="567" w:hanging="141"/>
        <w:rPr>
          <w:rFonts w:ascii="Arial Narrow" w:hAnsi="Arial Narrow"/>
          <w:szCs w:val="22"/>
        </w:rPr>
      </w:pPr>
      <w:r>
        <w:rPr>
          <w:rFonts w:ascii="Arial Narrow" w:hAnsi="Arial Narrow"/>
          <w:szCs w:val="22"/>
        </w:rPr>
        <w:t xml:space="preserve">   18.7     If the bidder is not registered on the National Treasury Central Supplier Database. </w:t>
      </w:r>
    </w:p>
    <w:p>
      <w:pPr>
        <w:tabs>
          <w:tab w:val="left" w:pos="5828"/>
          <w:tab w:val="left" w:pos="6477"/>
          <w:tab w:val="left" w:pos="7148"/>
          <w:tab w:val="left" w:pos="7919"/>
        </w:tabs>
        <w:rPr>
          <w:rFonts w:ascii="Arial Narrow" w:hAnsi="Arial Narrow"/>
          <w:szCs w:val="22"/>
        </w:rPr>
      </w:pPr>
    </w:p>
    <w:p>
      <w:pPr>
        <w:ind w:left="-284"/>
        <w:jc w:val="both"/>
        <w:rPr>
          <w:rFonts w:ascii="Arial Narrow" w:hAnsi="Arial Narrow"/>
          <w:b/>
          <w:i/>
          <w:szCs w:val="22"/>
        </w:rPr>
      </w:pPr>
      <w:r>
        <w:rPr>
          <w:rFonts w:ascii="Arial Narrow" w:hAnsi="Arial Narrow"/>
          <w:b/>
          <w:i/>
          <w:szCs w:val="22"/>
        </w:rPr>
        <w:t>Note that the list above is not exhaustive, and the HWSETA reserves the right to reject bids for other reasons. HWSETA reserves the right not to adjudicate a bid.</w:t>
      </w:r>
    </w:p>
    <w:p>
      <w:pPr>
        <w:jc w:val="both"/>
        <w:rPr>
          <w:rFonts w:ascii="Arial Narrow" w:hAnsi="Arial Narrow"/>
          <w:b/>
          <w:i/>
          <w:szCs w:val="22"/>
        </w:rPr>
      </w:pPr>
    </w:p>
    <w:p>
      <w:pPr>
        <w:ind w:left="-270"/>
        <w:jc w:val="both"/>
        <w:rPr>
          <w:rFonts w:ascii="Arial Narrow" w:hAnsi="Arial Narrow"/>
          <w:b/>
          <w:iCs/>
          <w:szCs w:val="22"/>
        </w:rPr>
      </w:pPr>
      <w:r>
        <w:rPr>
          <w:rFonts w:ascii="Arial Narrow" w:hAnsi="Arial Narrow"/>
          <w:b/>
          <w:iCs/>
          <w:szCs w:val="22"/>
        </w:rPr>
        <w:t xml:space="preserve">19. </w:t>
      </w:r>
      <w:r>
        <w:rPr>
          <w:rFonts w:ascii="Arial Narrow" w:hAnsi="Arial Narrow"/>
          <w:b/>
          <w:iCs/>
          <w:szCs w:val="22"/>
        </w:rPr>
        <w:tab/>
      </w:r>
      <w:r>
        <w:rPr>
          <w:rFonts w:ascii="Arial Narrow" w:hAnsi="Arial Narrow"/>
          <w:b/>
          <w:iCs/>
          <w:szCs w:val="22"/>
        </w:rPr>
        <w:t>SKILLS TRANSFER</w:t>
      </w:r>
    </w:p>
    <w:p>
      <w:pPr>
        <w:ind w:left="-270"/>
        <w:jc w:val="both"/>
        <w:rPr>
          <w:rFonts w:ascii="Arial Narrow" w:hAnsi="Arial Narrow"/>
          <w:b/>
          <w:iCs/>
          <w:szCs w:val="22"/>
        </w:rPr>
      </w:pPr>
    </w:p>
    <w:p>
      <w:pPr>
        <w:ind w:left="-270"/>
        <w:jc w:val="both"/>
        <w:rPr>
          <w:rFonts w:ascii="Arial Narrow" w:hAnsi="Arial Narrow"/>
          <w:b/>
          <w:iCs/>
          <w:szCs w:val="22"/>
        </w:rPr>
      </w:pPr>
      <w:r>
        <w:rPr>
          <w:rFonts w:ascii="Arial Narrow" w:hAnsi="Arial Narrow"/>
          <w:b/>
          <w:iCs/>
          <w:szCs w:val="22"/>
        </w:rPr>
        <w:t>The HWSETA has a responsibility to develop skilled youth in our country especially in the rural areas. In advancing this commitment, HWSETA requires all service providers doing business with the HWSETA to commit to the enhancement of skills development in their speciality. To this end the HWSETA requires the service provider who will be awarded the contract to take on two Public TVET College learners who require workplace experience for work integrated learning to graduate in travel or hospitality services, to each be given internship for a period of 12-36 months. The said interns must be appointed within three months of the signing of the service level agreement (SLA) between the successful bidder and the HWSETA. Technical, Vocational, Education and Training (TVET) graduates will be preferable.</w:t>
      </w:r>
    </w:p>
    <w:p>
      <w:pPr>
        <w:ind w:left="-270"/>
        <w:jc w:val="both"/>
        <w:rPr>
          <w:rFonts w:ascii="Arial Narrow" w:hAnsi="Arial Narrow"/>
          <w:b/>
          <w:iCs/>
          <w:szCs w:val="22"/>
        </w:rPr>
      </w:pPr>
    </w:p>
    <w:p>
      <w:pPr>
        <w:ind w:left="-270"/>
        <w:jc w:val="both"/>
        <w:rPr>
          <w:rFonts w:ascii="Arial Narrow" w:hAnsi="Arial Narrow"/>
          <w:b/>
          <w:iCs/>
          <w:szCs w:val="22"/>
        </w:rPr>
      </w:pPr>
      <w:r>
        <w:rPr>
          <w:rFonts w:ascii="Arial Narrow" w:hAnsi="Arial Narrow"/>
          <w:b/>
          <w:iCs/>
          <w:szCs w:val="22"/>
        </w:rPr>
        <w:t>Points will be allocated for this criterion.</w:t>
      </w:r>
    </w:p>
    <w:p>
      <w:pPr>
        <w:ind w:left="-270"/>
        <w:jc w:val="both"/>
        <w:rPr>
          <w:rFonts w:ascii="Arial Narrow" w:hAnsi="Arial Narrow"/>
          <w:b/>
          <w:iCs/>
          <w:szCs w:val="22"/>
        </w:rPr>
      </w:pPr>
    </w:p>
    <w:p>
      <w:pPr>
        <w:ind w:left="-270"/>
        <w:jc w:val="both"/>
        <w:rPr>
          <w:rFonts w:ascii="Arial Narrow" w:hAnsi="Arial Narrow"/>
          <w:b/>
          <w:iCs/>
          <w:szCs w:val="22"/>
        </w:rPr>
      </w:pPr>
      <w:r>
        <w:rPr>
          <w:rFonts w:ascii="Arial Narrow" w:hAnsi="Arial Narrow"/>
          <w:b/>
          <w:szCs w:val="22"/>
        </w:rPr>
        <w:t xml:space="preserve">TERMS OF REFERENCE FOR BID TO PROVIDE TRAVEL AGENCY SERVICES TO HWSETA FOR THE PERIOD OF THREE YEARS </w:t>
      </w:r>
    </w:p>
    <w:p>
      <w:pPr>
        <w:jc w:val="both"/>
        <w:rPr>
          <w:rFonts w:ascii="Arial Narrow" w:hAnsi="Arial Narrow"/>
          <w:szCs w:val="22"/>
          <w:lang w:val="en-ZA"/>
        </w:rPr>
      </w:pPr>
    </w:p>
    <w:p>
      <w:pPr>
        <w:ind w:left="567"/>
        <w:jc w:val="both"/>
        <w:rPr>
          <w:rFonts w:ascii="Arial Narrow" w:hAnsi="Arial Narrow"/>
          <w:b/>
          <w:bCs/>
          <w:szCs w:val="22"/>
          <w:lang w:val="en-ZA"/>
        </w:rPr>
      </w:pPr>
      <w:r>
        <w:rPr>
          <w:rFonts w:ascii="Arial Narrow" w:hAnsi="Arial Narrow"/>
          <w:b/>
          <w:bCs/>
          <w:szCs w:val="22"/>
          <w:lang w:val="en-ZA"/>
        </w:rPr>
        <w:t>1.</w:t>
      </w:r>
      <w:r>
        <w:rPr>
          <w:rFonts w:ascii="Arial Narrow" w:hAnsi="Arial Narrow"/>
          <w:b/>
          <w:bCs/>
          <w:szCs w:val="22"/>
          <w:lang w:val="en-ZA"/>
        </w:rPr>
        <w:tab/>
      </w:r>
      <w:r>
        <w:rPr>
          <w:rFonts w:ascii="Arial Narrow" w:hAnsi="Arial Narrow"/>
          <w:b/>
          <w:bCs/>
          <w:szCs w:val="22"/>
          <w:lang w:val="en-ZA"/>
        </w:rPr>
        <w:t>BACKGROUND</w:t>
      </w:r>
    </w:p>
    <w:p>
      <w:pPr>
        <w:jc w:val="both"/>
        <w:rPr>
          <w:rFonts w:ascii="Arial Narrow" w:hAnsi="Arial Narrow"/>
          <w:b/>
          <w:bCs/>
          <w:szCs w:val="22"/>
          <w:lang w:val="en-ZA"/>
        </w:rPr>
      </w:pPr>
    </w:p>
    <w:p>
      <w:pPr>
        <w:ind w:left="720"/>
        <w:jc w:val="both"/>
        <w:rPr>
          <w:rFonts w:ascii="Arial Narrow" w:hAnsi="Arial Narrow"/>
          <w:szCs w:val="22"/>
          <w:lang w:val="en-ZA"/>
        </w:rPr>
      </w:pPr>
      <w:r>
        <w:rPr>
          <w:rFonts w:ascii="Arial Narrow" w:hAnsi="Arial Narrow"/>
          <w:szCs w:val="22"/>
          <w:lang w:val="en-ZA"/>
        </w:rPr>
        <w:t>The Health and Welfare Sector Education and Training Authority is a statutory entity established in March 2000. It serves the skills development needs of employers in the health and social development sectors.</w:t>
      </w:r>
    </w:p>
    <w:p>
      <w:pPr>
        <w:ind w:left="720"/>
        <w:jc w:val="both"/>
        <w:rPr>
          <w:rFonts w:ascii="Arial Narrow" w:hAnsi="Arial Narrow"/>
          <w:szCs w:val="22"/>
          <w:lang w:val="en-ZA"/>
        </w:rPr>
      </w:pPr>
    </w:p>
    <w:p>
      <w:pPr>
        <w:ind w:left="720"/>
        <w:jc w:val="both"/>
        <w:rPr>
          <w:rFonts w:ascii="Arial Narrow" w:hAnsi="Arial Narrow"/>
          <w:szCs w:val="22"/>
          <w:lang w:val="en-ZA"/>
        </w:rPr>
      </w:pPr>
      <w:r>
        <w:rPr>
          <w:rFonts w:ascii="Arial Narrow" w:hAnsi="Arial Narrow"/>
          <w:szCs w:val="22"/>
          <w:lang w:val="en-ZA"/>
        </w:rPr>
        <w:t>The organisation has 170 staff members and 15 Board members of which about half travel quite extensively within the borders of the Republic of South Africa in the execution of their duties. There are instances where international travel will be required.</w:t>
      </w:r>
    </w:p>
    <w:p>
      <w:pPr>
        <w:jc w:val="both"/>
        <w:rPr>
          <w:rFonts w:ascii="Arial Narrow" w:hAnsi="Arial Narrow"/>
          <w:szCs w:val="22"/>
          <w:lang w:val="en-ZA"/>
        </w:rPr>
      </w:pPr>
    </w:p>
    <w:p>
      <w:pPr>
        <w:pStyle w:val="56"/>
        <w:numPr>
          <w:ilvl w:val="0"/>
          <w:numId w:val="5"/>
        </w:numPr>
        <w:ind w:hanging="284"/>
        <w:jc w:val="both"/>
        <w:rPr>
          <w:rFonts w:ascii="Arial Narrow" w:hAnsi="Arial Narrow"/>
          <w:szCs w:val="22"/>
          <w:lang w:val="en-ZA"/>
        </w:rPr>
      </w:pPr>
      <w:r>
        <w:rPr>
          <w:rFonts w:ascii="Arial Narrow" w:hAnsi="Arial Narrow"/>
          <w:szCs w:val="22"/>
          <w:lang w:val="en-ZA"/>
        </w:rPr>
        <w:t>The budget for the financial year 2024/2025 is R4.6 million.</w:t>
      </w:r>
    </w:p>
    <w:p>
      <w:pPr>
        <w:jc w:val="both"/>
        <w:rPr>
          <w:rFonts w:ascii="Arial Narrow" w:hAnsi="Arial Narrow"/>
          <w:szCs w:val="22"/>
          <w:lang w:val="en-ZA"/>
        </w:rPr>
      </w:pPr>
    </w:p>
    <w:p>
      <w:pPr>
        <w:ind w:left="567"/>
        <w:jc w:val="both"/>
        <w:rPr>
          <w:rFonts w:ascii="Arial Narrow" w:hAnsi="Arial Narrow"/>
          <w:b/>
          <w:bCs/>
          <w:szCs w:val="22"/>
          <w:lang w:val="en-ZA"/>
        </w:rPr>
      </w:pPr>
      <w:r>
        <w:rPr>
          <w:rFonts w:ascii="Arial Narrow" w:hAnsi="Arial Narrow"/>
          <w:b/>
          <w:bCs/>
          <w:szCs w:val="22"/>
          <w:lang w:val="en-ZA"/>
        </w:rPr>
        <w:t>3.</w:t>
      </w:r>
      <w:r>
        <w:rPr>
          <w:rFonts w:ascii="Arial Narrow" w:hAnsi="Arial Narrow"/>
          <w:b/>
          <w:bCs/>
          <w:szCs w:val="22"/>
          <w:lang w:val="en-ZA"/>
        </w:rPr>
        <w:tab/>
      </w:r>
      <w:r>
        <w:rPr>
          <w:rFonts w:ascii="Arial Narrow" w:hAnsi="Arial Narrow"/>
          <w:b/>
          <w:bCs/>
          <w:szCs w:val="22"/>
          <w:lang w:val="en-ZA"/>
        </w:rPr>
        <w:t>Specific Requirements</w:t>
      </w:r>
    </w:p>
    <w:p>
      <w:pPr>
        <w:jc w:val="both"/>
        <w:rPr>
          <w:rFonts w:ascii="Arial Narrow" w:hAnsi="Arial Narrow"/>
          <w:szCs w:val="22"/>
          <w:lang w:val="en-ZA"/>
        </w:rPr>
      </w:pPr>
    </w:p>
    <w:p>
      <w:pPr>
        <w:pStyle w:val="56"/>
        <w:numPr>
          <w:ilvl w:val="1"/>
          <w:numId w:val="8"/>
        </w:numPr>
        <w:ind w:left="1134" w:firstLine="0"/>
        <w:jc w:val="both"/>
        <w:rPr>
          <w:rFonts w:ascii="Arial Narrow" w:hAnsi="Arial Narrow"/>
          <w:b/>
          <w:bCs/>
          <w:szCs w:val="22"/>
          <w:lang w:val="en-ZA"/>
        </w:rPr>
      </w:pPr>
      <w:r>
        <w:rPr>
          <w:rFonts w:ascii="Arial Narrow" w:hAnsi="Arial Narrow"/>
          <w:b/>
          <w:bCs/>
          <w:szCs w:val="22"/>
          <w:lang w:val="en-ZA"/>
        </w:rPr>
        <w:t>Travel agency services</w:t>
      </w:r>
    </w:p>
    <w:p>
      <w:pPr>
        <w:tabs>
          <w:tab w:val="left" w:pos="9360"/>
        </w:tabs>
        <w:spacing w:line="360" w:lineRule="auto"/>
        <w:ind w:right="-180"/>
        <w:jc w:val="both"/>
        <w:rPr>
          <w:rFonts w:ascii="Arial Narrow" w:hAnsi="Arial Narrow"/>
          <w:b/>
          <w:bCs/>
          <w:szCs w:val="22"/>
          <w:lang w:val="en-ZA"/>
        </w:rPr>
      </w:pPr>
    </w:p>
    <w:p>
      <w:pPr>
        <w:pStyle w:val="56"/>
        <w:numPr>
          <w:ilvl w:val="2"/>
          <w:numId w:val="8"/>
        </w:numPr>
        <w:tabs>
          <w:tab w:val="left" w:pos="9360"/>
        </w:tabs>
        <w:spacing w:line="360" w:lineRule="auto"/>
        <w:ind w:right="-180"/>
        <w:jc w:val="both"/>
        <w:rPr>
          <w:rFonts w:ascii="Arial Narrow" w:hAnsi="Arial Narrow"/>
          <w:szCs w:val="22"/>
        </w:rPr>
      </w:pPr>
      <w:r>
        <w:rPr>
          <w:rFonts w:ascii="Arial Narrow" w:hAnsi="Arial Narrow"/>
          <w:szCs w:val="22"/>
        </w:rPr>
        <w:t>Bookings for travel, accommodation, car hire, shuttle and venue hire for functions of the HWSETA.</w:t>
      </w:r>
    </w:p>
    <w:p>
      <w:pPr>
        <w:pStyle w:val="56"/>
        <w:numPr>
          <w:ilvl w:val="2"/>
          <w:numId w:val="9"/>
        </w:numPr>
        <w:tabs>
          <w:tab w:val="left" w:pos="9360"/>
        </w:tabs>
        <w:spacing w:line="360" w:lineRule="auto"/>
        <w:ind w:right="-180"/>
        <w:jc w:val="both"/>
        <w:rPr>
          <w:rFonts w:ascii="Arial Narrow" w:hAnsi="Arial Narrow"/>
          <w:szCs w:val="22"/>
        </w:rPr>
      </w:pPr>
      <w:r>
        <w:rPr>
          <w:rFonts w:ascii="Arial Narrow" w:hAnsi="Arial Narrow"/>
          <w:szCs w:val="22"/>
        </w:rPr>
        <w:t xml:space="preserve">All-inclusive quotation for every request pertaining to travel, accommodation, and car – hire or parking facilities.  </w:t>
      </w:r>
      <w:r>
        <w:rPr>
          <w:rFonts w:ascii="Arial Narrow" w:hAnsi="Arial Narrow"/>
          <w:bCs/>
          <w:szCs w:val="22"/>
        </w:rPr>
        <w:t>Alternative arrangements must be suggested in good time if confirming seating or accommodation arrangements is impossible, or where financial savings can be realized.</w:t>
      </w:r>
    </w:p>
    <w:p>
      <w:pPr>
        <w:pStyle w:val="56"/>
        <w:numPr>
          <w:ilvl w:val="2"/>
          <w:numId w:val="9"/>
        </w:numPr>
        <w:tabs>
          <w:tab w:val="left" w:pos="9360"/>
        </w:tabs>
        <w:spacing w:line="360" w:lineRule="auto"/>
        <w:ind w:right="-180"/>
        <w:jc w:val="both"/>
        <w:rPr>
          <w:rFonts w:ascii="Arial Narrow" w:hAnsi="Arial Narrow"/>
          <w:szCs w:val="22"/>
        </w:rPr>
      </w:pPr>
      <w:r>
        <w:rPr>
          <w:rFonts w:ascii="Arial Narrow" w:hAnsi="Arial Narrow"/>
          <w:szCs w:val="22"/>
        </w:rPr>
        <w:t xml:space="preserve">Issuing of a travel itinerary to the HWSETA staff member/traveller travelling including notification to the person travelling within 48 hours minimum, through SMS and emails. </w:t>
      </w:r>
    </w:p>
    <w:p>
      <w:pPr>
        <w:pStyle w:val="56"/>
        <w:numPr>
          <w:ilvl w:val="2"/>
          <w:numId w:val="9"/>
        </w:numPr>
        <w:tabs>
          <w:tab w:val="left" w:pos="9360"/>
        </w:tabs>
        <w:spacing w:line="360" w:lineRule="auto"/>
        <w:ind w:right="-180"/>
        <w:jc w:val="both"/>
        <w:rPr>
          <w:rFonts w:ascii="Arial Narrow" w:hAnsi="Arial Narrow"/>
          <w:szCs w:val="22"/>
        </w:rPr>
      </w:pPr>
      <w:r>
        <w:rPr>
          <w:rFonts w:ascii="Arial Narrow" w:hAnsi="Arial Narrow"/>
          <w:szCs w:val="22"/>
        </w:rPr>
        <w:t>Special dietary requirements to be confirmed with the airline.</w:t>
      </w:r>
    </w:p>
    <w:p>
      <w:pPr>
        <w:pStyle w:val="15"/>
        <w:numPr>
          <w:ilvl w:val="2"/>
          <w:numId w:val="9"/>
        </w:numPr>
        <w:rPr>
          <w:rFonts w:ascii="Arial Narrow" w:hAnsi="Arial Narrow"/>
          <w:bCs/>
          <w:szCs w:val="22"/>
        </w:rPr>
      </w:pPr>
      <w:r>
        <w:rPr>
          <w:rFonts w:ascii="Arial Narrow" w:hAnsi="Arial Narrow"/>
          <w:bCs/>
          <w:szCs w:val="22"/>
        </w:rPr>
        <w:t xml:space="preserve">Arrange payment to suppliers. Reconciliations and invoicing will be done at the end of each month, with regular correspondence with the Supply Chain Manager at the HWSETA to ensure the smooth payment of invoices. All invoicing to show the service fee of the agency separately.   </w:t>
      </w:r>
    </w:p>
    <w:p>
      <w:pPr>
        <w:pStyle w:val="15"/>
        <w:ind w:left="1701" w:hanging="567"/>
        <w:rPr>
          <w:rFonts w:ascii="Arial Narrow" w:hAnsi="Arial Narrow"/>
          <w:bCs/>
          <w:szCs w:val="22"/>
        </w:rPr>
      </w:pPr>
    </w:p>
    <w:p>
      <w:pPr>
        <w:pStyle w:val="56"/>
        <w:numPr>
          <w:ilvl w:val="2"/>
          <w:numId w:val="9"/>
        </w:numPr>
        <w:tabs>
          <w:tab w:val="left" w:pos="9360"/>
        </w:tabs>
        <w:spacing w:line="360" w:lineRule="auto"/>
        <w:ind w:right="-180"/>
        <w:jc w:val="both"/>
        <w:rPr>
          <w:rFonts w:ascii="Arial Narrow" w:hAnsi="Arial Narrow"/>
          <w:szCs w:val="22"/>
        </w:rPr>
      </w:pPr>
      <w:r>
        <w:rPr>
          <w:rFonts w:ascii="Arial Narrow" w:hAnsi="Arial Narrow"/>
          <w:szCs w:val="22"/>
        </w:rPr>
        <w:t xml:space="preserve">Supply of monthly management reports to the HWSETA, or additional reports on request.  </w:t>
      </w:r>
    </w:p>
    <w:p>
      <w:pPr>
        <w:pStyle w:val="56"/>
        <w:numPr>
          <w:ilvl w:val="2"/>
          <w:numId w:val="9"/>
        </w:numPr>
        <w:tabs>
          <w:tab w:val="left" w:pos="9360"/>
        </w:tabs>
        <w:spacing w:line="360" w:lineRule="auto"/>
        <w:ind w:right="-180"/>
        <w:jc w:val="both"/>
        <w:rPr>
          <w:rFonts w:ascii="Arial Narrow" w:hAnsi="Arial Narrow"/>
          <w:szCs w:val="22"/>
        </w:rPr>
      </w:pPr>
      <w:r>
        <w:rPr>
          <w:rFonts w:ascii="Arial Narrow" w:hAnsi="Arial Narrow"/>
          <w:szCs w:val="22"/>
        </w:rPr>
        <w:t>An analysis of the transactions, evaluating the trends and reporting to the senior official representing HWSETA on request or to increase efficiencies.</w:t>
      </w:r>
    </w:p>
    <w:p>
      <w:pPr>
        <w:pStyle w:val="56"/>
        <w:numPr>
          <w:ilvl w:val="2"/>
          <w:numId w:val="9"/>
        </w:numPr>
        <w:tabs>
          <w:tab w:val="left" w:pos="9360"/>
        </w:tabs>
        <w:spacing w:line="360" w:lineRule="auto"/>
        <w:ind w:right="-180"/>
        <w:jc w:val="both"/>
        <w:rPr>
          <w:rFonts w:ascii="Arial Narrow" w:hAnsi="Arial Narrow"/>
          <w:szCs w:val="22"/>
        </w:rPr>
      </w:pPr>
      <w:r>
        <w:rPr>
          <w:rFonts w:ascii="Arial Narrow" w:hAnsi="Arial Narrow"/>
          <w:szCs w:val="22"/>
        </w:rPr>
        <w:t xml:space="preserve">Provide alternatives on all requests in order to ascertain the most cost-efficient services available at the time of service being required.  </w:t>
      </w:r>
    </w:p>
    <w:p>
      <w:pPr>
        <w:pStyle w:val="56"/>
        <w:numPr>
          <w:ilvl w:val="2"/>
          <w:numId w:val="9"/>
        </w:numPr>
        <w:tabs>
          <w:tab w:val="left" w:pos="9360"/>
        </w:tabs>
        <w:spacing w:line="360" w:lineRule="auto"/>
        <w:ind w:right="-180"/>
        <w:jc w:val="both"/>
        <w:rPr>
          <w:rFonts w:ascii="Arial Narrow" w:hAnsi="Arial Narrow"/>
          <w:szCs w:val="22"/>
        </w:rPr>
      </w:pPr>
      <w:r>
        <w:rPr>
          <w:rFonts w:ascii="Arial Narrow" w:hAnsi="Arial Narrow"/>
          <w:szCs w:val="22"/>
        </w:rPr>
        <w:t>Have preferential supplier agreements to ensure that the HWSETA is provided with the best rates available.  These savings must be communicated through the monthly management report to the HWSETA.</w:t>
      </w:r>
    </w:p>
    <w:p>
      <w:pPr>
        <w:pStyle w:val="56"/>
        <w:numPr>
          <w:ilvl w:val="2"/>
          <w:numId w:val="9"/>
        </w:numPr>
        <w:jc w:val="both"/>
        <w:rPr>
          <w:rFonts w:ascii="Arial Narrow" w:hAnsi="Arial Narrow"/>
          <w:bCs/>
          <w:szCs w:val="22"/>
          <w:lang w:val="en-ZA"/>
        </w:rPr>
      </w:pPr>
      <w:r>
        <w:rPr>
          <w:rFonts w:ascii="Arial Narrow" w:hAnsi="Arial Narrow"/>
          <w:bCs/>
          <w:szCs w:val="22"/>
          <w:lang w:val="en-ZA"/>
        </w:rPr>
        <w:t>Emergency after hour’s service to HWSETA (24/7).</w:t>
      </w:r>
    </w:p>
    <w:p>
      <w:pPr>
        <w:ind w:left="1701" w:hanging="567"/>
        <w:jc w:val="both"/>
        <w:rPr>
          <w:rFonts w:ascii="Arial Narrow" w:hAnsi="Arial Narrow"/>
          <w:szCs w:val="22"/>
          <w:lang w:val="en-ZA"/>
        </w:rPr>
      </w:pPr>
    </w:p>
    <w:p>
      <w:pPr>
        <w:pStyle w:val="3"/>
        <w:numPr>
          <w:ilvl w:val="2"/>
          <w:numId w:val="9"/>
        </w:numPr>
        <w:spacing w:line="360" w:lineRule="auto"/>
        <w:ind w:right="-180"/>
        <w:jc w:val="both"/>
        <w:rPr>
          <w:rFonts w:ascii="Arial Narrow" w:hAnsi="Arial Narrow"/>
          <w:b w:val="0"/>
          <w:bCs w:val="0"/>
          <w:iCs/>
          <w:sz w:val="22"/>
          <w:szCs w:val="22"/>
        </w:rPr>
      </w:pPr>
      <w:r>
        <w:rPr>
          <w:rFonts w:ascii="Arial Narrow" w:hAnsi="Arial Narrow"/>
          <w:b w:val="0"/>
          <w:bCs w:val="0"/>
          <w:iCs/>
          <w:sz w:val="22"/>
          <w:szCs w:val="22"/>
        </w:rPr>
        <w:t>The agency will be accountable for ensuring that effective policies and procedures are implemented within the parameters of HWSETA policies.</w:t>
      </w:r>
    </w:p>
    <w:p>
      <w:pPr>
        <w:pStyle w:val="56"/>
        <w:numPr>
          <w:ilvl w:val="2"/>
          <w:numId w:val="9"/>
        </w:numPr>
        <w:rPr>
          <w:rFonts w:ascii="Arial Narrow" w:hAnsi="Arial Narrow"/>
        </w:rPr>
      </w:pPr>
      <w:r>
        <w:rPr>
          <w:rFonts w:ascii="Arial Narrow" w:hAnsi="Arial Narrow"/>
        </w:rPr>
        <w:t xml:space="preserve"> The agency must be registered with IATA.</w:t>
      </w:r>
    </w:p>
    <w:p>
      <w:pPr>
        <w:pStyle w:val="56"/>
        <w:numPr>
          <w:ilvl w:val="2"/>
          <w:numId w:val="9"/>
        </w:numPr>
        <w:rPr>
          <w:rFonts w:ascii="Arial Narrow" w:hAnsi="Arial Narrow"/>
        </w:rPr>
      </w:pPr>
      <w:r>
        <w:rPr>
          <w:rFonts w:ascii="Arial Narrow" w:hAnsi="Arial Narrow"/>
        </w:rPr>
        <w:t>The agency must ensure timely notification to the HWSETA and to the travellers of airport closing, cancellations, or delays in flights.</w:t>
      </w:r>
    </w:p>
    <w:p>
      <w:pPr>
        <w:rPr>
          <w:rFonts w:ascii="Arial Narrow" w:hAnsi="Arial Narrow"/>
        </w:rPr>
      </w:pPr>
    </w:p>
    <w:p>
      <w:pPr>
        <w:pStyle w:val="56"/>
        <w:numPr>
          <w:ilvl w:val="2"/>
          <w:numId w:val="9"/>
        </w:numPr>
        <w:rPr>
          <w:rFonts w:ascii="Arial Narrow" w:hAnsi="Arial Narrow"/>
        </w:rPr>
      </w:pPr>
      <w:r>
        <w:rPr>
          <w:rFonts w:ascii="Arial Narrow" w:hAnsi="Arial Narrow"/>
        </w:rPr>
        <w:t>Notify the HWSETA of air tickets for revalidation and/ or reissue.</w:t>
      </w:r>
    </w:p>
    <w:p>
      <w:pPr>
        <w:pStyle w:val="56"/>
        <w:ind w:left="2138"/>
        <w:rPr>
          <w:rFonts w:ascii="Arial Narrow" w:hAnsi="Arial Narrow"/>
        </w:rPr>
      </w:pPr>
    </w:p>
    <w:p>
      <w:pPr>
        <w:pStyle w:val="56"/>
        <w:numPr>
          <w:ilvl w:val="2"/>
          <w:numId w:val="9"/>
        </w:numPr>
        <w:rPr>
          <w:rFonts w:ascii="Arial Narrow" w:hAnsi="Arial Narrow"/>
        </w:rPr>
      </w:pPr>
      <w:r>
        <w:rPr>
          <w:rFonts w:ascii="Arial Narrow" w:hAnsi="Arial Narrow"/>
        </w:rPr>
        <w:t>Provide a transparent and inclusive service fee structure.</w:t>
      </w:r>
    </w:p>
    <w:p>
      <w:pPr>
        <w:ind w:left="1440"/>
        <w:rPr>
          <w:rFonts w:ascii="Arial Narrow" w:hAnsi="Arial Narrow"/>
        </w:rPr>
      </w:pPr>
    </w:p>
    <w:p>
      <w:pPr>
        <w:pStyle w:val="56"/>
        <w:numPr>
          <w:ilvl w:val="2"/>
          <w:numId w:val="9"/>
        </w:numPr>
        <w:tabs>
          <w:tab w:val="left" w:pos="2160"/>
        </w:tabs>
        <w:ind w:left="2160"/>
        <w:rPr>
          <w:rFonts w:ascii="Arial Narrow" w:hAnsi="Arial Narrow"/>
        </w:rPr>
      </w:pPr>
      <w:r>
        <w:rPr>
          <w:rFonts w:ascii="Arial Narrow" w:hAnsi="Arial Narrow"/>
        </w:rPr>
        <w:t>The agency must have the ability to make changes to the travel requirements prior to the approval of the travel request.</w:t>
      </w:r>
    </w:p>
    <w:p>
      <w:pPr>
        <w:ind w:left="1440"/>
        <w:rPr>
          <w:rFonts w:ascii="Arial Narrow" w:hAnsi="Arial Narrow"/>
        </w:rPr>
      </w:pPr>
    </w:p>
    <w:p>
      <w:pPr>
        <w:pStyle w:val="56"/>
        <w:numPr>
          <w:ilvl w:val="2"/>
          <w:numId w:val="9"/>
        </w:numPr>
        <w:rPr>
          <w:rFonts w:ascii="Arial Narrow" w:hAnsi="Arial Narrow"/>
        </w:rPr>
      </w:pPr>
      <w:r>
        <w:rPr>
          <w:rFonts w:ascii="Arial Narrow" w:hAnsi="Arial Narrow"/>
        </w:rPr>
        <w:t>Notification of no-shows.</w:t>
      </w:r>
    </w:p>
    <w:p>
      <w:pPr>
        <w:rPr>
          <w:rFonts w:ascii="Arial Narrow" w:hAnsi="Arial Narrow"/>
        </w:rPr>
      </w:pPr>
      <w:r>
        <w:rPr>
          <w:rFonts w:ascii="Arial Narrow" w:hAnsi="Arial Narrow"/>
        </w:rPr>
        <w:t xml:space="preserve"> </w:t>
      </w:r>
    </w:p>
    <w:p>
      <w:pPr>
        <w:pStyle w:val="56"/>
        <w:numPr>
          <w:ilvl w:val="2"/>
          <w:numId w:val="9"/>
        </w:numPr>
        <w:ind w:hanging="698"/>
        <w:rPr>
          <w:rFonts w:ascii="Arial Narrow" w:hAnsi="Arial Narrow"/>
        </w:rPr>
      </w:pPr>
      <w:r>
        <w:rPr>
          <w:rFonts w:ascii="Arial Narrow" w:hAnsi="Arial Narrow"/>
        </w:rPr>
        <w:t xml:space="preserve">If open tickets are unused two months prior to expiry, refunds must be applied for by the travel agent and the HWSETA must be provided with assistance to ensure limited loss as a result of post ticketing changes.  </w:t>
      </w:r>
    </w:p>
    <w:p>
      <w:pPr>
        <w:ind w:left="1440"/>
        <w:rPr>
          <w:rFonts w:ascii="Arial Narrow" w:hAnsi="Arial Narrow"/>
        </w:rPr>
      </w:pPr>
      <w:r>
        <w:rPr>
          <w:rFonts w:ascii="Arial Narrow" w:hAnsi="Arial Narrow"/>
        </w:rPr>
        <w:t xml:space="preserve"> </w:t>
      </w:r>
    </w:p>
    <w:p>
      <w:pPr>
        <w:pStyle w:val="56"/>
        <w:numPr>
          <w:ilvl w:val="2"/>
          <w:numId w:val="9"/>
        </w:numPr>
        <w:ind w:left="2160" w:hanging="810"/>
        <w:rPr>
          <w:rFonts w:ascii="Arial Narrow" w:hAnsi="Arial Narrow"/>
        </w:rPr>
      </w:pPr>
      <w:r>
        <w:rPr>
          <w:rFonts w:ascii="Arial Narrow" w:hAnsi="Arial Narrow"/>
        </w:rPr>
        <w:t xml:space="preserve">The travel agent shall, always, provide a polite, responsive, effective and efficient service to meet and fulfil the HWSETA’s requirements. All queries, telephone calls, emails and correspondence should be answered and responded to, promptly. </w:t>
      </w:r>
    </w:p>
    <w:p>
      <w:pPr>
        <w:ind w:left="1440"/>
        <w:rPr>
          <w:rFonts w:ascii="Arial Narrow" w:hAnsi="Arial Narrow"/>
        </w:rPr>
      </w:pPr>
    </w:p>
    <w:p>
      <w:pPr>
        <w:pStyle w:val="56"/>
        <w:numPr>
          <w:ilvl w:val="2"/>
          <w:numId w:val="9"/>
        </w:numPr>
        <w:tabs>
          <w:tab w:val="left" w:pos="2160"/>
        </w:tabs>
        <w:ind w:left="2160" w:hanging="810"/>
        <w:rPr>
          <w:rFonts w:ascii="Arial Narrow" w:hAnsi="Arial Narrow"/>
        </w:rPr>
      </w:pPr>
      <w:r>
        <w:rPr>
          <w:rFonts w:ascii="Arial Narrow" w:hAnsi="Arial Narrow"/>
        </w:rPr>
        <w:t xml:space="preserve">The travel agent shall, on a quarterly basis, meet with the delegated official/s of the HWSETA to discuss issues of mutual concern, to review the travel agent’s performance and to discuss improvements which the travel agent or the HWSETA should make in order to achieve a more effective travel management service and greater savings. </w:t>
      </w:r>
    </w:p>
    <w:p>
      <w:pPr>
        <w:ind w:left="1440"/>
        <w:rPr>
          <w:rFonts w:ascii="Arial Narrow" w:hAnsi="Arial Narrow"/>
        </w:rPr>
      </w:pPr>
    </w:p>
    <w:p>
      <w:pPr>
        <w:pStyle w:val="56"/>
        <w:numPr>
          <w:ilvl w:val="2"/>
          <w:numId w:val="9"/>
        </w:numPr>
        <w:rPr>
          <w:rFonts w:ascii="Arial Narrow" w:hAnsi="Arial Narrow"/>
        </w:rPr>
      </w:pPr>
      <w:r>
        <w:rPr>
          <w:rFonts w:ascii="Arial Narrow" w:hAnsi="Arial Narrow"/>
        </w:rPr>
        <w:t>Provide a facility for HWSETA to update their travellers’ profiles.</w:t>
      </w:r>
    </w:p>
    <w:p>
      <w:pPr>
        <w:ind w:left="1440"/>
        <w:rPr>
          <w:rFonts w:ascii="Arial Narrow" w:hAnsi="Arial Narrow"/>
        </w:rPr>
      </w:pPr>
    </w:p>
    <w:p>
      <w:pPr>
        <w:pStyle w:val="56"/>
        <w:numPr>
          <w:ilvl w:val="2"/>
          <w:numId w:val="9"/>
        </w:numPr>
        <w:rPr>
          <w:rFonts w:ascii="Arial Narrow" w:hAnsi="Arial Narrow"/>
        </w:rPr>
      </w:pPr>
      <w:r>
        <w:rPr>
          <w:rFonts w:ascii="Arial Narrow" w:hAnsi="Arial Narrow"/>
        </w:rPr>
        <w:t>Must be able to facilitate group bookings (e.g., for meetings, conferences, events, etc.)</w:t>
      </w:r>
    </w:p>
    <w:p>
      <w:pPr>
        <w:ind w:left="1440"/>
        <w:rPr>
          <w:rFonts w:ascii="Arial Narrow" w:hAnsi="Arial Narrow"/>
        </w:rPr>
      </w:pPr>
    </w:p>
    <w:p>
      <w:pPr>
        <w:ind w:left="1440"/>
        <w:jc w:val="both"/>
        <w:rPr>
          <w:rFonts w:ascii="Arial Narrow" w:hAnsi="Arial Narrow"/>
          <w:szCs w:val="22"/>
          <w:lang w:val="en-ZA"/>
        </w:rPr>
      </w:pPr>
    </w:p>
    <w:p>
      <w:pPr>
        <w:spacing w:line="360" w:lineRule="auto"/>
        <w:ind w:left="-284"/>
        <w:jc w:val="both"/>
        <w:rPr>
          <w:rFonts w:ascii="Arial Narrow" w:hAnsi="Arial Narrow"/>
          <w:b/>
          <w:bCs/>
          <w:sz w:val="24"/>
        </w:rPr>
      </w:pPr>
      <w:r>
        <w:rPr>
          <w:rFonts w:ascii="Arial Narrow" w:hAnsi="Arial Narrow"/>
          <w:b/>
          <w:bCs/>
          <w:sz w:val="24"/>
        </w:rPr>
        <w:t>20. GENERAL REQUIREMENT</w:t>
      </w:r>
    </w:p>
    <w:p>
      <w:pPr>
        <w:jc w:val="both"/>
        <w:rPr>
          <w:rFonts w:ascii="Arial Narrow" w:hAnsi="Arial Narrow"/>
          <w:szCs w:val="22"/>
          <w:lang w:val="en-ZA"/>
        </w:rPr>
      </w:pPr>
    </w:p>
    <w:p>
      <w:pPr>
        <w:ind w:left="720"/>
        <w:jc w:val="both"/>
        <w:rPr>
          <w:rFonts w:ascii="Arial Narrow" w:hAnsi="Arial Narrow"/>
          <w:b/>
          <w:bCs/>
          <w:szCs w:val="22"/>
          <w:lang w:val="en-ZA"/>
        </w:rPr>
      </w:pPr>
      <w:r>
        <w:rPr>
          <w:rFonts w:ascii="Arial Narrow" w:hAnsi="Arial Narrow"/>
          <w:b/>
          <w:bCs/>
          <w:szCs w:val="22"/>
          <w:lang w:val="en-ZA"/>
        </w:rPr>
        <w:t>20.1</w:t>
      </w:r>
      <w:r>
        <w:rPr>
          <w:rFonts w:ascii="Arial Narrow" w:hAnsi="Arial Narrow"/>
          <w:b/>
          <w:bCs/>
          <w:szCs w:val="22"/>
          <w:lang w:val="en-ZA"/>
        </w:rPr>
        <w:tab/>
      </w:r>
      <w:r>
        <w:rPr>
          <w:rFonts w:ascii="Arial Narrow" w:hAnsi="Arial Narrow"/>
          <w:b/>
          <w:bCs/>
          <w:szCs w:val="22"/>
          <w:lang w:val="en-ZA"/>
        </w:rPr>
        <w:t>Company Profile</w:t>
      </w:r>
    </w:p>
    <w:p>
      <w:pPr>
        <w:ind w:left="1440"/>
        <w:jc w:val="both"/>
        <w:rPr>
          <w:rFonts w:ascii="Arial Narrow" w:hAnsi="Arial Narrow"/>
          <w:szCs w:val="22"/>
          <w:lang w:val="en-ZA"/>
        </w:rPr>
      </w:pPr>
    </w:p>
    <w:p>
      <w:pPr>
        <w:ind w:left="1440"/>
        <w:jc w:val="both"/>
        <w:rPr>
          <w:rFonts w:ascii="Arial Narrow" w:hAnsi="Arial Narrow"/>
          <w:szCs w:val="22"/>
          <w:lang w:val="en-ZA"/>
        </w:rPr>
      </w:pPr>
      <w:r>
        <w:rPr>
          <w:rFonts w:ascii="Arial Narrow" w:hAnsi="Arial Narrow"/>
          <w:szCs w:val="22"/>
          <w:lang w:val="en-ZA"/>
        </w:rPr>
        <w:t>The following information is required to follow the preferential procurement practices of the HWSETA.</w:t>
      </w:r>
    </w:p>
    <w:p>
      <w:pPr>
        <w:jc w:val="both"/>
        <w:rPr>
          <w:rFonts w:ascii="Arial Narrow" w:hAnsi="Arial Narrow"/>
          <w:szCs w:val="22"/>
          <w:lang w:val="en-ZA"/>
        </w:rPr>
      </w:pPr>
    </w:p>
    <w:p>
      <w:pPr>
        <w:ind w:left="1440"/>
        <w:jc w:val="both"/>
        <w:rPr>
          <w:rFonts w:ascii="Arial Narrow" w:hAnsi="Arial Narrow"/>
          <w:b/>
          <w:bCs/>
          <w:i/>
          <w:iCs/>
          <w:szCs w:val="22"/>
          <w:lang w:val="en-ZA"/>
        </w:rPr>
      </w:pPr>
      <w:r>
        <w:rPr>
          <w:rFonts w:ascii="Arial Narrow" w:hAnsi="Arial Narrow"/>
          <w:b/>
          <w:bCs/>
          <w:i/>
          <w:iCs/>
          <w:szCs w:val="22"/>
          <w:lang w:val="en-ZA"/>
        </w:rPr>
        <w:t xml:space="preserve">Profile of the Bidder </w:t>
      </w:r>
    </w:p>
    <w:p>
      <w:pPr>
        <w:ind w:left="2160"/>
        <w:jc w:val="both"/>
        <w:rPr>
          <w:rFonts w:ascii="Arial Narrow" w:hAnsi="Arial Narrow"/>
          <w:szCs w:val="22"/>
          <w:lang w:val="en-ZA"/>
        </w:rPr>
      </w:pPr>
      <w:r>
        <w:rPr>
          <w:rFonts w:ascii="Arial Narrow" w:hAnsi="Arial Narrow"/>
          <w:szCs w:val="22"/>
          <w:lang w:val="en-ZA"/>
        </w:rPr>
        <w:t>Include in the bid:</w:t>
      </w:r>
    </w:p>
    <w:p>
      <w:pPr>
        <w:numPr>
          <w:ilvl w:val="0"/>
          <w:numId w:val="10"/>
        </w:numPr>
        <w:jc w:val="both"/>
        <w:rPr>
          <w:rFonts w:ascii="Arial Narrow" w:hAnsi="Arial Narrow"/>
          <w:szCs w:val="22"/>
          <w:lang w:val="en-ZA"/>
        </w:rPr>
      </w:pPr>
      <w:r>
        <w:rPr>
          <w:rFonts w:ascii="Arial Narrow" w:hAnsi="Arial Narrow"/>
          <w:szCs w:val="22"/>
          <w:lang w:val="en-ZA"/>
        </w:rPr>
        <w:t>B-BBEE certificate (documented proof)</w:t>
      </w:r>
    </w:p>
    <w:p>
      <w:pPr>
        <w:numPr>
          <w:ilvl w:val="0"/>
          <w:numId w:val="10"/>
        </w:numPr>
        <w:jc w:val="both"/>
        <w:rPr>
          <w:rFonts w:ascii="Arial Narrow" w:hAnsi="Arial Narrow"/>
          <w:szCs w:val="22"/>
          <w:lang w:val="en-ZA"/>
        </w:rPr>
      </w:pPr>
      <w:r>
        <w:rPr>
          <w:rFonts w:ascii="Arial Narrow" w:hAnsi="Arial Narrow"/>
          <w:szCs w:val="22"/>
          <w:lang w:val="en-ZA"/>
        </w:rPr>
        <w:t>Company registration</w:t>
      </w:r>
    </w:p>
    <w:p>
      <w:pPr>
        <w:numPr>
          <w:ilvl w:val="0"/>
          <w:numId w:val="10"/>
        </w:numPr>
        <w:jc w:val="both"/>
        <w:rPr>
          <w:rFonts w:ascii="Arial Narrow" w:hAnsi="Arial Narrow"/>
          <w:szCs w:val="22"/>
          <w:lang w:val="en-ZA"/>
        </w:rPr>
      </w:pPr>
      <w:r>
        <w:rPr>
          <w:rFonts w:ascii="Arial Narrow" w:hAnsi="Arial Narrow"/>
          <w:szCs w:val="22"/>
          <w:lang w:val="en-ZA"/>
        </w:rPr>
        <w:t>Corporate profile</w:t>
      </w:r>
    </w:p>
    <w:p>
      <w:pPr>
        <w:numPr>
          <w:ilvl w:val="0"/>
          <w:numId w:val="10"/>
        </w:numPr>
        <w:jc w:val="both"/>
        <w:rPr>
          <w:rFonts w:ascii="Arial Narrow" w:hAnsi="Arial Narrow"/>
          <w:szCs w:val="22"/>
          <w:lang w:val="en-ZA"/>
        </w:rPr>
      </w:pPr>
      <w:r>
        <w:rPr>
          <w:rFonts w:ascii="Arial Narrow" w:hAnsi="Arial Narrow"/>
          <w:szCs w:val="22"/>
          <w:lang w:val="en-ZA"/>
        </w:rPr>
        <w:t>SBD4 form</w:t>
      </w:r>
    </w:p>
    <w:p>
      <w:pPr>
        <w:numPr>
          <w:ilvl w:val="0"/>
          <w:numId w:val="10"/>
        </w:numPr>
        <w:jc w:val="both"/>
        <w:rPr>
          <w:rFonts w:ascii="Arial Narrow" w:hAnsi="Arial Narrow"/>
          <w:szCs w:val="22"/>
          <w:lang w:val="en-ZA"/>
        </w:rPr>
      </w:pPr>
      <w:r>
        <w:rPr>
          <w:rFonts w:ascii="Arial Narrow" w:hAnsi="Arial Narrow"/>
          <w:szCs w:val="22"/>
          <w:lang w:val="en-ZA"/>
        </w:rPr>
        <w:t xml:space="preserve">References </w:t>
      </w:r>
    </w:p>
    <w:p>
      <w:pPr>
        <w:numPr>
          <w:ilvl w:val="0"/>
          <w:numId w:val="10"/>
        </w:numPr>
        <w:jc w:val="both"/>
        <w:rPr>
          <w:rFonts w:ascii="Arial Narrow" w:hAnsi="Arial Narrow"/>
          <w:szCs w:val="22"/>
          <w:lang w:val="en-ZA"/>
        </w:rPr>
      </w:pPr>
      <w:r>
        <w:rPr>
          <w:rFonts w:ascii="Arial Narrow" w:hAnsi="Arial Narrow"/>
          <w:szCs w:val="22"/>
          <w:lang w:val="en-ZA"/>
        </w:rPr>
        <w:t>CIPRO certificate of ownership</w:t>
      </w:r>
    </w:p>
    <w:p>
      <w:pPr>
        <w:numPr>
          <w:ilvl w:val="0"/>
          <w:numId w:val="10"/>
        </w:numPr>
        <w:jc w:val="both"/>
        <w:rPr>
          <w:rFonts w:ascii="Arial Narrow" w:hAnsi="Arial Narrow"/>
          <w:szCs w:val="22"/>
          <w:lang w:val="en-ZA"/>
        </w:rPr>
      </w:pPr>
      <w:r>
        <w:rPr>
          <w:rFonts w:ascii="Arial Narrow" w:hAnsi="Arial Narrow"/>
          <w:szCs w:val="22"/>
          <w:lang w:val="en-ZA"/>
        </w:rPr>
        <w:t>Registration on the National Treasury Central Supplier Database (CSD)</w:t>
      </w:r>
    </w:p>
    <w:p>
      <w:pPr>
        <w:jc w:val="both"/>
        <w:rPr>
          <w:rFonts w:ascii="Arial Narrow" w:hAnsi="Arial Narrow"/>
          <w:szCs w:val="22"/>
          <w:lang w:val="en-ZA"/>
        </w:rPr>
      </w:pPr>
    </w:p>
    <w:p>
      <w:pPr>
        <w:ind w:left="720"/>
        <w:jc w:val="both"/>
        <w:rPr>
          <w:rFonts w:ascii="Arial Narrow" w:hAnsi="Arial Narrow"/>
          <w:b/>
          <w:bCs/>
          <w:szCs w:val="22"/>
          <w:lang w:val="en-ZA"/>
        </w:rPr>
      </w:pPr>
      <w:r>
        <w:rPr>
          <w:rFonts w:ascii="Arial Narrow" w:hAnsi="Arial Narrow"/>
          <w:b/>
          <w:bCs/>
          <w:szCs w:val="22"/>
          <w:lang w:val="en-ZA"/>
        </w:rPr>
        <w:t>20.2</w:t>
      </w:r>
      <w:r>
        <w:rPr>
          <w:rFonts w:ascii="Arial Narrow" w:hAnsi="Arial Narrow"/>
          <w:b/>
          <w:bCs/>
          <w:szCs w:val="22"/>
          <w:lang w:val="en-ZA"/>
        </w:rPr>
        <w:tab/>
      </w:r>
      <w:r>
        <w:rPr>
          <w:rFonts w:ascii="Arial Narrow" w:hAnsi="Arial Narrow"/>
          <w:b/>
          <w:bCs/>
          <w:szCs w:val="22"/>
          <w:lang w:val="en-ZA"/>
        </w:rPr>
        <w:t>Tax Clearance</w:t>
      </w:r>
    </w:p>
    <w:p>
      <w:pPr>
        <w:ind w:left="720"/>
        <w:jc w:val="both"/>
        <w:rPr>
          <w:rFonts w:ascii="Arial Narrow" w:hAnsi="Arial Narrow"/>
          <w:b/>
          <w:bCs/>
          <w:szCs w:val="22"/>
          <w:lang w:val="en-ZA"/>
        </w:rPr>
      </w:pPr>
    </w:p>
    <w:p>
      <w:pPr>
        <w:ind w:left="1440"/>
        <w:jc w:val="both"/>
        <w:rPr>
          <w:rFonts w:ascii="Arial Narrow" w:hAnsi="Arial Narrow"/>
          <w:szCs w:val="22"/>
          <w:lang w:val="en-ZA"/>
        </w:rPr>
      </w:pPr>
      <w:r>
        <w:rPr>
          <w:rFonts w:ascii="Arial Narrow" w:hAnsi="Arial Narrow"/>
          <w:szCs w:val="22"/>
          <w:lang w:val="en-ZA"/>
        </w:rPr>
        <w:t xml:space="preserve">A valid tax compliance status from the South African Revenue Service is required. </w:t>
      </w:r>
      <w:r>
        <w:rPr>
          <w:rFonts w:ascii="Arial Narrow" w:hAnsi="Arial Narrow"/>
          <w:b/>
          <w:szCs w:val="22"/>
          <w:lang w:val="en-ZA"/>
        </w:rPr>
        <w:t>Failure to present a valid tax compliance status with the bid will invalidate the bid.</w:t>
      </w:r>
    </w:p>
    <w:p>
      <w:pPr>
        <w:jc w:val="both"/>
        <w:rPr>
          <w:rFonts w:ascii="Arial Narrow" w:hAnsi="Arial Narrow"/>
          <w:szCs w:val="22"/>
          <w:lang w:val="en-ZA"/>
        </w:rPr>
      </w:pPr>
    </w:p>
    <w:p>
      <w:pPr>
        <w:ind w:firstLine="720"/>
        <w:jc w:val="both"/>
        <w:rPr>
          <w:rFonts w:ascii="Arial Narrow" w:hAnsi="Arial Narrow"/>
          <w:b/>
          <w:i/>
          <w:szCs w:val="22"/>
          <w:lang w:val="en-ZA"/>
        </w:rPr>
      </w:pPr>
      <w:r>
        <w:rPr>
          <w:rFonts w:ascii="Arial Narrow" w:hAnsi="Arial Narrow"/>
          <w:b/>
          <w:i/>
          <w:szCs w:val="22"/>
          <w:lang w:val="en-ZA"/>
        </w:rPr>
        <w:t>Failure to provide detailed costing may result in your bid being invalidated.</w:t>
      </w:r>
    </w:p>
    <w:p>
      <w:pPr>
        <w:jc w:val="both"/>
        <w:rPr>
          <w:rFonts w:ascii="Arial Narrow" w:hAnsi="Arial Narrow"/>
          <w:szCs w:val="22"/>
          <w:lang w:val="en-ZA"/>
        </w:rPr>
      </w:pPr>
    </w:p>
    <w:p>
      <w:pPr>
        <w:jc w:val="both"/>
        <w:rPr>
          <w:rFonts w:ascii="Arial Narrow" w:hAnsi="Arial Narrow"/>
          <w:szCs w:val="22"/>
          <w:lang w:val="en-ZA"/>
        </w:rPr>
      </w:pPr>
    </w:p>
    <w:p>
      <w:pPr>
        <w:jc w:val="both"/>
        <w:rPr>
          <w:rFonts w:ascii="Arial Narrow" w:hAnsi="Arial Narrow"/>
          <w:b/>
          <w:bCs/>
          <w:szCs w:val="22"/>
          <w:lang w:val="en-ZA"/>
        </w:rPr>
      </w:pPr>
      <w:r>
        <w:rPr>
          <w:rFonts w:ascii="Arial Narrow" w:hAnsi="Arial Narrow"/>
          <w:b/>
          <w:bCs/>
          <w:szCs w:val="22"/>
          <w:lang w:val="en-ZA"/>
        </w:rPr>
        <w:t>19.3</w:t>
      </w:r>
      <w:r>
        <w:rPr>
          <w:rFonts w:ascii="Arial Narrow" w:hAnsi="Arial Narrow"/>
          <w:b/>
          <w:bCs/>
          <w:szCs w:val="22"/>
          <w:lang w:val="en-ZA"/>
        </w:rPr>
        <w:tab/>
      </w:r>
      <w:r>
        <w:rPr>
          <w:rFonts w:ascii="Arial Narrow" w:hAnsi="Arial Narrow"/>
          <w:b/>
          <w:bCs/>
          <w:szCs w:val="22"/>
          <w:lang w:val="en-ZA"/>
        </w:rPr>
        <w:t>Contact Person and Delivery Address for Bids</w:t>
      </w:r>
    </w:p>
    <w:p>
      <w:pPr>
        <w:jc w:val="both"/>
        <w:rPr>
          <w:rFonts w:ascii="Arial Narrow" w:hAnsi="Arial Narrow"/>
          <w:szCs w:val="22"/>
          <w:lang w:val="en-ZA"/>
        </w:rPr>
      </w:pPr>
    </w:p>
    <w:p>
      <w:pPr>
        <w:jc w:val="both"/>
        <w:rPr>
          <w:rFonts w:ascii="Arial Narrow" w:hAnsi="Arial Narrow"/>
          <w:szCs w:val="22"/>
          <w:lang w:val="en-ZA"/>
        </w:rPr>
      </w:pPr>
      <w:r>
        <w:rPr>
          <w:rFonts w:ascii="Arial Narrow" w:hAnsi="Arial Narrow"/>
          <w:szCs w:val="22"/>
        </w:rPr>
        <mc:AlternateContent>
          <mc:Choice Requires="wps">
            <w:drawing>
              <wp:anchor distT="0" distB="0" distL="114300" distR="114300" simplePos="0" relativeHeight="251659264" behindDoc="0" locked="0" layoutInCell="1" allowOverlap="1">
                <wp:simplePos x="0" y="0"/>
                <wp:positionH relativeFrom="column">
                  <wp:posOffset>4512310</wp:posOffset>
                </wp:positionH>
                <wp:positionV relativeFrom="paragraph">
                  <wp:posOffset>-528320</wp:posOffset>
                </wp:positionV>
                <wp:extent cx="1772285" cy="841375"/>
                <wp:effectExtent l="0" t="0" r="0" b="0"/>
                <wp:wrapNone/>
                <wp:docPr id="1" name="Rectangle 2"/>
                <wp:cNvGraphicFramePr/>
                <a:graphic xmlns:a="http://schemas.openxmlformats.org/drawingml/2006/main">
                  <a:graphicData uri="http://schemas.microsoft.com/office/word/2010/wordprocessingShape">
                    <wps:wsp>
                      <wps:cNvSpPr>
                        <a:spLocks noChangeArrowheads="1"/>
                      </wps:cNvSpPr>
                      <wps:spPr bwMode="auto">
                        <a:xfrm>
                          <a:off x="0" y="0"/>
                          <a:ext cx="1772285" cy="841375"/>
                        </a:xfrm>
                        <a:prstGeom prst="rect">
                          <a:avLst/>
                        </a:prstGeom>
                        <a:solidFill>
                          <a:srgbClr val="FFFFFF"/>
                        </a:solidFill>
                        <a:ln w="9525">
                          <a:solidFill>
                            <a:srgbClr val="000000"/>
                          </a:solidFill>
                          <a:miter lim="800000"/>
                        </a:ln>
                      </wps:spPr>
                      <wps:txbx>
                        <w:txbxContent>
                          <w:p>
                            <w:pPr>
                              <w:jc w:val="right"/>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355.3pt;margin-top:-41.6pt;height:66.25pt;width:139.55pt;z-index:251659264;mso-width-relative:page;mso-height-relative:page;" fillcolor="#FFFFFF" filled="t" stroked="t" coordsize="21600,21600" o:gfxdata="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1RNU9kAAAAKAQAADwAAAAAAAAABACAAAAAiAAAAZHJzL2Rvd25yZXYueG1sUEsB&#10;AhQAFAAAAAgAh07iQA/hsuotAgAAfQQAAA4AAAAAAAAAAQAgAAAAKAEAAGRycy9lMm9Eb2MueG1s&#10;UEsFBgAAAAAGAAYAWQEAAMcFAAAAAA==&#10;">
                <v:fill on="t" focussize="0,0"/>
                <v:stroke color="#000000" miterlimit="8" joinstyle="miter"/>
                <v:imagedata o:title=""/>
                <o:lock v:ext="edit" aspectratio="f"/>
                <v:textbox>
                  <w:txbxContent>
                    <w:p>
                      <w:pPr>
                        <w:jc w:val="right"/>
                      </w:pPr>
                    </w:p>
                  </w:txbxContent>
                </v:textbox>
              </v:rect>
            </w:pict>
          </mc:Fallback>
        </mc:AlternateContent>
      </w:r>
    </w:p>
    <w:p>
      <w:pPr>
        <w:jc w:val="both"/>
        <w:rPr>
          <w:rFonts w:ascii="Arial Narrow" w:hAnsi="Arial Narrow"/>
          <w:szCs w:val="22"/>
          <w:lang w:val="en-ZA"/>
        </w:rPr>
      </w:pPr>
    </w:p>
    <w:p>
      <w:pPr>
        <w:jc w:val="both"/>
        <w:rPr>
          <w:rFonts w:ascii="Arial Narrow" w:hAnsi="Arial Narrow"/>
          <w:szCs w:val="22"/>
          <w:lang w:val="en-ZA"/>
        </w:rPr>
      </w:pPr>
    </w:p>
    <w:p>
      <w:pPr>
        <w:jc w:val="both"/>
        <w:rPr>
          <w:rFonts w:ascii="Arial Narrow" w:hAnsi="Arial Narrow"/>
          <w:szCs w:val="22"/>
          <w:lang w:val="en-ZA"/>
        </w:rPr>
      </w:pPr>
      <w:r>
        <w:rPr>
          <w:rFonts w:ascii="Arial Narrow" w:hAnsi="Arial Narrow"/>
          <w:szCs w:val="22"/>
          <w:lang w:val="en-ZA"/>
        </w:rPr>
        <w:t>Having duly read the specifications and noting the requirements which can lead to my/our bid being invalidated for consideration:</w:t>
      </w:r>
    </w:p>
    <w:p>
      <w:pPr>
        <w:jc w:val="both"/>
        <w:rPr>
          <w:rFonts w:ascii="Arial Narrow" w:hAnsi="Arial Narrow"/>
          <w:szCs w:val="22"/>
          <w:lang w:val="en-ZA"/>
        </w:rPr>
      </w:pPr>
    </w:p>
    <w:p>
      <w:pPr>
        <w:jc w:val="both"/>
        <w:rPr>
          <w:rFonts w:ascii="Arial Narrow" w:hAnsi="Arial Narrow"/>
          <w:szCs w:val="22"/>
          <w:lang w:val="en-ZA"/>
        </w:rPr>
      </w:pPr>
      <w:r>
        <w:rPr>
          <w:rFonts w:ascii="Arial Narrow" w:hAnsi="Arial Narrow"/>
          <w:szCs w:val="22"/>
          <w:lang w:val="en-ZA"/>
        </w:rPr>
        <w:t>I/We ________________________________ declare that we can provide a fully comprehensive service, meeting all the requirements specified by the Health and Welfare Sector Education and Training Authority having the full authority to do so by the titleholder.</w:t>
      </w:r>
    </w:p>
    <w:p>
      <w:pPr>
        <w:jc w:val="both"/>
        <w:rPr>
          <w:rFonts w:ascii="Arial Narrow" w:hAnsi="Arial Narrow"/>
          <w:szCs w:val="22"/>
          <w:lang w:val="en-ZA"/>
        </w:rPr>
      </w:pPr>
    </w:p>
    <w:p>
      <w:pPr>
        <w:jc w:val="both"/>
        <w:rPr>
          <w:rFonts w:ascii="Arial Narrow" w:hAnsi="Arial Narrow"/>
          <w:szCs w:val="22"/>
          <w:lang w:val="en-ZA"/>
        </w:rPr>
      </w:pPr>
    </w:p>
    <w:p>
      <w:pPr>
        <w:jc w:val="both"/>
        <w:rPr>
          <w:rFonts w:ascii="Arial Narrow" w:hAnsi="Arial Narrow"/>
          <w:szCs w:val="22"/>
          <w:lang w:val="en-ZA"/>
        </w:rPr>
      </w:pPr>
      <w:r>
        <w:rPr>
          <w:rFonts w:ascii="Arial Narrow" w:hAnsi="Arial Narrow"/>
          <w:szCs w:val="22"/>
          <w:lang w:val="en-ZA"/>
        </w:rPr>
        <w:t>Signed:</w:t>
      </w:r>
      <w:r>
        <w:rPr>
          <w:rFonts w:ascii="Arial Narrow" w:hAnsi="Arial Narrow"/>
          <w:szCs w:val="22"/>
          <w:lang w:val="en-ZA"/>
        </w:rPr>
        <w:tab/>
      </w:r>
      <w:r>
        <w:rPr>
          <w:rFonts w:ascii="Arial Narrow" w:hAnsi="Arial Narrow"/>
          <w:szCs w:val="22"/>
          <w:lang w:val="en-ZA"/>
        </w:rPr>
        <w:t xml:space="preserve"> _____________________________</w:t>
      </w:r>
    </w:p>
    <w:p>
      <w:pPr>
        <w:jc w:val="both"/>
        <w:rPr>
          <w:rFonts w:ascii="Arial Narrow" w:hAnsi="Arial Narrow"/>
          <w:szCs w:val="22"/>
          <w:lang w:val="en-ZA"/>
        </w:rPr>
      </w:pPr>
    </w:p>
    <w:p>
      <w:pPr>
        <w:jc w:val="both"/>
        <w:rPr>
          <w:rFonts w:ascii="Arial Narrow" w:hAnsi="Arial Narrow"/>
          <w:szCs w:val="22"/>
          <w:lang w:val="en-ZA"/>
        </w:rPr>
      </w:pPr>
      <w:r>
        <w:rPr>
          <w:rFonts w:ascii="Arial Narrow" w:hAnsi="Arial Narrow"/>
          <w:szCs w:val="22"/>
          <w:lang w:val="en-ZA"/>
        </w:rPr>
        <w:t>Name:</w:t>
      </w:r>
      <w:r>
        <w:rPr>
          <w:rFonts w:ascii="Arial Narrow" w:hAnsi="Arial Narrow"/>
          <w:szCs w:val="22"/>
          <w:lang w:val="en-ZA"/>
        </w:rPr>
        <w:tab/>
      </w:r>
      <w:r>
        <w:rPr>
          <w:rFonts w:ascii="Arial Narrow" w:hAnsi="Arial Narrow"/>
          <w:szCs w:val="22"/>
          <w:lang w:val="en-ZA"/>
        </w:rPr>
        <w:t>______________________________</w:t>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Designation: _______________________</w:t>
      </w:r>
    </w:p>
    <w:p>
      <w:pPr>
        <w:jc w:val="both"/>
        <w:rPr>
          <w:rFonts w:ascii="Arial Narrow" w:hAnsi="Arial Narrow"/>
          <w:szCs w:val="22"/>
          <w:lang w:val="en-ZA"/>
        </w:rPr>
      </w:pPr>
      <w:r>
        <w:rPr>
          <w:rFonts w:ascii="Arial Narrow" w:hAnsi="Arial Narrow"/>
          <w:szCs w:val="22"/>
          <w:lang w:val="en-ZA"/>
        </w:rPr>
        <w:t>Date:</w:t>
      </w:r>
      <w:r>
        <w:rPr>
          <w:rFonts w:ascii="Arial Narrow" w:hAnsi="Arial Narrow"/>
          <w:szCs w:val="22"/>
          <w:lang w:val="en-ZA"/>
        </w:rPr>
        <w:tab/>
      </w:r>
      <w:r>
        <w:rPr>
          <w:rFonts w:ascii="Arial Narrow" w:hAnsi="Arial Narrow"/>
          <w:szCs w:val="22"/>
          <w:lang w:val="en-ZA"/>
        </w:rPr>
        <w:t>_________________</w:t>
      </w:r>
    </w:p>
    <w:p>
      <w:pPr>
        <w:ind w:left="1440"/>
        <w:jc w:val="both"/>
        <w:rPr>
          <w:rFonts w:ascii="Arial Narrow" w:hAnsi="Arial Narrow"/>
          <w:szCs w:val="22"/>
          <w:lang w:val="en-ZA"/>
        </w:rPr>
      </w:pPr>
    </w:p>
    <w:p>
      <w:pPr>
        <w:ind w:left="1440"/>
        <w:jc w:val="both"/>
        <w:rPr>
          <w:rFonts w:ascii="Arial Narrow" w:hAnsi="Arial Narrow"/>
          <w:szCs w:val="22"/>
          <w:lang w:val="en-ZA"/>
        </w:rPr>
      </w:pPr>
    </w:p>
    <w:p>
      <w:pPr>
        <w:ind w:left="-284"/>
        <w:rPr>
          <w:rFonts w:ascii="Arial Narrow" w:hAnsi="Arial Narrow"/>
          <w:b/>
          <w:szCs w:val="22"/>
        </w:rPr>
      </w:pPr>
      <w:r>
        <w:rPr>
          <w:rFonts w:ascii="Arial Narrow" w:hAnsi="Arial Narrow"/>
          <w:b/>
          <w:szCs w:val="22"/>
        </w:rPr>
        <w:t xml:space="preserve">1. </w:t>
      </w:r>
      <w:r>
        <w:rPr>
          <w:rFonts w:ascii="Arial Narrow" w:hAnsi="Arial Narrow"/>
          <w:b/>
          <w:szCs w:val="22"/>
        </w:rPr>
        <w:tab/>
      </w:r>
      <w:r>
        <w:rPr>
          <w:rFonts w:ascii="Arial Narrow" w:hAnsi="Arial Narrow"/>
          <w:b/>
          <w:szCs w:val="22"/>
        </w:rPr>
        <w:t>EVALUATION PROCESS</w:t>
      </w:r>
    </w:p>
    <w:p>
      <w:pPr>
        <w:rPr>
          <w:rFonts w:ascii="Arial Narrow" w:hAnsi="Arial Narrow"/>
          <w:b/>
          <w:szCs w:val="22"/>
        </w:rPr>
      </w:pPr>
    </w:p>
    <w:p>
      <w:pPr>
        <w:rPr>
          <w:rFonts w:ascii="Arial Narrow" w:hAnsi="Arial Narrow"/>
          <w:b/>
          <w:szCs w:val="22"/>
        </w:rPr>
      </w:pPr>
    </w:p>
    <w:p>
      <w:pPr>
        <w:numPr>
          <w:ilvl w:val="1"/>
          <w:numId w:val="11"/>
        </w:numPr>
        <w:rPr>
          <w:rFonts w:ascii="Arial Narrow" w:hAnsi="Arial Narrow"/>
          <w:b/>
          <w:szCs w:val="22"/>
        </w:rPr>
      </w:pPr>
      <w:r>
        <w:rPr>
          <w:rFonts w:ascii="Arial Narrow" w:hAnsi="Arial Narrow"/>
          <w:b/>
          <w:szCs w:val="22"/>
        </w:rPr>
        <w:t>COMPLIANCE WITH MINIMUM REQUIREMENTS</w:t>
      </w:r>
    </w:p>
    <w:p>
      <w:pPr>
        <w:rPr>
          <w:rFonts w:ascii="Arial Narrow" w:hAnsi="Arial Narrow"/>
          <w:b/>
          <w:szCs w:val="22"/>
        </w:rPr>
      </w:pPr>
    </w:p>
    <w:p>
      <w:pPr>
        <w:pStyle w:val="56"/>
        <w:numPr>
          <w:ilvl w:val="2"/>
          <w:numId w:val="11"/>
        </w:numPr>
        <w:jc w:val="both"/>
        <w:rPr>
          <w:rFonts w:ascii="Arial Narrow" w:hAnsi="Arial Narrow"/>
          <w:szCs w:val="22"/>
        </w:rPr>
      </w:pPr>
      <w:r>
        <w:rPr>
          <w:rFonts w:ascii="Arial Narrow" w:hAnsi="Arial Narrow"/>
          <w:szCs w:val="22"/>
        </w:rPr>
        <w:t>Bids duly lodged will be examined to determine compliance with bidding requirements and conditions.  Bids with obvious deviations from the requirements/conditions, will be eliminated from further adjudication.</w:t>
      </w:r>
    </w:p>
    <w:p>
      <w:pPr>
        <w:pStyle w:val="56"/>
        <w:numPr>
          <w:ilvl w:val="2"/>
          <w:numId w:val="11"/>
        </w:numPr>
        <w:jc w:val="both"/>
        <w:rPr>
          <w:rFonts w:ascii="Arial Narrow" w:hAnsi="Arial Narrow"/>
          <w:szCs w:val="22"/>
        </w:rPr>
      </w:pPr>
      <w:r>
        <w:rPr>
          <w:rFonts w:ascii="Arial Narrow" w:hAnsi="Arial Narrow"/>
          <w:szCs w:val="22"/>
        </w:rPr>
        <w:t>For first level evaluation bidders will be eliminated for not complying with the following:</w:t>
      </w:r>
    </w:p>
    <w:p>
      <w:pPr>
        <w:pStyle w:val="56"/>
        <w:numPr>
          <w:ilvl w:val="3"/>
          <w:numId w:val="11"/>
        </w:numPr>
        <w:jc w:val="both"/>
        <w:rPr>
          <w:rFonts w:ascii="Arial Narrow" w:hAnsi="Arial Narrow"/>
          <w:szCs w:val="22"/>
        </w:rPr>
      </w:pPr>
      <w:r>
        <w:rPr>
          <w:rFonts w:ascii="Arial Narrow" w:hAnsi="Arial Narrow"/>
          <w:szCs w:val="22"/>
        </w:rPr>
        <w:t>Bid document not signed by the bidder.</w:t>
      </w:r>
    </w:p>
    <w:p>
      <w:pPr>
        <w:pStyle w:val="56"/>
        <w:numPr>
          <w:ilvl w:val="3"/>
          <w:numId w:val="11"/>
        </w:numPr>
        <w:jc w:val="both"/>
        <w:rPr>
          <w:rFonts w:ascii="Arial Narrow" w:hAnsi="Arial Narrow"/>
          <w:szCs w:val="22"/>
        </w:rPr>
      </w:pPr>
      <w:r>
        <w:rPr>
          <w:rFonts w:ascii="Arial Narrow" w:hAnsi="Arial Narrow"/>
          <w:szCs w:val="22"/>
        </w:rPr>
        <w:t>Not submitting six copies and one original bid document</w:t>
      </w:r>
    </w:p>
    <w:p>
      <w:pPr>
        <w:pStyle w:val="56"/>
        <w:numPr>
          <w:ilvl w:val="3"/>
          <w:numId w:val="11"/>
        </w:numPr>
        <w:jc w:val="both"/>
        <w:rPr>
          <w:rFonts w:ascii="Arial Narrow" w:hAnsi="Arial Narrow"/>
          <w:szCs w:val="22"/>
        </w:rPr>
      </w:pPr>
      <w:r>
        <w:rPr>
          <w:rFonts w:ascii="Arial Narrow" w:hAnsi="Arial Narrow"/>
          <w:szCs w:val="22"/>
        </w:rPr>
        <w:t>Not submitting a valid Tax pin.</w:t>
      </w:r>
    </w:p>
    <w:p>
      <w:pPr>
        <w:pStyle w:val="56"/>
        <w:numPr>
          <w:ilvl w:val="3"/>
          <w:numId w:val="11"/>
        </w:numPr>
        <w:jc w:val="both"/>
        <w:rPr>
          <w:rFonts w:ascii="Arial Narrow" w:hAnsi="Arial Narrow"/>
          <w:szCs w:val="22"/>
        </w:rPr>
      </w:pPr>
      <w:r>
        <w:rPr>
          <w:rFonts w:ascii="Arial Narrow" w:hAnsi="Arial Narrow"/>
          <w:szCs w:val="22"/>
        </w:rPr>
        <w:t>Not submitting a completed and signed SBD4 form</w:t>
      </w:r>
    </w:p>
    <w:p>
      <w:pPr>
        <w:pStyle w:val="56"/>
        <w:numPr>
          <w:ilvl w:val="3"/>
          <w:numId w:val="11"/>
        </w:numPr>
        <w:jc w:val="both"/>
        <w:rPr>
          <w:rFonts w:ascii="Arial Narrow" w:hAnsi="Arial Narrow"/>
          <w:szCs w:val="22"/>
        </w:rPr>
      </w:pPr>
      <w:r>
        <w:rPr>
          <w:rFonts w:ascii="Arial Narrow" w:hAnsi="Arial Narrow"/>
          <w:szCs w:val="22"/>
        </w:rPr>
        <w:t>Not submitting proof of CIPC registration.</w:t>
      </w:r>
    </w:p>
    <w:p>
      <w:pPr>
        <w:pStyle w:val="56"/>
        <w:numPr>
          <w:ilvl w:val="3"/>
          <w:numId w:val="11"/>
        </w:numPr>
        <w:jc w:val="both"/>
        <w:rPr>
          <w:rFonts w:ascii="Arial Narrow" w:hAnsi="Arial Narrow"/>
          <w:szCs w:val="22"/>
        </w:rPr>
      </w:pPr>
      <w:r>
        <w:rPr>
          <w:rFonts w:ascii="Arial Narrow" w:hAnsi="Arial Narrow"/>
          <w:szCs w:val="22"/>
        </w:rPr>
        <w:t>Not submitting proof of CSD registration.</w:t>
      </w:r>
    </w:p>
    <w:p>
      <w:pPr>
        <w:pStyle w:val="56"/>
        <w:numPr>
          <w:ilvl w:val="3"/>
          <w:numId w:val="11"/>
        </w:numPr>
        <w:jc w:val="both"/>
        <w:rPr>
          <w:rFonts w:ascii="Arial Narrow" w:hAnsi="Arial Narrow"/>
          <w:szCs w:val="22"/>
        </w:rPr>
      </w:pPr>
      <w:r>
        <w:rPr>
          <w:rFonts w:ascii="Arial Narrow" w:hAnsi="Arial Narrow"/>
          <w:szCs w:val="22"/>
        </w:rPr>
        <w:t>Not completing a price schedule.</w:t>
      </w:r>
    </w:p>
    <w:p>
      <w:pPr>
        <w:pStyle w:val="56"/>
        <w:numPr>
          <w:ilvl w:val="3"/>
          <w:numId w:val="11"/>
        </w:numPr>
        <w:jc w:val="both"/>
        <w:rPr>
          <w:rFonts w:ascii="Arial Narrow" w:hAnsi="Arial Narrow"/>
          <w:szCs w:val="22"/>
        </w:rPr>
      </w:pPr>
      <w:r>
        <w:rPr>
          <w:rFonts w:ascii="Arial Narrow" w:hAnsi="Arial Narrow"/>
          <w:szCs w:val="22"/>
        </w:rPr>
        <w:t>Not submitting the current valid licence/certificate IATA/ASTA</w:t>
      </w:r>
    </w:p>
    <w:p>
      <w:pPr>
        <w:pStyle w:val="56"/>
        <w:numPr>
          <w:ilvl w:val="3"/>
          <w:numId w:val="11"/>
        </w:numPr>
        <w:jc w:val="both"/>
        <w:rPr>
          <w:rFonts w:ascii="Arial Narrow" w:hAnsi="Arial Narrow"/>
          <w:szCs w:val="22"/>
        </w:rPr>
      </w:pPr>
      <w:r>
        <w:rPr>
          <w:rFonts w:ascii="Arial Narrow" w:hAnsi="Arial Narrow"/>
          <w:szCs w:val="22"/>
        </w:rPr>
        <w:t>Whereby a bidder is using a 3</w:t>
      </w:r>
      <w:r>
        <w:rPr>
          <w:rFonts w:ascii="Arial Narrow" w:hAnsi="Arial Narrow"/>
          <w:szCs w:val="22"/>
          <w:vertAlign w:val="superscript"/>
        </w:rPr>
        <w:t>rd</w:t>
      </w:r>
      <w:r>
        <w:rPr>
          <w:rFonts w:ascii="Arial Narrow" w:hAnsi="Arial Narrow"/>
          <w:szCs w:val="22"/>
        </w:rPr>
        <w:t xml:space="preserve"> party IATA licence proof of agreement.</w:t>
      </w:r>
    </w:p>
    <w:p>
      <w:pPr>
        <w:pStyle w:val="56"/>
        <w:numPr>
          <w:ilvl w:val="2"/>
          <w:numId w:val="11"/>
        </w:numPr>
        <w:jc w:val="both"/>
        <w:rPr>
          <w:rFonts w:ascii="Arial Narrow" w:hAnsi="Arial Narrow"/>
          <w:szCs w:val="22"/>
        </w:rPr>
      </w:pPr>
      <w:r>
        <w:rPr>
          <w:rFonts w:ascii="Arial Narrow" w:hAnsi="Arial Narrow"/>
          <w:szCs w:val="22"/>
        </w:rPr>
        <w:t>The evaluators will evaluate the bids received against the evaluation criteria stipulated in the tender document.</w:t>
      </w:r>
    </w:p>
    <w:p>
      <w:pPr>
        <w:pStyle w:val="56"/>
        <w:numPr>
          <w:ilvl w:val="2"/>
          <w:numId w:val="11"/>
        </w:numPr>
        <w:jc w:val="both"/>
        <w:rPr>
          <w:rFonts w:ascii="Arial Narrow" w:hAnsi="Arial Narrow"/>
          <w:szCs w:val="22"/>
        </w:rPr>
      </w:pPr>
      <w:r>
        <w:rPr>
          <w:rFonts w:ascii="Arial Narrow" w:hAnsi="Arial Narrow"/>
          <w:szCs w:val="22"/>
        </w:rPr>
        <w:t>The value scored for each criterion will be multiplied with the specified weighting for the relevant criterion to obtain the marks scored for each criterion.</w:t>
      </w:r>
    </w:p>
    <w:p>
      <w:pPr>
        <w:pStyle w:val="56"/>
        <w:numPr>
          <w:ilvl w:val="2"/>
          <w:numId w:val="11"/>
        </w:numPr>
        <w:jc w:val="both"/>
        <w:rPr>
          <w:rFonts w:ascii="Arial Narrow" w:hAnsi="Arial Narrow"/>
          <w:szCs w:val="22"/>
        </w:rPr>
      </w:pPr>
      <w:r>
        <w:rPr>
          <w:rFonts w:ascii="Arial Narrow" w:hAnsi="Arial Narrow"/>
          <w:szCs w:val="22"/>
        </w:rPr>
        <w:t>The scores will be converted to a percentage and only bidders that have met or exceeded the two minimum threshold of 80% or 75% for functionality will be evaluated and scored in terms of pricing and HWSETA specific goals.</w:t>
      </w:r>
    </w:p>
    <w:p>
      <w:pPr>
        <w:ind w:left="1170"/>
        <w:jc w:val="both"/>
        <w:rPr>
          <w:rFonts w:ascii="Arial Narrow" w:hAnsi="Arial Narrow"/>
          <w:szCs w:val="22"/>
        </w:rPr>
      </w:pPr>
      <w:r>
        <w:rPr>
          <w:rFonts w:ascii="Arial Narrow" w:hAnsi="Arial Narrow"/>
          <w:szCs w:val="22"/>
        </w:rPr>
        <w:t>1.1.5      Any proposal not meeting the two minimum threshold score of 80% or 75% will be disqualified.</w:t>
      </w:r>
    </w:p>
    <w:p>
      <w:pPr>
        <w:jc w:val="both"/>
        <w:rPr>
          <w:rFonts w:ascii="Arial Narrow" w:hAnsi="Arial Narrow"/>
          <w:szCs w:val="22"/>
        </w:rPr>
      </w:pPr>
    </w:p>
    <w:p>
      <w:pPr>
        <w:ind w:left="1134"/>
        <w:jc w:val="both"/>
        <w:rPr>
          <w:rFonts w:ascii="Arial Narrow" w:hAnsi="Arial Narrow"/>
          <w:szCs w:val="22"/>
        </w:rPr>
      </w:pPr>
    </w:p>
    <w:p>
      <w:pPr>
        <w:ind w:left="1134"/>
        <w:jc w:val="both"/>
        <w:rPr>
          <w:rFonts w:ascii="Arial Narrow" w:hAnsi="Arial Narrow"/>
          <w:szCs w:val="22"/>
        </w:rPr>
      </w:pPr>
    </w:p>
    <w:p>
      <w:pPr>
        <w:ind w:left="1134"/>
        <w:jc w:val="both"/>
        <w:rPr>
          <w:rFonts w:ascii="Arial Narrow" w:hAnsi="Arial Narrow"/>
          <w:szCs w:val="22"/>
        </w:rPr>
      </w:pPr>
    </w:p>
    <w:p>
      <w:pPr>
        <w:ind w:left="1134"/>
        <w:jc w:val="both"/>
        <w:rPr>
          <w:rFonts w:ascii="Arial Narrow" w:hAnsi="Arial Narrow"/>
          <w:szCs w:val="22"/>
        </w:rPr>
      </w:pPr>
    </w:p>
    <w:p>
      <w:pPr>
        <w:ind w:left="1134"/>
        <w:jc w:val="both"/>
        <w:rPr>
          <w:rFonts w:ascii="Arial Narrow" w:hAnsi="Arial Narrow"/>
          <w:szCs w:val="22"/>
        </w:rPr>
      </w:pPr>
    </w:p>
    <w:p>
      <w:pPr>
        <w:ind w:left="1134"/>
        <w:jc w:val="both"/>
        <w:rPr>
          <w:rFonts w:ascii="Arial Narrow" w:hAnsi="Arial Narrow"/>
          <w:szCs w:val="22"/>
        </w:rPr>
      </w:pPr>
    </w:p>
    <w:p>
      <w:pPr>
        <w:ind w:left="1170" w:hanging="630"/>
        <w:jc w:val="both"/>
        <w:rPr>
          <w:rFonts w:ascii="Arial Narrow" w:hAnsi="Arial Narrow"/>
          <w:b/>
          <w:szCs w:val="22"/>
        </w:rPr>
      </w:pPr>
      <w:r>
        <w:rPr>
          <w:rFonts w:ascii="Arial Narrow" w:hAnsi="Arial Narrow"/>
          <w:b/>
          <w:szCs w:val="22"/>
        </w:rPr>
        <w:t xml:space="preserve">1.2 </w:t>
      </w:r>
      <w:r>
        <w:rPr>
          <w:rFonts w:ascii="Arial Narrow" w:hAnsi="Arial Narrow"/>
          <w:b/>
          <w:szCs w:val="22"/>
        </w:rPr>
        <w:tab/>
      </w:r>
      <w:r>
        <w:rPr>
          <w:rFonts w:ascii="Arial Narrow" w:hAnsi="Arial Narrow"/>
          <w:b/>
          <w:szCs w:val="22"/>
        </w:rPr>
        <w:t>PRICE AND PREFERENCE POINTS</w:t>
      </w:r>
    </w:p>
    <w:p>
      <w:pPr>
        <w:ind w:left="1170" w:hanging="630"/>
        <w:jc w:val="both"/>
        <w:rPr>
          <w:rFonts w:ascii="Arial Narrow" w:hAnsi="Arial Narrow"/>
          <w:b/>
          <w:szCs w:val="22"/>
        </w:rPr>
      </w:pPr>
    </w:p>
    <w:p>
      <w:pPr>
        <w:tabs>
          <w:tab w:val="left" w:pos="1170"/>
        </w:tabs>
        <w:ind w:left="1080"/>
        <w:jc w:val="both"/>
        <w:rPr>
          <w:rFonts w:ascii="Arial Narrow" w:hAnsi="Arial Narrow"/>
          <w:szCs w:val="22"/>
        </w:rPr>
      </w:pPr>
      <w:r>
        <w:rPr>
          <w:rFonts w:ascii="Arial Narrow" w:hAnsi="Arial Narrow"/>
          <w:szCs w:val="22"/>
        </w:rPr>
        <w:t>In terms of Regulation 5 of the Preferential Regulations pertaining to the Preferential Procurement Policy Framework Act 2000 (Act 5 of 2000) Preferential Procurement Regulations, 2022 responsive bids will be adjudicated by the state on the 80/20 preference point for Broad Based Black Economic Empowerment.</w:t>
      </w:r>
    </w:p>
    <w:p>
      <w:pPr>
        <w:ind w:left="1440"/>
        <w:jc w:val="both"/>
        <w:rPr>
          <w:rFonts w:ascii="Arial Narrow" w:hAnsi="Arial Narrow"/>
          <w:szCs w:val="22"/>
        </w:rPr>
      </w:pPr>
    </w:p>
    <w:p>
      <w:pPr>
        <w:ind w:left="1800" w:hanging="630"/>
        <w:jc w:val="both"/>
        <w:rPr>
          <w:rFonts w:ascii="Arial Narrow" w:hAnsi="Arial Narrow"/>
          <w:szCs w:val="22"/>
        </w:rPr>
      </w:pPr>
      <w:r>
        <w:rPr>
          <w:rFonts w:ascii="Arial Narrow" w:hAnsi="Arial Narrow"/>
          <w:szCs w:val="22"/>
        </w:rPr>
        <w:t>All remaining bids, after evaluation on functionality, will be evaluated as follows:</w:t>
      </w:r>
    </w:p>
    <w:p>
      <w:pPr>
        <w:rPr>
          <w:rFonts w:ascii="Arial Narrow" w:hAnsi="Arial Narrow"/>
          <w:szCs w:val="22"/>
        </w:rPr>
      </w:pPr>
    </w:p>
    <w:p>
      <w:pPr>
        <w:ind w:left="1800" w:hanging="630"/>
        <w:jc w:val="both"/>
        <w:rPr>
          <w:rFonts w:ascii="Arial Narrow" w:hAnsi="Arial Narrow"/>
          <w:szCs w:val="22"/>
        </w:rPr>
      </w:pPr>
      <w:r>
        <w:rPr>
          <w:rFonts w:ascii="Arial Narrow" w:hAnsi="Arial Narrow"/>
          <w:szCs w:val="22"/>
        </w:rPr>
        <w:t xml:space="preserve">1.2.1 </w:t>
      </w:r>
      <w:r>
        <w:rPr>
          <w:rFonts w:ascii="Arial Narrow" w:hAnsi="Arial Narrow"/>
          <w:szCs w:val="22"/>
        </w:rPr>
        <w:tab/>
      </w:r>
      <w:r>
        <w:rPr>
          <w:rFonts w:ascii="Arial Narrow" w:hAnsi="Arial Narrow"/>
          <w:szCs w:val="22"/>
        </w:rPr>
        <w:t>80</w:t>
      </w:r>
      <w:r>
        <w:rPr>
          <w:rFonts w:ascii="Arial Narrow" w:hAnsi="Arial Narrow"/>
          <w:bCs/>
          <w:szCs w:val="22"/>
          <w:lang w:val="en-US"/>
        </w:rPr>
        <w:t xml:space="preserve"> Points will be awarded for price, and 20 Points will be awarded for HWSETA Specific goals.</w:t>
      </w:r>
    </w:p>
    <w:p>
      <w:pPr>
        <w:jc w:val="both"/>
        <w:rPr>
          <w:rFonts w:ascii="Arial Narrow" w:hAnsi="Arial Narrow"/>
          <w:szCs w:val="22"/>
        </w:rPr>
      </w:pPr>
    </w:p>
    <w:p>
      <w:pPr>
        <w:ind w:left="1800" w:hanging="630"/>
        <w:jc w:val="both"/>
        <w:rPr>
          <w:rFonts w:ascii="Arial Narrow" w:hAnsi="Arial Narrow"/>
          <w:bCs/>
          <w:iCs/>
          <w:szCs w:val="22"/>
        </w:rPr>
      </w:pPr>
      <w:r>
        <w:rPr>
          <w:rFonts w:ascii="Arial Narrow" w:hAnsi="Arial Narrow"/>
          <w:szCs w:val="22"/>
        </w:rPr>
        <w:t xml:space="preserve">1.2.2 </w:t>
      </w:r>
      <w:r>
        <w:rPr>
          <w:rFonts w:ascii="Arial Narrow" w:hAnsi="Arial Narrow"/>
          <w:szCs w:val="22"/>
        </w:rPr>
        <w:tab/>
      </w:r>
      <w:r>
        <w:rPr>
          <w:rFonts w:ascii="Arial Narrow" w:hAnsi="Arial Narrow"/>
          <w:bCs/>
          <w:iCs/>
          <w:szCs w:val="22"/>
        </w:rPr>
        <w:t>The bids will be evaluated on functionality separately first.  The two minimum threshold of 80% and 75% will be applied as per the evaluation criteria stated. Bids scoring less than 80% on functionality will not be considered further in the evaluation and will be disqualified. The remaining successful bidders will be evaluated on the 80/20 preference points system.</w:t>
      </w:r>
    </w:p>
    <w:p>
      <w:pPr>
        <w:jc w:val="both"/>
        <w:rPr>
          <w:rFonts w:ascii="Arial Narrow" w:hAnsi="Arial Narrow"/>
          <w:szCs w:val="22"/>
        </w:rPr>
      </w:pPr>
    </w:p>
    <w:p>
      <w:pPr>
        <w:ind w:left="1170" w:hanging="630"/>
        <w:rPr>
          <w:rFonts w:ascii="Arial Narrow" w:hAnsi="Arial Narrow"/>
          <w:b/>
          <w:szCs w:val="22"/>
        </w:rPr>
      </w:pPr>
      <w:r>
        <w:rPr>
          <w:rFonts w:ascii="Arial Narrow" w:hAnsi="Arial Narrow"/>
          <w:b/>
          <w:szCs w:val="22"/>
        </w:rPr>
        <w:t xml:space="preserve">1.3 </w:t>
      </w:r>
      <w:r>
        <w:rPr>
          <w:rFonts w:ascii="Arial Narrow" w:hAnsi="Arial Narrow"/>
          <w:b/>
          <w:szCs w:val="22"/>
        </w:rPr>
        <w:tab/>
      </w:r>
      <w:r>
        <w:rPr>
          <w:rFonts w:ascii="Arial Narrow" w:hAnsi="Arial Narrow"/>
          <w:b/>
          <w:szCs w:val="22"/>
        </w:rPr>
        <w:t>DETERMINATION OF PERCENTAGE FOR FUNCTIONALITY</w:t>
      </w:r>
    </w:p>
    <w:p>
      <w:pPr>
        <w:rPr>
          <w:rFonts w:ascii="Arial Narrow" w:hAnsi="Arial Narrow"/>
          <w:b/>
          <w:szCs w:val="22"/>
        </w:rPr>
      </w:pPr>
    </w:p>
    <w:p>
      <w:pPr>
        <w:ind w:left="1800" w:hanging="630"/>
        <w:jc w:val="both"/>
        <w:rPr>
          <w:rFonts w:ascii="Arial Narrow" w:hAnsi="Arial Narrow"/>
          <w:szCs w:val="22"/>
        </w:rPr>
      </w:pPr>
      <w:r>
        <w:rPr>
          <w:rFonts w:ascii="Arial Narrow" w:hAnsi="Arial Narrow"/>
          <w:szCs w:val="22"/>
        </w:rPr>
        <w:t xml:space="preserve">1.3 1 </w:t>
      </w:r>
      <w:r>
        <w:rPr>
          <w:rFonts w:ascii="Arial Narrow" w:hAnsi="Arial Narrow"/>
          <w:szCs w:val="22"/>
        </w:rPr>
        <w:tab/>
      </w:r>
      <w:r>
        <w:rPr>
          <w:rFonts w:ascii="Arial Narrow" w:hAnsi="Arial Narrow"/>
          <w:szCs w:val="22"/>
        </w:rPr>
        <w:t>the evaluation criteria and weights for functionality as indicated in the table in the Evaluation criteria table will apply.</w:t>
      </w:r>
    </w:p>
    <w:p>
      <w:pPr>
        <w:jc w:val="both"/>
        <w:rPr>
          <w:rFonts w:ascii="Arial Narrow" w:hAnsi="Arial Narrow"/>
          <w:szCs w:val="22"/>
        </w:rPr>
      </w:pPr>
    </w:p>
    <w:p>
      <w:pPr>
        <w:ind w:left="1800" w:hanging="630"/>
        <w:jc w:val="both"/>
        <w:rPr>
          <w:rFonts w:ascii="Arial Narrow" w:hAnsi="Arial Narrow"/>
          <w:szCs w:val="22"/>
        </w:rPr>
      </w:pPr>
      <w:r>
        <w:rPr>
          <w:rFonts w:ascii="Arial Narrow" w:hAnsi="Arial Narrow"/>
          <w:szCs w:val="22"/>
        </w:rPr>
        <w:t xml:space="preserve">1.3.2 </w:t>
      </w:r>
      <w:r>
        <w:rPr>
          <w:rFonts w:ascii="Arial Narrow" w:hAnsi="Arial Narrow"/>
          <w:szCs w:val="22"/>
        </w:rPr>
        <w:tab/>
      </w:r>
      <w:r>
        <w:rPr>
          <w:rFonts w:ascii="Arial Narrow" w:hAnsi="Arial Narrow"/>
          <w:szCs w:val="22"/>
        </w:rPr>
        <w:t>The percentage scored for functionality should be calculated as follows:</w:t>
      </w:r>
    </w:p>
    <w:p>
      <w:pPr>
        <w:jc w:val="both"/>
        <w:rPr>
          <w:rFonts w:ascii="Arial Narrow" w:hAnsi="Arial Narrow"/>
          <w:szCs w:val="22"/>
        </w:rPr>
      </w:pPr>
    </w:p>
    <w:p>
      <w:pPr>
        <w:widowControl w:val="0"/>
        <w:autoSpaceDE w:val="0"/>
        <w:autoSpaceDN w:val="0"/>
        <w:adjustRightInd w:val="0"/>
        <w:ind w:left="1800" w:hanging="630"/>
        <w:jc w:val="both"/>
        <w:rPr>
          <w:rFonts w:ascii="Arial Narrow" w:hAnsi="Arial Narrow"/>
          <w:szCs w:val="22"/>
        </w:rPr>
      </w:pPr>
      <w:r>
        <w:rPr>
          <w:rFonts w:ascii="Arial Narrow" w:hAnsi="Arial Narrow"/>
          <w:szCs w:val="22"/>
        </w:rPr>
        <w:t xml:space="preserve">1.3.3 </w:t>
      </w:r>
      <w:r>
        <w:rPr>
          <w:rFonts w:ascii="Arial Narrow" w:hAnsi="Arial Narrow"/>
          <w:szCs w:val="22"/>
        </w:rPr>
        <w:tab/>
      </w:r>
      <w:r>
        <w:rPr>
          <w:rFonts w:ascii="Arial Narrow" w:hAnsi="Arial Narrow"/>
          <w:szCs w:val="22"/>
        </w:rPr>
        <w:t>Each panel member shall award values for each individual criterion on a score sheet.  The value scored for each criterion shall be multiplied with the specified weighting for the relevant criterion to obtain the Points scored for the various criteria.  These Points should be added to obtain the score for functionality. Paragraph 1.2.3 above will then apply.  The following formula should then be used to convert the total score to a percentage for functionality:</w:t>
      </w:r>
    </w:p>
    <w:p>
      <w:pPr>
        <w:autoSpaceDE w:val="0"/>
        <w:autoSpaceDN w:val="0"/>
        <w:adjustRightInd w:val="0"/>
        <w:ind w:left="1922"/>
        <w:jc w:val="both"/>
        <w:rPr>
          <w:rFonts w:ascii="Arial Narrow" w:hAnsi="Arial Narrow"/>
          <w:szCs w:val="22"/>
        </w:rPr>
      </w:pPr>
    </w:p>
    <w:p>
      <w:pPr>
        <w:ind w:left="1321"/>
        <w:jc w:val="both"/>
        <w:rPr>
          <w:rFonts w:ascii="Arial Narrow" w:hAnsi="Arial Narrow"/>
          <w:szCs w:val="22"/>
        </w:rPr>
      </w:pPr>
      <w:r>
        <w:rPr>
          <w:rFonts w:ascii="Arial Narrow" w:hAnsi="Arial Narrow"/>
          <w:position w:val="-24"/>
          <w:szCs w:val="22"/>
        </w:rPr>
        <w:object>
          <v:shape id="_x0000_i1025" o:spt="75" type="#_x0000_t75" style="height:31.2pt;width:75pt;" o:ole="t" fillcolor="#FFFFFF"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pPr>
        <w:ind w:left="1321"/>
        <w:jc w:val="both"/>
        <w:rPr>
          <w:rFonts w:ascii="Arial Narrow" w:hAnsi="Arial Narrow"/>
          <w:szCs w:val="22"/>
        </w:rPr>
      </w:pPr>
      <w:r>
        <w:rPr>
          <w:rFonts w:ascii="Arial Narrow" w:hAnsi="Arial Narrow"/>
          <w:szCs w:val="22"/>
        </w:rPr>
        <w:t>Where</w:t>
      </w:r>
    </w:p>
    <w:p>
      <w:pPr>
        <w:ind w:left="2279"/>
        <w:jc w:val="both"/>
        <w:rPr>
          <w:rFonts w:ascii="Arial Narrow" w:hAnsi="Arial Narrow"/>
          <w:szCs w:val="22"/>
        </w:rPr>
      </w:pPr>
    </w:p>
    <w:p>
      <w:pPr>
        <w:ind w:left="1321"/>
        <w:jc w:val="both"/>
        <w:rPr>
          <w:rFonts w:ascii="Arial Narrow" w:hAnsi="Arial Narrow"/>
          <w:szCs w:val="22"/>
        </w:rPr>
      </w:pPr>
      <w:r>
        <w:rPr>
          <w:rFonts w:ascii="Arial Narrow" w:hAnsi="Arial Narrow"/>
          <w:szCs w:val="22"/>
        </w:rPr>
        <w:t>Ps = percentage scored for functionality by bid/proposal under consideration</w:t>
      </w:r>
    </w:p>
    <w:p>
      <w:pPr>
        <w:ind w:left="1321"/>
        <w:jc w:val="both"/>
        <w:rPr>
          <w:rFonts w:ascii="Arial Narrow" w:hAnsi="Arial Narrow"/>
          <w:szCs w:val="22"/>
        </w:rPr>
      </w:pPr>
      <w:r>
        <w:rPr>
          <w:rFonts w:ascii="Arial Narrow" w:hAnsi="Arial Narrow"/>
          <w:szCs w:val="22"/>
        </w:rPr>
        <w:t>So = total score of bid/proposal under consideration</w:t>
      </w:r>
    </w:p>
    <w:p>
      <w:pPr>
        <w:ind w:left="1321"/>
        <w:jc w:val="both"/>
        <w:rPr>
          <w:rFonts w:ascii="Arial Narrow" w:hAnsi="Arial Narrow"/>
          <w:szCs w:val="22"/>
        </w:rPr>
      </w:pPr>
      <w:r>
        <w:rPr>
          <w:rFonts w:ascii="Arial Narrow" w:hAnsi="Arial Narrow"/>
          <w:szCs w:val="22"/>
        </w:rPr>
        <w:t>Ms = maximum possible score</w:t>
      </w:r>
    </w:p>
    <w:p>
      <w:pPr>
        <w:ind w:left="2279"/>
        <w:jc w:val="both"/>
        <w:rPr>
          <w:rFonts w:ascii="Arial Narrow" w:hAnsi="Arial Narrow"/>
          <w:szCs w:val="22"/>
        </w:rPr>
      </w:pPr>
    </w:p>
    <w:p>
      <w:pPr>
        <w:ind w:left="1321"/>
        <w:jc w:val="both"/>
        <w:rPr>
          <w:rFonts w:ascii="Arial Narrow" w:hAnsi="Arial Narrow"/>
          <w:szCs w:val="22"/>
        </w:rPr>
      </w:pPr>
      <w:r>
        <w:rPr>
          <w:rFonts w:ascii="Arial Narrow" w:hAnsi="Arial Narrow"/>
          <w:szCs w:val="22"/>
        </w:rPr>
        <w:t>AP = percentage allocated for functionality</w:t>
      </w:r>
    </w:p>
    <w:p>
      <w:pPr>
        <w:widowControl w:val="0"/>
        <w:autoSpaceDE w:val="0"/>
        <w:autoSpaceDN w:val="0"/>
        <w:adjustRightInd w:val="0"/>
        <w:ind w:left="964"/>
        <w:jc w:val="both"/>
        <w:rPr>
          <w:rFonts w:ascii="Arial Narrow" w:hAnsi="Arial Narrow"/>
          <w:szCs w:val="22"/>
        </w:rPr>
      </w:pPr>
    </w:p>
    <w:p>
      <w:pPr>
        <w:widowControl w:val="0"/>
        <w:autoSpaceDE w:val="0"/>
        <w:autoSpaceDN w:val="0"/>
        <w:adjustRightInd w:val="0"/>
        <w:ind w:left="720"/>
        <w:jc w:val="both"/>
        <w:rPr>
          <w:rFonts w:ascii="Arial Narrow" w:hAnsi="Arial Narrow"/>
          <w:szCs w:val="22"/>
        </w:rPr>
      </w:pPr>
      <w:r>
        <w:rPr>
          <w:rFonts w:ascii="Arial Narrow" w:hAnsi="Arial Narrow"/>
          <w:szCs w:val="22"/>
        </w:rPr>
        <w:t>The percentages of each panel member shall be added together and divided by the number of panel members to establish the average percentage obtained by each individual bidder for functionality.</w:t>
      </w:r>
    </w:p>
    <w:p>
      <w:pPr>
        <w:widowControl w:val="0"/>
        <w:autoSpaceDE w:val="0"/>
        <w:autoSpaceDN w:val="0"/>
        <w:adjustRightInd w:val="0"/>
        <w:ind w:left="964"/>
        <w:jc w:val="both"/>
        <w:rPr>
          <w:rFonts w:ascii="Arial Narrow" w:hAnsi="Arial Narrow"/>
          <w:szCs w:val="22"/>
        </w:rPr>
      </w:pPr>
    </w:p>
    <w:p>
      <w:pPr>
        <w:widowControl w:val="0"/>
        <w:autoSpaceDE w:val="0"/>
        <w:autoSpaceDN w:val="0"/>
        <w:adjustRightInd w:val="0"/>
        <w:ind w:left="720"/>
        <w:jc w:val="both"/>
        <w:rPr>
          <w:rFonts w:ascii="Arial Narrow" w:hAnsi="Arial Narrow"/>
          <w:szCs w:val="22"/>
        </w:rPr>
      </w:pPr>
      <w:r>
        <w:rPr>
          <w:rFonts w:ascii="Arial Narrow" w:hAnsi="Arial Narrow"/>
          <w:szCs w:val="22"/>
        </w:rPr>
        <w:t>After calculation of the percentage for functionality, the prices of all bids that obtained the minimum score for functionality should be taken into consideration.</w:t>
      </w:r>
    </w:p>
    <w:p>
      <w:pPr>
        <w:widowControl w:val="0"/>
        <w:autoSpaceDE w:val="0"/>
        <w:autoSpaceDN w:val="0"/>
        <w:adjustRightInd w:val="0"/>
        <w:ind w:left="720"/>
        <w:jc w:val="both"/>
        <w:rPr>
          <w:rFonts w:ascii="Arial Narrow" w:hAnsi="Arial Narrow"/>
          <w:szCs w:val="22"/>
        </w:rPr>
      </w:pPr>
    </w:p>
    <w:p>
      <w:pPr>
        <w:rPr>
          <w:rFonts w:ascii="Arial Narrow" w:hAnsi="Arial Narrow"/>
          <w:szCs w:val="22"/>
        </w:rPr>
      </w:pPr>
    </w:p>
    <w:p>
      <w:pPr>
        <w:ind w:left="1170" w:hanging="630"/>
        <w:rPr>
          <w:rFonts w:ascii="Arial Narrow" w:hAnsi="Arial Narrow"/>
          <w:b/>
          <w:szCs w:val="22"/>
        </w:rPr>
      </w:pPr>
      <w:r>
        <w:rPr>
          <w:rFonts w:ascii="Arial Narrow" w:hAnsi="Arial Narrow"/>
          <w:b/>
          <w:szCs w:val="22"/>
        </w:rPr>
        <w:t xml:space="preserve">1.4 </w:t>
      </w:r>
      <w:r>
        <w:rPr>
          <w:rFonts w:ascii="Arial Narrow" w:hAnsi="Arial Narrow"/>
          <w:b/>
          <w:szCs w:val="22"/>
        </w:rPr>
        <w:tab/>
      </w:r>
      <w:r>
        <w:rPr>
          <w:rFonts w:ascii="Arial Narrow" w:hAnsi="Arial Narrow"/>
          <w:b/>
          <w:szCs w:val="22"/>
        </w:rPr>
        <w:t>ELIMINATION OF PROPOSALS ON GROUNDS OF FUNCTIONALITY</w:t>
      </w:r>
    </w:p>
    <w:p>
      <w:pPr>
        <w:jc w:val="both"/>
        <w:rPr>
          <w:rFonts w:ascii="Arial Narrow" w:hAnsi="Arial Narrow"/>
          <w:szCs w:val="22"/>
        </w:rPr>
      </w:pPr>
    </w:p>
    <w:p>
      <w:pPr>
        <w:ind w:left="1134"/>
        <w:jc w:val="both"/>
        <w:rPr>
          <w:rFonts w:ascii="Arial Narrow" w:hAnsi="Arial Narrow"/>
          <w:szCs w:val="22"/>
        </w:rPr>
      </w:pPr>
      <w:r>
        <w:rPr>
          <w:rFonts w:ascii="Arial Narrow" w:hAnsi="Arial Narrow"/>
          <w:szCs w:val="22"/>
          <w:lang w:val="en-US"/>
        </w:rPr>
        <w:t xml:space="preserve">Bids that score less than the two minimum threshold of 80% or 75% for functionality will be eliminated from further consideration.  </w:t>
      </w:r>
    </w:p>
    <w:p>
      <w:pPr>
        <w:rPr>
          <w:rFonts w:ascii="Arial Narrow" w:hAnsi="Arial Narrow"/>
          <w:szCs w:val="22"/>
        </w:rPr>
      </w:pPr>
    </w:p>
    <w:p>
      <w:pPr>
        <w:rPr>
          <w:rFonts w:ascii="Arial Narrow" w:hAnsi="Arial Narrow"/>
          <w:szCs w:val="22"/>
        </w:rPr>
      </w:pPr>
    </w:p>
    <w:p>
      <w:pPr>
        <w:rPr>
          <w:rFonts w:ascii="Arial Narrow" w:hAnsi="Arial Narrow"/>
          <w:szCs w:val="22"/>
        </w:rPr>
      </w:pPr>
    </w:p>
    <w:p>
      <w:pPr>
        <w:rPr>
          <w:rFonts w:ascii="Arial Narrow" w:hAnsi="Arial Narrow"/>
          <w:szCs w:val="22"/>
        </w:rPr>
      </w:pPr>
    </w:p>
    <w:p>
      <w:pPr>
        <w:ind w:left="1170" w:hanging="630"/>
        <w:rPr>
          <w:rFonts w:ascii="Arial Narrow" w:hAnsi="Arial Narrow"/>
          <w:b/>
          <w:szCs w:val="22"/>
        </w:rPr>
      </w:pPr>
      <w:r>
        <w:rPr>
          <w:rFonts w:ascii="Arial Narrow" w:hAnsi="Arial Narrow"/>
          <w:b/>
          <w:szCs w:val="22"/>
        </w:rPr>
        <w:t xml:space="preserve">1.5 </w:t>
      </w:r>
      <w:r>
        <w:rPr>
          <w:rFonts w:ascii="Arial Narrow" w:hAnsi="Arial Narrow"/>
          <w:b/>
          <w:szCs w:val="22"/>
        </w:rPr>
        <w:tab/>
      </w:r>
      <w:r>
        <w:rPr>
          <w:rFonts w:ascii="Arial Narrow" w:hAnsi="Arial Narrow"/>
          <w:b/>
          <w:szCs w:val="22"/>
        </w:rPr>
        <w:t>DETERMINATION OF PERCENTAGE FOR PRICE</w:t>
      </w:r>
    </w:p>
    <w:p>
      <w:pPr>
        <w:jc w:val="both"/>
        <w:rPr>
          <w:rFonts w:ascii="Arial Narrow" w:hAnsi="Arial Narrow"/>
          <w:szCs w:val="22"/>
        </w:rPr>
      </w:pPr>
    </w:p>
    <w:p>
      <w:pPr>
        <w:ind w:left="1800" w:hanging="630"/>
        <w:jc w:val="both"/>
        <w:rPr>
          <w:rFonts w:ascii="Arial Narrow" w:hAnsi="Arial Narrow"/>
          <w:szCs w:val="22"/>
        </w:rPr>
      </w:pPr>
      <w:r>
        <w:rPr>
          <w:rFonts w:ascii="Arial Narrow" w:hAnsi="Arial Narrow"/>
          <w:szCs w:val="22"/>
          <w:lang w:val="en-US"/>
        </w:rPr>
        <w:t xml:space="preserve">1.5.1 </w:t>
      </w:r>
      <w:r>
        <w:rPr>
          <w:rFonts w:ascii="Arial Narrow" w:hAnsi="Arial Narrow"/>
          <w:szCs w:val="22"/>
          <w:lang w:val="en-US"/>
        </w:rPr>
        <w:tab/>
      </w:r>
      <w:r>
        <w:rPr>
          <w:rFonts w:ascii="Arial Narrow" w:hAnsi="Arial Narrow"/>
          <w:szCs w:val="22"/>
          <w:lang w:val="en-US"/>
        </w:rPr>
        <w:t>If appropriate, implied contract price adjustments will be made to the cost proposals of all remaining bids.</w:t>
      </w:r>
    </w:p>
    <w:p>
      <w:pPr>
        <w:jc w:val="both"/>
        <w:rPr>
          <w:rFonts w:ascii="Arial Narrow" w:hAnsi="Arial Narrow"/>
          <w:szCs w:val="22"/>
        </w:rPr>
      </w:pPr>
    </w:p>
    <w:p>
      <w:pPr>
        <w:widowControl w:val="0"/>
        <w:autoSpaceDE w:val="0"/>
        <w:autoSpaceDN w:val="0"/>
        <w:adjustRightInd w:val="0"/>
        <w:ind w:left="1800" w:hanging="630"/>
        <w:jc w:val="both"/>
        <w:rPr>
          <w:rFonts w:ascii="Arial Narrow" w:hAnsi="Arial Narrow"/>
          <w:szCs w:val="22"/>
        </w:rPr>
      </w:pPr>
      <w:r>
        <w:rPr>
          <w:rFonts w:ascii="Arial Narrow" w:hAnsi="Arial Narrow"/>
          <w:szCs w:val="22"/>
        </w:rPr>
        <w:t xml:space="preserve">1.5.2 </w:t>
      </w:r>
      <w:r>
        <w:rPr>
          <w:rFonts w:ascii="Arial Narrow" w:hAnsi="Arial Narrow"/>
          <w:szCs w:val="22"/>
        </w:rPr>
        <w:tab/>
      </w:r>
      <w:r>
        <w:rPr>
          <w:rFonts w:ascii="Arial Narrow" w:hAnsi="Arial Narrow"/>
          <w:szCs w:val="22"/>
        </w:rPr>
        <w:t>The percentage scored for price shall be calculated as follows:</w:t>
      </w:r>
    </w:p>
    <w:p>
      <w:pPr>
        <w:widowControl w:val="0"/>
        <w:autoSpaceDE w:val="0"/>
        <w:autoSpaceDN w:val="0"/>
        <w:adjustRightInd w:val="0"/>
        <w:jc w:val="both"/>
        <w:rPr>
          <w:rFonts w:ascii="Arial Narrow" w:hAnsi="Arial Narrow"/>
          <w:szCs w:val="22"/>
        </w:rPr>
      </w:pPr>
    </w:p>
    <w:p>
      <w:pPr>
        <w:widowControl w:val="0"/>
        <w:autoSpaceDE w:val="0"/>
        <w:autoSpaceDN w:val="0"/>
        <w:adjustRightInd w:val="0"/>
        <w:ind w:left="1800"/>
        <w:jc w:val="both"/>
        <w:rPr>
          <w:rFonts w:ascii="Arial Narrow" w:hAnsi="Arial Narrow"/>
          <w:szCs w:val="22"/>
        </w:rPr>
      </w:pPr>
      <w:r>
        <w:rPr>
          <w:rFonts w:ascii="Arial Narrow" w:hAnsi="Arial Narrow"/>
          <w:szCs w:val="22"/>
        </w:rPr>
        <w:t xml:space="preserve">The lowest acceptable bid/proposal </w:t>
      </w:r>
      <w:r>
        <w:rPr>
          <w:rFonts w:ascii="Arial Narrow" w:hAnsi="Arial Narrow"/>
          <w:szCs w:val="22"/>
          <w:lang w:val="en-US"/>
        </w:rPr>
        <w:t xml:space="preserve">(adjusted or not), </w:t>
      </w:r>
      <w:r>
        <w:rPr>
          <w:rFonts w:ascii="Arial Narrow" w:hAnsi="Arial Narrow"/>
          <w:szCs w:val="22"/>
        </w:rPr>
        <w:t xml:space="preserve">will obtain the maximum percentage allocated for price.  The other bids/proposals with higher prices </w:t>
      </w:r>
      <w:r>
        <w:rPr>
          <w:rFonts w:ascii="Arial Narrow" w:hAnsi="Arial Narrow"/>
          <w:szCs w:val="22"/>
          <w:lang w:val="en-US"/>
        </w:rPr>
        <w:t xml:space="preserve">(adjusted or not), </w:t>
      </w:r>
      <w:r>
        <w:rPr>
          <w:rFonts w:ascii="Arial Narrow" w:hAnsi="Arial Narrow"/>
          <w:szCs w:val="22"/>
        </w:rPr>
        <w:t>will proportionately obtain lower percentages based on the following formula:</w:t>
      </w:r>
    </w:p>
    <w:p>
      <w:pPr>
        <w:widowControl w:val="0"/>
        <w:autoSpaceDE w:val="0"/>
        <w:autoSpaceDN w:val="0"/>
        <w:adjustRightInd w:val="0"/>
        <w:ind w:left="964"/>
        <w:jc w:val="both"/>
        <w:rPr>
          <w:rFonts w:ascii="Arial Narrow" w:hAnsi="Arial Narrow"/>
          <w:szCs w:val="22"/>
        </w:rPr>
      </w:pPr>
    </w:p>
    <w:p>
      <w:pPr>
        <w:ind w:left="1800"/>
        <w:jc w:val="both"/>
        <w:rPr>
          <w:rFonts w:ascii="Arial Narrow" w:hAnsi="Arial Narrow"/>
          <w:szCs w:val="22"/>
        </w:rPr>
      </w:pPr>
      <w:r>
        <w:rPr>
          <w:rFonts w:ascii="Arial Narrow" w:hAnsi="Arial Narrow"/>
          <w:position w:val="-18"/>
          <w:szCs w:val="22"/>
        </w:rPr>
        <w:object>
          <v:shape id="_x0000_i1026" o:spt="75" type="#_x0000_t75" style="height:24.6pt;width:89.4pt;" o:ole="t" fillcolor="#FFFFFF"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p>
    <w:p>
      <w:pPr>
        <w:ind w:left="2044"/>
        <w:jc w:val="both"/>
        <w:rPr>
          <w:rFonts w:ascii="Arial Narrow" w:hAnsi="Arial Narrow"/>
          <w:szCs w:val="22"/>
        </w:rPr>
      </w:pPr>
    </w:p>
    <w:p>
      <w:pPr>
        <w:ind w:left="1800"/>
        <w:jc w:val="both"/>
        <w:rPr>
          <w:rFonts w:ascii="Arial Narrow" w:hAnsi="Arial Narrow"/>
          <w:szCs w:val="22"/>
        </w:rPr>
      </w:pPr>
      <w:r>
        <w:rPr>
          <w:rFonts w:ascii="Arial Narrow" w:hAnsi="Arial Narrow"/>
          <w:szCs w:val="22"/>
        </w:rPr>
        <w:t xml:space="preserve">Where </w:t>
      </w:r>
    </w:p>
    <w:p>
      <w:pPr>
        <w:ind w:left="2044"/>
        <w:jc w:val="both"/>
        <w:rPr>
          <w:rFonts w:ascii="Arial Narrow" w:hAnsi="Arial Narrow"/>
          <w:szCs w:val="22"/>
        </w:rPr>
      </w:pPr>
    </w:p>
    <w:p>
      <w:pPr>
        <w:ind w:left="2044"/>
        <w:jc w:val="both"/>
        <w:rPr>
          <w:rFonts w:ascii="Arial Narrow" w:hAnsi="Arial Narrow"/>
          <w:szCs w:val="22"/>
        </w:rPr>
      </w:pPr>
    </w:p>
    <w:p>
      <w:pPr>
        <w:ind w:left="1800"/>
        <w:jc w:val="both"/>
        <w:rPr>
          <w:rFonts w:ascii="Arial Narrow" w:hAnsi="Arial Narrow"/>
          <w:szCs w:val="22"/>
        </w:rPr>
      </w:pPr>
      <w:r>
        <w:rPr>
          <w:rFonts w:ascii="Arial Narrow" w:hAnsi="Arial Narrow"/>
          <w:szCs w:val="22"/>
        </w:rPr>
        <w:t>Ps = percentage scored for price by bid/proposal under consideration</w:t>
      </w:r>
    </w:p>
    <w:p>
      <w:pPr>
        <w:ind w:left="2044"/>
        <w:jc w:val="both"/>
        <w:rPr>
          <w:rFonts w:ascii="Arial Narrow" w:hAnsi="Arial Narrow"/>
          <w:szCs w:val="22"/>
        </w:rPr>
      </w:pPr>
    </w:p>
    <w:p>
      <w:pPr>
        <w:ind w:left="1800"/>
        <w:jc w:val="both"/>
        <w:rPr>
          <w:rFonts w:ascii="Arial Narrow" w:hAnsi="Arial Narrow"/>
          <w:szCs w:val="22"/>
        </w:rPr>
      </w:pPr>
      <w:r>
        <w:rPr>
          <w:rFonts w:ascii="Arial Narrow" w:hAnsi="Arial Narrow"/>
          <w:szCs w:val="22"/>
        </w:rPr>
        <w:t>Pmin = lowest acceptable bid/proposal</w:t>
      </w:r>
    </w:p>
    <w:p>
      <w:pPr>
        <w:ind w:left="2044"/>
        <w:jc w:val="both"/>
        <w:rPr>
          <w:rFonts w:ascii="Arial Narrow" w:hAnsi="Arial Narrow"/>
          <w:szCs w:val="22"/>
        </w:rPr>
      </w:pPr>
    </w:p>
    <w:p>
      <w:pPr>
        <w:ind w:left="1800"/>
        <w:jc w:val="both"/>
        <w:rPr>
          <w:rFonts w:ascii="Arial Narrow" w:hAnsi="Arial Narrow"/>
          <w:szCs w:val="22"/>
        </w:rPr>
      </w:pPr>
      <w:r>
        <w:rPr>
          <w:rFonts w:ascii="Arial Narrow" w:hAnsi="Arial Narrow"/>
          <w:szCs w:val="22"/>
        </w:rPr>
        <w:t>Pt = price of bid/proposal under consideration</w:t>
      </w:r>
    </w:p>
    <w:p>
      <w:pPr>
        <w:ind w:left="2044"/>
        <w:jc w:val="both"/>
        <w:rPr>
          <w:rFonts w:ascii="Arial Narrow" w:hAnsi="Arial Narrow"/>
          <w:szCs w:val="22"/>
        </w:rPr>
      </w:pPr>
    </w:p>
    <w:p>
      <w:pPr>
        <w:ind w:left="1800"/>
        <w:jc w:val="both"/>
        <w:rPr>
          <w:rFonts w:ascii="Arial Narrow" w:hAnsi="Arial Narrow"/>
          <w:szCs w:val="22"/>
        </w:rPr>
      </w:pPr>
      <w:r>
        <w:rPr>
          <w:rFonts w:ascii="Arial Narrow" w:hAnsi="Arial Narrow"/>
          <w:szCs w:val="22"/>
        </w:rPr>
        <w:t>AP = percentage allocated for price</w:t>
      </w:r>
    </w:p>
    <w:p>
      <w:pPr>
        <w:ind w:left="1800"/>
        <w:jc w:val="both"/>
        <w:rPr>
          <w:rFonts w:ascii="Arial Narrow" w:hAnsi="Arial Narrow"/>
          <w:szCs w:val="22"/>
        </w:rPr>
      </w:pPr>
    </w:p>
    <w:p>
      <w:pPr>
        <w:spacing w:after="200" w:line="276" w:lineRule="auto"/>
        <w:ind w:left="1276" w:hanging="709"/>
        <w:rPr>
          <w:rFonts w:ascii="Arial Narrow" w:hAnsi="Arial Narrow"/>
          <w:b/>
          <w:szCs w:val="22"/>
        </w:rPr>
      </w:pPr>
      <w:r>
        <w:rPr>
          <w:rFonts w:ascii="Arial Narrow" w:hAnsi="Arial Narrow"/>
          <w:b/>
          <w:szCs w:val="22"/>
        </w:rPr>
        <w:t>1.6</w:t>
      </w:r>
      <w:r>
        <w:rPr>
          <w:rFonts w:ascii="Arial Narrow" w:hAnsi="Arial Narrow"/>
          <w:b/>
          <w:szCs w:val="22"/>
        </w:rPr>
        <w:tab/>
      </w:r>
      <w:r>
        <w:rPr>
          <w:rFonts w:ascii="Arial Narrow" w:hAnsi="Arial Narrow"/>
          <w:b/>
          <w:szCs w:val="22"/>
        </w:rPr>
        <w:t xml:space="preserve"> CALCULATION OF POINTS FOR PRICE</w:t>
      </w:r>
    </w:p>
    <w:p>
      <w:pPr>
        <w:rPr>
          <w:rFonts w:ascii="Arial Narrow" w:hAnsi="Arial Narrow"/>
          <w:b/>
          <w:szCs w:val="22"/>
        </w:rPr>
      </w:pPr>
    </w:p>
    <w:p>
      <w:pPr>
        <w:widowControl w:val="0"/>
        <w:autoSpaceDE w:val="0"/>
        <w:autoSpaceDN w:val="0"/>
        <w:adjustRightInd w:val="0"/>
        <w:ind w:left="1890" w:hanging="720"/>
        <w:jc w:val="both"/>
        <w:rPr>
          <w:rFonts w:ascii="Arial Narrow" w:hAnsi="Arial Narrow"/>
          <w:szCs w:val="22"/>
        </w:rPr>
      </w:pPr>
      <w:r>
        <w:rPr>
          <w:rFonts w:ascii="Arial Narrow" w:hAnsi="Arial Narrow"/>
          <w:szCs w:val="22"/>
        </w:rPr>
        <w:t xml:space="preserve">1.6.1 </w:t>
      </w:r>
      <w:r>
        <w:rPr>
          <w:rFonts w:ascii="Arial Narrow" w:hAnsi="Arial Narrow"/>
          <w:szCs w:val="22"/>
        </w:rPr>
        <w:tab/>
      </w:r>
      <w:r>
        <w:rPr>
          <w:rFonts w:ascii="Arial Narrow" w:hAnsi="Arial Narrow"/>
          <w:szCs w:val="22"/>
        </w:rPr>
        <w:t>The points scored out of 80 shall be calculated according to the following formula</w:t>
      </w:r>
    </w:p>
    <w:p>
      <w:pPr>
        <w:widowControl w:val="0"/>
        <w:autoSpaceDE w:val="0"/>
        <w:autoSpaceDN w:val="0"/>
        <w:adjustRightInd w:val="0"/>
        <w:ind w:left="1890" w:hanging="720"/>
        <w:jc w:val="both"/>
        <w:rPr>
          <w:rFonts w:ascii="Arial Narrow" w:hAnsi="Arial Narrow"/>
          <w:szCs w:val="22"/>
        </w:rPr>
      </w:pPr>
      <w:r>
        <w:rPr>
          <w:rFonts w:ascii="Arial Narrow" w:hAnsi="Arial Narrow"/>
          <w:szCs w:val="22"/>
        </w:rPr>
        <w:t xml:space="preserve">1.6.2 </w:t>
      </w:r>
      <w:r>
        <w:rPr>
          <w:rFonts w:ascii="Arial Narrow" w:hAnsi="Arial Narrow"/>
          <w:szCs w:val="22"/>
        </w:rPr>
        <w:tab/>
      </w:r>
      <w:r>
        <w:rPr>
          <w:rFonts w:ascii="Arial Narrow" w:hAnsi="Arial Narrow"/>
          <w:szCs w:val="22"/>
        </w:rPr>
        <w:t>The 80/20 preference point system</w:t>
      </w:r>
    </w:p>
    <w:p>
      <w:pPr>
        <w:jc w:val="both"/>
        <w:rPr>
          <w:rFonts w:ascii="Arial Narrow" w:hAnsi="Arial Narrow"/>
          <w:position w:val="-24"/>
          <w:szCs w:val="22"/>
        </w:rPr>
      </w:pPr>
    </w:p>
    <w:p>
      <w:pPr>
        <w:ind w:left="1890"/>
        <w:jc w:val="both"/>
        <w:rPr>
          <w:rFonts w:ascii="Arial Narrow" w:hAnsi="Arial Narrow"/>
          <w:szCs w:val="22"/>
        </w:rPr>
      </w:pPr>
      <w:r>
        <w:rPr>
          <w:rFonts w:ascii="Arial Narrow" w:hAnsi="Arial Narrow"/>
          <w:position w:val="-24"/>
          <w:szCs w:val="22"/>
        </w:rPr>
        <w:object>
          <v:shape id="_x0000_i1027" o:spt="75" type="#_x0000_t75" style="height:27.6pt;width:101.45pt;" o:ole="t" fillcolor="#FFFFFF"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p>
    <w:p>
      <w:pPr>
        <w:ind w:left="1890"/>
        <w:jc w:val="both"/>
        <w:rPr>
          <w:rFonts w:ascii="Arial Narrow" w:hAnsi="Arial Narrow"/>
          <w:szCs w:val="22"/>
        </w:rPr>
      </w:pPr>
    </w:p>
    <w:p>
      <w:pPr>
        <w:ind w:left="2491"/>
        <w:jc w:val="both"/>
        <w:rPr>
          <w:rFonts w:ascii="Arial Narrow" w:hAnsi="Arial Narrow"/>
          <w:szCs w:val="22"/>
        </w:rPr>
      </w:pPr>
    </w:p>
    <w:p>
      <w:pPr>
        <w:ind w:left="1890"/>
        <w:jc w:val="both"/>
        <w:rPr>
          <w:rFonts w:ascii="Arial Narrow" w:hAnsi="Arial Narrow"/>
          <w:szCs w:val="22"/>
        </w:rPr>
      </w:pPr>
      <w:r>
        <w:rPr>
          <w:rFonts w:ascii="Arial Narrow" w:hAnsi="Arial Narrow"/>
          <w:szCs w:val="22"/>
        </w:rPr>
        <w:t xml:space="preserve">Where </w:t>
      </w:r>
    </w:p>
    <w:p>
      <w:pPr>
        <w:ind w:left="1890"/>
        <w:jc w:val="both"/>
        <w:rPr>
          <w:rFonts w:ascii="Arial Narrow" w:hAnsi="Arial Narrow"/>
          <w:szCs w:val="22"/>
        </w:rPr>
      </w:pPr>
      <w:r>
        <w:rPr>
          <w:rFonts w:ascii="Arial Narrow" w:hAnsi="Arial Narrow"/>
          <w:szCs w:val="22"/>
        </w:rPr>
        <w:t>Ps = points scored for price of the bid/proposal under consideration</w:t>
      </w:r>
    </w:p>
    <w:p>
      <w:pPr>
        <w:ind w:left="2491"/>
        <w:jc w:val="both"/>
        <w:rPr>
          <w:rFonts w:ascii="Arial Narrow" w:hAnsi="Arial Narrow"/>
          <w:szCs w:val="22"/>
        </w:rPr>
      </w:pPr>
    </w:p>
    <w:p>
      <w:pPr>
        <w:ind w:left="1890"/>
        <w:jc w:val="both"/>
        <w:rPr>
          <w:rFonts w:ascii="Arial Narrow" w:hAnsi="Arial Narrow"/>
          <w:szCs w:val="22"/>
        </w:rPr>
      </w:pPr>
      <w:r>
        <w:rPr>
          <w:rFonts w:ascii="Arial Narrow" w:hAnsi="Arial Narrow"/>
          <w:szCs w:val="22"/>
        </w:rPr>
        <w:t>Hs = highest percentage scored by any acceptable bidder for functionality and price</w:t>
      </w:r>
    </w:p>
    <w:p>
      <w:pPr>
        <w:ind w:left="2491"/>
        <w:jc w:val="both"/>
        <w:rPr>
          <w:rFonts w:ascii="Arial Narrow" w:hAnsi="Arial Narrow"/>
          <w:szCs w:val="22"/>
        </w:rPr>
      </w:pPr>
    </w:p>
    <w:p>
      <w:pPr>
        <w:ind w:left="1890"/>
        <w:jc w:val="both"/>
        <w:rPr>
          <w:rFonts w:ascii="Arial Narrow" w:hAnsi="Arial Narrow"/>
          <w:szCs w:val="22"/>
        </w:rPr>
      </w:pPr>
      <w:r>
        <w:rPr>
          <w:rFonts w:ascii="Arial Narrow" w:hAnsi="Arial Narrow"/>
          <w:szCs w:val="22"/>
        </w:rPr>
        <w:t>Rs = percentage scored for price by bid/proposal under consideration.</w:t>
      </w:r>
    </w:p>
    <w:p>
      <w:pPr>
        <w:jc w:val="both"/>
        <w:rPr>
          <w:rFonts w:ascii="Arial Narrow" w:hAnsi="Arial Narrow"/>
          <w:b/>
          <w:szCs w:val="22"/>
        </w:rPr>
      </w:pPr>
    </w:p>
    <w:p>
      <w:pPr>
        <w:jc w:val="both"/>
        <w:rPr>
          <w:rFonts w:ascii="Arial Narrow" w:hAnsi="Arial Narrow"/>
          <w:b/>
          <w:szCs w:val="22"/>
        </w:rPr>
      </w:pPr>
    </w:p>
    <w:p>
      <w:pPr>
        <w:tabs>
          <w:tab w:val="left" w:pos="1170"/>
        </w:tabs>
        <w:ind w:left="1260" w:hanging="720"/>
        <w:rPr>
          <w:rFonts w:ascii="Arial Narrow" w:hAnsi="Arial Narrow"/>
          <w:b/>
          <w:szCs w:val="22"/>
        </w:rPr>
      </w:pPr>
      <w:r>
        <w:rPr>
          <w:rFonts w:ascii="Arial Narrow" w:hAnsi="Arial Narrow"/>
          <w:b/>
          <w:szCs w:val="22"/>
        </w:rPr>
        <w:t xml:space="preserve">1.7 </w:t>
      </w:r>
      <w:r>
        <w:rPr>
          <w:rFonts w:ascii="Arial Narrow" w:hAnsi="Arial Narrow"/>
          <w:b/>
          <w:szCs w:val="22"/>
        </w:rPr>
        <w:tab/>
      </w:r>
      <w:r>
        <w:rPr>
          <w:rFonts w:ascii="Arial Narrow" w:hAnsi="Arial Narrow"/>
          <w:b/>
          <w:szCs w:val="22"/>
        </w:rPr>
        <w:t>AWARDING OF POINTS FOR HWSETA SPECIFIC GOALS</w:t>
      </w:r>
    </w:p>
    <w:p>
      <w:pPr>
        <w:jc w:val="both"/>
        <w:rPr>
          <w:rFonts w:ascii="Arial Narrow" w:hAnsi="Arial Narrow"/>
          <w:szCs w:val="22"/>
        </w:rPr>
      </w:pPr>
    </w:p>
    <w:p>
      <w:pPr>
        <w:ind w:left="1170"/>
        <w:jc w:val="both"/>
        <w:rPr>
          <w:rFonts w:ascii="Arial Narrow" w:hAnsi="Arial Narrow"/>
          <w:szCs w:val="22"/>
          <w:lang w:val="en-US"/>
        </w:rPr>
      </w:pPr>
      <w:r>
        <w:rPr>
          <w:rFonts w:ascii="Arial Narrow" w:hAnsi="Arial Narrow"/>
          <w:szCs w:val="22"/>
          <w:lang w:val="en-US"/>
        </w:rPr>
        <w:t>In terms of the new PPPFA Regulation, 2022 of the Preferential Procurement Regulations, preference points must be awarded to a bidder for HWSETA specific goals. Points claimed in respect of the HWSETA specific goals must be in accordance with the table reflected in paragraph below and must be substantiated by means of a B-BBEE certificate issued by a Verification Agency accredited by SANAS or a Registered Auditor approved by IRBA or any other body authorized by the Minister to undertake accreditation of verification agencies. Points for any specific goals will be awarded according to the formula (e) indicated in the preference points claim form(s).</w:t>
      </w:r>
    </w:p>
    <w:p>
      <w:pPr>
        <w:ind w:left="1170"/>
        <w:jc w:val="both"/>
        <w:rPr>
          <w:rFonts w:ascii="Arial Narrow" w:hAnsi="Arial Narrow"/>
          <w:szCs w:val="22"/>
        </w:rPr>
      </w:pPr>
    </w:p>
    <w:tbl>
      <w:tblPr>
        <w:tblStyle w:val="12"/>
        <w:tblW w:w="0" w:type="auto"/>
        <w:tblInd w:w="1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2949"/>
        <w:gridCol w:w="2274"/>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pPr>
              <w:jc w:val="both"/>
              <w:rPr>
                <w:rFonts w:ascii="Arial Narrow" w:hAnsi="Arial Narrow"/>
                <w:b/>
                <w:szCs w:val="22"/>
                <w:lang w:val="en-US"/>
              </w:rPr>
            </w:pPr>
            <w:r>
              <w:rPr>
                <w:rFonts w:ascii="Arial Narrow" w:hAnsi="Arial Narrow"/>
                <w:b/>
                <w:szCs w:val="22"/>
                <w:lang w:val="en-US"/>
              </w:rPr>
              <w:t>NO</w:t>
            </w:r>
          </w:p>
        </w:tc>
        <w:tc>
          <w:tcPr>
            <w:tcW w:w="2949" w:type="dxa"/>
          </w:tcPr>
          <w:p>
            <w:pPr>
              <w:jc w:val="both"/>
              <w:rPr>
                <w:rFonts w:ascii="Arial Narrow" w:hAnsi="Arial Narrow"/>
                <w:b/>
                <w:szCs w:val="22"/>
                <w:lang w:val="en-US"/>
              </w:rPr>
            </w:pPr>
            <w:r>
              <w:rPr>
                <w:rFonts w:ascii="Arial Narrow" w:hAnsi="Arial Narrow"/>
                <w:b/>
                <w:szCs w:val="22"/>
                <w:lang w:val="en-US"/>
              </w:rPr>
              <w:t>HWSETA SPECIFIC GOALS CLASSIFICATION</w:t>
            </w:r>
          </w:p>
        </w:tc>
        <w:tc>
          <w:tcPr>
            <w:tcW w:w="2274" w:type="dxa"/>
          </w:tcPr>
          <w:p>
            <w:pPr>
              <w:jc w:val="both"/>
              <w:rPr>
                <w:rFonts w:ascii="Arial Narrow" w:hAnsi="Arial Narrow"/>
                <w:b/>
                <w:szCs w:val="22"/>
                <w:lang w:val="en-US"/>
              </w:rPr>
            </w:pPr>
            <w:r>
              <w:rPr>
                <w:rFonts w:ascii="Arial Narrow" w:hAnsi="Arial Narrow"/>
                <w:b/>
                <w:szCs w:val="22"/>
                <w:lang w:val="en-US"/>
              </w:rPr>
              <w:t>DEFINITION</w:t>
            </w:r>
          </w:p>
        </w:tc>
        <w:tc>
          <w:tcPr>
            <w:tcW w:w="2526" w:type="dxa"/>
          </w:tcPr>
          <w:p>
            <w:pPr>
              <w:jc w:val="both"/>
              <w:rPr>
                <w:rFonts w:ascii="Arial Narrow" w:hAnsi="Arial Narrow"/>
                <w:b/>
                <w:szCs w:val="22"/>
                <w:lang w:val="en-US"/>
              </w:rPr>
            </w:pPr>
            <w:r>
              <w:rPr>
                <w:rFonts w:ascii="Arial Narrow" w:hAnsi="Arial Narrow"/>
                <w:b/>
                <w:szCs w:val="22"/>
                <w:lang w:val="en-US"/>
              </w:rPr>
              <w:t>POINT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pPr>
              <w:jc w:val="both"/>
              <w:rPr>
                <w:rFonts w:ascii="Arial Narrow" w:hAnsi="Arial Narrow" w:eastAsia="Arial"/>
                <w:lang w:val="en-ZA"/>
              </w:rPr>
            </w:pPr>
            <w:r>
              <w:rPr>
                <w:rFonts w:ascii="Arial Narrow" w:hAnsi="Arial Narrow" w:eastAsia="Arial"/>
                <w:lang w:val="en-ZA"/>
              </w:rPr>
              <w:t>1.</w:t>
            </w:r>
          </w:p>
        </w:tc>
        <w:tc>
          <w:tcPr>
            <w:tcW w:w="2949" w:type="dxa"/>
          </w:tcPr>
          <w:p>
            <w:pPr>
              <w:jc w:val="both"/>
              <w:rPr>
                <w:rFonts w:ascii="Arial Narrow" w:hAnsi="Arial Narrow"/>
                <w:szCs w:val="22"/>
                <w:lang w:val="en-US"/>
              </w:rPr>
            </w:pPr>
            <w:r>
              <w:rPr>
                <w:rFonts w:ascii="Arial Narrow" w:hAnsi="Arial Narrow" w:eastAsia="Arial"/>
                <w:lang w:val="en-ZA"/>
              </w:rPr>
              <w:t xml:space="preserve">Black woman </w:t>
            </w:r>
          </w:p>
        </w:tc>
        <w:tc>
          <w:tcPr>
            <w:tcW w:w="2274" w:type="dxa"/>
          </w:tcPr>
          <w:p>
            <w:pPr>
              <w:jc w:val="both"/>
              <w:rPr>
                <w:rFonts w:ascii="Arial Narrow" w:hAnsi="Arial Narrow"/>
                <w:szCs w:val="22"/>
                <w:lang w:val="en-US"/>
              </w:rPr>
            </w:pPr>
            <w:r>
              <w:rPr>
                <w:rFonts w:ascii="Arial Narrow" w:hAnsi="Arial Narrow" w:eastAsia="Arial"/>
                <w:lang w:val="en-ZA"/>
              </w:rPr>
              <w:t>is a generic term which means African woman, Coloured woman and Indian woman</w:t>
            </w:r>
          </w:p>
        </w:tc>
        <w:tc>
          <w:tcPr>
            <w:tcW w:w="2526" w:type="dxa"/>
          </w:tcPr>
          <w:p>
            <w:pPr>
              <w:jc w:val="center"/>
              <w:rPr>
                <w:rFonts w:ascii="Arial Narrow" w:hAnsi="Arial Narrow"/>
                <w:szCs w:val="22"/>
                <w:lang w:val="en-US"/>
              </w:rPr>
            </w:pPr>
            <w:r>
              <w:rPr>
                <w:rFonts w:ascii="Arial Narrow" w:hAnsi="Arial Narrow" w:eastAsia="Arial"/>
                <w:lang w:val="en-Z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pPr>
              <w:jc w:val="both"/>
              <w:rPr>
                <w:rFonts w:ascii="Arial Narrow" w:hAnsi="Arial Narrow"/>
                <w:szCs w:val="22"/>
                <w:lang w:val="en-US"/>
              </w:rPr>
            </w:pPr>
            <w:r>
              <w:rPr>
                <w:rFonts w:ascii="Arial Narrow" w:hAnsi="Arial Narrow"/>
                <w:szCs w:val="22"/>
                <w:lang w:val="en-US"/>
              </w:rPr>
              <w:t>2.</w:t>
            </w:r>
          </w:p>
        </w:tc>
        <w:tc>
          <w:tcPr>
            <w:tcW w:w="2949" w:type="dxa"/>
          </w:tcPr>
          <w:p>
            <w:pPr>
              <w:jc w:val="both"/>
              <w:rPr>
                <w:rFonts w:ascii="Arial Narrow" w:hAnsi="Arial Narrow"/>
                <w:szCs w:val="22"/>
                <w:lang w:val="en-US"/>
              </w:rPr>
            </w:pPr>
            <w:r>
              <w:rPr>
                <w:rFonts w:ascii="Arial Narrow" w:hAnsi="Arial Narrow" w:eastAsia="Arial"/>
                <w:lang w:val="en-ZA"/>
              </w:rPr>
              <w:t xml:space="preserve">People with disability </w:t>
            </w:r>
          </w:p>
        </w:tc>
        <w:tc>
          <w:tcPr>
            <w:tcW w:w="2274" w:type="dxa"/>
          </w:tcPr>
          <w:p>
            <w:pPr>
              <w:jc w:val="both"/>
              <w:rPr>
                <w:rFonts w:ascii="Arial Narrow" w:hAnsi="Arial Narrow"/>
                <w:szCs w:val="22"/>
                <w:lang w:val="en-US"/>
              </w:rPr>
            </w:pPr>
            <w:r>
              <w:rPr>
                <w:rFonts w:ascii="Arial Narrow" w:hAnsi="Arial Narrow" w:eastAsia="Arial"/>
                <w:lang w:val="en-ZA"/>
              </w:rPr>
              <w:t>people who have a long-term or recurring physical or mental impairment which substantially limits their prospects of entry into, or advancement in, employment.</w:t>
            </w:r>
          </w:p>
        </w:tc>
        <w:tc>
          <w:tcPr>
            <w:tcW w:w="2526" w:type="dxa"/>
          </w:tcPr>
          <w:p>
            <w:pPr>
              <w:jc w:val="center"/>
              <w:rPr>
                <w:rFonts w:ascii="Arial Narrow" w:hAnsi="Arial Narrow"/>
                <w:szCs w:val="22"/>
                <w:lang w:val="en-US"/>
              </w:rPr>
            </w:pPr>
            <w:r>
              <w:rPr>
                <w:rFonts w:ascii="Arial Narrow" w:hAnsi="Arial Narrow" w:eastAsia="Arial"/>
                <w:lang w:val="en-Z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pPr>
              <w:jc w:val="both"/>
              <w:rPr>
                <w:rFonts w:ascii="Arial Narrow" w:hAnsi="Arial Narrow"/>
                <w:szCs w:val="22"/>
                <w:lang w:val="en-US"/>
              </w:rPr>
            </w:pPr>
            <w:r>
              <w:rPr>
                <w:rFonts w:ascii="Arial Narrow" w:hAnsi="Arial Narrow"/>
                <w:szCs w:val="22"/>
                <w:lang w:val="en-US"/>
              </w:rPr>
              <w:t>3.</w:t>
            </w:r>
          </w:p>
        </w:tc>
        <w:tc>
          <w:tcPr>
            <w:tcW w:w="2949" w:type="dxa"/>
          </w:tcPr>
          <w:p>
            <w:pPr>
              <w:jc w:val="both"/>
              <w:rPr>
                <w:rFonts w:ascii="Arial Narrow" w:hAnsi="Arial Narrow"/>
                <w:szCs w:val="22"/>
                <w:lang w:val="en-US"/>
              </w:rPr>
            </w:pPr>
            <w:r>
              <w:rPr>
                <w:rFonts w:ascii="Arial Narrow" w:hAnsi="Arial Narrow" w:eastAsia="Arial"/>
                <w:lang w:val="en-ZA"/>
              </w:rPr>
              <w:t>Black youth</w:t>
            </w:r>
          </w:p>
        </w:tc>
        <w:tc>
          <w:tcPr>
            <w:tcW w:w="2274" w:type="dxa"/>
          </w:tcPr>
          <w:p>
            <w:pPr>
              <w:jc w:val="both"/>
              <w:rPr>
                <w:rFonts w:ascii="Arial Narrow" w:hAnsi="Arial Narrow"/>
                <w:szCs w:val="22"/>
                <w:lang w:val="en-US"/>
              </w:rPr>
            </w:pPr>
            <w:r>
              <w:rPr>
                <w:rFonts w:ascii="Arial Narrow" w:hAnsi="Arial Narrow" w:eastAsia="Arial"/>
                <w:lang w:val="en-ZA"/>
              </w:rPr>
              <w:t>persons between the ages of 14 and 35</w:t>
            </w:r>
          </w:p>
        </w:tc>
        <w:tc>
          <w:tcPr>
            <w:tcW w:w="2526" w:type="dxa"/>
          </w:tcPr>
          <w:p>
            <w:pPr>
              <w:jc w:val="center"/>
              <w:rPr>
                <w:rFonts w:ascii="Arial Narrow" w:hAnsi="Arial Narrow"/>
                <w:szCs w:val="22"/>
                <w:lang w:val="en-US"/>
              </w:rPr>
            </w:pPr>
            <w:r>
              <w:rPr>
                <w:rFonts w:ascii="Arial Narrow" w:hAnsi="Arial Narrow" w:eastAsia="Arial"/>
                <w:lang w:val="en-Z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pPr>
              <w:jc w:val="both"/>
              <w:rPr>
                <w:rFonts w:ascii="Arial Narrow" w:hAnsi="Arial Narrow"/>
                <w:szCs w:val="22"/>
                <w:lang w:val="en-US"/>
              </w:rPr>
            </w:pPr>
            <w:r>
              <w:rPr>
                <w:rFonts w:ascii="Arial Narrow" w:hAnsi="Arial Narrow"/>
                <w:szCs w:val="22"/>
                <w:lang w:val="en-US"/>
              </w:rPr>
              <w:t>4.</w:t>
            </w:r>
          </w:p>
        </w:tc>
        <w:tc>
          <w:tcPr>
            <w:tcW w:w="2949" w:type="dxa"/>
          </w:tcPr>
          <w:p>
            <w:pPr>
              <w:jc w:val="both"/>
              <w:rPr>
                <w:rFonts w:ascii="Arial Narrow" w:hAnsi="Arial Narrow"/>
                <w:szCs w:val="22"/>
                <w:lang w:val="en-US"/>
              </w:rPr>
            </w:pPr>
            <w:r>
              <w:rPr>
                <w:rFonts w:ascii="Arial Narrow" w:hAnsi="Arial Narrow" w:eastAsia="Arial"/>
                <w:lang w:val="en-ZA"/>
              </w:rPr>
              <w:t>QSE/EME</w:t>
            </w:r>
          </w:p>
        </w:tc>
        <w:tc>
          <w:tcPr>
            <w:tcW w:w="2274" w:type="dxa"/>
          </w:tcPr>
          <w:p>
            <w:pPr>
              <w:spacing w:after="13" w:line="360" w:lineRule="auto"/>
              <w:rPr>
                <w:rFonts w:ascii="Arial Narrow" w:hAnsi="Arial Narrow" w:eastAsia="Arial"/>
                <w:lang w:val="en-ZA"/>
              </w:rPr>
            </w:pPr>
            <w:r>
              <w:rPr>
                <w:rFonts w:ascii="Arial Narrow" w:hAnsi="Arial Narrow" w:eastAsia="Arial"/>
                <w:lang w:val="en-ZA"/>
              </w:rPr>
              <w:t>A Qualifying Small Business Enterprise (QSE) in terms of a code of good practise on black economic empowerment issued in terms of section 9(1) of the Broad-Based Black Economic Empowerment Act</w:t>
            </w:r>
          </w:p>
          <w:p>
            <w:pPr>
              <w:jc w:val="both"/>
              <w:rPr>
                <w:rFonts w:ascii="Arial Narrow" w:hAnsi="Arial Narrow"/>
                <w:szCs w:val="22"/>
                <w:lang w:val="en-US"/>
              </w:rPr>
            </w:pPr>
            <w:r>
              <w:rPr>
                <w:rFonts w:ascii="Arial Narrow" w:hAnsi="Arial Narrow" w:eastAsia="Arial"/>
                <w:lang w:val="en-ZA"/>
              </w:rPr>
              <w:t>An Exempted Micro Enterprise (EME)in terms of the code of good practise on black economic empowerment issued in terms of section 9(1) of the Broad -Based Black Economic Empowerment Act</w:t>
            </w:r>
          </w:p>
        </w:tc>
        <w:tc>
          <w:tcPr>
            <w:tcW w:w="2526" w:type="dxa"/>
          </w:tcPr>
          <w:p>
            <w:pPr>
              <w:jc w:val="center"/>
              <w:rPr>
                <w:rFonts w:ascii="Arial Narrow" w:hAnsi="Arial Narrow"/>
                <w:szCs w:val="22"/>
                <w:lang w:val="en-US"/>
              </w:rPr>
            </w:pPr>
            <w:r>
              <w:rPr>
                <w:rFonts w:ascii="Arial Narrow" w:hAnsi="Arial Narrow" w:eastAsia="Arial"/>
                <w:lang w:val="en-Z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tcPr>
          <w:p>
            <w:pPr>
              <w:jc w:val="both"/>
              <w:rPr>
                <w:rFonts w:ascii="Arial Narrow" w:hAnsi="Arial Narrow"/>
                <w:szCs w:val="22"/>
                <w:lang w:val="en-US"/>
              </w:rPr>
            </w:pPr>
            <w:r>
              <w:rPr>
                <w:rFonts w:ascii="Arial Narrow" w:hAnsi="Arial Narrow"/>
                <w:szCs w:val="22"/>
                <w:lang w:val="en-US"/>
              </w:rPr>
              <w:t>5.</w:t>
            </w:r>
          </w:p>
        </w:tc>
        <w:tc>
          <w:tcPr>
            <w:tcW w:w="2949" w:type="dxa"/>
          </w:tcPr>
          <w:p>
            <w:pPr>
              <w:jc w:val="both"/>
              <w:rPr>
                <w:rFonts w:ascii="Arial Narrow" w:hAnsi="Arial Narrow"/>
                <w:szCs w:val="22"/>
                <w:lang w:val="en-US"/>
              </w:rPr>
            </w:pPr>
            <w:r>
              <w:rPr>
                <w:rFonts w:ascii="Arial Narrow" w:hAnsi="Arial Narrow" w:eastAsia="Arial"/>
                <w:lang w:val="en-ZA"/>
              </w:rPr>
              <w:t>Black owned</w:t>
            </w:r>
          </w:p>
        </w:tc>
        <w:tc>
          <w:tcPr>
            <w:tcW w:w="2274" w:type="dxa"/>
          </w:tcPr>
          <w:p>
            <w:pPr>
              <w:jc w:val="both"/>
              <w:rPr>
                <w:rFonts w:ascii="Arial Narrow" w:hAnsi="Arial Narrow"/>
                <w:szCs w:val="22"/>
                <w:lang w:val="en-US"/>
              </w:rPr>
            </w:pPr>
            <w:r>
              <w:rPr>
                <w:rFonts w:ascii="Arial Narrow" w:hAnsi="Arial Narrow" w:eastAsia="Arial"/>
                <w:lang w:val="en-ZA"/>
              </w:rPr>
              <w:t>Is a generic term which means Africans, Coloureds and Indians</w:t>
            </w:r>
          </w:p>
        </w:tc>
        <w:tc>
          <w:tcPr>
            <w:tcW w:w="2526" w:type="dxa"/>
          </w:tcPr>
          <w:p>
            <w:pPr>
              <w:jc w:val="center"/>
              <w:rPr>
                <w:rFonts w:ascii="Arial Narrow" w:hAnsi="Arial Narrow"/>
                <w:szCs w:val="22"/>
                <w:lang w:val="en-US"/>
              </w:rPr>
            </w:pPr>
            <w:r>
              <w:rPr>
                <w:rFonts w:ascii="Arial Narrow" w:hAnsi="Arial Narrow" w:eastAsia="Arial"/>
                <w:lang w:val="en-Z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0" w:type="dxa"/>
            <w:gridSpan w:val="3"/>
          </w:tcPr>
          <w:p>
            <w:pPr>
              <w:jc w:val="both"/>
              <w:rPr>
                <w:rFonts w:ascii="Arial Narrow" w:hAnsi="Arial Narrow" w:eastAsia="Arial"/>
                <w:b/>
                <w:bCs/>
                <w:lang w:val="en-ZA"/>
              </w:rPr>
            </w:pPr>
            <w:r>
              <w:rPr>
                <w:rFonts w:ascii="Arial Narrow" w:hAnsi="Arial Narrow" w:eastAsia="Arial"/>
                <w:b/>
                <w:bCs/>
                <w:lang w:val="en-ZA"/>
              </w:rPr>
              <w:t>TOTAL MAXIMUM POINTS</w:t>
            </w:r>
          </w:p>
        </w:tc>
        <w:tc>
          <w:tcPr>
            <w:tcW w:w="2526" w:type="dxa"/>
          </w:tcPr>
          <w:p>
            <w:pPr>
              <w:jc w:val="center"/>
              <w:rPr>
                <w:rFonts w:ascii="Arial Narrow" w:hAnsi="Arial Narrow" w:eastAsia="Arial"/>
                <w:b/>
                <w:bCs/>
                <w:lang w:val="en-ZA"/>
              </w:rPr>
            </w:pPr>
            <w:r>
              <w:rPr>
                <w:rFonts w:ascii="Arial Narrow" w:hAnsi="Arial Narrow" w:eastAsia="Arial"/>
                <w:b/>
                <w:bCs/>
                <w:lang w:val="en-ZA"/>
              </w:rPr>
              <w:t>20</w:t>
            </w:r>
          </w:p>
        </w:tc>
      </w:tr>
    </w:tbl>
    <w:p>
      <w:pPr>
        <w:ind w:left="1170"/>
        <w:jc w:val="both"/>
        <w:rPr>
          <w:rFonts w:ascii="Arial Narrow" w:hAnsi="Arial Narrow"/>
          <w:szCs w:val="22"/>
          <w:lang w:val="en-US"/>
        </w:rPr>
      </w:pPr>
    </w:p>
    <w:p>
      <w:pPr>
        <w:ind w:left="1170"/>
        <w:jc w:val="both"/>
        <w:rPr>
          <w:rFonts w:ascii="Arial Narrow" w:hAnsi="Arial Narrow"/>
          <w:szCs w:val="22"/>
          <w:lang w:val="en-US"/>
        </w:rPr>
      </w:pPr>
      <w:r>
        <w:rPr>
          <w:rFonts w:ascii="Arial Narrow" w:hAnsi="Arial Narrow"/>
          <w:szCs w:val="22"/>
          <w:lang w:val="en-US"/>
        </w:rPr>
        <w:t>Bidders who qualify as EMEs in terms of the B-BBEE Act must submit a certificate issued by a Verification Agency accredited by SANAS or Registered Auditor approved by IRBA or any other body authorized by the Minister to undertake accreditation of verification agencies do not need to meet the prerequisite for IRBA’s approval for the purpose of conducting verification and issued EMEs with B-BBEE Certificate.</w:t>
      </w:r>
    </w:p>
    <w:p>
      <w:pPr>
        <w:ind w:left="1170"/>
        <w:jc w:val="both"/>
        <w:rPr>
          <w:rFonts w:ascii="Arial Narrow" w:hAnsi="Arial Narrow"/>
          <w:szCs w:val="22"/>
          <w:lang w:val="en-US"/>
        </w:rPr>
      </w:pPr>
    </w:p>
    <w:p>
      <w:pPr>
        <w:ind w:left="1170"/>
        <w:jc w:val="both"/>
        <w:rPr>
          <w:rFonts w:ascii="Arial Narrow" w:hAnsi="Arial Narrow"/>
          <w:szCs w:val="22"/>
          <w:lang w:val="en-US"/>
        </w:rPr>
      </w:pPr>
      <w:r>
        <w:rPr>
          <w:rFonts w:ascii="Arial Narrow" w:hAnsi="Arial Narrow"/>
          <w:szCs w:val="22"/>
          <w:lang w:val="en-US"/>
        </w:rPr>
        <w:t>A trust, consortium or joint venture, will qualify for points for their B-BBEE as a legal entity, provided that the entity submits their B-BBEE certificate. A trust, consortium or joint venture will qualify for points for their B-BBEE as an unincorporated entity, provided that the entity submit their consolidated B-BBEE scorecard as if they were a group structure and that such a consolidated B-BBEE scorecard is prepared for every separate bid.</w:t>
      </w:r>
    </w:p>
    <w:p>
      <w:pPr>
        <w:ind w:left="1170"/>
        <w:jc w:val="both"/>
        <w:rPr>
          <w:rFonts w:ascii="Arial Narrow" w:hAnsi="Arial Narrow"/>
          <w:szCs w:val="22"/>
          <w:lang w:val="en-US"/>
        </w:rPr>
      </w:pPr>
    </w:p>
    <w:p>
      <w:pPr>
        <w:ind w:left="1170"/>
        <w:jc w:val="both"/>
        <w:rPr>
          <w:rFonts w:ascii="Arial Narrow" w:hAnsi="Arial Narrow"/>
          <w:szCs w:val="22"/>
          <w:lang w:val="en-US"/>
        </w:rPr>
      </w:pPr>
      <w:r>
        <w:rPr>
          <w:rFonts w:ascii="Arial Narrow" w:hAnsi="Arial Narrow"/>
          <w:szCs w:val="22"/>
          <w:lang w:val="en-US"/>
        </w:rPr>
        <w:t>Tertiary institutions and public entities will be required to submit their B-BBEE certificates in terms of the specialized scorecard contained in the B-BBEE Codes of Good Practice.</w:t>
      </w:r>
    </w:p>
    <w:p>
      <w:pPr>
        <w:ind w:left="1170"/>
        <w:jc w:val="both"/>
        <w:rPr>
          <w:rFonts w:ascii="Arial Narrow" w:hAnsi="Arial Narrow"/>
          <w:szCs w:val="22"/>
          <w:lang w:val="en-US"/>
        </w:rPr>
      </w:pPr>
      <w:r>
        <w:rPr>
          <w:rFonts w:ascii="Arial Narrow" w:hAnsi="Arial Narrow"/>
          <w:szCs w:val="22"/>
          <w:lang w:val="en-US"/>
        </w:rPr>
        <w:t>Bids will not be disqualified from bidding process if the bidder did not submit a certification substantiating the B-BBEE contribution.</w:t>
      </w:r>
    </w:p>
    <w:p>
      <w:pPr>
        <w:ind w:left="1170"/>
        <w:jc w:val="both"/>
        <w:rPr>
          <w:rFonts w:ascii="Arial Narrow" w:hAnsi="Arial Narrow"/>
          <w:szCs w:val="22"/>
          <w:lang w:val="en-US"/>
        </w:rPr>
      </w:pPr>
      <w:r>
        <w:rPr>
          <w:rFonts w:ascii="Arial Narrow" w:hAnsi="Arial Narrow"/>
          <w:szCs w:val="22"/>
          <w:lang w:val="en-US"/>
        </w:rPr>
        <w:t>Failure to supply the required B-BBEE certificate(s) will lead to zero (0) points for non-compliant service provider if the B-BBEE status is indicated as “expired” in the organisation’s latest CSD form..</w:t>
      </w:r>
    </w:p>
    <w:p>
      <w:pPr>
        <w:ind w:left="1170"/>
        <w:jc w:val="both"/>
        <w:rPr>
          <w:rFonts w:ascii="Arial Narrow" w:hAnsi="Arial Narrow"/>
          <w:szCs w:val="22"/>
          <w:lang w:val="en-US"/>
        </w:rPr>
      </w:pPr>
    </w:p>
    <w:p>
      <w:pPr>
        <w:rPr>
          <w:rFonts w:ascii="Arial Narrow" w:hAnsi="Arial Narrow"/>
          <w:b/>
          <w:szCs w:val="22"/>
        </w:rPr>
      </w:pPr>
    </w:p>
    <w:p>
      <w:pPr>
        <w:ind w:left="1260" w:hanging="720"/>
        <w:rPr>
          <w:rFonts w:ascii="Arial Narrow" w:hAnsi="Arial Narrow"/>
          <w:b/>
          <w:szCs w:val="22"/>
        </w:rPr>
      </w:pPr>
      <w:r>
        <w:rPr>
          <w:rFonts w:ascii="Arial Narrow" w:hAnsi="Arial Narrow"/>
          <w:b/>
          <w:szCs w:val="22"/>
        </w:rPr>
        <w:t xml:space="preserve">1.8 </w:t>
      </w:r>
      <w:r>
        <w:rPr>
          <w:rFonts w:ascii="Arial Narrow" w:hAnsi="Arial Narrow"/>
          <w:b/>
          <w:szCs w:val="22"/>
        </w:rPr>
        <w:tab/>
      </w:r>
      <w:r>
        <w:rPr>
          <w:rFonts w:ascii="Arial Narrow" w:hAnsi="Arial Narrow"/>
          <w:b/>
          <w:szCs w:val="22"/>
        </w:rPr>
        <w:t>COMBINING PRICE AND PREFERENCE POINTS</w:t>
      </w:r>
    </w:p>
    <w:p>
      <w:pPr>
        <w:ind w:left="1260" w:hanging="720"/>
        <w:rPr>
          <w:rFonts w:ascii="Arial Narrow" w:hAnsi="Arial Narrow"/>
          <w:szCs w:val="22"/>
        </w:rPr>
      </w:pPr>
    </w:p>
    <w:p>
      <w:pPr>
        <w:ind w:left="1890" w:hanging="720"/>
        <w:jc w:val="both"/>
        <w:rPr>
          <w:rFonts w:ascii="Arial Narrow" w:hAnsi="Arial Narrow"/>
          <w:szCs w:val="22"/>
          <w:lang w:val="en-US"/>
        </w:rPr>
      </w:pPr>
      <w:r>
        <w:rPr>
          <w:rFonts w:ascii="Arial Narrow" w:hAnsi="Arial Narrow"/>
          <w:szCs w:val="22"/>
          <w:lang w:val="en-US"/>
        </w:rPr>
        <w:t xml:space="preserve">1.8.1 </w:t>
      </w:r>
      <w:r>
        <w:rPr>
          <w:rFonts w:ascii="Arial Narrow" w:hAnsi="Arial Narrow"/>
          <w:szCs w:val="22"/>
          <w:lang w:val="en-US"/>
        </w:rPr>
        <w:tab/>
      </w:r>
      <w:r>
        <w:rPr>
          <w:rFonts w:ascii="Arial Narrow" w:hAnsi="Arial Narrow"/>
          <w:szCs w:val="22"/>
        </w:rPr>
        <w:t xml:space="preserve">The points scored by a bidder in respect of the points indicated above will be added to the point scored for price </w:t>
      </w:r>
      <w:r>
        <w:rPr>
          <w:rFonts w:ascii="Arial Narrow" w:hAnsi="Arial Narrow"/>
          <w:szCs w:val="22"/>
          <w:lang w:val="en-US"/>
        </w:rPr>
        <w:t>The Preference Points for each bid will now be added to the price mark for that bid (see 1.6.2).</w:t>
      </w:r>
    </w:p>
    <w:p>
      <w:pPr>
        <w:ind w:left="1890" w:hanging="720"/>
        <w:jc w:val="both"/>
        <w:rPr>
          <w:rFonts w:ascii="Arial Narrow" w:hAnsi="Arial Narrow"/>
          <w:szCs w:val="22"/>
          <w:lang w:val="en-US"/>
        </w:rPr>
      </w:pPr>
    </w:p>
    <w:p>
      <w:pPr>
        <w:ind w:left="1890" w:hanging="720"/>
        <w:jc w:val="both"/>
        <w:rPr>
          <w:rFonts w:ascii="Arial Narrow" w:hAnsi="Arial Narrow"/>
          <w:szCs w:val="22"/>
          <w:lang w:val="en-US"/>
        </w:rPr>
      </w:pPr>
      <w:r>
        <w:rPr>
          <w:rFonts w:ascii="Arial Narrow" w:hAnsi="Arial Narrow"/>
          <w:szCs w:val="22"/>
          <w:lang w:val="en-US"/>
        </w:rPr>
        <w:tab/>
      </w:r>
      <w:r>
        <w:rPr>
          <w:rFonts w:ascii="Arial Narrow" w:hAnsi="Arial Narrow"/>
          <w:szCs w:val="22"/>
          <w:lang w:val="en-US"/>
        </w:rPr>
        <w:t>In the event that two or more bids have scored equal total points, the contract will be awarded to the highest number of points for HWSETA specific goals.</w:t>
      </w:r>
    </w:p>
    <w:p>
      <w:pPr>
        <w:ind w:left="1890" w:hanging="720"/>
        <w:jc w:val="both"/>
        <w:rPr>
          <w:rFonts w:ascii="Arial Narrow" w:hAnsi="Arial Narrow"/>
          <w:szCs w:val="22"/>
          <w:lang w:val="en-US"/>
        </w:rPr>
      </w:pPr>
      <w:r>
        <w:rPr>
          <w:rFonts w:ascii="Arial Narrow" w:hAnsi="Arial Narrow"/>
          <w:szCs w:val="22"/>
          <w:lang w:val="en-US"/>
        </w:rPr>
        <w:tab/>
      </w:r>
      <w:r>
        <w:rPr>
          <w:rFonts w:ascii="Arial Narrow" w:hAnsi="Arial Narrow"/>
          <w:szCs w:val="22"/>
          <w:lang w:val="en-US"/>
        </w:rPr>
        <w:t>Should two or more bids be equal in all respects, the award shall be decided by drawing of lots.</w:t>
      </w:r>
    </w:p>
    <w:p>
      <w:pPr>
        <w:rPr>
          <w:rFonts w:ascii="Arial Narrow" w:hAnsi="Arial Narrow"/>
          <w:szCs w:val="22"/>
        </w:rPr>
      </w:pPr>
    </w:p>
    <w:p>
      <w:pPr>
        <w:ind w:left="1890" w:hanging="720"/>
        <w:jc w:val="both"/>
        <w:rPr>
          <w:rFonts w:ascii="Arial Narrow" w:hAnsi="Arial Narrow"/>
          <w:szCs w:val="22"/>
        </w:rPr>
      </w:pPr>
      <w:r>
        <w:rPr>
          <w:rFonts w:ascii="Arial Narrow" w:hAnsi="Arial Narrow"/>
          <w:bCs/>
          <w:szCs w:val="22"/>
          <w:lang w:val="en-US"/>
        </w:rPr>
        <w:t xml:space="preserve">1.8.2 </w:t>
      </w:r>
      <w:r>
        <w:rPr>
          <w:rFonts w:ascii="Arial Narrow" w:hAnsi="Arial Narrow"/>
          <w:bCs/>
          <w:szCs w:val="22"/>
          <w:lang w:val="en-US"/>
        </w:rPr>
        <w:tab/>
      </w:r>
      <w:r>
        <w:rPr>
          <w:rFonts w:ascii="Arial Narrow" w:hAnsi="Arial Narrow"/>
          <w:bCs/>
          <w:szCs w:val="22"/>
          <w:lang w:val="en-US"/>
        </w:rPr>
        <w:t>The Bid Committee may recommend that the contract be awarded to the bidder obtaining the highest aggregate mark as determined by 1.8.1 or to a lower scoring bid on justifiable grounds.</w:t>
      </w:r>
    </w:p>
    <w:p>
      <w:pPr>
        <w:jc w:val="both"/>
        <w:rPr>
          <w:rFonts w:ascii="Arial Narrow" w:hAnsi="Arial Narrow"/>
          <w:b/>
          <w:szCs w:val="22"/>
        </w:rPr>
      </w:pPr>
    </w:p>
    <w:p>
      <w:pPr>
        <w:jc w:val="both"/>
        <w:rPr>
          <w:rFonts w:ascii="Arial Narrow" w:hAnsi="Arial Narrow"/>
          <w:b/>
          <w:szCs w:val="22"/>
        </w:rPr>
      </w:pPr>
      <w:r>
        <w:rPr>
          <w:rFonts w:ascii="Arial Narrow" w:hAnsi="Arial Narrow"/>
          <w:b/>
          <w:szCs w:val="22"/>
        </w:rPr>
        <w:t xml:space="preserve">          1.9        ADJUDICATION OF BID</w:t>
      </w:r>
    </w:p>
    <w:p>
      <w:pPr>
        <w:jc w:val="both"/>
        <w:rPr>
          <w:rFonts w:ascii="Arial Narrow" w:hAnsi="Arial Narrow"/>
          <w:szCs w:val="22"/>
        </w:rPr>
      </w:pPr>
    </w:p>
    <w:p>
      <w:pPr>
        <w:ind w:left="1134"/>
        <w:jc w:val="both"/>
        <w:rPr>
          <w:rFonts w:ascii="Arial Narrow" w:hAnsi="Arial Narrow"/>
          <w:bCs/>
          <w:szCs w:val="22"/>
          <w:lang w:val="en-US"/>
        </w:rPr>
      </w:pPr>
      <w:r>
        <w:rPr>
          <w:rFonts w:ascii="Arial Narrow" w:hAnsi="Arial Narrow"/>
          <w:szCs w:val="22"/>
        </w:rPr>
        <w:t xml:space="preserve">The Board will consider the recommendations of the Bid Adjudication Committee as well as the Tender Standing Committee and make the final award.  </w:t>
      </w: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both"/>
        <w:rPr>
          <w:rFonts w:ascii="Arial Narrow" w:hAnsi="Arial Narrow"/>
          <w:bCs/>
          <w:szCs w:val="22"/>
          <w:lang w:val="en-US"/>
        </w:rPr>
      </w:pPr>
    </w:p>
    <w:p>
      <w:pPr>
        <w:ind w:left="1134"/>
        <w:jc w:val="center"/>
        <w:rPr>
          <w:rFonts w:ascii="Arial Narrow" w:hAnsi="Arial Narrow"/>
          <w:b/>
          <w:szCs w:val="22"/>
          <w:lang w:val="en-US"/>
        </w:rPr>
      </w:pPr>
      <w:r>
        <w:rPr>
          <w:rFonts w:ascii="Arial Narrow" w:hAnsi="Arial Narrow"/>
          <w:b/>
          <w:szCs w:val="22"/>
          <w:lang w:val="en-US"/>
        </w:rPr>
        <w:t>SECTION 2</w:t>
      </w:r>
    </w:p>
    <w:p>
      <w:pPr>
        <w:ind w:left="1134"/>
        <w:jc w:val="center"/>
        <w:rPr>
          <w:rFonts w:ascii="Arial Narrow" w:hAnsi="Arial Narrow"/>
          <w:b/>
          <w:szCs w:val="22"/>
          <w:lang w:val="en-US"/>
        </w:rPr>
      </w:pPr>
    </w:p>
    <w:p>
      <w:pPr>
        <w:numPr>
          <w:ilvl w:val="0"/>
          <w:numId w:val="12"/>
        </w:numPr>
        <w:tabs>
          <w:tab w:val="left" w:pos="1134"/>
        </w:tabs>
        <w:ind w:firstLine="283"/>
        <w:rPr>
          <w:rFonts w:ascii="Arial Narrow" w:hAnsi="Arial Narrow"/>
          <w:b/>
          <w:szCs w:val="22"/>
        </w:rPr>
      </w:pPr>
      <w:r>
        <w:rPr>
          <w:rFonts w:ascii="Arial Narrow" w:hAnsi="Arial Narrow"/>
          <w:b/>
          <w:szCs w:val="22"/>
        </w:rPr>
        <w:t>EVALUATION CRITERIA</w:t>
      </w:r>
    </w:p>
    <w:p>
      <w:pPr>
        <w:rPr>
          <w:rFonts w:ascii="Arial Narrow" w:hAnsi="Arial Narrow"/>
          <w:bCs/>
          <w:szCs w:val="22"/>
        </w:rPr>
      </w:pPr>
    </w:p>
    <w:p>
      <w:pPr>
        <w:numPr>
          <w:ilvl w:val="1"/>
          <w:numId w:val="12"/>
        </w:numPr>
        <w:ind w:left="1134" w:firstLine="284"/>
        <w:rPr>
          <w:rFonts w:ascii="Arial Narrow" w:hAnsi="Arial Narrow"/>
          <w:bCs/>
          <w:szCs w:val="22"/>
        </w:rPr>
      </w:pPr>
      <w:r>
        <w:rPr>
          <w:rFonts w:ascii="Arial Narrow" w:hAnsi="Arial Narrow"/>
          <w:bCs/>
          <w:szCs w:val="22"/>
        </w:rPr>
        <w:t>All bidders will be evaluated based on the criteria indicated hereunder:</w:t>
      </w:r>
    </w:p>
    <w:p>
      <w:pPr>
        <w:ind w:left="1134"/>
        <w:rPr>
          <w:rFonts w:ascii="Arial Narrow" w:hAnsi="Arial Narrow"/>
          <w:bCs/>
          <w:szCs w:val="22"/>
        </w:rPr>
      </w:pPr>
    </w:p>
    <w:tbl>
      <w:tblPr>
        <w:tblStyle w:val="12"/>
        <w:tblW w:w="0" w:type="auto"/>
        <w:tblInd w:w="73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190"/>
        <w:gridCol w:w="120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c>
          <w:tcPr>
            <w:tcW w:w="8190" w:type="dxa"/>
            <w:tcBorders>
              <w:top w:val="single" w:color="auto" w:sz="18" w:space="0"/>
              <w:left w:val="single" w:color="auto" w:sz="18" w:space="0"/>
              <w:bottom w:val="single" w:color="auto" w:sz="18" w:space="0"/>
              <w:right w:val="single" w:color="auto" w:sz="4" w:space="0"/>
            </w:tcBorders>
            <w:vAlign w:val="center"/>
          </w:tcPr>
          <w:p>
            <w:pPr>
              <w:tabs>
                <w:tab w:val="left" w:pos="2610"/>
              </w:tabs>
              <w:rPr>
                <w:rFonts w:ascii="Arial Narrow" w:hAnsi="Arial Narrow"/>
                <w:b/>
                <w:bCs/>
                <w:szCs w:val="22"/>
              </w:rPr>
            </w:pPr>
            <w:r>
              <w:rPr>
                <w:rFonts w:ascii="Arial Narrow" w:hAnsi="Arial Narrow"/>
                <w:b/>
                <w:bCs/>
                <w:szCs w:val="22"/>
              </w:rPr>
              <w:t>CRITERION</w:t>
            </w:r>
          </w:p>
        </w:tc>
        <w:tc>
          <w:tcPr>
            <w:tcW w:w="1209" w:type="dxa"/>
            <w:tcBorders>
              <w:top w:val="single" w:color="auto" w:sz="18" w:space="0"/>
              <w:left w:val="single" w:color="auto" w:sz="4" w:space="0"/>
              <w:bottom w:val="single" w:color="auto" w:sz="18" w:space="0"/>
              <w:right w:val="single" w:color="auto" w:sz="18" w:space="0"/>
            </w:tcBorders>
            <w:vAlign w:val="center"/>
          </w:tcPr>
          <w:p>
            <w:pPr>
              <w:spacing w:before="60" w:after="60"/>
              <w:rPr>
                <w:rFonts w:ascii="Arial Narrow" w:hAnsi="Arial Narrow"/>
                <w:b/>
                <w:bCs/>
                <w:szCs w:val="22"/>
              </w:rPr>
            </w:pPr>
            <w:r>
              <w:rPr>
                <w:rFonts w:ascii="Arial Narrow" w:hAnsi="Arial Narrow"/>
                <w:b/>
                <w:bCs/>
                <w:szCs w:val="22"/>
              </w:rPr>
              <w:t>MAXIMUM TO BE AWARDED</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18" w:space="0"/>
              <w:bottom w:val="single" w:color="auto" w:sz="4" w:space="0"/>
            </w:tcBorders>
            <w:vAlign w:val="center"/>
          </w:tcPr>
          <w:p>
            <w:pPr>
              <w:numPr>
                <w:ilvl w:val="0"/>
                <w:numId w:val="13"/>
              </w:numPr>
              <w:spacing w:before="60" w:after="60"/>
              <w:contextualSpacing/>
              <w:rPr>
                <w:rFonts w:ascii="Arial Narrow" w:hAnsi="Arial Narrow"/>
                <w:b/>
                <w:bCs/>
                <w:szCs w:val="22"/>
              </w:rPr>
            </w:pPr>
            <w:r>
              <w:rPr>
                <w:rFonts w:ascii="Arial Narrow" w:hAnsi="Arial Narrow"/>
                <w:b/>
                <w:bCs/>
                <w:szCs w:val="22"/>
              </w:rPr>
              <w:t xml:space="preserve">Functionality </w:t>
            </w:r>
          </w:p>
        </w:tc>
        <w:tc>
          <w:tcPr>
            <w:tcW w:w="1209" w:type="dxa"/>
            <w:tcBorders>
              <w:top w:val="single" w:color="auto" w:sz="18" w:space="0"/>
              <w:bottom w:val="single" w:color="auto" w:sz="4" w:space="0"/>
            </w:tcBorders>
            <w:vAlign w:val="center"/>
          </w:tcPr>
          <w:p>
            <w:pPr>
              <w:spacing w:before="60" w:after="60"/>
              <w:rPr>
                <w:rFonts w:ascii="Arial Narrow" w:hAnsi="Arial Narrow"/>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190" w:type="dxa"/>
            <w:tcBorders>
              <w:top w:val="single" w:color="auto" w:sz="4" w:space="0"/>
              <w:bottom w:val="single" w:color="auto" w:sz="4" w:space="0"/>
            </w:tcBorders>
            <w:vAlign w:val="center"/>
          </w:tcPr>
          <w:p>
            <w:pPr>
              <w:numPr>
                <w:ilvl w:val="0"/>
                <w:numId w:val="14"/>
              </w:numPr>
              <w:spacing w:before="60" w:after="60"/>
              <w:contextualSpacing/>
              <w:rPr>
                <w:rFonts w:ascii="Arial Narrow" w:hAnsi="Arial Narrow"/>
                <w:szCs w:val="22"/>
              </w:rPr>
            </w:pPr>
            <w:r>
              <w:rPr>
                <w:rFonts w:ascii="Arial Narrow" w:hAnsi="Arial Narrow"/>
                <w:szCs w:val="22"/>
              </w:rPr>
              <w:t>Provide a service to book travel, accommodation, shuttle and venue hire (discuss the agency methodology to each of the above)</w:t>
            </w:r>
          </w:p>
        </w:tc>
        <w:tc>
          <w:tcPr>
            <w:tcW w:w="1209" w:type="dxa"/>
            <w:tcBorders>
              <w:top w:val="single" w:color="auto" w:sz="4" w:space="0"/>
              <w:bottom w:val="single" w:color="auto" w:sz="4" w:space="0"/>
            </w:tcBorders>
            <w:vAlign w:val="center"/>
          </w:tcPr>
          <w:p>
            <w:pPr>
              <w:spacing w:before="60" w:after="60"/>
              <w:rPr>
                <w:rFonts w:ascii="Arial Narrow" w:hAnsi="Arial Narrow"/>
                <w:szCs w:val="22"/>
              </w:rPr>
            </w:pPr>
            <w:r>
              <w:rPr>
                <w:rFonts w:ascii="Arial Narrow" w:hAnsi="Arial Narrow"/>
                <w:szCs w:val="22"/>
              </w:rPr>
              <w:t>10</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190" w:type="dxa"/>
            <w:tcBorders>
              <w:top w:val="single" w:color="auto" w:sz="4" w:space="0"/>
              <w:bottom w:val="single" w:color="auto" w:sz="4" w:space="0"/>
            </w:tcBorders>
            <w:vAlign w:val="center"/>
          </w:tcPr>
          <w:p>
            <w:pPr>
              <w:numPr>
                <w:ilvl w:val="0"/>
                <w:numId w:val="14"/>
              </w:numPr>
              <w:spacing w:before="60" w:after="60"/>
              <w:contextualSpacing/>
              <w:rPr>
                <w:rFonts w:ascii="Arial Narrow" w:hAnsi="Arial Narrow"/>
                <w:szCs w:val="22"/>
              </w:rPr>
            </w:pPr>
            <w:r>
              <w:rPr>
                <w:rFonts w:ascii="Arial Narrow" w:hAnsi="Arial Narrow"/>
                <w:szCs w:val="22"/>
              </w:rPr>
              <w:t>Provide comparative quotations to the HWSETA before bookings done in terms of the policies of HWSETA (discuss how this will be accomplished referring to our policy)</w:t>
            </w:r>
          </w:p>
        </w:tc>
        <w:tc>
          <w:tcPr>
            <w:tcW w:w="1209" w:type="dxa"/>
            <w:tcBorders>
              <w:top w:val="single" w:color="auto" w:sz="4" w:space="0"/>
              <w:bottom w:val="single" w:color="auto" w:sz="4" w:space="0"/>
            </w:tcBorders>
            <w:vAlign w:val="center"/>
          </w:tcPr>
          <w:p>
            <w:pPr>
              <w:spacing w:before="60" w:after="60"/>
              <w:rPr>
                <w:rFonts w:ascii="Arial Narrow" w:hAnsi="Arial Narrow"/>
                <w:szCs w:val="22"/>
              </w:rPr>
            </w:pPr>
            <w:r>
              <w:rPr>
                <w:rFonts w:ascii="Arial Narrow" w:hAnsi="Arial Narrow"/>
                <w:szCs w:val="22"/>
              </w:rPr>
              <w:t>10</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90" w:type="dxa"/>
            <w:tcBorders>
              <w:top w:val="single" w:color="auto" w:sz="4" w:space="0"/>
              <w:bottom w:val="single" w:color="auto" w:sz="4" w:space="0"/>
            </w:tcBorders>
            <w:vAlign w:val="center"/>
          </w:tcPr>
          <w:p>
            <w:pPr>
              <w:numPr>
                <w:ilvl w:val="0"/>
                <w:numId w:val="14"/>
              </w:numPr>
              <w:spacing w:before="60" w:after="60"/>
              <w:contextualSpacing/>
              <w:rPr>
                <w:rFonts w:ascii="Arial Narrow" w:hAnsi="Arial Narrow"/>
                <w:szCs w:val="22"/>
              </w:rPr>
            </w:pPr>
            <w:r>
              <w:rPr>
                <w:rFonts w:ascii="Arial Narrow" w:hAnsi="Arial Narrow"/>
                <w:szCs w:val="22"/>
              </w:rPr>
              <w:t>Emergency, after hours call and assistance line (Provide a Policy that includes a clause on emergency after hour call and assistance line)</w:t>
            </w:r>
          </w:p>
          <w:p>
            <w:pPr>
              <w:spacing w:before="60" w:after="60"/>
              <w:ind w:left="851"/>
              <w:rPr>
                <w:rFonts w:ascii="Arial Narrow" w:hAnsi="Arial Narrow"/>
                <w:szCs w:val="22"/>
              </w:rPr>
            </w:pPr>
          </w:p>
        </w:tc>
        <w:tc>
          <w:tcPr>
            <w:tcW w:w="1209" w:type="dxa"/>
            <w:tcBorders>
              <w:top w:val="single" w:color="auto" w:sz="4" w:space="0"/>
              <w:bottom w:val="single" w:color="auto" w:sz="4" w:space="0"/>
            </w:tcBorders>
            <w:vAlign w:val="center"/>
          </w:tcPr>
          <w:p>
            <w:pPr>
              <w:spacing w:before="60" w:after="60"/>
              <w:rPr>
                <w:rFonts w:ascii="Arial Narrow" w:hAnsi="Arial Narrow"/>
                <w:szCs w:val="22"/>
              </w:rPr>
            </w:pPr>
            <w:r>
              <w:rPr>
                <w:rFonts w:ascii="Arial Narrow" w:hAnsi="Arial Narrow"/>
                <w:szCs w:val="22"/>
              </w:rPr>
              <w:t>5</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90" w:type="dxa"/>
            <w:tcBorders>
              <w:top w:val="single" w:color="auto" w:sz="4" w:space="0"/>
              <w:bottom w:val="single" w:color="auto" w:sz="4" w:space="0"/>
            </w:tcBorders>
            <w:vAlign w:val="center"/>
          </w:tcPr>
          <w:p>
            <w:pPr>
              <w:numPr>
                <w:ilvl w:val="0"/>
                <w:numId w:val="14"/>
              </w:numPr>
              <w:spacing w:before="60" w:after="60"/>
              <w:contextualSpacing/>
              <w:rPr>
                <w:rFonts w:ascii="Arial Narrow" w:hAnsi="Arial Narrow"/>
                <w:szCs w:val="22"/>
              </w:rPr>
            </w:pPr>
            <w:r>
              <w:rPr>
                <w:rFonts w:ascii="Arial Narrow" w:hAnsi="Arial Narrow"/>
                <w:szCs w:val="22"/>
              </w:rPr>
              <w:t xml:space="preserve">Liquidity and Solvency Position </w:t>
            </w:r>
          </w:p>
          <w:p>
            <w:pPr>
              <w:spacing w:before="60" w:after="60"/>
              <w:rPr>
                <w:rFonts w:ascii="Arial Narrow" w:hAnsi="Arial Narrow"/>
                <w:szCs w:val="22"/>
              </w:rPr>
            </w:pPr>
          </w:p>
          <w:p>
            <w:pPr>
              <w:numPr>
                <w:ilvl w:val="1"/>
                <w:numId w:val="14"/>
              </w:numPr>
              <w:spacing w:before="60" w:after="60"/>
              <w:contextualSpacing/>
              <w:rPr>
                <w:rFonts w:ascii="Arial Narrow" w:hAnsi="Arial Narrow"/>
                <w:szCs w:val="22"/>
              </w:rPr>
            </w:pPr>
            <w:r>
              <w:rPr>
                <w:rFonts w:ascii="Arial Narrow" w:hAnsi="Arial Narrow"/>
                <w:szCs w:val="22"/>
              </w:rPr>
              <w:t>provide latest audited annual financial statements (AFS) not older than one year (10 points)</w:t>
            </w:r>
          </w:p>
          <w:p>
            <w:pPr>
              <w:spacing w:before="60" w:after="60"/>
              <w:ind w:left="2107"/>
              <w:rPr>
                <w:rFonts w:ascii="Arial Narrow" w:hAnsi="Arial Narrow"/>
                <w:szCs w:val="22"/>
              </w:rPr>
            </w:pPr>
            <w:r>
              <w:rPr>
                <w:rFonts w:ascii="Arial Narrow" w:hAnsi="Arial Narrow"/>
                <w:szCs w:val="22"/>
              </w:rPr>
              <w:t>4.2 demonstrate how your organisation will settle suppliers directly and then claim such payments from the HWSETA (10 points)</w:t>
            </w:r>
          </w:p>
        </w:tc>
        <w:tc>
          <w:tcPr>
            <w:tcW w:w="1209" w:type="dxa"/>
            <w:tcBorders>
              <w:top w:val="single" w:color="auto" w:sz="4" w:space="0"/>
              <w:bottom w:val="single" w:color="auto" w:sz="4" w:space="0"/>
            </w:tcBorders>
            <w:vAlign w:val="center"/>
          </w:tcPr>
          <w:p>
            <w:pPr>
              <w:spacing w:before="60" w:after="60"/>
              <w:rPr>
                <w:rFonts w:ascii="Arial Narrow" w:hAnsi="Arial Narrow"/>
                <w:szCs w:val="22"/>
              </w:rPr>
            </w:pPr>
            <w:r>
              <w:rPr>
                <w:rFonts w:ascii="Arial Narrow" w:hAnsi="Arial Narrow"/>
                <w:szCs w:val="22"/>
              </w:rPr>
              <w:t>20</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bottom w:val="single" w:color="auto" w:sz="4" w:space="0"/>
            </w:tcBorders>
            <w:vAlign w:val="center"/>
          </w:tcPr>
          <w:p>
            <w:pPr>
              <w:numPr>
                <w:ilvl w:val="0"/>
                <w:numId w:val="14"/>
              </w:numPr>
              <w:spacing w:before="60" w:after="60"/>
              <w:contextualSpacing/>
              <w:rPr>
                <w:rFonts w:ascii="Arial Narrow" w:hAnsi="Arial Narrow"/>
                <w:szCs w:val="22"/>
              </w:rPr>
            </w:pPr>
            <w:r>
              <w:rPr>
                <w:rFonts w:ascii="Arial Narrow" w:hAnsi="Arial Narrow"/>
                <w:szCs w:val="22"/>
              </w:rPr>
              <w:t>Monthly management reporting, analysis and reconciliations with statements (describe the process of how to approach)</w:t>
            </w:r>
          </w:p>
          <w:p>
            <w:pPr>
              <w:numPr>
                <w:ilvl w:val="1"/>
                <w:numId w:val="14"/>
              </w:numPr>
              <w:spacing w:before="60" w:after="60"/>
              <w:contextualSpacing/>
              <w:rPr>
                <w:rFonts w:ascii="Arial Narrow" w:hAnsi="Arial Narrow"/>
                <w:szCs w:val="22"/>
              </w:rPr>
            </w:pPr>
            <w:r>
              <w:rPr>
                <w:rFonts w:ascii="Arial Narrow" w:hAnsi="Arial Narrow"/>
                <w:szCs w:val="22"/>
              </w:rPr>
              <w:t>(Provide examples)</w:t>
            </w:r>
          </w:p>
        </w:tc>
        <w:tc>
          <w:tcPr>
            <w:tcW w:w="1209" w:type="dxa"/>
            <w:tcBorders>
              <w:top w:val="single" w:color="auto" w:sz="4" w:space="0"/>
              <w:bottom w:val="single" w:color="auto" w:sz="4" w:space="0"/>
            </w:tcBorders>
            <w:vAlign w:val="center"/>
          </w:tcPr>
          <w:p>
            <w:pPr>
              <w:spacing w:before="60" w:after="60"/>
              <w:rPr>
                <w:rFonts w:ascii="Arial Narrow" w:hAnsi="Arial Narrow"/>
                <w:szCs w:val="22"/>
              </w:rPr>
            </w:pPr>
            <w:r>
              <w:rPr>
                <w:rFonts w:ascii="Arial Narrow" w:hAnsi="Arial Narrow"/>
                <w:szCs w:val="22"/>
              </w:rPr>
              <w:t>10</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bottom w:val="single" w:color="auto" w:sz="4" w:space="0"/>
            </w:tcBorders>
            <w:vAlign w:val="center"/>
          </w:tcPr>
          <w:p>
            <w:pPr>
              <w:numPr>
                <w:ilvl w:val="0"/>
                <w:numId w:val="14"/>
              </w:numPr>
              <w:spacing w:before="60" w:after="60"/>
              <w:contextualSpacing/>
              <w:rPr>
                <w:rFonts w:ascii="Arial Narrow" w:hAnsi="Arial Narrow"/>
                <w:szCs w:val="22"/>
              </w:rPr>
            </w:pPr>
            <w:r>
              <w:rPr>
                <w:rFonts w:ascii="Arial Narrow" w:hAnsi="Arial Narrow"/>
                <w:szCs w:val="22"/>
              </w:rPr>
              <w:t xml:space="preserve">Supplier discounts to ensure HWSETA procures economically of an existing contract with hotels, car hire and airline. </w:t>
            </w:r>
          </w:p>
          <w:p>
            <w:pPr>
              <w:spacing w:before="60" w:after="60"/>
              <w:ind w:left="1571"/>
              <w:contextualSpacing/>
              <w:rPr>
                <w:rFonts w:ascii="Arial Narrow" w:hAnsi="Arial Narrow"/>
                <w:szCs w:val="22"/>
              </w:rPr>
            </w:pPr>
            <w:r>
              <w:rPr>
                <w:rFonts w:ascii="Arial Narrow" w:hAnsi="Arial Narrow"/>
                <w:szCs w:val="22"/>
              </w:rPr>
              <w:t xml:space="preserve">Provide existing contracts with hotels, venue hire, car hire, air line and any other not specified which will ensure the HWSETA procures economically. </w:t>
            </w:r>
          </w:p>
          <w:p>
            <w:pPr>
              <w:spacing w:before="60" w:after="60"/>
              <w:contextualSpacing/>
              <w:rPr>
                <w:rFonts w:ascii="Arial Narrow" w:hAnsi="Arial Narrow"/>
                <w:szCs w:val="22"/>
              </w:rPr>
            </w:pPr>
          </w:p>
        </w:tc>
        <w:tc>
          <w:tcPr>
            <w:tcW w:w="1209" w:type="dxa"/>
            <w:tcBorders>
              <w:top w:val="single" w:color="auto" w:sz="4" w:space="0"/>
              <w:bottom w:val="single" w:color="auto" w:sz="4" w:space="0"/>
            </w:tcBorders>
            <w:vAlign w:val="center"/>
          </w:tcPr>
          <w:p>
            <w:pPr>
              <w:spacing w:before="60" w:after="60"/>
              <w:rPr>
                <w:rFonts w:ascii="Arial Narrow" w:hAnsi="Arial Narrow"/>
                <w:szCs w:val="22"/>
              </w:rPr>
            </w:pPr>
            <w:r>
              <w:rPr>
                <w:rFonts w:ascii="Arial Narrow" w:hAnsi="Arial Narrow"/>
                <w:szCs w:val="22"/>
              </w:rPr>
              <w:t>10</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bottom w:val="single" w:color="auto" w:sz="4" w:space="0"/>
            </w:tcBorders>
            <w:vAlign w:val="center"/>
          </w:tcPr>
          <w:p>
            <w:pPr>
              <w:numPr>
                <w:ilvl w:val="0"/>
                <w:numId w:val="14"/>
              </w:numPr>
              <w:spacing w:before="60" w:after="60"/>
              <w:contextualSpacing/>
              <w:rPr>
                <w:rFonts w:ascii="Arial Narrow" w:hAnsi="Arial Narrow"/>
                <w:szCs w:val="22"/>
              </w:rPr>
            </w:pPr>
            <w:r>
              <w:rPr>
                <w:rFonts w:ascii="Arial Narrow" w:hAnsi="Arial Narrow"/>
                <w:szCs w:val="22"/>
              </w:rPr>
              <w:t xml:space="preserve">Allowance for change in air flights at short notice </w:t>
            </w:r>
          </w:p>
          <w:p>
            <w:pPr>
              <w:spacing w:before="60" w:after="60"/>
              <w:ind w:left="1571"/>
              <w:contextualSpacing/>
              <w:rPr>
                <w:rFonts w:ascii="Arial Narrow" w:hAnsi="Arial Narrow"/>
                <w:szCs w:val="22"/>
              </w:rPr>
            </w:pPr>
            <w:r>
              <w:rPr>
                <w:rFonts w:ascii="Arial Narrow" w:hAnsi="Arial Narrow"/>
                <w:szCs w:val="22"/>
              </w:rPr>
              <w:t xml:space="preserve">(Provide a Policy that includes a clause on allowance for change of air flights at short notice) </w:t>
            </w:r>
          </w:p>
          <w:p>
            <w:pPr>
              <w:spacing w:before="60" w:after="60"/>
              <w:rPr>
                <w:rFonts w:ascii="Arial Narrow" w:hAnsi="Arial Narrow"/>
                <w:szCs w:val="22"/>
              </w:rPr>
            </w:pPr>
          </w:p>
          <w:p>
            <w:pPr>
              <w:numPr>
                <w:ilvl w:val="1"/>
                <w:numId w:val="14"/>
              </w:numPr>
              <w:spacing w:before="60" w:after="60"/>
              <w:contextualSpacing/>
              <w:rPr>
                <w:rFonts w:ascii="Arial Narrow" w:hAnsi="Arial Narrow"/>
                <w:szCs w:val="22"/>
              </w:rPr>
            </w:pPr>
            <w:r>
              <w:rPr>
                <w:rFonts w:ascii="Arial Narrow" w:hAnsi="Arial Narrow"/>
                <w:szCs w:val="22"/>
              </w:rPr>
              <w:t>(Specify min time required by yourselves and penalties incurred by HWSETA)</w:t>
            </w:r>
          </w:p>
        </w:tc>
        <w:tc>
          <w:tcPr>
            <w:tcW w:w="1209" w:type="dxa"/>
            <w:tcBorders>
              <w:top w:val="single" w:color="auto" w:sz="4" w:space="0"/>
              <w:bottom w:val="single" w:color="auto" w:sz="4" w:space="0"/>
            </w:tcBorders>
            <w:vAlign w:val="center"/>
          </w:tcPr>
          <w:p>
            <w:pPr>
              <w:spacing w:before="60" w:after="60"/>
              <w:rPr>
                <w:rFonts w:ascii="Arial Narrow" w:hAnsi="Arial Narrow"/>
                <w:szCs w:val="22"/>
              </w:rPr>
            </w:pPr>
            <w:r>
              <w:rPr>
                <w:rFonts w:ascii="Arial Narrow" w:hAnsi="Arial Narrow"/>
                <w:szCs w:val="22"/>
              </w:rPr>
              <w:t>10</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bottom w:val="single" w:color="auto" w:sz="4" w:space="0"/>
            </w:tcBorders>
            <w:vAlign w:val="center"/>
          </w:tcPr>
          <w:p>
            <w:pPr>
              <w:numPr>
                <w:ilvl w:val="0"/>
                <w:numId w:val="14"/>
              </w:numPr>
              <w:spacing w:before="60" w:after="60"/>
              <w:contextualSpacing/>
              <w:rPr>
                <w:rFonts w:ascii="Arial Narrow" w:hAnsi="Arial Narrow"/>
                <w:szCs w:val="22"/>
              </w:rPr>
            </w:pPr>
            <w:r>
              <w:rPr>
                <w:rFonts w:ascii="Arial Narrow" w:hAnsi="Arial Narrow"/>
                <w:szCs w:val="22"/>
              </w:rPr>
              <w:t xml:space="preserve">References to confirm reputation. </w:t>
            </w:r>
          </w:p>
          <w:p>
            <w:pPr>
              <w:numPr>
                <w:ilvl w:val="1"/>
                <w:numId w:val="14"/>
              </w:numPr>
              <w:spacing w:before="60" w:after="60"/>
              <w:contextualSpacing/>
              <w:rPr>
                <w:rFonts w:ascii="Arial Narrow" w:hAnsi="Arial Narrow"/>
                <w:szCs w:val="22"/>
              </w:rPr>
            </w:pPr>
            <w:r>
              <w:rPr>
                <w:rFonts w:ascii="Arial Narrow" w:hAnsi="Arial Narrow"/>
                <w:szCs w:val="22"/>
              </w:rPr>
              <w:t xml:space="preserve"> (three (3) written and signed references on a letterhead and not older than two years (i.e the services must have been rendered between 2022 and 2023 calendar years) (3 points per letter) on the following areas:</w:t>
            </w:r>
          </w:p>
          <w:p>
            <w:pPr>
              <w:pStyle w:val="56"/>
              <w:numPr>
                <w:ilvl w:val="0"/>
                <w:numId w:val="15"/>
              </w:numPr>
              <w:spacing w:before="60" w:after="60"/>
              <w:rPr>
                <w:rFonts w:ascii="Arial Narrow" w:hAnsi="Arial Narrow"/>
                <w:szCs w:val="22"/>
              </w:rPr>
            </w:pPr>
            <w:r>
              <w:rPr>
                <w:rFonts w:ascii="Arial Narrow" w:hAnsi="Arial Narrow"/>
                <w:szCs w:val="22"/>
              </w:rPr>
              <w:t>Overall service</w:t>
            </w:r>
          </w:p>
          <w:p>
            <w:pPr>
              <w:pStyle w:val="56"/>
              <w:numPr>
                <w:ilvl w:val="0"/>
                <w:numId w:val="15"/>
              </w:numPr>
              <w:spacing w:before="60" w:after="60"/>
              <w:rPr>
                <w:rFonts w:ascii="Arial Narrow" w:hAnsi="Arial Narrow"/>
                <w:szCs w:val="22"/>
              </w:rPr>
            </w:pPr>
            <w:r>
              <w:rPr>
                <w:rFonts w:ascii="Arial Narrow" w:hAnsi="Arial Narrow"/>
                <w:szCs w:val="22"/>
              </w:rPr>
              <w:t>Emergency services</w:t>
            </w:r>
          </w:p>
          <w:p>
            <w:pPr>
              <w:pStyle w:val="56"/>
              <w:numPr>
                <w:ilvl w:val="0"/>
                <w:numId w:val="15"/>
              </w:numPr>
              <w:spacing w:before="60" w:after="60"/>
              <w:rPr>
                <w:rFonts w:ascii="Arial Narrow" w:hAnsi="Arial Narrow"/>
                <w:szCs w:val="22"/>
              </w:rPr>
            </w:pPr>
            <w:r>
              <w:rPr>
                <w:rFonts w:ascii="Arial Narrow" w:hAnsi="Arial Narrow"/>
                <w:szCs w:val="22"/>
              </w:rPr>
              <w:t>Payments to suppliers</w:t>
            </w:r>
          </w:p>
          <w:p>
            <w:pPr>
              <w:pStyle w:val="56"/>
              <w:numPr>
                <w:ilvl w:val="0"/>
                <w:numId w:val="15"/>
              </w:numPr>
              <w:spacing w:before="60" w:after="60"/>
              <w:rPr>
                <w:rFonts w:ascii="Arial Narrow" w:hAnsi="Arial Narrow"/>
                <w:szCs w:val="22"/>
              </w:rPr>
            </w:pPr>
            <w:r>
              <w:rPr>
                <w:rFonts w:ascii="Arial Narrow" w:hAnsi="Arial Narrow"/>
                <w:szCs w:val="22"/>
              </w:rPr>
              <w:t>Corporate discount</w:t>
            </w:r>
          </w:p>
          <w:p>
            <w:pPr>
              <w:pStyle w:val="56"/>
              <w:numPr>
                <w:ilvl w:val="0"/>
                <w:numId w:val="15"/>
              </w:numPr>
              <w:spacing w:before="60" w:after="60"/>
              <w:rPr>
                <w:rFonts w:ascii="Arial Narrow" w:hAnsi="Arial Narrow"/>
                <w:szCs w:val="22"/>
              </w:rPr>
            </w:pPr>
            <w:r>
              <w:rPr>
                <w:rFonts w:ascii="Arial Narrow" w:hAnsi="Arial Narrow"/>
                <w:szCs w:val="22"/>
              </w:rPr>
              <w:t>Travel itinerary and advice</w:t>
            </w:r>
          </w:p>
        </w:tc>
        <w:tc>
          <w:tcPr>
            <w:tcW w:w="1209" w:type="dxa"/>
            <w:tcBorders>
              <w:top w:val="single" w:color="auto" w:sz="4" w:space="0"/>
              <w:bottom w:val="single" w:color="auto" w:sz="4" w:space="0"/>
            </w:tcBorders>
            <w:vAlign w:val="center"/>
          </w:tcPr>
          <w:p>
            <w:pPr>
              <w:spacing w:before="60" w:after="60"/>
              <w:rPr>
                <w:rFonts w:ascii="Arial Narrow" w:hAnsi="Arial Narrow"/>
                <w:szCs w:val="22"/>
                <w:highlight w:val="green"/>
              </w:rPr>
            </w:pPr>
            <w:r>
              <w:rPr>
                <w:rFonts w:ascii="Arial Narrow" w:hAnsi="Arial Narrow"/>
                <w:szCs w:val="22"/>
              </w:rPr>
              <w:t>9</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bottom w:val="single" w:color="auto" w:sz="4" w:space="0"/>
            </w:tcBorders>
            <w:vAlign w:val="center"/>
          </w:tcPr>
          <w:p>
            <w:pPr>
              <w:numPr>
                <w:ilvl w:val="0"/>
                <w:numId w:val="14"/>
              </w:numPr>
              <w:spacing w:before="60" w:after="60"/>
              <w:contextualSpacing/>
              <w:rPr>
                <w:rFonts w:ascii="Arial Narrow" w:hAnsi="Arial Narrow"/>
                <w:szCs w:val="22"/>
              </w:rPr>
            </w:pPr>
            <w:r>
              <w:rPr>
                <w:rFonts w:ascii="Arial Narrow" w:hAnsi="Arial Narrow"/>
                <w:szCs w:val="22"/>
              </w:rPr>
              <w:t xml:space="preserve">Issuing of travel itinerary and travel confirmation to person travelling through        </w:t>
            </w:r>
          </w:p>
          <w:p>
            <w:pPr>
              <w:spacing w:before="60" w:after="60"/>
              <w:ind w:left="1571"/>
              <w:rPr>
                <w:rFonts w:ascii="Arial Narrow" w:hAnsi="Arial Narrow"/>
                <w:szCs w:val="22"/>
              </w:rPr>
            </w:pPr>
            <w:r>
              <w:rPr>
                <w:rFonts w:ascii="Arial Narrow" w:hAnsi="Arial Narrow"/>
                <w:szCs w:val="22"/>
              </w:rPr>
              <w:t>SMS and email with confirmation of dietary requirements</w:t>
            </w:r>
          </w:p>
          <w:p>
            <w:pPr>
              <w:spacing w:before="60" w:after="60"/>
              <w:ind w:left="1211"/>
              <w:rPr>
                <w:rFonts w:ascii="Arial Narrow" w:hAnsi="Arial Narrow"/>
                <w:szCs w:val="22"/>
              </w:rPr>
            </w:pPr>
            <w:r>
              <w:rPr>
                <w:rFonts w:ascii="Arial Narrow" w:hAnsi="Arial Narrow"/>
                <w:szCs w:val="22"/>
              </w:rPr>
              <w:t xml:space="preserve">        (Explain your systems to support this requirement) Provide a Policy with the clause and procedure</w:t>
            </w:r>
          </w:p>
        </w:tc>
        <w:tc>
          <w:tcPr>
            <w:tcW w:w="1209" w:type="dxa"/>
            <w:tcBorders>
              <w:top w:val="single" w:color="auto" w:sz="4" w:space="0"/>
              <w:bottom w:val="single" w:color="auto" w:sz="4" w:space="0"/>
            </w:tcBorders>
            <w:vAlign w:val="center"/>
          </w:tcPr>
          <w:p>
            <w:pPr>
              <w:spacing w:before="60" w:after="60"/>
              <w:rPr>
                <w:rFonts w:ascii="Arial Narrow" w:hAnsi="Arial Narrow"/>
                <w:szCs w:val="22"/>
              </w:rPr>
            </w:pPr>
            <w:r>
              <w:rPr>
                <w:rFonts w:ascii="Arial Narrow" w:hAnsi="Arial Narrow"/>
                <w:szCs w:val="22"/>
              </w:rPr>
              <w:t>5</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bottom w:val="single" w:color="auto" w:sz="4" w:space="0"/>
            </w:tcBorders>
            <w:vAlign w:val="center"/>
          </w:tcPr>
          <w:p>
            <w:pPr>
              <w:pStyle w:val="56"/>
              <w:numPr>
                <w:ilvl w:val="0"/>
                <w:numId w:val="14"/>
              </w:numPr>
              <w:spacing w:before="60" w:after="60"/>
              <w:rPr>
                <w:rFonts w:ascii="Arial Narrow" w:hAnsi="Arial Narrow"/>
                <w:szCs w:val="22"/>
              </w:rPr>
            </w:pPr>
            <w:r>
              <w:rPr>
                <w:rFonts w:ascii="Arial Narrow" w:hAnsi="Arial Narrow"/>
                <w:szCs w:val="22"/>
              </w:rPr>
              <w:t xml:space="preserve">Advisory services on logistics of travel, or other value-added service </w:t>
            </w:r>
          </w:p>
          <w:p>
            <w:pPr>
              <w:spacing w:before="60" w:after="60"/>
              <w:ind w:left="1211"/>
              <w:rPr>
                <w:rFonts w:ascii="Arial Narrow" w:hAnsi="Arial Narrow"/>
                <w:szCs w:val="22"/>
              </w:rPr>
            </w:pPr>
            <w:r>
              <w:rPr>
                <w:rFonts w:ascii="Arial Narrow" w:hAnsi="Arial Narrow"/>
                <w:szCs w:val="22"/>
              </w:rPr>
              <w:t>10.1    give us a statement on value added benefits</w:t>
            </w:r>
          </w:p>
          <w:p>
            <w:pPr>
              <w:spacing w:before="60" w:after="60"/>
              <w:rPr>
                <w:rFonts w:ascii="Arial Narrow" w:hAnsi="Arial Narrow"/>
                <w:szCs w:val="22"/>
              </w:rPr>
            </w:pPr>
            <w:r>
              <w:rPr>
                <w:rFonts w:ascii="Arial Narrow" w:hAnsi="Arial Narrow"/>
                <w:szCs w:val="22"/>
              </w:rPr>
              <w:t xml:space="preserve">                        10.2.  Support services e.g. Corporate miles.</w:t>
            </w:r>
          </w:p>
          <w:p>
            <w:pPr>
              <w:spacing w:before="60" w:after="60"/>
              <w:rPr>
                <w:rFonts w:ascii="Arial Narrow" w:hAnsi="Arial Narrow"/>
                <w:szCs w:val="22"/>
              </w:rPr>
            </w:pPr>
            <w:r>
              <w:rPr>
                <w:rFonts w:ascii="Arial Narrow" w:hAnsi="Arial Narrow"/>
                <w:szCs w:val="22"/>
              </w:rPr>
              <w:t xml:space="preserve">                        10.3. Associated entities – (please list these and the potential benefits of this         </w:t>
            </w:r>
          </w:p>
          <w:p>
            <w:pPr>
              <w:spacing w:before="60" w:after="60"/>
              <w:rPr>
                <w:rFonts w:ascii="Arial Narrow" w:hAnsi="Arial Narrow"/>
                <w:szCs w:val="22"/>
              </w:rPr>
            </w:pPr>
            <w:r>
              <w:rPr>
                <w:rFonts w:ascii="Arial Narrow" w:hAnsi="Arial Narrow"/>
                <w:szCs w:val="22"/>
              </w:rPr>
              <w:t xml:space="preserve">                                Association)  </w:t>
            </w:r>
          </w:p>
        </w:tc>
        <w:tc>
          <w:tcPr>
            <w:tcW w:w="1209" w:type="dxa"/>
            <w:tcBorders>
              <w:top w:val="single" w:color="auto" w:sz="4" w:space="0"/>
              <w:bottom w:val="single" w:color="auto" w:sz="4" w:space="0"/>
            </w:tcBorders>
            <w:vAlign w:val="center"/>
          </w:tcPr>
          <w:p>
            <w:pPr>
              <w:spacing w:before="60" w:after="60"/>
              <w:rPr>
                <w:rFonts w:ascii="Arial Narrow" w:hAnsi="Arial Narrow"/>
                <w:szCs w:val="22"/>
              </w:rPr>
            </w:pPr>
            <w:r>
              <w:rPr>
                <w:rFonts w:ascii="Arial Narrow" w:hAnsi="Arial Narrow"/>
                <w:szCs w:val="22"/>
              </w:rPr>
              <w:t>6</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bottom w:val="single" w:color="auto" w:sz="4" w:space="0"/>
            </w:tcBorders>
            <w:vAlign w:val="center"/>
          </w:tcPr>
          <w:p>
            <w:pPr>
              <w:spacing w:before="60" w:after="60"/>
              <w:jc w:val="both"/>
              <w:rPr>
                <w:rFonts w:ascii="Arial Narrow" w:hAnsi="Arial Narrow"/>
                <w:szCs w:val="22"/>
              </w:rPr>
            </w:pPr>
            <w:r>
              <w:rPr>
                <w:rFonts w:ascii="Arial Narrow" w:hAnsi="Arial Narrow"/>
                <w:szCs w:val="22"/>
              </w:rPr>
              <w:t xml:space="preserve">                          11. Training of youth.</w:t>
            </w:r>
          </w:p>
          <w:p>
            <w:pPr>
              <w:spacing w:before="60" w:after="60"/>
              <w:ind w:left="2249" w:hanging="2249"/>
              <w:jc w:val="both"/>
              <w:rPr>
                <w:rFonts w:ascii="Arial Narrow" w:hAnsi="Arial Narrow"/>
                <w:szCs w:val="22"/>
              </w:rPr>
            </w:pPr>
            <w:r>
              <w:rPr>
                <w:rFonts w:ascii="Arial Narrow" w:hAnsi="Arial Narrow"/>
                <w:szCs w:val="22"/>
              </w:rPr>
              <w:t xml:space="preserve">                                  11.1. (Demonstrate  how your organisation will contribute to the requirements of  skills transfer . Maximum points i.e 5 will be awarded for the appointment of TVET graduates as interns. Any appointment other than a TVET graduate will score 3 points     </w:t>
            </w:r>
          </w:p>
          <w:p>
            <w:pPr>
              <w:spacing w:before="60" w:after="60"/>
              <w:jc w:val="both"/>
              <w:rPr>
                <w:rFonts w:ascii="Arial Narrow" w:hAnsi="Arial Narrow"/>
                <w:szCs w:val="22"/>
              </w:rPr>
            </w:pPr>
            <w:r>
              <w:rPr>
                <w:rFonts w:ascii="Arial Narrow" w:hAnsi="Arial Narrow"/>
                <w:szCs w:val="22"/>
              </w:rPr>
              <w:t xml:space="preserve">                                                                         </w:t>
            </w:r>
          </w:p>
        </w:tc>
        <w:tc>
          <w:tcPr>
            <w:tcW w:w="1209" w:type="dxa"/>
            <w:tcBorders>
              <w:top w:val="single" w:color="auto" w:sz="4" w:space="0"/>
              <w:bottom w:val="single" w:color="auto" w:sz="4" w:space="0"/>
            </w:tcBorders>
            <w:vAlign w:val="center"/>
          </w:tcPr>
          <w:p>
            <w:pPr>
              <w:spacing w:before="60" w:after="60"/>
              <w:rPr>
                <w:rFonts w:ascii="Arial Narrow" w:hAnsi="Arial Narrow"/>
                <w:szCs w:val="22"/>
              </w:rPr>
            </w:pPr>
            <w:r>
              <w:rPr>
                <w:rFonts w:ascii="Arial Narrow" w:hAnsi="Arial Narrow"/>
                <w:szCs w:val="22"/>
              </w:rPr>
              <w:t>5</w:t>
            </w:r>
          </w:p>
          <w:p>
            <w:pPr>
              <w:rPr>
                <w:rFonts w:ascii="Arial Narrow" w:hAnsi="Arial Narrow"/>
                <w:szCs w:val="22"/>
              </w:rPr>
            </w:pPr>
          </w:p>
          <w:p>
            <w:pPr>
              <w:rPr>
                <w:rFonts w:ascii="Arial Narrow" w:hAnsi="Arial Narrow"/>
                <w:szCs w:val="22"/>
              </w:rPr>
            </w:pPr>
          </w:p>
          <w:p>
            <w:pPr>
              <w:rPr>
                <w:rFonts w:ascii="Arial Narrow" w:hAnsi="Arial Narrow"/>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bottom w:val="single" w:color="auto" w:sz="18" w:space="0"/>
            </w:tcBorders>
            <w:vAlign w:val="center"/>
          </w:tcPr>
          <w:p>
            <w:pPr>
              <w:spacing w:before="60" w:after="60"/>
              <w:rPr>
                <w:rFonts w:ascii="Arial Narrow" w:hAnsi="Arial Narrow"/>
                <w:b/>
                <w:bCs/>
                <w:szCs w:val="22"/>
              </w:rPr>
            </w:pPr>
            <w:r>
              <w:rPr>
                <w:rFonts w:ascii="Arial Narrow" w:hAnsi="Arial Narrow"/>
                <w:b/>
                <w:bCs/>
                <w:szCs w:val="22"/>
              </w:rPr>
              <w:t>Subtotal for Functionality (maximum) 100%</w:t>
            </w:r>
          </w:p>
        </w:tc>
        <w:tc>
          <w:tcPr>
            <w:tcW w:w="1209" w:type="dxa"/>
            <w:tcBorders>
              <w:top w:val="single" w:color="auto" w:sz="4" w:space="0"/>
              <w:bottom w:val="single" w:color="auto" w:sz="18" w:space="0"/>
            </w:tcBorders>
            <w:vAlign w:val="center"/>
          </w:tcPr>
          <w:p>
            <w:pPr>
              <w:spacing w:before="60" w:after="60"/>
              <w:rPr>
                <w:rFonts w:ascii="Arial Narrow" w:hAnsi="Arial Narrow"/>
                <w:b/>
                <w:bCs/>
                <w:szCs w:val="22"/>
              </w:rPr>
            </w:pPr>
            <w:r>
              <w:rPr>
                <w:rFonts w:ascii="Arial Narrow" w:hAnsi="Arial Narrow"/>
                <w:b/>
                <w:bCs/>
                <w:szCs w:val="22"/>
              </w:rPr>
              <w:t xml:space="preserve">100 points </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18" w:space="0"/>
            </w:tcBorders>
            <w:vAlign w:val="center"/>
          </w:tcPr>
          <w:p>
            <w:pPr>
              <w:numPr>
                <w:ilvl w:val="0"/>
                <w:numId w:val="13"/>
              </w:numPr>
              <w:spacing w:before="60" w:after="60"/>
              <w:contextualSpacing/>
              <w:rPr>
                <w:rFonts w:ascii="Arial Narrow" w:hAnsi="Arial Narrow"/>
                <w:b/>
                <w:bCs/>
                <w:szCs w:val="22"/>
              </w:rPr>
            </w:pPr>
            <w:r>
              <w:rPr>
                <w:rFonts w:ascii="Arial Narrow" w:hAnsi="Arial Narrow"/>
                <w:b/>
                <w:bCs/>
                <w:szCs w:val="22"/>
              </w:rPr>
              <w:t>Price</w:t>
            </w:r>
          </w:p>
        </w:tc>
        <w:tc>
          <w:tcPr>
            <w:tcW w:w="1209" w:type="dxa"/>
            <w:tcBorders>
              <w:top w:val="single" w:color="auto" w:sz="18" w:space="0"/>
            </w:tcBorders>
            <w:vAlign w:val="center"/>
          </w:tcPr>
          <w:p>
            <w:pPr>
              <w:spacing w:before="60" w:after="60"/>
              <w:rPr>
                <w:rFonts w:ascii="Arial Narrow" w:hAnsi="Arial Narrow"/>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bottom w:val="single" w:color="auto" w:sz="4" w:space="0"/>
            </w:tcBorders>
            <w:vAlign w:val="center"/>
          </w:tcPr>
          <w:p>
            <w:pPr>
              <w:spacing w:before="60" w:after="60"/>
              <w:rPr>
                <w:rFonts w:ascii="Arial Narrow" w:hAnsi="Arial Narrow"/>
                <w:bCs/>
                <w:szCs w:val="22"/>
              </w:rPr>
            </w:pPr>
            <w:r>
              <w:rPr>
                <w:rFonts w:ascii="Arial Narrow" w:hAnsi="Arial Narrow"/>
                <w:b/>
                <w:bCs/>
                <w:szCs w:val="22"/>
              </w:rPr>
              <w:t xml:space="preserve">                 </w:t>
            </w:r>
            <w:r>
              <w:rPr>
                <w:rFonts w:ascii="Arial Narrow" w:hAnsi="Arial Narrow"/>
                <w:bCs/>
                <w:szCs w:val="22"/>
              </w:rPr>
              <w:t>Relative competitiveness of proposed price</w:t>
            </w:r>
          </w:p>
        </w:tc>
        <w:tc>
          <w:tcPr>
            <w:tcW w:w="1209" w:type="dxa"/>
            <w:tcBorders>
              <w:top w:val="single" w:color="auto" w:sz="4" w:space="0"/>
              <w:bottom w:val="single" w:color="auto" w:sz="4" w:space="0"/>
            </w:tcBorders>
            <w:vAlign w:val="center"/>
          </w:tcPr>
          <w:p>
            <w:pPr>
              <w:spacing w:before="60" w:after="60"/>
              <w:rPr>
                <w:rFonts w:ascii="Arial Narrow" w:hAnsi="Arial Narrow"/>
                <w:b/>
                <w:bCs/>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bottom w:val="single" w:color="auto" w:sz="4" w:space="0"/>
            </w:tcBorders>
            <w:vAlign w:val="center"/>
          </w:tcPr>
          <w:p>
            <w:pPr>
              <w:spacing w:before="60" w:after="60"/>
              <w:rPr>
                <w:rFonts w:ascii="Arial Narrow" w:hAnsi="Arial Narrow"/>
                <w:b/>
                <w:bCs/>
                <w:szCs w:val="22"/>
              </w:rPr>
            </w:pPr>
            <w:r>
              <w:rPr>
                <w:rFonts w:ascii="Arial Narrow" w:hAnsi="Arial Narrow"/>
                <w:b/>
                <w:bCs/>
                <w:szCs w:val="22"/>
              </w:rPr>
              <w:t xml:space="preserve">TOTAL % FOR PRICE </w:t>
            </w:r>
          </w:p>
        </w:tc>
        <w:tc>
          <w:tcPr>
            <w:tcW w:w="1209" w:type="dxa"/>
            <w:tcBorders>
              <w:top w:val="single" w:color="auto" w:sz="4" w:space="0"/>
              <w:bottom w:val="single" w:color="auto" w:sz="4" w:space="0"/>
            </w:tcBorders>
            <w:vAlign w:val="center"/>
          </w:tcPr>
          <w:p>
            <w:pPr>
              <w:spacing w:before="60" w:after="60"/>
              <w:rPr>
                <w:rFonts w:ascii="Arial Narrow" w:hAnsi="Arial Narrow"/>
                <w:b/>
                <w:bCs/>
                <w:szCs w:val="22"/>
              </w:rPr>
            </w:pPr>
            <w:r>
              <w:rPr>
                <w:rFonts w:ascii="Arial Narrow" w:hAnsi="Arial Narrow"/>
                <w:b/>
                <w:bCs/>
                <w:szCs w:val="22"/>
              </w:rPr>
              <w:t>80</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bottom w:val="single" w:color="auto" w:sz="4" w:space="0"/>
            </w:tcBorders>
            <w:vAlign w:val="center"/>
          </w:tcPr>
          <w:p>
            <w:pPr>
              <w:numPr>
                <w:ilvl w:val="0"/>
                <w:numId w:val="13"/>
              </w:numPr>
              <w:spacing w:before="60" w:after="60"/>
              <w:contextualSpacing/>
              <w:rPr>
                <w:rFonts w:ascii="Arial Narrow" w:hAnsi="Arial Narrow"/>
                <w:b/>
                <w:bCs/>
                <w:szCs w:val="22"/>
              </w:rPr>
            </w:pPr>
            <w:r>
              <w:rPr>
                <w:rFonts w:ascii="Arial Narrow" w:hAnsi="Arial Narrow"/>
                <w:b/>
                <w:bCs/>
                <w:szCs w:val="22"/>
              </w:rPr>
              <w:t>Preference points</w:t>
            </w:r>
          </w:p>
        </w:tc>
        <w:tc>
          <w:tcPr>
            <w:tcW w:w="1209" w:type="dxa"/>
            <w:tcBorders>
              <w:top w:val="single" w:color="auto" w:sz="4" w:space="0"/>
              <w:bottom w:val="single" w:color="auto" w:sz="4" w:space="0"/>
            </w:tcBorders>
            <w:vAlign w:val="center"/>
          </w:tcPr>
          <w:p>
            <w:pPr>
              <w:spacing w:before="60" w:after="60"/>
              <w:rPr>
                <w:rFonts w:ascii="Arial Narrow" w:hAnsi="Arial Narrow"/>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18" w:space="0"/>
            </w:tcBorders>
            <w:vAlign w:val="center"/>
          </w:tcPr>
          <w:p>
            <w:pPr>
              <w:numPr>
                <w:ilvl w:val="3"/>
                <w:numId w:val="16"/>
              </w:numPr>
              <w:spacing w:before="60" w:after="60"/>
              <w:rPr>
                <w:rFonts w:ascii="Arial Narrow" w:hAnsi="Arial Narrow"/>
                <w:szCs w:val="22"/>
              </w:rPr>
            </w:pPr>
            <w:r>
              <w:rPr>
                <w:rFonts w:ascii="Arial Narrow" w:hAnsi="Arial Narrow"/>
                <w:szCs w:val="22"/>
              </w:rPr>
              <w:t>HWSETA SPECIFIC GOALS</w:t>
            </w:r>
          </w:p>
        </w:tc>
        <w:tc>
          <w:tcPr>
            <w:tcW w:w="1209" w:type="dxa"/>
            <w:tcBorders>
              <w:top w:val="single" w:color="auto" w:sz="4" w:space="0"/>
              <w:bottom w:val="single" w:color="auto" w:sz="4" w:space="0"/>
            </w:tcBorders>
            <w:vAlign w:val="center"/>
          </w:tcPr>
          <w:p>
            <w:pPr>
              <w:spacing w:before="60" w:after="60"/>
              <w:rPr>
                <w:rFonts w:ascii="Arial Narrow" w:hAnsi="Arial Narrow"/>
                <w:b/>
                <w:szCs w:val="22"/>
              </w:rPr>
            </w:pPr>
            <w:r>
              <w:rPr>
                <w:rFonts w:ascii="Arial Narrow" w:hAnsi="Arial Narrow"/>
                <w:b/>
                <w:szCs w:val="22"/>
              </w:rPr>
              <w:t>20</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18" w:space="0"/>
              <w:bottom w:val="single" w:color="auto" w:sz="4" w:space="0"/>
            </w:tcBorders>
            <w:vAlign w:val="center"/>
          </w:tcPr>
          <w:p>
            <w:pPr>
              <w:spacing w:before="60" w:after="60"/>
              <w:rPr>
                <w:rFonts w:ascii="Arial Narrow" w:hAnsi="Arial Narrow"/>
                <w:b/>
                <w:bCs/>
                <w:szCs w:val="22"/>
              </w:rPr>
            </w:pPr>
            <w:r>
              <w:rPr>
                <w:rFonts w:ascii="Arial Narrow" w:hAnsi="Arial Narrow"/>
                <w:b/>
                <w:bCs/>
                <w:szCs w:val="22"/>
              </w:rPr>
              <w:tab/>
            </w:r>
            <w:r>
              <w:rPr>
                <w:rFonts w:ascii="Arial Narrow" w:hAnsi="Arial Narrow"/>
                <w:b/>
                <w:bCs/>
                <w:szCs w:val="22"/>
              </w:rPr>
              <w:t>Subtotal (maximum)</w:t>
            </w:r>
          </w:p>
        </w:tc>
        <w:tc>
          <w:tcPr>
            <w:tcW w:w="1209" w:type="dxa"/>
            <w:tcBorders>
              <w:top w:val="single" w:color="auto" w:sz="18" w:space="0"/>
            </w:tcBorders>
            <w:vAlign w:val="center"/>
          </w:tcPr>
          <w:p>
            <w:pPr>
              <w:spacing w:before="60" w:after="60"/>
              <w:rPr>
                <w:rFonts w:ascii="Arial Narrow" w:hAnsi="Arial Narrow"/>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bottom w:val="single" w:color="auto" w:sz="4" w:space="0"/>
            </w:tcBorders>
            <w:vAlign w:val="center"/>
          </w:tcPr>
          <w:p>
            <w:pPr>
              <w:spacing w:before="60" w:after="60"/>
              <w:rPr>
                <w:rFonts w:ascii="Arial Narrow" w:hAnsi="Arial Narrow"/>
                <w:b/>
                <w:bCs/>
                <w:szCs w:val="22"/>
              </w:rPr>
            </w:pPr>
            <w:r>
              <w:rPr>
                <w:rFonts w:ascii="Arial Narrow" w:hAnsi="Arial Narrow"/>
                <w:b/>
                <w:bCs/>
                <w:szCs w:val="22"/>
              </w:rPr>
              <w:t>Total for Price and Preference points</w:t>
            </w:r>
          </w:p>
        </w:tc>
        <w:tc>
          <w:tcPr>
            <w:tcW w:w="1209" w:type="dxa"/>
            <w:tcBorders>
              <w:top w:val="single" w:color="auto" w:sz="18" w:space="0"/>
              <w:bottom w:val="single" w:color="auto" w:sz="4" w:space="0"/>
            </w:tcBorders>
            <w:vAlign w:val="center"/>
          </w:tcPr>
          <w:p>
            <w:pPr>
              <w:spacing w:before="60" w:after="60"/>
              <w:rPr>
                <w:rFonts w:ascii="Arial Narrow" w:hAnsi="Arial Narrow"/>
                <w:b/>
                <w:bCs/>
                <w:szCs w:val="22"/>
              </w:rPr>
            </w:pPr>
            <w:r>
              <w:rPr>
                <w:rFonts w:ascii="Arial Narrow" w:hAnsi="Arial Narrow"/>
                <w:b/>
                <w:bCs/>
                <w:szCs w:val="22"/>
              </w:rPr>
              <w:t>100</w:t>
            </w:r>
          </w:p>
        </w:tc>
      </w:tr>
    </w:tbl>
    <w:p>
      <w:pPr>
        <w:jc w:val="both"/>
        <w:rPr>
          <w:rFonts w:ascii="Arial Narrow" w:hAnsi="Arial Narrow"/>
          <w:bCs/>
          <w:szCs w:val="22"/>
          <w:lang w:val="en-US"/>
        </w:rPr>
      </w:pPr>
    </w:p>
    <w:p>
      <w:pPr>
        <w:rPr>
          <w:rFonts w:ascii="Arial Narrow" w:hAnsi="Arial Narrow"/>
          <w:b/>
          <w:i/>
          <w:szCs w:val="22"/>
        </w:rPr>
      </w:pPr>
      <w:r>
        <w:rPr>
          <w:rFonts w:ascii="Arial Narrow" w:hAnsi="Arial Narrow"/>
          <w:b/>
          <w:i/>
          <w:szCs w:val="22"/>
        </w:rPr>
        <w:t>The bids will be evaluated on functionality separately first. Bids scoring less than the two thresholds on the functionality will not be considered further in the evaluation and will be disregarded.</w:t>
      </w:r>
    </w:p>
    <w:p>
      <w:pPr>
        <w:rPr>
          <w:rFonts w:ascii="Arial Narrow" w:hAnsi="Arial Narrow"/>
          <w:b/>
          <w:i/>
          <w:szCs w:val="22"/>
        </w:rPr>
      </w:pPr>
      <w:r>
        <w:rPr>
          <w:rFonts w:ascii="Arial Narrow" w:hAnsi="Arial Narrow"/>
          <w:b/>
          <w:i/>
          <w:szCs w:val="22"/>
        </w:rPr>
        <w:t xml:space="preserve">Note: The two minimum threshold of 80% and 75% will be applied. </w:t>
      </w:r>
    </w:p>
    <w:p>
      <w:pPr>
        <w:rPr>
          <w:rFonts w:ascii="Arial Narrow" w:hAnsi="Arial Narrow"/>
          <w:b/>
          <w:i/>
          <w:szCs w:val="22"/>
        </w:rPr>
      </w:pPr>
    </w:p>
    <w:p>
      <w:pPr>
        <w:rPr>
          <w:rFonts w:ascii="Arial Narrow" w:hAnsi="Arial Narrow"/>
          <w:b/>
          <w:i/>
          <w:szCs w:val="22"/>
        </w:rPr>
      </w:pPr>
      <w:r>
        <w:rPr>
          <w:rFonts w:ascii="Arial Narrow" w:hAnsi="Arial Narrow"/>
          <w:b/>
          <w:i/>
          <w:szCs w:val="22"/>
        </w:rPr>
        <w:t>The 80% threshold will apply if:</w:t>
      </w:r>
    </w:p>
    <w:p>
      <w:pPr>
        <w:pStyle w:val="56"/>
        <w:numPr>
          <w:ilvl w:val="0"/>
          <w:numId w:val="17"/>
        </w:numPr>
        <w:rPr>
          <w:rFonts w:ascii="Arial Narrow" w:hAnsi="Arial Narrow"/>
          <w:b/>
          <w:i/>
          <w:szCs w:val="22"/>
        </w:rPr>
      </w:pPr>
      <w:r>
        <w:rPr>
          <w:rFonts w:ascii="Arial Narrow" w:hAnsi="Arial Narrow"/>
          <w:b/>
          <w:i/>
          <w:szCs w:val="22"/>
        </w:rPr>
        <w:t>Three or more bids achieve a minimum score of 80% and more.</w:t>
      </w:r>
    </w:p>
    <w:p>
      <w:pPr>
        <w:rPr>
          <w:rFonts w:ascii="Arial Narrow" w:hAnsi="Arial Narrow"/>
          <w:b/>
          <w:i/>
          <w:szCs w:val="22"/>
        </w:rPr>
      </w:pPr>
      <w:r>
        <w:rPr>
          <w:rFonts w:ascii="Arial Narrow" w:hAnsi="Arial Narrow"/>
          <w:b/>
          <w:i/>
          <w:szCs w:val="22"/>
        </w:rPr>
        <w:t>The 75% threshold will apply if:</w:t>
      </w:r>
    </w:p>
    <w:p>
      <w:pPr>
        <w:pStyle w:val="56"/>
        <w:numPr>
          <w:ilvl w:val="0"/>
          <w:numId w:val="18"/>
        </w:numPr>
        <w:ind w:left="187" w:firstLine="144"/>
        <w:rPr>
          <w:rFonts w:ascii="Arial Narrow" w:hAnsi="Arial Narrow"/>
          <w:b/>
          <w:i/>
          <w:szCs w:val="22"/>
        </w:rPr>
      </w:pPr>
      <w:r>
        <w:rPr>
          <w:rFonts w:ascii="Arial Narrow" w:hAnsi="Arial Narrow"/>
          <w:b/>
          <w:i/>
          <w:szCs w:val="22"/>
        </w:rPr>
        <w:t>less than three bids score less than 80%</w:t>
      </w:r>
    </w:p>
    <w:p>
      <w:pPr>
        <w:ind w:left="720" w:firstLine="720"/>
        <w:rPr>
          <w:rFonts w:ascii="Arial Narrow" w:hAnsi="Arial Narrow"/>
          <w:b/>
          <w:i/>
          <w:szCs w:val="22"/>
        </w:rPr>
      </w:pPr>
      <w:r>
        <w:rPr>
          <w:rFonts w:ascii="Arial Narrow" w:hAnsi="Arial Narrow"/>
          <w:b/>
          <w:i/>
          <w:szCs w:val="22"/>
        </w:rPr>
        <w:t>Or</w:t>
      </w:r>
    </w:p>
    <w:p>
      <w:pPr>
        <w:pStyle w:val="56"/>
        <w:numPr>
          <w:ilvl w:val="0"/>
          <w:numId w:val="18"/>
        </w:numPr>
        <w:rPr>
          <w:rFonts w:ascii="Arial Narrow" w:hAnsi="Arial Narrow"/>
          <w:b/>
          <w:i/>
          <w:szCs w:val="22"/>
        </w:rPr>
      </w:pPr>
      <w:r>
        <w:rPr>
          <w:rFonts w:ascii="Arial Narrow" w:hAnsi="Arial Narrow"/>
          <w:b/>
          <w:i/>
          <w:szCs w:val="22"/>
        </w:rPr>
        <w:t>if three or more bids achieve a minimum score of 75% and above</w:t>
      </w:r>
    </w:p>
    <w:p>
      <w:pPr>
        <w:rPr>
          <w:rFonts w:ascii="Arial Narrow" w:hAnsi="Arial Narrow"/>
          <w:b/>
          <w:i/>
          <w:szCs w:val="22"/>
        </w:rPr>
      </w:pPr>
    </w:p>
    <w:p>
      <w:pPr>
        <w:rPr>
          <w:rFonts w:ascii="Arial Narrow" w:hAnsi="Arial Narrow"/>
          <w:b/>
          <w:i/>
          <w:szCs w:val="22"/>
        </w:rPr>
      </w:pPr>
    </w:p>
    <w:p>
      <w:pPr>
        <w:rPr>
          <w:rFonts w:ascii="Arial Narrow" w:hAnsi="Arial Narrow"/>
          <w:b/>
          <w:i/>
          <w:szCs w:val="22"/>
        </w:rPr>
      </w:pPr>
      <w:r>
        <w:rPr>
          <w:rFonts w:ascii="Arial Narrow" w:hAnsi="Arial Narrow"/>
          <w:b/>
          <w:i/>
          <w:szCs w:val="22"/>
        </w:rPr>
        <w:t xml:space="preserve"> The remaining successful bidders will be evaluated on the 80/20 preference point system.</w:t>
      </w:r>
    </w:p>
    <w:p>
      <w:pPr>
        <w:rPr>
          <w:rFonts w:ascii="Arial Narrow" w:hAnsi="Arial Narrow"/>
          <w:b/>
          <w:i/>
          <w:szCs w:val="22"/>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pPr>
    </w:p>
    <w:p>
      <w:pPr>
        <w:jc w:val="both"/>
        <w:rPr>
          <w:rFonts w:ascii="Arial Narrow" w:hAnsi="Arial Narrow"/>
          <w:bCs/>
          <w:szCs w:val="22"/>
          <w:lang w:val="en-US"/>
        </w:rPr>
        <w:sectPr>
          <w:footerReference r:id="rId3" w:type="default"/>
          <w:pgSz w:w="11906" w:h="16838"/>
          <w:pgMar w:top="1440" w:right="991" w:bottom="1843" w:left="1134" w:header="708" w:footer="708" w:gutter="0"/>
          <w:cols w:space="708" w:num="1"/>
          <w:docGrid w:linePitch="360" w:charSpace="0"/>
        </w:sectPr>
      </w:pPr>
    </w:p>
    <w:p>
      <w:pPr>
        <w:jc w:val="both"/>
        <w:rPr>
          <w:rFonts w:ascii="Arial Narrow" w:hAnsi="Arial Narrow"/>
          <w:bCs/>
          <w:szCs w:val="22"/>
          <w:lang w:val="en-US"/>
        </w:rPr>
      </w:pPr>
    </w:p>
    <w:p>
      <w:pPr>
        <w:jc w:val="center"/>
        <w:rPr>
          <w:rFonts w:ascii="Arial Narrow" w:hAnsi="Arial Narrow"/>
          <w:b/>
          <w:szCs w:val="22"/>
        </w:rPr>
      </w:pPr>
      <w:r>
        <w:rPr>
          <w:rFonts w:ascii="Arial Narrow" w:hAnsi="Arial Narrow"/>
          <w:b/>
          <w:szCs w:val="22"/>
        </w:rPr>
        <w:t>PRICING SCHEDULE</w:t>
      </w:r>
    </w:p>
    <w:p>
      <w:pPr>
        <w:rPr>
          <w:rFonts w:ascii="Arial Narrow" w:hAnsi="Arial Narrow"/>
          <w:szCs w:val="22"/>
        </w:rPr>
      </w:pPr>
    </w:p>
    <w:tbl>
      <w:tblPr>
        <w:tblStyle w:val="12"/>
        <w:tblW w:w="14174" w:type="dxa"/>
        <w:tblInd w:w="0" w:type="dxa"/>
        <w:tblLayout w:type="fixed"/>
        <w:tblCellMar>
          <w:top w:w="0" w:type="dxa"/>
          <w:left w:w="108" w:type="dxa"/>
          <w:bottom w:w="0" w:type="dxa"/>
          <w:right w:w="108" w:type="dxa"/>
        </w:tblCellMar>
      </w:tblPr>
      <w:tblGrid>
        <w:gridCol w:w="1068"/>
        <w:gridCol w:w="956"/>
        <w:gridCol w:w="2025"/>
        <w:gridCol w:w="2025"/>
        <w:gridCol w:w="2025"/>
        <w:gridCol w:w="699"/>
        <w:gridCol w:w="440"/>
        <w:gridCol w:w="1980"/>
        <w:gridCol w:w="220"/>
        <w:gridCol w:w="2736"/>
      </w:tblGrid>
      <w:tr>
        <w:tblPrEx>
          <w:tblCellMar>
            <w:top w:w="0" w:type="dxa"/>
            <w:left w:w="108" w:type="dxa"/>
            <w:bottom w:w="0" w:type="dxa"/>
            <w:right w:w="108" w:type="dxa"/>
          </w:tblCellMar>
        </w:tblPrEx>
        <w:trPr>
          <w:tblHeader/>
        </w:trPr>
        <w:tc>
          <w:tcPr>
            <w:tcW w:w="2024" w:type="dxa"/>
            <w:gridSpan w:val="2"/>
            <w:tcBorders>
              <w:top w:val="single" w:color="auto" w:sz="4" w:space="0"/>
              <w:left w:val="single" w:color="auto" w:sz="4" w:space="0"/>
            </w:tcBorders>
          </w:tcPr>
          <w:p>
            <w:pPr>
              <w:spacing w:line="180" w:lineRule="exact"/>
              <w:rPr>
                <w:rFonts w:ascii="Arial Narrow" w:hAnsi="Arial Narrow"/>
                <w:sz w:val="20"/>
                <w:szCs w:val="20"/>
              </w:rPr>
            </w:pPr>
          </w:p>
          <w:p>
            <w:pPr>
              <w:spacing w:line="180" w:lineRule="exact"/>
              <w:rPr>
                <w:rFonts w:ascii="Arial Narrow" w:hAnsi="Arial Narrow"/>
                <w:sz w:val="20"/>
                <w:szCs w:val="20"/>
              </w:rPr>
            </w:pPr>
            <w:r>
              <w:rPr>
                <w:rFonts w:ascii="Arial Narrow" w:hAnsi="Arial Narrow"/>
                <w:sz w:val="20"/>
                <w:szCs w:val="20"/>
              </w:rPr>
              <w:t>NAME OF BIDDER:</w:t>
            </w:r>
          </w:p>
        </w:tc>
        <w:tc>
          <w:tcPr>
            <w:tcW w:w="2025" w:type="dxa"/>
            <w:tcBorders>
              <w:top w:val="single" w:color="auto" w:sz="4" w:space="0"/>
              <w:bottom w:val="dashed" w:color="auto" w:sz="4" w:space="0"/>
            </w:tcBorders>
          </w:tcPr>
          <w:p>
            <w:pPr>
              <w:spacing w:line="180" w:lineRule="exact"/>
              <w:rPr>
                <w:rFonts w:ascii="Arial Narrow" w:hAnsi="Arial Narrow"/>
                <w:sz w:val="20"/>
                <w:szCs w:val="20"/>
              </w:rPr>
            </w:pPr>
          </w:p>
        </w:tc>
        <w:tc>
          <w:tcPr>
            <w:tcW w:w="2025" w:type="dxa"/>
            <w:tcBorders>
              <w:top w:val="single" w:color="auto" w:sz="4" w:space="0"/>
              <w:bottom w:val="dashed" w:color="auto" w:sz="4" w:space="0"/>
            </w:tcBorders>
          </w:tcPr>
          <w:p>
            <w:pPr>
              <w:spacing w:line="180" w:lineRule="exact"/>
              <w:rPr>
                <w:rFonts w:ascii="Arial Narrow" w:hAnsi="Arial Narrow"/>
                <w:sz w:val="20"/>
                <w:szCs w:val="20"/>
              </w:rPr>
            </w:pPr>
          </w:p>
        </w:tc>
        <w:tc>
          <w:tcPr>
            <w:tcW w:w="2025" w:type="dxa"/>
            <w:tcBorders>
              <w:top w:val="single" w:color="auto" w:sz="4" w:space="0"/>
              <w:bottom w:val="dashed" w:color="auto" w:sz="4" w:space="0"/>
            </w:tcBorders>
          </w:tcPr>
          <w:p>
            <w:pPr>
              <w:spacing w:line="180" w:lineRule="exact"/>
              <w:rPr>
                <w:rFonts w:ascii="Arial Narrow" w:hAnsi="Arial Narrow"/>
                <w:sz w:val="20"/>
                <w:szCs w:val="20"/>
              </w:rPr>
            </w:pPr>
          </w:p>
        </w:tc>
        <w:tc>
          <w:tcPr>
            <w:tcW w:w="1139" w:type="dxa"/>
            <w:gridSpan w:val="2"/>
            <w:tcBorders>
              <w:top w:val="single" w:color="auto" w:sz="4" w:space="0"/>
              <w:bottom w:val="dashed" w:color="auto" w:sz="4" w:space="0"/>
            </w:tcBorders>
          </w:tcPr>
          <w:p>
            <w:pPr>
              <w:spacing w:line="180" w:lineRule="exact"/>
              <w:rPr>
                <w:rFonts w:ascii="Arial Narrow" w:hAnsi="Arial Narrow"/>
                <w:sz w:val="20"/>
                <w:szCs w:val="20"/>
              </w:rPr>
            </w:pPr>
          </w:p>
        </w:tc>
        <w:tc>
          <w:tcPr>
            <w:tcW w:w="2200" w:type="dxa"/>
            <w:gridSpan w:val="2"/>
            <w:tcBorders>
              <w:top w:val="single" w:color="auto" w:sz="4" w:space="0"/>
              <w:bottom w:val="dashed" w:color="auto" w:sz="4" w:space="0"/>
            </w:tcBorders>
          </w:tcPr>
          <w:p>
            <w:pPr>
              <w:spacing w:line="180" w:lineRule="exact"/>
              <w:rPr>
                <w:rFonts w:ascii="Arial Narrow" w:hAnsi="Arial Narrow"/>
                <w:sz w:val="20"/>
                <w:szCs w:val="20"/>
              </w:rPr>
            </w:pPr>
          </w:p>
        </w:tc>
        <w:tc>
          <w:tcPr>
            <w:tcW w:w="2736" w:type="dxa"/>
            <w:tcBorders>
              <w:top w:val="single" w:color="auto" w:sz="4" w:space="0"/>
              <w:bottom w:val="dashed" w:color="auto" w:sz="4" w:space="0"/>
              <w:right w:val="single" w:color="auto" w:sz="4" w:space="0"/>
            </w:tcBorders>
          </w:tcPr>
          <w:p>
            <w:pPr>
              <w:spacing w:line="180" w:lineRule="exact"/>
              <w:rPr>
                <w:rFonts w:ascii="Arial Narrow" w:hAnsi="Arial Narrow"/>
                <w:sz w:val="20"/>
                <w:szCs w:val="20"/>
              </w:rPr>
            </w:pPr>
          </w:p>
        </w:tc>
      </w:tr>
      <w:tr>
        <w:tblPrEx>
          <w:tblCellMar>
            <w:top w:w="0" w:type="dxa"/>
            <w:left w:w="108" w:type="dxa"/>
            <w:bottom w:w="0" w:type="dxa"/>
            <w:right w:w="108" w:type="dxa"/>
          </w:tblCellMar>
        </w:tblPrEx>
        <w:trPr>
          <w:tblHeader/>
        </w:trPr>
        <w:tc>
          <w:tcPr>
            <w:tcW w:w="14174" w:type="dxa"/>
            <w:gridSpan w:val="10"/>
            <w:tcBorders>
              <w:left w:val="single" w:color="auto" w:sz="4" w:space="0"/>
              <w:bottom w:val="single" w:color="auto" w:sz="4" w:space="0"/>
              <w:right w:val="single" w:color="auto" w:sz="4" w:space="0"/>
            </w:tcBorders>
          </w:tcPr>
          <w:p>
            <w:pPr>
              <w:spacing w:line="180" w:lineRule="exact"/>
              <w:rPr>
                <w:rFonts w:ascii="Arial Narrow" w:hAnsi="Arial Narrow"/>
                <w:sz w:val="20"/>
                <w:szCs w:val="20"/>
              </w:rPr>
            </w:pPr>
          </w:p>
          <w:p>
            <w:pPr>
              <w:spacing w:line="180" w:lineRule="exact"/>
              <w:rPr>
                <w:rFonts w:ascii="Arial Narrow" w:hAnsi="Arial Narrow"/>
                <w:sz w:val="20"/>
                <w:szCs w:val="20"/>
              </w:rPr>
            </w:pPr>
            <w:r>
              <w:rPr>
                <w:rFonts w:ascii="Arial Narrow" w:hAnsi="Arial Narrow"/>
                <w:sz w:val="20"/>
                <w:szCs w:val="20"/>
              </w:rPr>
              <w:t>OFFER TO BE VALID FOR 90 DAYS FROM THE CLOSING DATE OF BID</w:t>
            </w:r>
          </w:p>
        </w:tc>
      </w:tr>
      <w:tr>
        <w:tblPrEx>
          <w:tblCellMar>
            <w:top w:w="0" w:type="dxa"/>
            <w:left w:w="108" w:type="dxa"/>
            <w:bottom w:w="0" w:type="dxa"/>
            <w:right w:w="108" w:type="dxa"/>
          </w:tblCellMar>
        </w:tblPrEx>
        <w:trPr>
          <w:tblHeader/>
        </w:trPr>
        <w:tc>
          <w:tcPr>
            <w:tcW w:w="2024" w:type="dxa"/>
            <w:gridSpan w:val="2"/>
            <w:tcBorders>
              <w:top w:val="single" w:color="auto" w:sz="4" w:space="0"/>
            </w:tcBorders>
          </w:tcPr>
          <w:p>
            <w:pPr>
              <w:spacing w:line="180" w:lineRule="exact"/>
              <w:rPr>
                <w:rFonts w:ascii="Arial Narrow" w:hAnsi="Arial Narrow"/>
                <w:sz w:val="20"/>
                <w:szCs w:val="20"/>
              </w:rPr>
            </w:pPr>
          </w:p>
        </w:tc>
        <w:tc>
          <w:tcPr>
            <w:tcW w:w="2025" w:type="dxa"/>
            <w:tcBorders>
              <w:top w:val="single" w:color="auto" w:sz="4" w:space="0"/>
            </w:tcBorders>
          </w:tcPr>
          <w:p>
            <w:pPr>
              <w:spacing w:line="180" w:lineRule="exact"/>
              <w:rPr>
                <w:rFonts w:ascii="Arial Narrow" w:hAnsi="Arial Narrow"/>
                <w:sz w:val="20"/>
                <w:szCs w:val="20"/>
              </w:rPr>
            </w:pPr>
          </w:p>
        </w:tc>
        <w:tc>
          <w:tcPr>
            <w:tcW w:w="2025" w:type="dxa"/>
            <w:tcBorders>
              <w:top w:val="single" w:color="auto" w:sz="4" w:space="0"/>
            </w:tcBorders>
          </w:tcPr>
          <w:p>
            <w:pPr>
              <w:spacing w:line="180" w:lineRule="exact"/>
              <w:rPr>
                <w:rFonts w:ascii="Arial Narrow" w:hAnsi="Arial Narrow"/>
                <w:sz w:val="20"/>
                <w:szCs w:val="20"/>
              </w:rPr>
            </w:pPr>
          </w:p>
        </w:tc>
        <w:tc>
          <w:tcPr>
            <w:tcW w:w="2025" w:type="dxa"/>
            <w:tcBorders>
              <w:top w:val="single" w:color="auto" w:sz="4" w:space="0"/>
            </w:tcBorders>
          </w:tcPr>
          <w:p>
            <w:pPr>
              <w:spacing w:line="180" w:lineRule="exact"/>
              <w:rPr>
                <w:rFonts w:ascii="Arial Narrow" w:hAnsi="Arial Narrow"/>
                <w:sz w:val="20"/>
                <w:szCs w:val="20"/>
              </w:rPr>
            </w:pPr>
          </w:p>
        </w:tc>
        <w:tc>
          <w:tcPr>
            <w:tcW w:w="1139" w:type="dxa"/>
            <w:gridSpan w:val="2"/>
            <w:tcBorders>
              <w:top w:val="single" w:color="auto" w:sz="4" w:space="0"/>
            </w:tcBorders>
          </w:tcPr>
          <w:p>
            <w:pPr>
              <w:spacing w:line="180" w:lineRule="exact"/>
              <w:rPr>
                <w:rFonts w:ascii="Arial Narrow" w:hAnsi="Arial Narrow"/>
                <w:sz w:val="20"/>
                <w:szCs w:val="20"/>
              </w:rPr>
            </w:pPr>
          </w:p>
        </w:tc>
        <w:tc>
          <w:tcPr>
            <w:tcW w:w="2200" w:type="dxa"/>
            <w:gridSpan w:val="2"/>
            <w:tcBorders>
              <w:top w:val="single" w:color="auto" w:sz="4" w:space="0"/>
            </w:tcBorders>
          </w:tcPr>
          <w:p>
            <w:pPr>
              <w:spacing w:line="180" w:lineRule="exact"/>
              <w:rPr>
                <w:rFonts w:ascii="Arial Narrow" w:hAnsi="Arial Narrow"/>
                <w:sz w:val="20"/>
                <w:szCs w:val="20"/>
              </w:rPr>
            </w:pPr>
          </w:p>
        </w:tc>
        <w:tc>
          <w:tcPr>
            <w:tcW w:w="2736" w:type="dxa"/>
            <w:tcBorders>
              <w:top w:val="single" w:color="auto" w:sz="4" w:space="0"/>
            </w:tcBorders>
          </w:tcPr>
          <w:p>
            <w:pPr>
              <w:spacing w:line="180" w:lineRule="exact"/>
              <w:rPr>
                <w:rFonts w:ascii="Arial Narrow" w:hAnsi="Arial Narrow"/>
                <w:sz w:val="20"/>
                <w:szCs w:val="20"/>
              </w:rPr>
            </w:pPr>
          </w:p>
        </w:tc>
      </w:tr>
      <w:tr>
        <w:tblPrEx>
          <w:tblCellMar>
            <w:top w:w="0" w:type="dxa"/>
            <w:left w:w="108" w:type="dxa"/>
            <w:bottom w:w="0" w:type="dxa"/>
            <w:right w:w="108" w:type="dxa"/>
          </w:tblCellMar>
        </w:tblPrEx>
        <w:tc>
          <w:tcPr>
            <w:tcW w:w="2024" w:type="dxa"/>
            <w:gridSpan w:val="2"/>
          </w:tcPr>
          <w:p>
            <w:pPr>
              <w:spacing w:line="180" w:lineRule="exact"/>
              <w:rPr>
                <w:rFonts w:ascii="Arial Narrow" w:hAnsi="Arial Narrow"/>
                <w:sz w:val="20"/>
                <w:szCs w:val="20"/>
              </w:rPr>
            </w:pPr>
            <w:r>
              <w:rPr>
                <w:rFonts w:ascii="Arial Narrow" w:hAnsi="Arial Narrow"/>
                <w:sz w:val="20"/>
                <w:szCs w:val="20"/>
              </w:rPr>
              <w:t>BID DESCRIPTION:</w:t>
            </w:r>
          </w:p>
        </w:tc>
        <w:tc>
          <w:tcPr>
            <w:tcW w:w="2025" w:type="dxa"/>
            <w:tcBorders>
              <w:bottom w:val="dashed" w:color="auto" w:sz="4" w:space="0"/>
            </w:tcBorders>
          </w:tcPr>
          <w:p>
            <w:pPr>
              <w:spacing w:line="180" w:lineRule="exact"/>
              <w:rPr>
                <w:rFonts w:ascii="Arial Narrow" w:hAnsi="Arial Narrow"/>
                <w:sz w:val="20"/>
                <w:szCs w:val="20"/>
              </w:rPr>
            </w:pPr>
          </w:p>
        </w:tc>
        <w:tc>
          <w:tcPr>
            <w:tcW w:w="2025" w:type="dxa"/>
            <w:tcBorders>
              <w:bottom w:val="dashed" w:color="auto" w:sz="4" w:space="0"/>
            </w:tcBorders>
          </w:tcPr>
          <w:p>
            <w:pPr>
              <w:spacing w:line="180" w:lineRule="exact"/>
              <w:rPr>
                <w:rFonts w:ascii="Arial Narrow" w:hAnsi="Arial Narrow"/>
                <w:sz w:val="20"/>
                <w:szCs w:val="20"/>
              </w:rPr>
            </w:pPr>
          </w:p>
        </w:tc>
        <w:tc>
          <w:tcPr>
            <w:tcW w:w="2025" w:type="dxa"/>
            <w:tcBorders>
              <w:bottom w:val="dashed" w:color="auto" w:sz="4" w:space="0"/>
            </w:tcBorders>
          </w:tcPr>
          <w:p>
            <w:pPr>
              <w:spacing w:line="180" w:lineRule="exact"/>
              <w:rPr>
                <w:rFonts w:ascii="Arial Narrow" w:hAnsi="Arial Narrow"/>
                <w:sz w:val="20"/>
                <w:szCs w:val="20"/>
              </w:rPr>
            </w:pPr>
          </w:p>
        </w:tc>
        <w:tc>
          <w:tcPr>
            <w:tcW w:w="1139" w:type="dxa"/>
            <w:gridSpan w:val="2"/>
            <w:tcBorders>
              <w:bottom w:val="dashed" w:color="auto" w:sz="4" w:space="0"/>
            </w:tcBorders>
          </w:tcPr>
          <w:p>
            <w:pPr>
              <w:spacing w:line="180" w:lineRule="exact"/>
              <w:rPr>
                <w:rFonts w:ascii="Arial Narrow" w:hAnsi="Arial Narrow"/>
                <w:sz w:val="20"/>
                <w:szCs w:val="20"/>
              </w:rPr>
            </w:pPr>
          </w:p>
        </w:tc>
        <w:tc>
          <w:tcPr>
            <w:tcW w:w="2200" w:type="dxa"/>
            <w:gridSpan w:val="2"/>
            <w:tcBorders>
              <w:bottom w:val="dashed" w:color="auto" w:sz="4" w:space="0"/>
            </w:tcBorders>
          </w:tcPr>
          <w:p>
            <w:pPr>
              <w:spacing w:line="180" w:lineRule="exact"/>
              <w:rPr>
                <w:rFonts w:ascii="Arial Narrow" w:hAnsi="Arial Narrow"/>
                <w:sz w:val="20"/>
                <w:szCs w:val="20"/>
              </w:rPr>
            </w:pPr>
          </w:p>
        </w:tc>
        <w:tc>
          <w:tcPr>
            <w:tcW w:w="2736" w:type="dxa"/>
            <w:tcBorders>
              <w:bottom w:val="dashed" w:color="auto" w:sz="4" w:space="0"/>
            </w:tcBorders>
          </w:tcPr>
          <w:p>
            <w:pPr>
              <w:spacing w:line="180" w:lineRule="exact"/>
              <w:rPr>
                <w:rFonts w:ascii="Arial Narrow" w:hAnsi="Arial Narrow"/>
                <w:sz w:val="20"/>
                <w:szCs w:val="20"/>
              </w:rPr>
            </w:pPr>
          </w:p>
        </w:tc>
      </w:tr>
      <w:tr>
        <w:tblPrEx>
          <w:tblCellMar>
            <w:top w:w="0" w:type="dxa"/>
            <w:left w:w="108" w:type="dxa"/>
            <w:bottom w:w="0" w:type="dxa"/>
            <w:right w:w="108" w:type="dxa"/>
          </w:tblCellMar>
        </w:tblPrEx>
        <w:tc>
          <w:tcPr>
            <w:tcW w:w="2024" w:type="dxa"/>
            <w:gridSpan w:val="2"/>
          </w:tcPr>
          <w:p>
            <w:pPr>
              <w:spacing w:line="180" w:lineRule="exact"/>
              <w:rPr>
                <w:rFonts w:ascii="Arial Narrow" w:hAnsi="Arial Narrow"/>
                <w:sz w:val="20"/>
                <w:szCs w:val="20"/>
              </w:rPr>
            </w:pPr>
          </w:p>
        </w:tc>
        <w:tc>
          <w:tcPr>
            <w:tcW w:w="2025" w:type="dxa"/>
            <w:tcBorders>
              <w:top w:val="dashed" w:color="auto" w:sz="4" w:space="0"/>
            </w:tcBorders>
          </w:tcPr>
          <w:p>
            <w:pPr>
              <w:spacing w:line="180" w:lineRule="exact"/>
              <w:rPr>
                <w:rFonts w:ascii="Arial Narrow" w:hAnsi="Arial Narrow"/>
                <w:sz w:val="20"/>
                <w:szCs w:val="20"/>
              </w:rPr>
            </w:pPr>
          </w:p>
        </w:tc>
        <w:tc>
          <w:tcPr>
            <w:tcW w:w="2025" w:type="dxa"/>
            <w:tcBorders>
              <w:top w:val="dashed" w:color="auto" w:sz="4" w:space="0"/>
            </w:tcBorders>
          </w:tcPr>
          <w:p>
            <w:pPr>
              <w:spacing w:line="180" w:lineRule="exact"/>
              <w:rPr>
                <w:rFonts w:ascii="Arial Narrow" w:hAnsi="Arial Narrow"/>
                <w:sz w:val="20"/>
                <w:szCs w:val="20"/>
              </w:rPr>
            </w:pPr>
          </w:p>
        </w:tc>
        <w:tc>
          <w:tcPr>
            <w:tcW w:w="2025" w:type="dxa"/>
            <w:tcBorders>
              <w:top w:val="dashed" w:color="auto" w:sz="4" w:space="0"/>
            </w:tcBorders>
          </w:tcPr>
          <w:p>
            <w:pPr>
              <w:spacing w:line="180" w:lineRule="exact"/>
              <w:rPr>
                <w:rFonts w:ascii="Arial Narrow" w:hAnsi="Arial Narrow"/>
                <w:sz w:val="20"/>
                <w:szCs w:val="20"/>
              </w:rPr>
            </w:pPr>
          </w:p>
        </w:tc>
        <w:tc>
          <w:tcPr>
            <w:tcW w:w="1139" w:type="dxa"/>
            <w:gridSpan w:val="2"/>
            <w:tcBorders>
              <w:top w:val="dashed" w:color="auto" w:sz="4" w:space="0"/>
            </w:tcBorders>
          </w:tcPr>
          <w:p>
            <w:pPr>
              <w:spacing w:line="180" w:lineRule="exact"/>
              <w:rPr>
                <w:rFonts w:ascii="Arial Narrow" w:hAnsi="Arial Narrow"/>
                <w:sz w:val="20"/>
                <w:szCs w:val="20"/>
              </w:rPr>
            </w:pPr>
          </w:p>
        </w:tc>
        <w:tc>
          <w:tcPr>
            <w:tcW w:w="2200" w:type="dxa"/>
            <w:gridSpan w:val="2"/>
            <w:tcBorders>
              <w:top w:val="dashed" w:color="auto" w:sz="4" w:space="0"/>
            </w:tcBorders>
          </w:tcPr>
          <w:p>
            <w:pPr>
              <w:spacing w:line="180" w:lineRule="exact"/>
              <w:rPr>
                <w:rFonts w:ascii="Arial Narrow" w:hAnsi="Arial Narrow"/>
                <w:sz w:val="20"/>
                <w:szCs w:val="20"/>
              </w:rPr>
            </w:pPr>
          </w:p>
        </w:tc>
        <w:tc>
          <w:tcPr>
            <w:tcW w:w="2736" w:type="dxa"/>
            <w:tcBorders>
              <w:top w:val="dashed" w:color="auto" w:sz="4" w:space="0"/>
            </w:tcBorders>
          </w:tcPr>
          <w:p>
            <w:pPr>
              <w:spacing w:line="180" w:lineRule="exact"/>
              <w:rPr>
                <w:rFonts w:ascii="Arial Narrow" w:hAnsi="Arial Narrow"/>
                <w:sz w:val="20"/>
                <w:szCs w:val="20"/>
              </w:rPr>
            </w:pPr>
          </w:p>
        </w:tc>
      </w:tr>
      <w:tr>
        <w:tblPrEx>
          <w:tblCellMar>
            <w:top w:w="0" w:type="dxa"/>
            <w:left w:w="108" w:type="dxa"/>
            <w:bottom w:w="0" w:type="dxa"/>
            <w:right w:w="108" w:type="dxa"/>
          </w:tblCellMar>
        </w:tblPrEx>
        <w:tc>
          <w:tcPr>
            <w:tcW w:w="1068" w:type="dxa"/>
          </w:tcPr>
          <w:p>
            <w:pPr>
              <w:spacing w:line="180" w:lineRule="exact"/>
              <w:rPr>
                <w:rFonts w:ascii="Arial Narrow" w:hAnsi="Arial Narrow"/>
                <w:b/>
                <w:sz w:val="20"/>
                <w:szCs w:val="20"/>
              </w:rPr>
            </w:pPr>
            <w:r>
              <w:rPr>
                <w:rFonts w:ascii="Arial Narrow" w:hAnsi="Arial Narrow"/>
                <w:b/>
                <w:sz w:val="20"/>
                <w:szCs w:val="20"/>
              </w:rPr>
              <w:t>PAR NO</w:t>
            </w:r>
          </w:p>
        </w:tc>
        <w:tc>
          <w:tcPr>
            <w:tcW w:w="2981" w:type="dxa"/>
            <w:gridSpan w:val="2"/>
          </w:tcPr>
          <w:p>
            <w:pPr>
              <w:spacing w:line="180" w:lineRule="exact"/>
              <w:rPr>
                <w:rFonts w:ascii="Arial Narrow" w:hAnsi="Arial Narrow"/>
                <w:b/>
                <w:sz w:val="20"/>
                <w:szCs w:val="20"/>
              </w:rPr>
            </w:pPr>
            <w:r>
              <w:rPr>
                <w:rFonts w:ascii="Arial Narrow" w:hAnsi="Arial Narrow"/>
                <w:b/>
                <w:sz w:val="20"/>
                <w:szCs w:val="20"/>
              </w:rPr>
              <w:t>DESCRIPTION</w:t>
            </w:r>
          </w:p>
        </w:tc>
        <w:tc>
          <w:tcPr>
            <w:tcW w:w="2025" w:type="dxa"/>
          </w:tcPr>
          <w:p>
            <w:pPr>
              <w:spacing w:line="180" w:lineRule="exact"/>
              <w:rPr>
                <w:rFonts w:ascii="Arial Narrow" w:hAnsi="Arial Narrow"/>
                <w:b/>
                <w:sz w:val="20"/>
                <w:szCs w:val="20"/>
              </w:rPr>
            </w:pPr>
          </w:p>
        </w:tc>
        <w:tc>
          <w:tcPr>
            <w:tcW w:w="2025" w:type="dxa"/>
          </w:tcPr>
          <w:p>
            <w:pPr>
              <w:spacing w:line="180" w:lineRule="exact"/>
              <w:rPr>
                <w:rFonts w:ascii="Arial Narrow" w:hAnsi="Arial Narrow"/>
                <w:b/>
                <w:sz w:val="20"/>
                <w:szCs w:val="20"/>
              </w:rPr>
            </w:pPr>
          </w:p>
        </w:tc>
        <w:tc>
          <w:tcPr>
            <w:tcW w:w="699" w:type="dxa"/>
          </w:tcPr>
          <w:p>
            <w:pPr>
              <w:spacing w:line="180" w:lineRule="exact"/>
              <w:rPr>
                <w:rFonts w:ascii="Arial Narrow" w:hAnsi="Arial Narrow"/>
                <w:b/>
                <w:sz w:val="20"/>
                <w:szCs w:val="20"/>
              </w:rPr>
            </w:pPr>
          </w:p>
        </w:tc>
        <w:tc>
          <w:tcPr>
            <w:tcW w:w="5376" w:type="dxa"/>
            <w:gridSpan w:val="4"/>
          </w:tcPr>
          <w:p>
            <w:pPr>
              <w:spacing w:line="180" w:lineRule="exact"/>
              <w:rPr>
                <w:rFonts w:ascii="Arial Narrow" w:hAnsi="Arial Narrow"/>
                <w:b/>
                <w:sz w:val="20"/>
                <w:szCs w:val="20"/>
              </w:rPr>
            </w:pPr>
            <w:r>
              <w:rPr>
                <w:rFonts w:ascii="Arial Narrow" w:hAnsi="Arial Narrow"/>
                <w:b/>
                <w:sz w:val="20"/>
                <w:szCs w:val="20"/>
              </w:rPr>
              <w:t>BID PRICE IN RSA CURRENCY</w:t>
            </w:r>
          </w:p>
        </w:tc>
      </w:tr>
      <w:tr>
        <w:tblPrEx>
          <w:tblCellMar>
            <w:top w:w="0" w:type="dxa"/>
            <w:left w:w="108" w:type="dxa"/>
            <w:bottom w:w="0" w:type="dxa"/>
            <w:right w:w="108" w:type="dxa"/>
          </w:tblCellMar>
        </w:tblPrEx>
        <w:tc>
          <w:tcPr>
            <w:tcW w:w="1068" w:type="dxa"/>
          </w:tcPr>
          <w:p>
            <w:pPr>
              <w:spacing w:line="180" w:lineRule="exact"/>
              <w:rPr>
                <w:rFonts w:ascii="Arial Narrow" w:hAnsi="Arial Narrow"/>
                <w:sz w:val="20"/>
                <w:szCs w:val="20"/>
              </w:rPr>
            </w:pPr>
          </w:p>
        </w:tc>
        <w:tc>
          <w:tcPr>
            <w:tcW w:w="2981" w:type="dxa"/>
            <w:gridSpan w:val="2"/>
          </w:tcPr>
          <w:p>
            <w:pPr>
              <w:spacing w:line="180" w:lineRule="exact"/>
              <w:rPr>
                <w:rFonts w:ascii="Arial Narrow" w:hAnsi="Arial Narrow"/>
                <w:sz w:val="20"/>
                <w:szCs w:val="20"/>
              </w:rPr>
            </w:pPr>
          </w:p>
        </w:tc>
        <w:tc>
          <w:tcPr>
            <w:tcW w:w="2025" w:type="dxa"/>
          </w:tcPr>
          <w:p>
            <w:pPr>
              <w:spacing w:line="180" w:lineRule="exact"/>
              <w:rPr>
                <w:rFonts w:ascii="Arial Narrow" w:hAnsi="Arial Narrow"/>
                <w:sz w:val="20"/>
                <w:szCs w:val="20"/>
              </w:rPr>
            </w:pPr>
          </w:p>
        </w:tc>
        <w:tc>
          <w:tcPr>
            <w:tcW w:w="2025" w:type="dxa"/>
          </w:tcPr>
          <w:p>
            <w:pPr>
              <w:spacing w:line="180" w:lineRule="exact"/>
              <w:rPr>
                <w:rFonts w:ascii="Arial Narrow" w:hAnsi="Arial Narrow"/>
                <w:sz w:val="20"/>
                <w:szCs w:val="20"/>
              </w:rPr>
            </w:pPr>
          </w:p>
        </w:tc>
        <w:tc>
          <w:tcPr>
            <w:tcW w:w="699" w:type="dxa"/>
          </w:tcPr>
          <w:p>
            <w:pPr>
              <w:spacing w:line="180" w:lineRule="exact"/>
              <w:rPr>
                <w:rFonts w:ascii="Arial Narrow" w:hAnsi="Arial Narrow"/>
                <w:sz w:val="20"/>
                <w:szCs w:val="20"/>
              </w:rPr>
            </w:pPr>
          </w:p>
        </w:tc>
        <w:tc>
          <w:tcPr>
            <w:tcW w:w="2420" w:type="dxa"/>
            <w:gridSpan w:val="2"/>
          </w:tcPr>
          <w:p>
            <w:pPr>
              <w:spacing w:line="180" w:lineRule="exact"/>
              <w:rPr>
                <w:rFonts w:ascii="Arial Narrow" w:hAnsi="Arial Narrow"/>
                <w:sz w:val="20"/>
                <w:szCs w:val="20"/>
              </w:rPr>
            </w:pPr>
          </w:p>
        </w:tc>
        <w:tc>
          <w:tcPr>
            <w:tcW w:w="2956" w:type="dxa"/>
            <w:gridSpan w:val="2"/>
          </w:tcPr>
          <w:p>
            <w:pPr>
              <w:spacing w:line="180" w:lineRule="exact"/>
              <w:rPr>
                <w:rFonts w:ascii="Arial Narrow" w:hAnsi="Arial Narrow"/>
                <w:sz w:val="20"/>
                <w:szCs w:val="20"/>
              </w:rPr>
            </w:pPr>
          </w:p>
        </w:tc>
      </w:tr>
      <w:tr>
        <w:tblPrEx>
          <w:tblCellMar>
            <w:top w:w="0" w:type="dxa"/>
            <w:left w:w="108" w:type="dxa"/>
            <w:bottom w:w="0" w:type="dxa"/>
            <w:right w:w="108" w:type="dxa"/>
          </w:tblCellMar>
        </w:tblPrEx>
        <w:tc>
          <w:tcPr>
            <w:tcW w:w="1068" w:type="dxa"/>
          </w:tcPr>
          <w:p>
            <w:pPr>
              <w:spacing w:line="180" w:lineRule="exact"/>
              <w:rPr>
                <w:rFonts w:ascii="Arial Narrow" w:hAnsi="Arial Narrow"/>
                <w:sz w:val="20"/>
                <w:szCs w:val="20"/>
              </w:rPr>
            </w:pPr>
          </w:p>
        </w:tc>
        <w:tc>
          <w:tcPr>
            <w:tcW w:w="2981" w:type="dxa"/>
            <w:gridSpan w:val="2"/>
          </w:tcPr>
          <w:p>
            <w:pPr>
              <w:spacing w:line="180" w:lineRule="exact"/>
              <w:rPr>
                <w:rFonts w:ascii="Arial Narrow" w:hAnsi="Arial Narrow"/>
                <w:sz w:val="20"/>
                <w:szCs w:val="20"/>
              </w:rPr>
            </w:pPr>
          </w:p>
        </w:tc>
        <w:tc>
          <w:tcPr>
            <w:tcW w:w="2025" w:type="dxa"/>
            <w:tcBorders>
              <w:top w:val="dashed" w:color="auto" w:sz="4" w:space="0"/>
            </w:tcBorders>
          </w:tcPr>
          <w:p>
            <w:pPr>
              <w:spacing w:line="180" w:lineRule="exact"/>
              <w:rPr>
                <w:rFonts w:ascii="Arial Narrow" w:hAnsi="Arial Narrow"/>
                <w:sz w:val="20"/>
                <w:szCs w:val="20"/>
              </w:rPr>
            </w:pPr>
          </w:p>
        </w:tc>
        <w:tc>
          <w:tcPr>
            <w:tcW w:w="2025" w:type="dxa"/>
            <w:tcBorders>
              <w:top w:val="dashed" w:color="auto" w:sz="4" w:space="0"/>
            </w:tcBorders>
          </w:tcPr>
          <w:p>
            <w:pPr>
              <w:spacing w:line="180" w:lineRule="exact"/>
              <w:rPr>
                <w:rFonts w:ascii="Arial Narrow" w:hAnsi="Arial Narrow"/>
                <w:sz w:val="20"/>
                <w:szCs w:val="20"/>
              </w:rPr>
            </w:pPr>
          </w:p>
        </w:tc>
        <w:tc>
          <w:tcPr>
            <w:tcW w:w="1139" w:type="dxa"/>
            <w:gridSpan w:val="2"/>
            <w:tcBorders>
              <w:top w:val="dashed" w:color="auto" w:sz="4" w:space="0"/>
            </w:tcBorders>
          </w:tcPr>
          <w:p>
            <w:pPr>
              <w:spacing w:line="180" w:lineRule="exact"/>
              <w:rPr>
                <w:rFonts w:ascii="Arial Narrow" w:hAnsi="Arial Narrow"/>
                <w:sz w:val="20"/>
                <w:szCs w:val="20"/>
              </w:rPr>
            </w:pPr>
          </w:p>
        </w:tc>
        <w:tc>
          <w:tcPr>
            <w:tcW w:w="2200" w:type="dxa"/>
            <w:gridSpan w:val="2"/>
            <w:tcBorders>
              <w:top w:val="dashed" w:color="auto" w:sz="4" w:space="0"/>
            </w:tcBorders>
          </w:tcPr>
          <w:p>
            <w:pPr>
              <w:spacing w:line="180" w:lineRule="exact"/>
              <w:rPr>
                <w:rFonts w:ascii="Arial Narrow" w:hAnsi="Arial Narrow"/>
                <w:sz w:val="20"/>
                <w:szCs w:val="20"/>
              </w:rPr>
            </w:pPr>
          </w:p>
        </w:tc>
        <w:tc>
          <w:tcPr>
            <w:tcW w:w="2736" w:type="dxa"/>
            <w:tcBorders>
              <w:top w:val="dashed" w:color="auto" w:sz="4" w:space="0"/>
            </w:tcBorders>
          </w:tcPr>
          <w:p>
            <w:pPr>
              <w:spacing w:line="180" w:lineRule="exact"/>
              <w:rPr>
                <w:rFonts w:ascii="Arial Narrow" w:hAnsi="Arial Narrow"/>
                <w:sz w:val="20"/>
                <w:szCs w:val="20"/>
              </w:rPr>
            </w:pPr>
          </w:p>
        </w:tc>
      </w:tr>
    </w:tbl>
    <w:p>
      <w:pPr>
        <w:jc w:val="both"/>
        <w:rPr>
          <w:rFonts w:ascii="Arial Narrow" w:hAnsi="Arial Narrow"/>
          <w:sz w:val="20"/>
          <w:szCs w:val="20"/>
        </w:rPr>
      </w:pPr>
    </w:p>
    <w:p>
      <w:pPr>
        <w:ind w:left="1440"/>
        <w:jc w:val="both"/>
        <w:rPr>
          <w:rFonts w:ascii="Arial Narrow" w:hAnsi="Arial Narrow"/>
          <w:b/>
          <w:sz w:val="20"/>
          <w:szCs w:val="20"/>
        </w:rPr>
      </w:pPr>
      <w:r>
        <w:rPr>
          <w:rFonts w:ascii="Arial Narrow" w:hAnsi="Arial Narrow"/>
          <w:b/>
          <w:sz w:val="20"/>
          <w:szCs w:val="20"/>
        </w:rPr>
        <w:t>Agency rates inclusive of VAT per transaction (fixed for 36 months’ contract)</w:t>
      </w:r>
    </w:p>
    <w:p>
      <w:pPr>
        <w:ind w:left="1440"/>
        <w:jc w:val="both"/>
        <w:rPr>
          <w:rFonts w:ascii="Arial Narrow" w:hAnsi="Arial Narrow"/>
          <w:b/>
          <w:sz w:val="20"/>
          <w:szCs w:val="20"/>
        </w:rPr>
      </w:pPr>
      <w:r>
        <w:rPr>
          <w:rFonts w:ascii="Arial Narrow" w:hAnsi="Arial Narrow"/>
          <w:b/>
          <w:sz w:val="20"/>
          <w:szCs w:val="20"/>
        </w:rPr>
        <w:t xml:space="preserve"> </w:t>
      </w:r>
    </w:p>
    <w:p>
      <w:pPr>
        <w:ind w:left="1440"/>
        <w:jc w:val="both"/>
        <w:rPr>
          <w:rFonts w:ascii="Arial Narrow" w:hAnsi="Arial Narrow"/>
          <w:szCs w:val="22"/>
          <w:lang w:val="en-ZA"/>
        </w:rPr>
      </w:pPr>
      <w:r>
        <w:rPr>
          <w:rFonts w:ascii="Arial Narrow" w:hAnsi="Arial Narrow"/>
          <w:szCs w:val="22"/>
          <w:lang w:val="en-ZA"/>
        </w:rPr>
        <w:t>Accommodation</w:t>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R………………….</w:t>
      </w:r>
    </w:p>
    <w:p>
      <w:pPr>
        <w:ind w:left="1440"/>
        <w:jc w:val="both"/>
        <w:rPr>
          <w:rFonts w:ascii="Arial Narrow" w:hAnsi="Arial Narrow"/>
          <w:szCs w:val="22"/>
          <w:lang w:val="en-ZA"/>
        </w:rPr>
      </w:pPr>
      <w:r>
        <w:rPr>
          <w:rFonts w:ascii="Arial Narrow" w:hAnsi="Arial Narrow"/>
          <w:szCs w:val="22"/>
          <w:lang w:val="en-ZA"/>
        </w:rPr>
        <w:t>Car Hire</w:t>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R…………………-</w:t>
      </w:r>
    </w:p>
    <w:p>
      <w:pPr>
        <w:ind w:left="1440"/>
        <w:jc w:val="both"/>
        <w:rPr>
          <w:rFonts w:ascii="Arial Narrow" w:hAnsi="Arial Narrow"/>
          <w:szCs w:val="22"/>
          <w:lang w:val="en-ZA"/>
        </w:rPr>
      </w:pPr>
      <w:r>
        <w:rPr>
          <w:rFonts w:ascii="Arial Narrow" w:hAnsi="Arial Narrow"/>
          <w:szCs w:val="22"/>
          <w:lang w:val="en-ZA"/>
        </w:rPr>
        <w:t>Travel – air flights</w:t>
      </w:r>
      <w:r>
        <w:rPr>
          <w:rFonts w:ascii="Arial Narrow" w:hAnsi="Arial Narrow"/>
          <w:szCs w:val="22"/>
          <w:lang w:val="en-ZA"/>
        </w:rPr>
        <w:tab/>
      </w:r>
      <w:r>
        <w:rPr>
          <w:rFonts w:ascii="Arial Narrow" w:hAnsi="Arial Narrow"/>
          <w:szCs w:val="22"/>
          <w:lang w:val="en-ZA"/>
        </w:rPr>
        <w:t xml:space="preserve"> - domestic                                                                                                  R…………………. </w:t>
      </w:r>
    </w:p>
    <w:p>
      <w:pPr>
        <w:ind w:left="1440"/>
        <w:jc w:val="both"/>
        <w:rPr>
          <w:rFonts w:ascii="Arial Narrow" w:hAnsi="Arial Narrow"/>
          <w:szCs w:val="22"/>
          <w:lang w:val="en-ZA"/>
        </w:rPr>
      </w:pPr>
      <w:r>
        <w:rPr>
          <w:rFonts w:ascii="Arial Narrow" w:hAnsi="Arial Narrow"/>
          <w:szCs w:val="22"/>
          <w:lang w:val="en-ZA"/>
        </w:rPr>
        <w:t>Change in air flights</w:t>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R…………………...</w:t>
      </w:r>
    </w:p>
    <w:p>
      <w:pPr>
        <w:ind w:left="1440"/>
        <w:jc w:val="both"/>
        <w:rPr>
          <w:rFonts w:ascii="Arial Narrow" w:hAnsi="Arial Narrow"/>
          <w:szCs w:val="22"/>
          <w:lang w:val="en-ZA"/>
        </w:rPr>
      </w:pPr>
      <w:r>
        <w:rPr>
          <w:rFonts w:ascii="Arial Narrow" w:hAnsi="Arial Narrow"/>
          <w:szCs w:val="22"/>
          <w:lang w:val="en-ZA"/>
        </w:rPr>
        <w:t>Cancellation of air flights, accommodation &amp; venues</w:t>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R………………….</w:t>
      </w:r>
      <w:r>
        <w:rPr>
          <w:rFonts w:ascii="Arial Narrow" w:hAnsi="Arial Narrow"/>
          <w:szCs w:val="22"/>
          <w:lang w:val="en-ZA"/>
        </w:rPr>
        <w:tab/>
      </w:r>
    </w:p>
    <w:p>
      <w:pPr>
        <w:ind w:left="1440"/>
        <w:jc w:val="both"/>
        <w:rPr>
          <w:rFonts w:ascii="Arial Narrow" w:hAnsi="Arial Narrow"/>
          <w:szCs w:val="22"/>
          <w:lang w:val="en-ZA"/>
        </w:rPr>
      </w:pPr>
      <w:r>
        <w:rPr>
          <w:rFonts w:ascii="Arial Narrow" w:hAnsi="Arial Narrow"/>
          <w:szCs w:val="22"/>
          <w:lang w:val="en-ZA"/>
        </w:rPr>
        <w:t>Venue hire</w:t>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R………………….</w:t>
      </w:r>
    </w:p>
    <w:p>
      <w:pPr>
        <w:ind w:left="1440"/>
        <w:jc w:val="both"/>
        <w:rPr>
          <w:rFonts w:ascii="Arial Narrow" w:hAnsi="Arial Narrow"/>
          <w:szCs w:val="22"/>
          <w:lang w:val="en-ZA"/>
        </w:rPr>
      </w:pPr>
      <w:r>
        <w:rPr>
          <w:rFonts w:ascii="Arial Narrow" w:hAnsi="Arial Narrow"/>
          <w:szCs w:val="22"/>
          <w:lang w:val="en-ZA"/>
        </w:rPr>
        <w:t>Other services – please specify separately</w:t>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R………………….</w:t>
      </w:r>
    </w:p>
    <w:p>
      <w:pPr>
        <w:ind w:left="1440"/>
        <w:jc w:val="both"/>
        <w:rPr>
          <w:rFonts w:ascii="Arial Narrow" w:hAnsi="Arial Narrow"/>
          <w:szCs w:val="22"/>
          <w:lang w:val="en-ZA"/>
        </w:rPr>
      </w:pPr>
      <w:r>
        <w:rPr>
          <w:rFonts w:ascii="Arial Narrow" w:hAnsi="Arial Narrow"/>
          <w:szCs w:val="22"/>
          <w:lang w:val="en-ZA"/>
        </w:rPr>
        <w:t>Emergency services – per call</w:t>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R………………….</w:t>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r>
        <w:rPr>
          <w:rFonts w:ascii="Arial Narrow" w:hAnsi="Arial Narrow"/>
          <w:szCs w:val="22"/>
          <w:lang w:val="en-ZA"/>
        </w:rPr>
        <w:tab/>
      </w:r>
    </w:p>
    <w:p>
      <w:pPr>
        <w:ind w:left="1440"/>
        <w:jc w:val="both"/>
        <w:rPr>
          <w:rFonts w:ascii="Arial Narrow" w:hAnsi="Arial Narrow"/>
          <w:b/>
          <w:sz w:val="20"/>
          <w:szCs w:val="20"/>
        </w:rPr>
      </w:pPr>
    </w:p>
    <w:p>
      <w:pPr>
        <w:ind w:left="1440"/>
        <w:jc w:val="both"/>
        <w:rPr>
          <w:rFonts w:ascii="Arial Narrow" w:hAnsi="Arial Narrow"/>
          <w:b/>
          <w:sz w:val="20"/>
          <w:szCs w:val="20"/>
        </w:rPr>
      </w:pPr>
    </w:p>
    <w:p>
      <w:pPr>
        <w:rPr>
          <w:rFonts w:ascii="Arial Narrow" w:hAnsi="Arial Narrow"/>
          <w:szCs w:val="22"/>
        </w:rPr>
      </w:pPr>
    </w:p>
    <w:p>
      <w:pPr>
        <w:ind w:left="1440"/>
        <w:jc w:val="both"/>
        <w:rPr>
          <w:rFonts w:ascii="Arial Narrow" w:hAnsi="Arial Narrow"/>
          <w:b/>
          <w:szCs w:val="22"/>
        </w:rPr>
      </w:pPr>
      <w:r>
        <w:rPr>
          <w:rFonts w:ascii="Arial Narrow" w:hAnsi="Arial Narrow"/>
          <w:b/>
          <w:szCs w:val="22"/>
        </w:rPr>
        <w:t>If the rates quoted are not firm for the full period, provide details of the basis on which Adjustments will be applied for, for example Consumer Price Index</w:t>
      </w:r>
    </w:p>
    <w:sectPr>
      <w:pgSz w:w="16838" w:h="11906" w:orient="landscape"/>
      <w:pgMar w:top="1276" w:right="1440" w:bottom="1440" w:left="1843"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Frutiger 45 Light">
    <w:altName w:val="Segoe Print"/>
    <w:panose1 w:val="00000000000000000000"/>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fldChar w:fldCharType="begin"/>
    </w:r>
    <w:r>
      <w:instrText xml:space="preserve"> PAGE   \* MERGEFORMAT </w:instrText>
    </w:r>
    <w:r>
      <w:fldChar w:fldCharType="separate"/>
    </w:r>
    <w:r>
      <w:t>26</w:t>
    </w:r>
    <w:r>
      <w:fldChar w:fldCharType="end"/>
    </w:r>
  </w:p>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9"/>
      <w:lvlText w:val=""/>
      <w:lvlJc w:val="left"/>
      <w:pPr>
        <w:tabs>
          <w:tab w:val="left" w:pos="697"/>
        </w:tabs>
        <w:ind w:left="697" w:hanging="357"/>
      </w:pPr>
      <w:rPr>
        <w:rFonts w:hint="default" w:ascii="Symbol" w:hAnsi="Symbol"/>
        <w:color w:val="003399"/>
        <w:sz w:val="22"/>
        <w:szCs w:val="22"/>
      </w:rPr>
    </w:lvl>
  </w:abstractNum>
  <w:abstractNum w:abstractNumId="1">
    <w:nsid w:val="004D35C7"/>
    <w:multiLevelType w:val="multilevel"/>
    <w:tmpl w:val="004D35C7"/>
    <w:lvl w:ilvl="0" w:tentative="0">
      <w:start w:val="1"/>
      <w:numFmt w:val="bullet"/>
      <w:lvlText w:val=""/>
      <w:lvlJc w:val="left"/>
      <w:pPr>
        <w:tabs>
          <w:tab w:val="left" w:pos="360"/>
        </w:tabs>
        <w:ind w:left="357" w:hanging="357"/>
      </w:pPr>
      <w:rPr>
        <w:rFonts w:hint="default" w:ascii="Wingdings" w:hAnsi="Wingdings"/>
        <w:sz w:val="22"/>
      </w:rPr>
    </w:lvl>
    <w:lvl w:ilvl="1" w:tentative="0">
      <w:start w:val="1"/>
      <w:numFmt w:val="bullet"/>
      <w:lvlText w:val=""/>
      <w:lvlJc w:val="left"/>
      <w:pPr>
        <w:tabs>
          <w:tab w:val="left" w:pos="720"/>
        </w:tabs>
        <w:ind w:left="720" w:hanging="363"/>
      </w:pPr>
      <w:rPr>
        <w:rFonts w:hint="default" w:ascii="Wingdings" w:hAnsi="Wingdings"/>
        <w:sz w:val="22"/>
      </w:rPr>
    </w:lvl>
    <w:lvl w:ilvl="2" w:tentative="0">
      <w:start w:val="1"/>
      <w:numFmt w:val="bullet"/>
      <w:lvlText w:val=""/>
      <w:lvlJc w:val="left"/>
      <w:pPr>
        <w:tabs>
          <w:tab w:val="left" w:pos="1080"/>
        </w:tabs>
        <w:ind w:left="1077" w:hanging="357"/>
      </w:pPr>
      <w:rPr>
        <w:rFonts w:hint="default" w:ascii="Wingdings" w:hAnsi="Wingdings"/>
        <w:color w:val="auto"/>
        <w:sz w:val="22"/>
      </w:rPr>
    </w:lvl>
    <w:lvl w:ilvl="3" w:tentative="0">
      <w:start w:val="1"/>
      <w:numFmt w:val="bullet"/>
      <w:lvlText w:val=""/>
      <w:lvlJc w:val="left"/>
      <w:pPr>
        <w:tabs>
          <w:tab w:val="left" w:pos="1437"/>
        </w:tabs>
        <w:ind w:left="1435" w:hanging="358"/>
      </w:pPr>
      <w:rPr>
        <w:rFonts w:hint="default" w:ascii="Wingdings 2" w:hAnsi="Wingdings 2"/>
        <w:color w:val="auto"/>
        <w:sz w:val="22"/>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2">
    <w:nsid w:val="0C0C67C2"/>
    <w:multiLevelType w:val="multilevel"/>
    <w:tmpl w:val="0C0C67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D6040ED"/>
    <w:multiLevelType w:val="multilevel"/>
    <w:tmpl w:val="0D6040ED"/>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8416547"/>
    <w:multiLevelType w:val="multilevel"/>
    <w:tmpl w:val="38416547"/>
    <w:lvl w:ilvl="0" w:tentative="0">
      <w:start w:val="1"/>
      <w:numFmt w:val="decimal"/>
      <w:lvlText w:val="%1"/>
      <w:lvlJc w:val="left"/>
      <w:pPr>
        <w:ind w:left="360" w:hanging="360"/>
      </w:pPr>
      <w:rPr>
        <w:rFonts w:hint="default"/>
      </w:rPr>
    </w:lvl>
    <w:lvl w:ilvl="1" w:tentative="0">
      <w:start w:val="1"/>
      <w:numFmt w:val="decimal"/>
      <w:lvlText w:val="%1.%2"/>
      <w:lvlJc w:val="left"/>
      <w:pPr>
        <w:ind w:left="945" w:hanging="360"/>
      </w:pPr>
      <w:rPr>
        <w:rFonts w:hint="default"/>
      </w:rPr>
    </w:lvl>
    <w:lvl w:ilvl="2" w:tentative="0">
      <w:start w:val="1"/>
      <w:numFmt w:val="decimal"/>
      <w:lvlText w:val="%1.%2.%3"/>
      <w:lvlJc w:val="left"/>
      <w:pPr>
        <w:ind w:left="1890" w:hanging="720"/>
      </w:pPr>
      <w:rPr>
        <w:rFonts w:hint="default"/>
      </w:rPr>
    </w:lvl>
    <w:lvl w:ilvl="3" w:tentative="0">
      <w:start w:val="1"/>
      <w:numFmt w:val="decimal"/>
      <w:lvlText w:val="%1.%2.%3.%4"/>
      <w:lvlJc w:val="left"/>
      <w:pPr>
        <w:ind w:left="2475" w:hanging="720"/>
      </w:pPr>
      <w:rPr>
        <w:rFonts w:hint="default"/>
      </w:rPr>
    </w:lvl>
    <w:lvl w:ilvl="4" w:tentative="0">
      <w:start w:val="1"/>
      <w:numFmt w:val="decimal"/>
      <w:lvlText w:val="%1.%2.%3.%4.%5"/>
      <w:lvlJc w:val="left"/>
      <w:pPr>
        <w:ind w:left="3060" w:hanging="720"/>
      </w:pPr>
      <w:rPr>
        <w:rFonts w:hint="default"/>
      </w:rPr>
    </w:lvl>
    <w:lvl w:ilvl="5" w:tentative="0">
      <w:start w:val="1"/>
      <w:numFmt w:val="decimal"/>
      <w:lvlText w:val="%1.%2.%3.%4.%5.%6"/>
      <w:lvlJc w:val="left"/>
      <w:pPr>
        <w:ind w:left="4005" w:hanging="1080"/>
      </w:pPr>
      <w:rPr>
        <w:rFonts w:hint="default"/>
      </w:rPr>
    </w:lvl>
    <w:lvl w:ilvl="6" w:tentative="0">
      <w:start w:val="1"/>
      <w:numFmt w:val="decimal"/>
      <w:lvlText w:val="%1.%2.%3.%4.%5.%6.%7"/>
      <w:lvlJc w:val="left"/>
      <w:pPr>
        <w:ind w:left="4590" w:hanging="1080"/>
      </w:pPr>
      <w:rPr>
        <w:rFonts w:hint="default"/>
      </w:rPr>
    </w:lvl>
    <w:lvl w:ilvl="7" w:tentative="0">
      <w:start w:val="1"/>
      <w:numFmt w:val="decimal"/>
      <w:lvlText w:val="%1.%2.%3.%4.%5.%6.%7.%8"/>
      <w:lvlJc w:val="left"/>
      <w:pPr>
        <w:ind w:left="5535" w:hanging="1440"/>
      </w:pPr>
      <w:rPr>
        <w:rFonts w:hint="default"/>
      </w:rPr>
    </w:lvl>
    <w:lvl w:ilvl="8" w:tentative="0">
      <w:start w:val="1"/>
      <w:numFmt w:val="decimal"/>
      <w:lvlText w:val="%1.%2.%3.%4.%5.%6.%7.%8.%9"/>
      <w:lvlJc w:val="left"/>
      <w:pPr>
        <w:ind w:left="6120" w:hanging="1440"/>
      </w:pPr>
      <w:rPr>
        <w:rFonts w:hint="default"/>
      </w:rPr>
    </w:lvl>
  </w:abstractNum>
  <w:abstractNum w:abstractNumId="5">
    <w:nsid w:val="38986804"/>
    <w:multiLevelType w:val="multilevel"/>
    <w:tmpl w:val="38986804"/>
    <w:lvl w:ilvl="0" w:tentative="0">
      <w:start w:val="15"/>
      <w:numFmt w:val="decimal"/>
      <w:lvlText w:val="%1"/>
      <w:lvlJc w:val="left"/>
      <w:pPr>
        <w:ind w:left="510" w:hanging="510"/>
      </w:pPr>
      <w:rPr>
        <w:rFonts w:hint="default" w:ascii="Arial Narrow" w:hAnsi="Arial Narrow"/>
      </w:rPr>
    </w:lvl>
    <w:lvl w:ilvl="1" w:tentative="0">
      <w:start w:val="4"/>
      <w:numFmt w:val="decimal"/>
      <w:lvlText w:val="%1.%2"/>
      <w:lvlJc w:val="left"/>
      <w:pPr>
        <w:ind w:left="1005" w:hanging="510"/>
      </w:pPr>
      <w:rPr>
        <w:rFonts w:hint="default" w:ascii="Arial Narrow" w:hAnsi="Arial Narrow"/>
      </w:rPr>
    </w:lvl>
    <w:lvl w:ilvl="2" w:tentative="0">
      <w:start w:val="2"/>
      <w:numFmt w:val="decimal"/>
      <w:lvlText w:val="%1.%2.%3"/>
      <w:lvlJc w:val="left"/>
      <w:pPr>
        <w:ind w:left="1710" w:hanging="720"/>
      </w:pPr>
      <w:rPr>
        <w:rFonts w:hint="default" w:ascii="Arial Narrow" w:hAnsi="Arial Narrow"/>
      </w:rPr>
    </w:lvl>
    <w:lvl w:ilvl="3" w:tentative="0">
      <w:start w:val="1"/>
      <w:numFmt w:val="decimal"/>
      <w:lvlText w:val="%1.%2.%3.%4"/>
      <w:lvlJc w:val="left"/>
      <w:pPr>
        <w:ind w:left="2205" w:hanging="720"/>
      </w:pPr>
      <w:rPr>
        <w:rFonts w:hint="default" w:ascii="Arial Narrow" w:hAnsi="Arial Narrow"/>
      </w:rPr>
    </w:lvl>
    <w:lvl w:ilvl="4" w:tentative="0">
      <w:start w:val="1"/>
      <w:numFmt w:val="decimal"/>
      <w:lvlText w:val="%1.%2.%3.%4.%5"/>
      <w:lvlJc w:val="left"/>
      <w:pPr>
        <w:ind w:left="3060" w:hanging="1080"/>
      </w:pPr>
      <w:rPr>
        <w:rFonts w:hint="default" w:ascii="Arial Narrow" w:hAnsi="Arial Narrow"/>
      </w:rPr>
    </w:lvl>
    <w:lvl w:ilvl="5" w:tentative="0">
      <w:start w:val="1"/>
      <w:numFmt w:val="decimal"/>
      <w:lvlText w:val="%1.%2.%3.%4.%5.%6"/>
      <w:lvlJc w:val="left"/>
      <w:pPr>
        <w:ind w:left="3555" w:hanging="1080"/>
      </w:pPr>
      <w:rPr>
        <w:rFonts w:hint="default" w:ascii="Arial Narrow" w:hAnsi="Arial Narrow"/>
      </w:rPr>
    </w:lvl>
    <w:lvl w:ilvl="6" w:tentative="0">
      <w:start w:val="1"/>
      <w:numFmt w:val="decimal"/>
      <w:lvlText w:val="%1.%2.%3.%4.%5.%6.%7"/>
      <w:lvlJc w:val="left"/>
      <w:pPr>
        <w:ind w:left="4410" w:hanging="1440"/>
      </w:pPr>
      <w:rPr>
        <w:rFonts w:hint="default" w:ascii="Arial Narrow" w:hAnsi="Arial Narrow"/>
      </w:rPr>
    </w:lvl>
    <w:lvl w:ilvl="7" w:tentative="0">
      <w:start w:val="1"/>
      <w:numFmt w:val="decimal"/>
      <w:lvlText w:val="%1.%2.%3.%4.%5.%6.%7.%8"/>
      <w:lvlJc w:val="left"/>
      <w:pPr>
        <w:ind w:left="4905" w:hanging="1440"/>
      </w:pPr>
      <w:rPr>
        <w:rFonts w:hint="default" w:ascii="Arial Narrow" w:hAnsi="Arial Narrow"/>
      </w:rPr>
    </w:lvl>
    <w:lvl w:ilvl="8" w:tentative="0">
      <w:start w:val="1"/>
      <w:numFmt w:val="decimal"/>
      <w:lvlText w:val="%1.%2.%3.%4.%5.%6.%7.%8.%9"/>
      <w:lvlJc w:val="left"/>
      <w:pPr>
        <w:ind w:left="5760" w:hanging="1800"/>
      </w:pPr>
      <w:rPr>
        <w:rFonts w:hint="default" w:ascii="Arial Narrow" w:hAnsi="Arial Narrow"/>
      </w:rPr>
    </w:lvl>
  </w:abstractNum>
  <w:abstractNum w:abstractNumId="6">
    <w:nsid w:val="432E6AFB"/>
    <w:multiLevelType w:val="multilevel"/>
    <w:tmpl w:val="432E6AFB"/>
    <w:lvl w:ilvl="0" w:tentative="0">
      <w:start w:val="1"/>
      <w:numFmt w:val="decimal"/>
      <w:lvlText w:val="%1."/>
      <w:lvlJc w:val="left"/>
      <w:pPr>
        <w:ind w:left="1571" w:hanging="360"/>
      </w:pPr>
    </w:lvl>
    <w:lvl w:ilvl="1" w:tentative="0">
      <w:start w:val="1"/>
      <w:numFmt w:val="decimal"/>
      <w:isLgl/>
      <w:lvlText w:val="%1.%2"/>
      <w:lvlJc w:val="left"/>
      <w:pPr>
        <w:ind w:left="2486" w:hanging="360"/>
      </w:pPr>
      <w:rPr>
        <w:rFonts w:hint="default"/>
      </w:rPr>
    </w:lvl>
    <w:lvl w:ilvl="2" w:tentative="0">
      <w:start w:val="1"/>
      <w:numFmt w:val="decimal"/>
      <w:isLgl/>
      <w:lvlText w:val="%1.%2.%3"/>
      <w:lvlJc w:val="left"/>
      <w:pPr>
        <w:ind w:left="3761" w:hanging="720"/>
      </w:pPr>
      <w:rPr>
        <w:rFonts w:hint="default"/>
      </w:rPr>
    </w:lvl>
    <w:lvl w:ilvl="3" w:tentative="0">
      <w:start w:val="1"/>
      <w:numFmt w:val="decimal"/>
      <w:isLgl/>
      <w:lvlText w:val="%1.%2.%3.%4"/>
      <w:lvlJc w:val="left"/>
      <w:pPr>
        <w:ind w:left="4676" w:hanging="720"/>
      </w:pPr>
      <w:rPr>
        <w:rFonts w:hint="default"/>
      </w:rPr>
    </w:lvl>
    <w:lvl w:ilvl="4" w:tentative="0">
      <w:start w:val="1"/>
      <w:numFmt w:val="decimal"/>
      <w:isLgl/>
      <w:lvlText w:val="%1.%2.%3.%4.%5"/>
      <w:lvlJc w:val="left"/>
      <w:pPr>
        <w:ind w:left="5591" w:hanging="720"/>
      </w:pPr>
      <w:rPr>
        <w:rFonts w:hint="default"/>
      </w:rPr>
    </w:lvl>
    <w:lvl w:ilvl="5" w:tentative="0">
      <w:start w:val="1"/>
      <w:numFmt w:val="decimal"/>
      <w:isLgl/>
      <w:lvlText w:val="%1.%2.%3.%4.%5.%6"/>
      <w:lvlJc w:val="left"/>
      <w:pPr>
        <w:ind w:left="6866" w:hanging="1080"/>
      </w:pPr>
      <w:rPr>
        <w:rFonts w:hint="default"/>
      </w:rPr>
    </w:lvl>
    <w:lvl w:ilvl="6" w:tentative="0">
      <w:start w:val="1"/>
      <w:numFmt w:val="decimal"/>
      <w:isLgl/>
      <w:lvlText w:val="%1.%2.%3.%4.%5.%6.%7"/>
      <w:lvlJc w:val="left"/>
      <w:pPr>
        <w:ind w:left="7781" w:hanging="1080"/>
      </w:pPr>
      <w:rPr>
        <w:rFonts w:hint="default"/>
      </w:rPr>
    </w:lvl>
    <w:lvl w:ilvl="7" w:tentative="0">
      <w:start w:val="1"/>
      <w:numFmt w:val="decimal"/>
      <w:isLgl/>
      <w:lvlText w:val="%1.%2.%3.%4.%5.%6.%7.%8"/>
      <w:lvlJc w:val="left"/>
      <w:pPr>
        <w:ind w:left="9056" w:hanging="1440"/>
      </w:pPr>
      <w:rPr>
        <w:rFonts w:hint="default"/>
      </w:rPr>
    </w:lvl>
    <w:lvl w:ilvl="8" w:tentative="0">
      <w:start w:val="1"/>
      <w:numFmt w:val="decimal"/>
      <w:isLgl/>
      <w:lvlText w:val="%1.%2.%3.%4.%5.%6.%7.%8.%9"/>
      <w:lvlJc w:val="left"/>
      <w:pPr>
        <w:ind w:left="9971" w:hanging="1440"/>
      </w:pPr>
      <w:rPr>
        <w:rFonts w:hint="default"/>
      </w:rPr>
    </w:lvl>
  </w:abstractNum>
  <w:abstractNum w:abstractNumId="7">
    <w:nsid w:val="465D2FF2"/>
    <w:multiLevelType w:val="multilevel"/>
    <w:tmpl w:val="465D2F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85C24BA"/>
    <w:multiLevelType w:val="multilevel"/>
    <w:tmpl w:val="485C24BA"/>
    <w:lvl w:ilvl="0" w:tentative="0">
      <w:start w:val="1"/>
      <w:numFmt w:val="upperLetter"/>
      <w:lvlText w:val="%1."/>
      <w:lvlJc w:val="left"/>
      <w:pPr>
        <w:tabs>
          <w:tab w:val="left" w:pos="851"/>
        </w:tabs>
        <w:ind w:left="851" w:hanging="851"/>
      </w:pPr>
      <w:rPr>
        <w:rFonts w:hint="default"/>
      </w:rPr>
    </w:lvl>
    <w:lvl w:ilvl="1" w:tentative="0">
      <w:start w:val="1"/>
      <w:numFmt w:val="decimal"/>
      <w:isLgl/>
      <w:lvlText w:val="%1.%2"/>
      <w:lvlJc w:val="left"/>
      <w:pPr>
        <w:tabs>
          <w:tab w:val="left" w:pos="851"/>
        </w:tabs>
        <w:ind w:left="851" w:hanging="851"/>
      </w:pPr>
      <w:rPr>
        <w:rFonts w:hint="default"/>
      </w:rPr>
    </w:lvl>
    <w:lvl w:ilvl="2" w:tentative="0">
      <w:start w:val="1"/>
      <w:numFmt w:val="decimal"/>
      <w:isLgl/>
      <w:lvlText w:val="%1.%2.%3"/>
      <w:lvlJc w:val="left"/>
      <w:pPr>
        <w:tabs>
          <w:tab w:val="left" w:pos="851"/>
        </w:tabs>
        <w:ind w:left="851" w:hanging="851"/>
      </w:pPr>
      <w:rPr>
        <w:rFonts w:hint="default"/>
      </w:rPr>
    </w:lvl>
    <w:lvl w:ilvl="3" w:tentative="0">
      <w:start w:val="1"/>
      <w:numFmt w:val="bullet"/>
      <w:lvlRestart w:val="1"/>
      <w:lvlText w:val=""/>
      <w:lvlJc w:val="left"/>
      <w:pPr>
        <w:tabs>
          <w:tab w:val="left" w:pos="1211"/>
        </w:tabs>
        <w:ind w:left="1208" w:hanging="357"/>
      </w:pPr>
      <w:rPr>
        <w:rFonts w:hint="default" w:ascii="Wingdings" w:hAnsi="Wingdings"/>
        <w:sz w:val="22"/>
      </w:rPr>
    </w:lvl>
    <w:lvl w:ilvl="4" w:tentative="0">
      <w:start w:val="1"/>
      <w:numFmt w:val="bullet"/>
      <w:lvlText w:val=""/>
      <w:lvlJc w:val="left"/>
      <w:pPr>
        <w:tabs>
          <w:tab w:val="left" w:pos="1568"/>
        </w:tabs>
        <w:ind w:left="1565" w:hanging="357"/>
      </w:pPr>
      <w:rPr>
        <w:rFonts w:hint="default" w:ascii="Wingdings" w:hAnsi="Wingdings"/>
        <w:sz w:val="22"/>
      </w:rPr>
    </w:lvl>
    <w:lvl w:ilvl="5" w:tentative="0">
      <w:start w:val="1"/>
      <w:numFmt w:val="bullet"/>
      <w:lvlText w:val=""/>
      <w:lvlJc w:val="left"/>
      <w:pPr>
        <w:tabs>
          <w:tab w:val="left" w:pos="1925"/>
        </w:tabs>
        <w:ind w:left="1922" w:hanging="357"/>
      </w:pPr>
      <w:rPr>
        <w:rFonts w:hint="default" w:ascii="Wingdings" w:hAnsi="Wingdings"/>
        <w:color w:val="auto"/>
        <w:sz w:val="22"/>
      </w:rPr>
    </w:lvl>
    <w:lvl w:ilvl="6" w:tentative="0">
      <w:start w:val="1"/>
      <w:numFmt w:val="bullet"/>
      <w:lvlText w:val=""/>
      <w:lvlJc w:val="left"/>
      <w:pPr>
        <w:tabs>
          <w:tab w:val="left" w:pos="2282"/>
        </w:tabs>
        <w:ind w:left="2279" w:hanging="357"/>
      </w:pPr>
      <w:rPr>
        <w:rFonts w:hint="default" w:ascii="Wingdings 2" w:hAnsi="Wingdings 2"/>
        <w:color w:val="auto"/>
        <w:sz w:val="22"/>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9">
    <w:nsid w:val="4AF84031"/>
    <w:multiLevelType w:val="multilevel"/>
    <w:tmpl w:val="4AF84031"/>
    <w:lvl w:ilvl="0" w:tentative="0">
      <w:start w:val="1"/>
      <w:numFmt w:val="decimal"/>
      <w:isLgl/>
      <w:lvlText w:val="%1."/>
      <w:lvlJc w:val="left"/>
      <w:pPr>
        <w:tabs>
          <w:tab w:val="left" w:pos="851"/>
        </w:tabs>
        <w:ind w:left="851" w:hanging="851"/>
      </w:pPr>
      <w:rPr>
        <w:rFonts w:hint="default" w:ascii="Arial" w:hAnsi="Arial"/>
        <w:b/>
      </w:rPr>
    </w:lvl>
    <w:lvl w:ilvl="1" w:tentative="0">
      <w:start w:val="1"/>
      <w:numFmt w:val="decimal"/>
      <w:isLgl/>
      <w:lvlText w:val="%1.%2"/>
      <w:lvlJc w:val="left"/>
      <w:pPr>
        <w:tabs>
          <w:tab w:val="left" w:pos="851"/>
        </w:tabs>
        <w:ind w:left="851" w:hanging="851"/>
      </w:pPr>
      <w:rPr>
        <w:rFonts w:hint="default"/>
      </w:rPr>
    </w:lvl>
    <w:lvl w:ilvl="2" w:tentative="0">
      <w:start w:val="1"/>
      <w:numFmt w:val="decimal"/>
      <w:isLgl/>
      <w:lvlText w:val="%1.%2.%3"/>
      <w:lvlJc w:val="left"/>
      <w:pPr>
        <w:tabs>
          <w:tab w:val="left" w:pos="851"/>
        </w:tabs>
        <w:ind w:left="851" w:hanging="851"/>
      </w:pPr>
      <w:rPr>
        <w:rFonts w:hint="default"/>
      </w:rPr>
    </w:lvl>
    <w:lvl w:ilvl="3" w:tentative="0">
      <w:start w:val="1"/>
      <w:numFmt w:val="bullet"/>
      <w:lvlRestart w:val="1"/>
      <w:lvlText w:val=""/>
      <w:lvlJc w:val="left"/>
      <w:pPr>
        <w:tabs>
          <w:tab w:val="left" w:pos="1211"/>
        </w:tabs>
        <w:ind w:left="1208" w:hanging="357"/>
      </w:pPr>
      <w:rPr>
        <w:rFonts w:hint="default" w:ascii="Wingdings" w:hAnsi="Wingdings"/>
        <w:sz w:val="22"/>
      </w:rPr>
    </w:lvl>
    <w:lvl w:ilvl="4" w:tentative="0">
      <w:start w:val="1"/>
      <w:numFmt w:val="bullet"/>
      <w:lvlText w:val=""/>
      <w:lvlJc w:val="left"/>
      <w:pPr>
        <w:tabs>
          <w:tab w:val="left" w:pos="1568"/>
        </w:tabs>
        <w:ind w:left="1565" w:hanging="357"/>
      </w:pPr>
      <w:rPr>
        <w:rFonts w:hint="default" w:ascii="Wingdings" w:hAnsi="Wingdings"/>
        <w:sz w:val="22"/>
      </w:rPr>
    </w:lvl>
    <w:lvl w:ilvl="5" w:tentative="0">
      <w:start w:val="1"/>
      <w:numFmt w:val="bullet"/>
      <w:lvlText w:val=""/>
      <w:lvlJc w:val="left"/>
      <w:pPr>
        <w:tabs>
          <w:tab w:val="left" w:pos="1925"/>
        </w:tabs>
        <w:ind w:left="1922" w:hanging="357"/>
      </w:pPr>
      <w:rPr>
        <w:rFonts w:hint="default" w:ascii="Wingdings" w:hAnsi="Wingdings"/>
        <w:color w:val="auto"/>
        <w:sz w:val="22"/>
      </w:rPr>
    </w:lvl>
    <w:lvl w:ilvl="6" w:tentative="0">
      <w:start w:val="1"/>
      <w:numFmt w:val="bullet"/>
      <w:lvlText w:val=""/>
      <w:lvlJc w:val="left"/>
      <w:pPr>
        <w:tabs>
          <w:tab w:val="left" w:pos="2282"/>
        </w:tabs>
        <w:ind w:left="2279" w:hanging="357"/>
      </w:pPr>
      <w:rPr>
        <w:rFonts w:hint="default" w:ascii="Wingdings 2" w:hAnsi="Wingdings 2"/>
        <w:color w:val="auto"/>
        <w:sz w:val="22"/>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10">
    <w:nsid w:val="4F4F5D67"/>
    <w:multiLevelType w:val="multilevel"/>
    <w:tmpl w:val="4F4F5D67"/>
    <w:lvl w:ilvl="0" w:tentative="0">
      <w:start w:val="3"/>
      <w:numFmt w:val="decimal"/>
      <w:lvlText w:val="%1"/>
      <w:lvlJc w:val="left"/>
      <w:pPr>
        <w:ind w:left="360" w:hanging="360"/>
      </w:pPr>
      <w:rPr>
        <w:rFonts w:hint="default"/>
      </w:rPr>
    </w:lvl>
    <w:lvl w:ilvl="1" w:tentative="0">
      <w:start w:val="1"/>
      <w:numFmt w:val="decimal"/>
      <w:lvlText w:val="%1.%2"/>
      <w:lvlJc w:val="left"/>
      <w:pPr>
        <w:ind w:left="99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600" w:hanging="72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400" w:hanging="108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11">
    <w:nsid w:val="4F566339"/>
    <w:multiLevelType w:val="multilevel"/>
    <w:tmpl w:val="4F566339"/>
    <w:lvl w:ilvl="0" w:tentative="0">
      <w:start w:val="1"/>
      <w:numFmt w:val="bullet"/>
      <w:lvlText w:val=""/>
      <w:lvlJc w:val="left"/>
      <w:pPr>
        <w:tabs>
          <w:tab w:val="left" w:pos="360"/>
        </w:tabs>
        <w:ind w:left="720" w:hanging="360"/>
      </w:pPr>
      <w:rPr>
        <w:rFonts w:hint="default" w:ascii="Wingdings" w:hAnsi="Wingdings"/>
      </w:rPr>
    </w:lvl>
    <w:lvl w:ilvl="1" w:tentative="0">
      <w:start w:val="1"/>
      <w:numFmt w:val="bullet"/>
      <w:lvlText w:val=""/>
      <w:lvlJc w:val="left"/>
      <w:pPr>
        <w:tabs>
          <w:tab w:val="left" w:pos="1080"/>
        </w:tabs>
        <w:ind w:left="1080" w:hanging="360"/>
      </w:pPr>
      <w:rPr>
        <w:rFonts w:hint="default" w:ascii="Wingdings 2" w:hAnsi="Wingdings 2"/>
      </w:rPr>
    </w:lvl>
    <w:lvl w:ilvl="2" w:tentative="0">
      <w:start w:val="1"/>
      <w:numFmt w:val="bullet"/>
      <w:lvlText w:val=""/>
      <w:lvlJc w:val="left"/>
      <w:pPr>
        <w:tabs>
          <w:tab w:val="left" w:pos="1440"/>
        </w:tabs>
        <w:ind w:left="1440" w:hanging="360"/>
      </w:pPr>
      <w:rPr>
        <w:rFonts w:hint="default" w:ascii="Wingdings" w:hAnsi="Wingdings"/>
      </w:rPr>
    </w:lvl>
    <w:lvl w:ilvl="3" w:tentative="0">
      <w:start w:val="1"/>
      <w:numFmt w:val="bullet"/>
      <w:lvlText w:val=""/>
      <w:lvlJc w:val="left"/>
      <w:pPr>
        <w:tabs>
          <w:tab w:val="left" w:pos="1800"/>
        </w:tabs>
        <w:ind w:left="1800" w:hanging="360"/>
      </w:pPr>
      <w:rPr>
        <w:rFonts w:hint="default" w:ascii="Wingdings 2" w:hAnsi="Wingdings 2"/>
      </w:rPr>
    </w:lvl>
    <w:lvl w:ilvl="4" w:tentative="0">
      <w:start w:val="1"/>
      <w:numFmt w:val="bullet"/>
      <w:lvlText w:val=""/>
      <w:lvlJc w:val="left"/>
      <w:pPr>
        <w:tabs>
          <w:tab w:val="left" w:pos="2160"/>
        </w:tabs>
        <w:ind w:left="2160" w:hanging="360"/>
      </w:pPr>
      <w:rPr>
        <w:rFonts w:hint="default" w:ascii="Symbol" w:hAnsi="Symbol"/>
      </w:rPr>
    </w:lvl>
    <w:lvl w:ilvl="5" w:tentative="0">
      <w:start w:val="1"/>
      <w:numFmt w:val="bullet"/>
      <w:lvlText w:val=""/>
      <w:lvlJc w:val="left"/>
      <w:pPr>
        <w:tabs>
          <w:tab w:val="left" w:pos="2520"/>
        </w:tabs>
        <w:ind w:left="2520" w:hanging="360"/>
      </w:pPr>
      <w:rPr>
        <w:rFonts w:hint="default" w:ascii="Wingdings" w:hAnsi="Wingdings"/>
      </w:rPr>
    </w:lvl>
    <w:lvl w:ilvl="6" w:tentative="0">
      <w:start w:val="1"/>
      <w:numFmt w:val="bullet"/>
      <w:lvlText w:val=""/>
      <w:lvlJc w:val="left"/>
      <w:pPr>
        <w:tabs>
          <w:tab w:val="left" w:pos="2880"/>
        </w:tabs>
        <w:ind w:left="2880" w:hanging="360"/>
      </w:pPr>
      <w:rPr>
        <w:rFonts w:hint="default" w:ascii="Wingdings" w:hAnsi="Wingdings"/>
      </w:rPr>
    </w:lvl>
    <w:lvl w:ilvl="7" w:tentative="0">
      <w:start w:val="1"/>
      <w:numFmt w:val="bullet"/>
      <w:lvlText w:val=""/>
      <w:lvlJc w:val="left"/>
      <w:pPr>
        <w:tabs>
          <w:tab w:val="left" w:pos="3240"/>
        </w:tabs>
        <w:ind w:left="3240" w:hanging="360"/>
      </w:pPr>
      <w:rPr>
        <w:rFonts w:hint="default" w:ascii="Symbol" w:hAnsi="Symbol"/>
      </w:rPr>
    </w:lvl>
    <w:lvl w:ilvl="8" w:tentative="0">
      <w:start w:val="1"/>
      <w:numFmt w:val="bullet"/>
      <w:lvlText w:val=""/>
      <w:lvlJc w:val="left"/>
      <w:pPr>
        <w:tabs>
          <w:tab w:val="left" w:pos="3600"/>
        </w:tabs>
        <w:ind w:left="3600" w:hanging="360"/>
      </w:pPr>
      <w:rPr>
        <w:rFonts w:hint="default" w:ascii="Symbol" w:hAnsi="Symbol"/>
      </w:rPr>
    </w:lvl>
  </w:abstractNum>
  <w:abstractNum w:abstractNumId="12">
    <w:nsid w:val="568C0D20"/>
    <w:multiLevelType w:val="multilevel"/>
    <w:tmpl w:val="568C0D20"/>
    <w:lvl w:ilvl="0" w:tentative="0">
      <w:start w:val="1"/>
      <w:numFmt w:val="bullet"/>
      <w:lvlText w:val=""/>
      <w:lvlJc w:val="left"/>
      <w:pPr>
        <w:tabs>
          <w:tab w:val="left" w:pos="2520"/>
        </w:tabs>
        <w:ind w:left="2520" w:hanging="360"/>
      </w:pPr>
      <w:rPr>
        <w:rFonts w:hint="default" w:ascii="Wingdings" w:hAnsi="Wingdings"/>
      </w:rPr>
    </w:lvl>
    <w:lvl w:ilvl="1" w:tentative="0">
      <w:start w:val="1"/>
      <w:numFmt w:val="bullet"/>
      <w:lvlText w:val="o"/>
      <w:lvlJc w:val="left"/>
      <w:pPr>
        <w:tabs>
          <w:tab w:val="left" w:pos="3240"/>
        </w:tabs>
        <w:ind w:left="3240" w:hanging="360"/>
      </w:pPr>
      <w:rPr>
        <w:rFonts w:hint="default" w:ascii="Courier New" w:hAnsi="Courier New"/>
      </w:rPr>
    </w:lvl>
    <w:lvl w:ilvl="2" w:tentative="0">
      <w:start w:val="1"/>
      <w:numFmt w:val="bullet"/>
      <w:lvlText w:val=""/>
      <w:lvlJc w:val="left"/>
      <w:pPr>
        <w:tabs>
          <w:tab w:val="left" w:pos="3960"/>
        </w:tabs>
        <w:ind w:left="3960" w:hanging="360"/>
      </w:pPr>
      <w:rPr>
        <w:rFonts w:hint="default" w:ascii="Wingdings" w:hAnsi="Wingdings"/>
      </w:rPr>
    </w:lvl>
    <w:lvl w:ilvl="3" w:tentative="0">
      <w:start w:val="1"/>
      <w:numFmt w:val="bullet"/>
      <w:lvlText w:val=""/>
      <w:lvlJc w:val="left"/>
      <w:pPr>
        <w:tabs>
          <w:tab w:val="left" w:pos="4680"/>
        </w:tabs>
        <w:ind w:left="4680" w:hanging="360"/>
      </w:pPr>
      <w:rPr>
        <w:rFonts w:hint="default" w:ascii="Symbol" w:hAnsi="Symbol"/>
      </w:rPr>
    </w:lvl>
    <w:lvl w:ilvl="4" w:tentative="0">
      <w:start w:val="1"/>
      <w:numFmt w:val="bullet"/>
      <w:lvlText w:val="o"/>
      <w:lvlJc w:val="left"/>
      <w:pPr>
        <w:tabs>
          <w:tab w:val="left" w:pos="5400"/>
        </w:tabs>
        <w:ind w:left="5400" w:hanging="360"/>
      </w:pPr>
      <w:rPr>
        <w:rFonts w:hint="default" w:ascii="Courier New" w:hAnsi="Courier New"/>
      </w:rPr>
    </w:lvl>
    <w:lvl w:ilvl="5" w:tentative="0">
      <w:start w:val="1"/>
      <w:numFmt w:val="bullet"/>
      <w:lvlText w:val=""/>
      <w:lvlJc w:val="left"/>
      <w:pPr>
        <w:tabs>
          <w:tab w:val="left" w:pos="6120"/>
        </w:tabs>
        <w:ind w:left="6120" w:hanging="360"/>
      </w:pPr>
      <w:rPr>
        <w:rFonts w:hint="default" w:ascii="Wingdings" w:hAnsi="Wingdings"/>
      </w:rPr>
    </w:lvl>
    <w:lvl w:ilvl="6" w:tentative="0">
      <w:start w:val="1"/>
      <w:numFmt w:val="bullet"/>
      <w:lvlText w:val=""/>
      <w:lvlJc w:val="left"/>
      <w:pPr>
        <w:tabs>
          <w:tab w:val="left" w:pos="6840"/>
        </w:tabs>
        <w:ind w:left="6840" w:hanging="360"/>
      </w:pPr>
      <w:rPr>
        <w:rFonts w:hint="default" w:ascii="Symbol" w:hAnsi="Symbol"/>
      </w:rPr>
    </w:lvl>
    <w:lvl w:ilvl="7" w:tentative="0">
      <w:start w:val="1"/>
      <w:numFmt w:val="bullet"/>
      <w:lvlText w:val="o"/>
      <w:lvlJc w:val="left"/>
      <w:pPr>
        <w:tabs>
          <w:tab w:val="left" w:pos="7560"/>
        </w:tabs>
        <w:ind w:left="7560" w:hanging="360"/>
      </w:pPr>
      <w:rPr>
        <w:rFonts w:hint="default" w:ascii="Courier New" w:hAnsi="Courier New"/>
      </w:rPr>
    </w:lvl>
    <w:lvl w:ilvl="8" w:tentative="0">
      <w:start w:val="1"/>
      <w:numFmt w:val="bullet"/>
      <w:lvlText w:val=""/>
      <w:lvlJc w:val="left"/>
      <w:pPr>
        <w:tabs>
          <w:tab w:val="left" w:pos="8280"/>
        </w:tabs>
        <w:ind w:left="8280" w:hanging="360"/>
      </w:pPr>
      <w:rPr>
        <w:rFonts w:hint="default" w:ascii="Wingdings" w:hAnsi="Wingdings"/>
      </w:rPr>
    </w:lvl>
  </w:abstractNum>
  <w:abstractNum w:abstractNumId="13">
    <w:nsid w:val="577B5541"/>
    <w:multiLevelType w:val="multilevel"/>
    <w:tmpl w:val="577B5541"/>
    <w:lvl w:ilvl="0" w:tentative="0">
      <w:start w:val="3"/>
      <w:numFmt w:val="decimal"/>
      <w:lvlText w:val="%1."/>
      <w:lvlJc w:val="left"/>
      <w:pPr>
        <w:ind w:left="450" w:hanging="450"/>
      </w:pPr>
      <w:rPr>
        <w:rFonts w:hint="default"/>
      </w:rPr>
    </w:lvl>
    <w:lvl w:ilvl="1" w:tentative="0">
      <w:start w:val="1"/>
      <w:numFmt w:val="decimal"/>
      <w:lvlText w:val="%1.%2."/>
      <w:lvlJc w:val="left"/>
      <w:pPr>
        <w:ind w:left="1159" w:hanging="450"/>
      </w:pPr>
      <w:rPr>
        <w:rFonts w:hint="default"/>
      </w:rPr>
    </w:lvl>
    <w:lvl w:ilvl="2" w:tentative="0">
      <w:start w:val="2"/>
      <w:numFmt w:val="decimal"/>
      <w:lvlText w:val="%1.%2.%3."/>
      <w:lvlJc w:val="left"/>
      <w:pPr>
        <w:ind w:left="2138" w:hanging="720"/>
      </w:pPr>
      <w:rPr>
        <w:rFonts w:hint="default"/>
      </w:rPr>
    </w:lvl>
    <w:lvl w:ilvl="3" w:tentative="0">
      <w:start w:val="1"/>
      <w:numFmt w:val="decimal"/>
      <w:lvlText w:val="%1.%2.%3.%4."/>
      <w:lvlJc w:val="left"/>
      <w:pPr>
        <w:ind w:left="2847" w:hanging="72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625" w:hanging="1080"/>
      </w:pPr>
      <w:rPr>
        <w:rFonts w:hint="default"/>
      </w:rPr>
    </w:lvl>
    <w:lvl w:ilvl="6" w:tentative="0">
      <w:start w:val="1"/>
      <w:numFmt w:val="decimal"/>
      <w:lvlText w:val="%1.%2.%3.%4.%5.%6.%7."/>
      <w:lvlJc w:val="left"/>
      <w:pPr>
        <w:ind w:left="5334" w:hanging="1080"/>
      </w:pPr>
      <w:rPr>
        <w:rFonts w:hint="default"/>
      </w:rPr>
    </w:lvl>
    <w:lvl w:ilvl="7" w:tentative="0">
      <w:start w:val="1"/>
      <w:numFmt w:val="decimal"/>
      <w:lvlText w:val="%1.%2.%3.%4.%5.%6.%7.%8."/>
      <w:lvlJc w:val="left"/>
      <w:pPr>
        <w:ind w:left="6403" w:hanging="1440"/>
      </w:pPr>
      <w:rPr>
        <w:rFonts w:hint="default"/>
      </w:rPr>
    </w:lvl>
    <w:lvl w:ilvl="8" w:tentative="0">
      <w:start w:val="1"/>
      <w:numFmt w:val="decimal"/>
      <w:lvlText w:val="%1.%2.%3.%4.%5.%6.%7.%8.%9."/>
      <w:lvlJc w:val="left"/>
      <w:pPr>
        <w:ind w:left="7112" w:hanging="1440"/>
      </w:pPr>
      <w:rPr>
        <w:rFonts w:hint="default"/>
      </w:rPr>
    </w:lvl>
  </w:abstractNum>
  <w:abstractNum w:abstractNumId="14">
    <w:nsid w:val="5D9C68F5"/>
    <w:multiLevelType w:val="multilevel"/>
    <w:tmpl w:val="5D9C68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6575A15"/>
    <w:multiLevelType w:val="multilevel"/>
    <w:tmpl w:val="66575A15"/>
    <w:lvl w:ilvl="0" w:tentative="0">
      <w:start w:val="1"/>
      <w:numFmt w:val="bullet"/>
      <w:lvlText w:val=""/>
      <w:lvlJc w:val="left"/>
      <w:pPr>
        <w:ind w:left="4481" w:hanging="360"/>
      </w:pPr>
      <w:rPr>
        <w:rFonts w:hint="default" w:ascii="Symbol" w:hAnsi="Symbol"/>
      </w:rPr>
    </w:lvl>
    <w:lvl w:ilvl="1" w:tentative="0">
      <w:start w:val="1"/>
      <w:numFmt w:val="bullet"/>
      <w:lvlText w:val="o"/>
      <w:lvlJc w:val="left"/>
      <w:pPr>
        <w:ind w:left="5201" w:hanging="360"/>
      </w:pPr>
      <w:rPr>
        <w:rFonts w:hint="default" w:ascii="Courier New" w:hAnsi="Courier New" w:cs="Courier New"/>
      </w:rPr>
    </w:lvl>
    <w:lvl w:ilvl="2" w:tentative="0">
      <w:start w:val="1"/>
      <w:numFmt w:val="bullet"/>
      <w:lvlText w:val=""/>
      <w:lvlJc w:val="left"/>
      <w:pPr>
        <w:ind w:left="5921" w:hanging="360"/>
      </w:pPr>
      <w:rPr>
        <w:rFonts w:hint="default" w:ascii="Wingdings" w:hAnsi="Wingdings"/>
      </w:rPr>
    </w:lvl>
    <w:lvl w:ilvl="3" w:tentative="0">
      <w:start w:val="1"/>
      <w:numFmt w:val="bullet"/>
      <w:lvlText w:val=""/>
      <w:lvlJc w:val="left"/>
      <w:pPr>
        <w:ind w:left="6641" w:hanging="360"/>
      </w:pPr>
      <w:rPr>
        <w:rFonts w:hint="default" w:ascii="Symbol" w:hAnsi="Symbol"/>
      </w:rPr>
    </w:lvl>
    <w:lvl w:ilvl="4" w:tentative="0">
      <w:start w:val="1"/>
      <w:numFmt w:val="bullet"/>
      <w:lvlText w:val="o"/>
      <w:lvlJc w:val="left"/>
      <w:pPr>
        <w:ind w:left="7361" w:hanging="360"/>
      </w:pPr>
      <w:rPr>
        <w:rFonts w:hint="default" w:ascii="Courier New" w:hAnsi="Courier New" w:cs="Courier New"/>
      </w:rPr>
    </w:lvl>
    <w:lvl w:ilvl="5" w:tentative="0">
      <w:start w:val="1"/>
      <w:numFmt w:val="bullet"/>
      <w:lvlText w:val=""/>
      <w:lvlJc w:val="left"/>
      <w:pPr>
        <w:ind w:left="8081" w:hanging="360"/>
      </w:pPr>
      <w:rPr>
        <w:rFonts w:hint="default" w:ascii="Wingdings" w:hAnsi="Wingdings"/>
      </w:rPr>
    </w:lvl>
    <w:lvl w:ilvl="6" w:tentative="0">
      <w:start w:val="1"/>
      <w:numFmt w:val="bullet"/>
      <w:lvlText w:val=""/>
      <w:lvlJc w:val="left"/>
      <w:pPr>
        <w:ind w:left="8801" w:hanging="360"/>
      </w:pPr>
      <w:rPr>
        <w:rFonts w:hint="default" w:ascii="Symbol" w:hAnsi="Symbol"/>
      </w:rPr>
    </w:lvl>
    <w:lvl w:ilvl="7" w:tentative="0">
      <w:start w:val="1"/>
      <w:numFmt w:val="bullet"/>
      <w:lvlText w:val="o"/>
      <w:lvlJc w:val="left"/>
      <w:pPr>
        <w:ind w:left="9521" w:hanging="360"/>
      </w:pPr>
      <w:rPr>
        <w:rFonts w:hint="default" w:ascii="Courier New" w:hAnsi="Courier New" w:cs="Courier New"/>
      </w:rPr>
    </w:lvl>
    <w:lvl w:ilvl="8" w:tentative="0">
      <w:start w:val="1"/>
      <w:numFmt w:val="bullet"/>
      <w:lvlText w:val=""/>
      <w:lvlJc w:val="left"/>
      <w:pPr>
        <w:ind w:left="10241" w:hanging="360"/>
      </w:pPr>
      <w:rPr>
        <w:rFonts w:hint="default" w:ascii="Wingdings" w:hAnsi="Wingdings"/>
      </w:rPr>
    </w:lvl>
  </w:abstractNum>
  <w:abstractNum w:abstractNumId="16">
    <w:nsid w:val="7152331F"/>
    <w:multiLevelType w:val="multilevel"/>
    <w:tmpl w:val="7152331F"/>
    <w:lvl w:ilvl="0" w:tentative="0">
      <w:start w:val="1"/>
      <w:numFmt w:val="bullet"/>
      <w:lvlText w:val=""/>
      <w:lvlJc w:val="left"/>
      <w:pPr>
        <w:ind w:left="768" w:hanging="360"/>
      </w:pPr>
      <w:rPr>
        <w:rFonts w:hint="default" w:ascii="Symbol" w:hAnsi="Symbol"/>
      </w:rPr>
    </w:lvl>
    <w:lvl w:ilvl="1" w:tentative="0">
      <w:start w:val="1"/>
      <w:numFmt w:val="bullet"/>
      <w:lvlText w:val="o"/>
      <w:lvlJc w:val="left"/>
      <w:pPr>
        <w:ind w:left="1488" w:hanging="360"/>
      </w:pPr>
      <w:rPr>
        <w:rFonts w:hint="default" w:ascii="Courier New" w:hAnsi="Courier New" w:cs="Courier New"/>
      </w:rPr>
    </w:lvl>
    <w:lvl w:ilvl="2" w:tentative="0">
      <w:start w:val="1"/>
      <w:numFmt w:val="bullet"/>
      <w:lvlText w:val=""/>
      <w:lvlJc w:val="left"/>
      <w:pPr>
        <w:ind w:left="2208" w:hanging="360"/>
      </w:pPr>
      <w:rPr>
        <w:rFonts w:hint="default" w:ascii="Wingdings" w:hAnsi="Wingdings"/>
      </w:rPr>
    </w:lvl>
    <w:lvl w:ilvl="3" w:tentative="0">
      <w:start w:val="1"/>
      <w:numFmt w:val="bullet"/>
      <w:lvlText w:val=""/>
      <w:lvlJc w:val="left"/>
      <w:pPr>
        <w:ind w:left="2928" w:hanging="360"/>
      </w:pPr>
      <w:rPr>
        <w:rFonts w:hint="default" w:ascii="Symbol" w:hAnsi="Symbol"/>
      </w:rPr>
    </w:lvl>
    <w:lvl w:ilvl="4" w:tentative="0">
      <w:start w:val="1"/>
      <w:numFmt w:val="bullet"/>
      <w:lvlText w:val="o"/>
      <w:lvlJc w:val="left"/>
      <w:pPr>
        <w:ind w:left="3648" w:hanging="360"/>
      </w:pPr>
      <w:rPr>
        <w:rFonts w:hint="default" w:ascii="Courier New" w:hAnsi="Courier New" w:cs="Courier New"/>
      </w:rPr>
    </w:lvl>
    <w:lvl w:ilvl="5" w:tentative="0">
      <w:start w:val="1"/>
      <w:numFmt w:val="bullet"/>
      <w:lvlText w:val=""/>
      <w:lvlJc w:val="left"/>
      <w:pPr>
        <w:ind w:left="4368" w:hanging="360"/>
      </w:pPr>
      <w:rPr>
        <w:rFonts w:hint="default" w:ascii="Wingdings" w:hAnsi="Wingdings"/>
      </w:rPr>
    </w:lvl>
    <w:lvl w:ilvl="6" w:tentative="0">
      <w:start w:val="1"/>
      <w:numFmt w:val="bullet"/>
      <w:lvlText w:val=""/>
      <w:lvlJc w:val="left"/>
      <w:pPr>
        <w:ind w:left="5088" w:hanging="360"/>
      </w:pPr>
      <w:rPr>
        <w:rFonts w:hint="default" w:ascii="Symbol" w:hAnsi="Symbol"/>
      </w:rPr>
    </w:lvl>
    <w:lvl w:ilvl="7" w:tentative="0">
      <w:start w:val="1"/>
      <w:numFmt w:val="bullet"/>
      <w:lvlText w:val="o"/>
      <w:lvlJc w:val="left"/>
      <w:pPr>
        <w:ind w:left="5808" w:hanging="360"/>
      </w:pPr>
      <w:rPr>
        <w:rFonts w:hint="default" w:ascii="Courier New" w:hAnsi="Courier New" w:cs="Courier New"/>
      </w:rPr>
    </w:lvl>
    <w:lvl w:ilvl="8" w:tentative="0">
      <w:start w:val="1"/>
      <w:numFmt w:val="bullet"/>
      <w:lvlText w:val=""/>
      <w:lvlJc w:val="left"/>
      <w:pPr>
        <w:ind w:left="6528" w:hanging="360"/>
      </w:pPr>
      <w:rPr>
        <w:rFonts w:hint="default" w:ascii="Wingdings" w:hAnsi="Wingdings"/>
      </w:rPr>
    </w:lvl>
  </w:abstractNum>
  <w:abstractNum w:abstractNumId="17">
    <w:nsid w:val="7EAC5310"/>
    <w:multiLevelType w:val="multilevel"/>
    <w:tmpl w:val="7EAC5310"/>
    <w:lvl w:ilvl="0" w:tentative="0">
      <w:start w:val="1"/>
      <w:numFmt w:val="decimal"/>
      <w:isLgl/>
      <w:lvlText w:val="%1."/>
      <w:lvlJc w:val="left"/>
      <w:pPr>
        <w:tabs>
          <w:tab w:val="left" w:pos="851"/>
        </w:tabs>
        <w:ind w:left="851" w:hanging="851"/>
      </w:pPr>
      <w:rPr>
        <w:rFonts w:hint="default"/>
      </w:rPr>
    </w:lvl>
    <w:lvl w:ilvl="1" w:tentative="0">
      <w:start w:val="1"/>
      <w:numFmt w:val="decimal"/>
      <w:isLgl/>
      <w:lvlText w:val="%1.%2"/>
      <w:lvlJc w:val="left"/>
      <w:pPr>
        <w:tabs>
          <w:tab w:val="left" w:pos="851"/>
        </w:tabs>
        <w:ind w:left="851" w:hanging="851"/>
      </w:pPr>
      <w:rPr>
        <w:rFonts w:hint="default"/>
      </w:rPr>
    </w:lvl>
    <w:lvl w:ilvl="2" w:tentative="0">
      <w:start w:val="1"/>
      <w:numFmt w:val="decimal"/>
      <w:isLgl/>
      <w:lvlText w:val="%1.%2.%3"/>
      <w:lvlJc w:val="left"/>
      <w:pPr>
        <w:tabs>
          <w:tab w:val="left" w:pos="851"/>
        </w:tabs>
        <w:ind w:left="851" w:hanging="851"/>
      </w:pPr>
      <w:rPr>
        <w:rFonts w:hint="default"/>
      </w:rPr>
    </w:lvl>
    <w:lvl w:ilvl="3" w:tentative="0">
      <w:start w:val="1"/>
      <w:numFmt w:val="bullet"/>
      <w:lvlRestart w:val="1"/>
      <w:lvlText w:val=""/>
      <w:lvlJc w:val="left"/>
      <w:pPr>
        <w:tabs>
          <w:tab w:val="left" w:pos="1211"/>
        </w:tabs>
        <w:ind w:left="1208" w:hanging="357"/>
      </w:pPr>
      <w:rPr>
        <w:rFonts w:hint="default" w:ascii="Wingdings" w:hAnsi="Wingdings"/>
      </w:rPr>
    </w:lvl>
    <w:lvl w:ilvl="4" w:tentative="0">
      <w:start w:val="1"/>
      <w:numFmt w:val="bullet"/>
      <w:lvlText w:val=""/>
      <w:lvlJc w:val="left"/>
      <w:pPr>
        <w:tabs>
          <w:tab w:val="left" w:pos="1568"/>
        </w:tabs>
        <w:ind w:left="1565" w:hanging="357"/>
      </w:pPr>
      <w:rPr>
        <w:rFonts w:hint="default" w:ascii="Wingdings" w:hAnsi="Wingdings"/>
      </w:rPr>
    </w:lvl>
    <w:lvl w:ilvl="5" w:tentative="0">
      <w:start w:val="1"/>
      <w:numFmt w:val="bullet"/>
      <w:lvlText w:val=""/>
      <w:lvlJc w:val="left"/>
      <w:pPr>
        <w:tabs>
          <w:tab w:val="left" w:pos="1925"/>
        </w:tabs>
        <w:ind w:left="1922" w:hanging="357"/>
      </w:pPr>
      <w:rPr>
        <w:rFonts w:hint="default" w:ascii="Wingdings" w:hAnsi="Wingdings"/>
        <w:color w:val="auto"/>
      </w:rPr>
    </w:lvl>
    <w:lvl w:ilvl="6" w:tentative="0">
      <w:start w:val="1"/>
      <w:numFmt w:val="bullet"/>
      <w:lvlText w:val=""/>
      <w:lvlJc w:val="left"/>
      <w:pPr>
        <w:tabs>
          <w:tab w:val="left" w:pos="1800"/>
        </w:tabs>
        <w:ind w:left="2279" w:hanging="357"/>
      </w:pPr>
      <w:rPr>
        <w:rFonts w:hint="default" w:ascii="Wingdings" w:hAnsi="Wingdings"/>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800"/>
        </w:tabs>
        <w:ind w:left="1800" w:hanging="1800"/>
      </w:pPr>
      <w:rPr>
        <w:rFonts w:hint="default"/>
      </w:rPr>
    </w:lvl>
  </w:abstractNum>
  <w:num w:numId="1">
    <w:abstractNumId w:val="0"/>
  </w:num>
  <w:num w:numId="2">
    <w:abstractNumId w:val="1"/>
  </w:num>
  <w:num w:numId="3">
    <w:abstractNumId w:val="7"/>
  </w:num>
  <w:num w:numId="4">
    <w:abstractNumId w:val="2"/>
  </w:num>
  <w:num w:numId="5">
    <w:abstractNumId w:val="9"/>
  </w:num>
  <w:num w:numId="6">
    <w:abstractNumId w:val="5"/>
  </w:num>
  <w:num w:numId="7">
    <w:abstractNumId w:val="11"/>
  </w:num>
  <w:num w:numId="8">
    <w:abstractNumId w:val="10"/>
  </w:num>
  <w:num w:numId="9">
    <w:abstractNumId w:val="13"/>
  </w:num>
  <w:num w:numId="10">
    <w:abstractNumId w:val="12"/>
  </w:num>
  <w:num w:numId="11">
    <w:abstractNumId w:val="4"/>
  </w:num>
  <w:num w:numId="12">
    <w:abstractNumId w:val="17"/>
  </w:num>
  <w:num w:numId="13">
    <w:abstractNumId w:val="3"/>
  </w:num>
  <w:num w:numId="14">
    <w:abstractNumId w:val="6"/>
  </w:num>
  <w:num w:numId="15">
    <w:abstractNumId w:val="15"/>
  </w:num>
  <w:num w:numId="16">
    <w:abstractNumId w:val="8"/>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AB"/>
    <w:rsid w:val="00002D22"/>
    <w:rsid w:val="00003101"/>
    <w:rsid w:val="00004E48"/>
    <w:rsid w:val="00010B5B"/>
    <w:rsid w:val="000117E5"/>
    <w:rsid w:val="00012ECF"/>
    <w:rsid w:val="00017699"/>
    <w:rsid w:val="0002416F"/>
    <w:rsid w:val="00026E1C"/>
    <w:rsid w:val="000277B2"/>
    <w:rsid w:val="00030FB9"/>
    <w:rsid w:val="0003178E"/>
    <w:rsid w:val="0003489A"/>
    <w:rsid w:val="000472DA"/>
    <w:rsid w:val="00047518"/>
    <w:rsid w:val="00047CFA"/>
    <w:rsid w:val="00047D11"/>
    <w:rsid w:val="00055CF7"/>
    <w:rsid w:val="00061D4A"/>
    <w:rsid w:val="00062902"/>
    <w:rsid w:val="000648ED"/>
    <w:rsid w:val="00073BB9"/>
    <w:rsid w:val="00073C45"/>
    <w:rsid w:val="00074743"/>
    <w:rsid w:val="000747FC"/>
    <w:rsid w:val="00077002"/>
    <w:rsid w:val="00080542"/>
    <w:rsid w:val="000817BC"/>
    <w:rsid w:val="00082175"/>
    <w:rsid w:val="00082BB6"/>
    <w:rsid w:val="00082CC6"/>
    <w:rsid w:val="0009310C"/>
    <w:rsid w:val="000938F0"/>
    <w:rsid w:val="000A4515"/>
    <w:rsid w:val="000B0567"/>
    <w:rsid w:val="000B0CDA"/>
    <w:rsid w:val="000B1289"/>
    <w:rsid w:val="000B7536"/>
    <w:rsid w:val="000C5836"/>
    <w:rsid w:val="000C5A16"/>
    <w:rsid w:val="000C5E0B"/>
    <w:rsid w:val="000C6B4C"/>
    <w:rsid w:val="000C71EB"/>
    <w:rsid w:val="000D060D"/>
    <w:rsid w:val="000D2C49"/>
    <w:rsid w:val="000D6DD3"/>
    <w:rsid w:val="000E0564"/>
    <w:rsid w:val="000E0ED5"/>
    <w:rsid w:val="000E332C"/>
    <w:rsid w:val="000E3EE7"/>
    <w:rsid w:val="000E46E9"/>
    <w:rsid w:val="000E4EE7"/>
    <w:rsid w:val="000E5607"/>
    <w:rsid w:val="000F021E"/>
    <w:rsid w:val="000F26FE"/>
    <w:rsid w:val="000F51AB"/>
    <w:rsid w:val="000F6D79"/>
    <w:rsid w:val="001002A9"/>
    <w:rsid w:val="0010108C"/>
    <w:rsid w:val="00101D5C"/>
    <w:rsid w:val="001043B1"/>
    <w:rsid w:val="00104437"/>
    <w:rsid w:val="0010478F"/>
    <w:rsid w:val="00106475"/>
    <w:rsid w:val="00106E2B"/>
    <w:rsid w:val="001079C9"/>
    <w:rsid w:val="00114502"/>
    <w:rsid w:val="00114C0B"/>
    <w:rsid w:val="00115F4D"/>
    <w:rsid w:val="0011654A"/>
    <w:rsid w:val="00116761"/>
    <w:rsid w:val="00120ED8"/>
    <w:rsid w:val="00124DF9"/>
    <w:rsid w:val="00125667"/>
    <w:rsid w:val="0013087F"/>
    <w:rsid w:val="001324B8"/>
    <w:rsid w:val="00134758"/>
    <w:rsid w:val="00135802"/>
    <w:rsid w:val="00141196"/>
    <w:rsid w:val="00145A2A"/>
    <w:rsid w:val="00146035"/>
    <w:rsid w:val="001509B4"/>
    <w:rsid w:val="00151CC6"/>
    <w:rsid w:val="00152271"/>
    <w:rsid w:val="00155098"/>
    <w:rsid w:val="00166ACA"/>
    <w:rsid w:val="001714BE"/>
    <w:rsid w:val="00174012"/>
    <w:rsid w:val="00174CF4"/>
    <w:rsid w:val="00174DDA"/>
    <w:rsid w:val="00175CF7"/>
    <w:rsid w:val="0017682B"/>
    <w:rsid w:val="00177B48"/>
    <w:rsid w:val="00180E55"/>
    <w:rsid w:val="00182B3E"/>
    <w:rsid w:val="0018695E"/>
    <w:rsid w:val="00190B66"/>
    <w:rsid w:val="0019305F"/>
    <w:rsid w:val="001938A1"/>
    <w:rsid w:val="00193E99"/>
    <w:rsid w:val="00195FDD"/>
    <w:rsid w:val="0019799D"/>
    <w:rsid w:val="001A0428"/>
    <w:rsid w:val="001A090C"/>
    <w:rsid w:val="001A4314"/>
    <w:rsid w:val="001A7E18"/>
    <w:rsid w:val="001B3862"/>
    <w:rsid w:val="001B5455"/>
    <w:rsid w:val="001C0355"/>
    <w:rsid w:val="001C273B"/>
    <w:rsid w:val="001D3FDF"/>
    <w:rsid w:val="001D4400"/>
    <w:rsid w:val="001D6B08"/>
    <w:rsid w:val="001D7992"/>
    <w:rsid w:val="001E206D"/>
    <w:rsid w:val="001E4034"/>
    <w:rsid w:val="001E616D"/>
    <w:rsid w:val="001E749D"/>
    <w:rsid w:val="001F14A0"/>
    <w:rsid w:val="001F19BC"/>
    <w:rsid w:val="001F3486"/>
    <w:rsid w:val="001F5698"/>
    <w:rsid w:val="001F5DB6"/>
    <w:rsid w:val="001F66DE"/>
    <w:rsid w:val="001F6789"/>
    <w:rsid w:val="00200A71"/>
    <w:rsid w:val="00201899"/>
    <w:rsid w:val="00201B09"/>
    <w:rsid w:val="0020379F"/>
    <w:rsid w:val="00210399"/>
    <w:rsid w:val="0021443B"/>
    <w:rsid w:val="0022268E"/>
    <w:rsid w:val="00222867"/>
    <w:rsid w:val="00225843"/>
    <w:rsid w:val="0022710A"/>
    <w:rsid w:val="00230461"/>
    <w:rsid w:val="0023105A"/>
    <w:rsid w:val="00231401"/>
    <w:rsid w:val="00232777"/>
    <w:rsid w:val="00235C48"/>
    <w:rsid w:val="00236C0C"/>
    <w:rsid w:val="00237433"/>
    <w:rsid w:val="002408CD"/>
    <w:rsid w:val="00251772"/>
    <w:rsid w:val="002520FE"/>
    <w:rsid w:val="00252307"/>
    <w:rsid w:val="00253548"/>
    <w:rsid w:val="00253952"/>
    <w:rsid w:val="00253CBB"/>
    <w:rsid w:val="002541DC"/>
    <w:rsid w:val="0025517F"/>
    <w:rsid w:val="00255FFD"/>
    <w:rsid w:val="00256858"/>
    <w:rsid w:val="00256CF2"/>
    <w:rsid w:val="00256F81"/>
    <w:rsid w:val="002603F8"/>
    <w:rsid w:val="002612E2"/>
    <w:rsid w:val="00262399"/>
    <w:rsid w:val="0026375B"/>
    <w:rsid w:val="0026376D"/>
    <w:rsid w:val="002638AC"/>
    <w:rsid w:val="00263EAA"/>
    <w:rsid w:val="00265496"/>
    <w:rsid w:val="00265939"/>
    <w:rsid w:val="00265A85"/>
    <w:rsid w:val="00273CE2"/>
    <w:rsid w:val="002745BA"/>
    <w:rsid w:val="002759EA"/>
    <w:rsid w:val="00276B54"/>
    <w:rsid w:val="00281E77"/>
    <w:rsid w:val="002826C1"/>
    <w:rsid w:val="00283914"/>
    <w:rsid w:val="00287CD5"/>
    <w:rsid w:val="002924B5"/>
    <w:rsid w:val="00296057"/>
    <w:rsid w:val="002964FD"/>
    <w:rsid w:val="00296C3E"/>
    <w:rsid w:val="002A018B"/>
    <w:rsid w:val="002A298F"/>
    <w:rsid w:val="002A425E"/>
    <w:rsid w:val="002A42C9"/>
    <w:rsid w:val="002A6C0C"/>
    <w:rsid w:val="002B2FBD"/>
    <w:rsid w:val="002B61F6"/>
    <w:rsid w:val="002B6D97"/>
    <w:rsid w:val="002C04F4"/>
    <w:rsid w:val="002C7290"/>
    <w:rsid w:val="002D3A8F"/>
    <w:rsid w:val="002D6061"/>
    <w:rsid w:val="002E1BBB"/>
    <w:rsid w:val="002E3335"/>
    <w:rsid w:val="002E6480"/>
    <w:rsid w:val="002F2C70"/>
    <w:rsid w:val="002F480E"/>
    <w:rsid w:val="002F515A"/>
    <w:rsid w:val="002F55B5"/>
    <w:rsid w:val="00300DC7"/>
    <w:rsid w:val="00303D19"/>
    <w:rsid w:val="0030677C"/>
    <w:rsid w:val="003116C4"/>
    <w:rsid w:val="00314172"/>
    <w:rsid w:val="00316905"/>
    <w:rsid w:val="00317E3D"/>
    <w:rsid w:val="00320C47"/>
    <w:rsid w:val="003218DD"/>
    <w:rsid w:val="00323229"/>
    <w:rsid w:val="00324513"/>
    <w:rsid w:val="00330975"/>
    <w:rsid w:val="003313B2"/>
    <w:rsid w:val="00332118"/>
    <w:rsid w:val="0034083B"/>
    <w:rsid w:val="00342157"/>
    <w:rsid w:val="003439AC"/>
    <w:rsid w:val="0034416B"/>
    <w:rsid w:val="00350192"/>
    <w:rsid w:val="00354129"/>
    <w:rsid w:val="0035763B"/>
    <w:rsid w:val="0036101F"/>
    <w:rsid w:val="003614BF"/>
    <w:rsid w:val="00361A56"/>
    <w:rsid w:val="00362517"/>
    <w:rsid w:val="00365EF3"/>
    <w:rsid w:val="003672F0"/>
    <w:rsid w:val="00367E14"/>
    <w:rsid w:val="00370E36"/>
    <w:rsid w:val="00375C4C"/>
    <w:rsid w:val="00377519"/>
    <w:rsid w:val="00380485"/>
    <w:rsid w:val="0038152C"/>
    <w:rsid w:val="003828DF"/>
    <w:rsid w:val="00382F66"/>
    <w:rsid w:val="00385C93"/>
    <w:rsid w:val="00391037"/>
    <w:rsid w:val="003927C7"/>
    <w:rsid w:val="0039504A"/>
    <w:rsid w:val="00395276"/>
    <w:rsid w:val="00395795"/>
    <w:rsid w:val="003958DC"/>
    <w:rsid w:val="003972BE"/>
    <w:rsid w:val="00397B00"/>
    <w:rsid w:val="003A5DF8"/>
    <w:rsid w:val="003B1591"/>
    <w:rsid w:val="003B5174"/>
    <w:rsid w:val="003B5178"/>
    <w:rsid w:val="003C0D9C"/>
    <w:rsid w:val="003C1C41"/>
    <w:rsid w:val="003C3EB2"/>
    <w:rsid w:val="003C3F3A"/>
    <w:rsid w:val="003C516C"/>
    <w:rsid w:val="003D1654"/>
    <w:rsid w:val="003D176F"/>
    <w:rsid w:val="003E47D3"/>
    <w:rsid w:val="003E75E1"/>
    <w:rsid w:val="003E7F42"/>
    <w:rsid w:val="003F44E2"/>
    <w:rsid w:val="003F6637"/>
    <w:rsid w:val="0040047B"/>
    <w:rsid w:val="004052F9"/>
    <w:rsid w:val="0040767E"/>
    <w:rsid w:val="0041028A"/>
    <w:rsid w:val="004104F3"/>
    <w:rsid w:val="00412070"/>
    <w:rsid w:val="00412693"/>
    <w:rsid w:val="004130BE"/>
    <w:rsid w:val="00416CA4"/>
    <w:rsid w:val="0042028B"/>
    <w:rsid w:val="00423569"/>
    <w:rsid w:val="00423A70"/>
    <w:rsid w:val="004248FF"/>
    <w:rsid w:val="00424AD5"/>
    <w:rsid w:val="00425BE4"/>
    <w:rsid w:val="00427CA9"/>
    <w:rsid w:val="00430E03"/>
    <w:rsid w:val="004320F0"/>
    <w:rsid w:val="004326CB"/>
    <w:rsid w:val="00432B20"/>
    <w:rsid w:val="00433C1F"/>
    <w:rsid w:val="00436559"/>
    <w:rsid w:val="004371FC"/>
    <w:rsid w:val="004410DD"/>
    <w:rsid w:val="00442F80"/>
    <w:rsid w:val="00443ADA"/>
    <w:rsid w:val="004442E0"/>
    <w:rsid w:val="00444A86"/>
    <w:rsid w:val="004459B7"/>
    <w:rsid w:val="00445A61"/>
    <w:rsid w:val="00450358"/>
    <w:rsid w:val="004521A1"/>
    <w:rsid w:val="0045497B"/>
    <w:rsid w:val="00461C77"/>
    <w:rsid w:val="00465E32"/>
    <w:rsid w:val="00466732"/>
    <w:rsid w:val="00466A67"/>
    <w:rsid w:val="0047002C"/>
    <w:rsid w:val="004707C4"/>
    <w:rsid w:val="00470FF1"/>
    <w:rsid w:val="00471F9E"/>
    <w:rsid w:val="00475FCB"/>
    <w:rsid w:val="00484FB9"/>
    <w:rsid w:val="004873C1"/>
    <w:rsid w:val="00487D0F"/>
    <w:rsid w:val="004908AF"/>
    <w:rsid w:val="004910DA"/>
    <w:rsid w:val="0049257E"/>
    <w:rsid w:val="00494AA2"/>
    <w:rsid w:val="004A3858"/>
    <w:rsid w:val="004A625E"/>
    <w:rsid w:val="004B14B3"/>
    <w:rsid w:val="004B1FBE"/>
    <w:rsid w:val="004B24AC"/>
    <w:rsid w:val="004B5F62"/>
    <w:rsid w:val="004C3D0B"/>
    <w:rsid w:val="004D0CB2"/>
    <w:rsid w:val="004D10BD"/>
    <w:rsid w:val="004D39D2"/>
    <w:rsid w:val="004D639C"/>
    <w:rsid w:val="004D784D"/>
    <w:rsid w:val="004E2FDF"/>
    <w:rsid w:val="004E3E9F"/>
    <w:rsid w:val="004E49DE"/>
    <w:rsid w:val="004E49F2"/>
    <w:rsid w:val="004E4D13"/>
    <w:rsid w:val="004F274A"/>
    <w:rsid w:val="004F357B"/>
    <w:rsid w:val="004F6323"/>
    <w:rsid w:val="004F66CC"/>
    <w:rsid w:val="00501AF6"/>
    <w:rsid w:val="00502257"/>
    <w:rsid w:val="00502A16"/>
    <w:rsid w:val="00502CF9"/>
    <w:rsid w:val="0050566B"/>
    <w:rsid w:val="00506AD9"/>
    <w:rsid w:val="00513039"/>
    <w:rsid w:val="0052226B"/>
    <w:rsid w:val="00523228"/>
    <w:rsid w:val="00524AAA"/>
    <w:rsid w:val="00533620"/>
    <w:rsid w:val="00534CF0"/>
    <w:rsid w:val="0053730B"/>
    <w:rsid w:val="00537A71"/>
    <w:rsid w:val="00541858"/>
    <w:rsid w:val="0055344F"/>
    <w:rsid w:val="00555D87"/>
    <w:rsid w:val="0055739D"/>
    <w:rsid w:val="0056084E"/>
    <w:rsid w:val="00570276"/>
    <w:rsid w:val="00571221"/>
    <w:rsid w:val="005731A8"/>
    <w:rsid w:val="005758D7"/>
    <w:rsid w:val="00575CE8"/>
    <w:rsid w:val="005806A2"/>
    <w:rsid w:val="005810D4"/>
    <w:rsid w:val="00582210"/>
    <w:rsid w:val="0058347A"/>
    <w:rsid w:val="00583810"/>
    <w:rsid w:val="0059023E"/>
    <w:rsid w:val="00590D33"/>
    <w:rsid w:val="00591E34"/>
    <w:rsid w:val="00592AF7"/>
    <w:rsid w:val="00597A05"/>
    <w:rsid w:val="00597F10"/>
    <w:rsid w:val="005A2692"/>
    <w:rsid w:val="005B15F3"/>
    <w:rsid w:val="005B305E"/>
    <w:rsid w:val="005B4223"/>
    <w:rsid w:val="005B4DC4"/>
    <w:rsid w:val="005B63EF"/>
    <w:rsid w:val="005B72D0"/>
    <w:rsid w:val="005B7E8E"/>
    <w:rsid w:val="005C09CB"/>
    <w:rsid w:val="005C147B"/>
    <w:rsid w:val="005C6896"/>
    <w:rsid w:val="005D7081"/>
    <w:rsid w:val="005E3D70"/>
    <w:rsid w:val="005E5274"/>
    <w:rsid w:val="005F4208"/>
    <w:rsid w:val="005F76B6"/>
    <w:rsid w:val="00601FBD"/>
    <w:rsid w:val="006045F2"/>
    <w:rsid w:val="00605608"/>
    <w:rsid w:val="00605C18"/>
    <w:rsid w:val="00606AAA"/>
    <w:rsid w:val="006078E2"/>
    <w:rsid w:val="00607953"/>
    <w:rsid w:val="00611410"/>
    <w:rsid w:val="00621EDD"/>
    <w:rsid w:val="006223B0"/>
    <w:rsid w:val="00622C06"/>
    <w:rsid w:val="006246A0"/>
    <w:rsid w:val="00625A40"/>
    <w:rsid w:val="00626869"/>
    <w:rsid w:val="00626F05"/>
    <w:rsid w:val="00636B72"/>
    <w:rsid w:val="006408C3"/>
    <w:rsid w:val="00641E84"/>
    <w:rsid w:val="006422C5"/>
    <w:rsid w:val="00643BD6"/>
    <w:rsid w:val="006462BE"/>
    <w:rsid w:val="00654390"/>
    <w:rsid w:val="006552C0"/>
    <w:rsid w:val="00655385"/>
    <w:rsid w:val="006664EC"/>
    <w:rsid w:val="00666D8F"/>
    <w:rsid w:val="006679E5"/>
    <w:rsid w:val="00671481"/>
    <w:rsid w:val="006721AC"/>
    <w:rsid w:val="00672B45"/>
    <w:rsid w:val="00674D03"/>
    <w:rsid w:val="00675329"/>
    <w:rsid w:val="00675C62"/>
    <w:rsid w:val="00676BC0"/>
    <w:rsid w:val="00681B2E"/>
    <w:rsid w:val="00685997"/>
    <w:rsid w:val="00685B35"/>
    <w:rsid w:val="0069422F"/>
    <w:rsid w:val="00694273"/>
    <w:rsid w:val="00694EB1"/>
    <w:rsid w:val="00695E2A"/>
    <w:rsid w:val="006975AA"/>
    <w:rsid w:val="006A12E6"/>
    <w:rsid w:val="006A5674"/>
    <w:rsid w:val="006A79C9"/>
    <w:rsid w:val="006B59EE"/>
    <w:rsid w:val="006C060D"/>
    <w:rsid w:val="006C276C"/>
    <w:rsid w:val="006C4727"/>
    <w:rsid w:val="006D40EC"/>
    <w:rsid w:val="006D53FE"/>
    <w:rsid w:val="006E0207"/>
    <w:rsid w:val="006E149C"/>
    <w:rsid w:val="006E1E74"/>
    <w:rsid w:val="006E362A"/>
    <w:rsid w:val="006F0F66"/>
    <w:rsid w:val="006F18A4"/>
    <w:rsid w:val="006F6866"/>
    <w:rsid w:val="006F7E0B"/>
    <w:rsid w:val="0070147A"/>
    <w:rsid w:val="00702EA6"/>
    <w:rsid w:val="0070616A"/>
    <w:rsid w:val="00710921"/>
    <w:rsid w:val="007109E6"/>
    <w:rsid w:val="00711980"/>
    <w:rsid w:val="00712D1C"/>
    <w:rsid w:val="00713535"/>
    <w:rsid w:val="00714E44"/>
    <w:rsid w:val="007163C5"/>
    <w:rsid w:val="0071714D"/>
    <w:rsid w:val="0072078F"/>
    <w:rsid w:val="0072285F"/>
    <w:rsid w:val="00723471"/>
    <w:rsid w:val="00727020"/>
    <w:rsid w:val="00730E32"/>
    <w:rsid w:val="0073141F"/>
    <w:rsid w:val="00731C86"/>
    <w:rsid w:val="00731CE5"/>
    <w:rsid w:val="00737440"/>
    <w:rsid w:val="00740554"/>
    <w:rsid w:val="00740625"/>
    <w:rsid w:val="00741397"/>
    <w:rsid w:val="00742B64"/>
    <w:rsid w:val="00743F76"/>
    <w:rsid w:val="00744275"/>
    <w:rsid w:val="00750ADE"/>
    <w:rsid w:val="007543F8"/>
    <w:rsid w:val="00755EAD"/>
    <w:rsid w:val="00757A05"/>
    <w:rsid w:val="00760212"/>
    <w:rsid w:val="007606F9"/>
    <w:rsid w:val="00761952"/>
    <w:rsid w:val="00761FA1"/>
    <w:rsid w:val="00762B62"/>
    <w:rsid w:val="007674FD"/>
    <w:rsid w:val="00773000"/>
    <w:rsid w:val="00774E8A"/>
    <w:rsid w:val="007772A9"/>
    <w:rsid w:val="00782035"/>
    <w:rsid w:val="00782539"/>
    <w:rsid w:val="00783C72"/>
    <w:rsid w:val="007903DB"/>
    <w:rsid w:val="007910D6"/>
    <w:rsid w:val="0079122F"/>
    <w:rsid w:val="0079315F"/>
    <w:rsid w:val="007938DD"/>
    <w:rsid w:val="00797363"/>
    <w:rsid w:val="007A097C"/>
    <w:rsid w:val="007A0C42"/>
    <w:rsid w:val="007A162F"/>
    <w:rsid w:val="007A180A"/>
    <w:rsid w:val="007A5257"/>
    <w:rsid w:val="007A6483"/>
    <w:rsid w:val="007B1AAA"/>
    <w:rsid w:val="007B3F56"/>
    <w:rsid w:val="007C027B"/>
    <w:rsid w:val="007C0D40"/>
    <w:rsid w:val="007C423F"/>
    <w:rsid w:val="007C55CF"/>
    <w:rsid w:val="007C6D3E"/>
    <w:rsid w:val="007C6DB8"/>
    <w:rsid w:val="007C7F3D"/>
    <w:rsid w:val="007D32EE"/>
    <w:rsid w:val="007D374C"/>
    <w:rsid w:val="007D73E3"/>
    <w:rsid w:val="007E02AE"/>
    <w:rsid w:val="007E18DB"/>
    <w:rsid w:val="007E1DD6"/>
    <w:rsid w:val="007E4B55"/>
    <w:rsid w:val="007E78B8"/>
    <w:rsid w:val="007F05DE"/>
    <w:rsid w:val="007F4485"/>
    <w:rsid w:val="007F560E"/>
    <w:rsid w:val="0080117A"/>
    <w:rsid w:val="00802757"/>
    <w:rsid w:val="008045C2"/>
    <w:rsid w:val="00805101"/>
    <w:rsid w:val="00807135"/>
    <w:rsid w:val="00812A29"/>
    <w:rsid w:val="00815ED3"/>
    <w:rsid w:val="00817466"/>
    <w:rsid w:val="00820D73"/>
    <w:rsid w:val="008239D6"/>
    <w:rsid w:val="00823F2A"/>
    <w:rsid w:val="00825261"/>
    <w:rsid w:val="00826085"/>
    <w:rsid w:val="00831E93"/>
    <w:rsid w:val="0083438C"/>
    <w:rsid w:val="00837F39"/>
    <w:rsid w:val="008433C2"/>
    <w:rsid w:val="008448AF"/>
    <w:rsid w:val="00844DEF"/>
    <w:rsid w:val="00846F7D"/>
    <w:rsid w:val="008500FA"/>
    <w:rsid w:val="00852F06"/>
    <w:rsid w:val="008613A9"/>
    <w:rsid w:val="00862D13"/>
    <w:rsid w:val="00863406"/>
    <w:rsid w:val="00863CA9"/>
    <w:rsid w:val="008669A1"/>
    <w:rsid w:val="00871890"/>
    <w:rsid w:val="00871DCF"/>
    <w:rsid w:val="00873465"/>
    <w:rsid w:val="00876604"/>
    <w:rsid w:val="00877F8F"/>
    <w:rsid w:val="0088016E"/>
    <w:rsid w:val="00881F37"/>
    <w:rsid w:val="008834EF"/>
    <w:rsid w:val="008864F6"/>
    <w:rsid w:val="00892124"/>
    <w:rsid w:val="0089348F"/>
    <w:rsid w:val="0089399E"/>
    <w:rsid w:val="00896433"/>
    <w:rsid w:val="008A1017"/>
    <w:rsid w:val="008A3696"/>
    <w:rsid w:val="008A7813"/>
    <w:rsid w:val="008B0145"/>
    <w:rsid w:val="008B02AA"/>
    <w:rsid w:val="008B03D9"/>
    <w:rsid w:val="008B0C33"/>
    <w:rsid w:val="008B5AB1"/>
    <w:rsid w:val="008B7CC5"/>
    <w:rsid w:val="008D0744"/>
    <w:rsid w:val="008D0BF7"/>
    <w:rsid w:val="008D3B3C"/>
    <w:rsid w:val="008D5664"/>
    <w:rsid w:val="008D681A"/>
    <w:rsid w:val="008D717A"/>
    <w:rsid w:val="008D7904"/>
    <w:rsid w:val="008E379B"/>
    <w:rsid w:val="008E466D"/>
    <w:rsid w:val="008F028A"/>
    <w:rsid w:val="009036E9"/>
    <w:rsid w:val="009041E0"/>
    <w:rsid w:val="009044C7"/>
    <w:rsid w:val="0090599A"/>
    <w:rsid w:val="00905CD5"/>
    <w:rsid w:val="00905FB0"/>
    <w:rsid w:val="00906001"/>
    <w:rsid w:val="0091525C"/>
    <w:rsid w:val="00916989"/>
    <w:rsid w:val="00916D1A"/>
    <w:rsid w:val="0092314F"/>
    <w:rsid w:val="00923192"/>
    <w:rsid w:val="00923EC6"/>
    <w:rsid w:val="00925ABD"/>
    <w:rsid w:val="0092651E"/>
    <w:rsid w:val="00927341"/>
    <w:rsid w:val="0093173B"/>
    <w:rsid w:val="00933A47"/>
    <w:rsid w:val="00934522"/>
    <w:rsid w:val="00934CA5"/>
    <w:rsid w:val="00934D96"/>
    <w:rsid w:val="009460C9"/>
    <w:rsid w:val="00947798"/>
    <w:rsid w:val="0095785F"/>
    <w:rsid w:val="009614F7"/>
    <w:rsid w:val="00962649"/>
    <w:rsid w:val="00963C32"/>
    <w:rsid w:val="00964240"/>
    <w:rsid w:val="00965415"/>
    <w:rsid w:val="009669D8"/>
    <w:rsid w:val="0097297B"/>
    <w:rsid w:val="009762FE"/>
    <w:rsid w:val="009769FD"/>
    <w:rsid w:val="0098171D"/>
    <w:rsid w:val="00985C9F"/>
    <w:rsid w:val="00987A14"/>
    <w:rsid w:val="009901CC"/>
    <w:rsid w:val="00994928"/>
    <w:rsid w:val="0099694B"/>
    <w:rsid w:val="00996DBB"/>
    <w:rsid w:val="009A18CA"/>
    <w:rsid w:val="009A2544"/>
    <w:rsid w:val="009A4400"/>
    <w:rsid w:val="009A4605"/>
    <w:rsid w:val="009A6B45"/>
    <w:rsid w:val="009B226F"/>
    <w:rsid w:val="009B25C8"/>
    <w:rsid w:val="009B3022"/>
    <w:rsid w:val="009B7DD1"/>
    <w:rsid w:val="009C09D9"/>
    <w:rsid w:val="009C3F04"/>
    <w:rsid w:val="009C612A"/>
    <w:rsid w:val="009D07EF"/>
    <w:rsid w:val="009D12CF"/>
    <w:rsid w:val="009D17D8"/>
    <w:rsid w:val="009D561A"/>
    <w:rsid w:val="009E0967"/>
    <w:rsid w:val="009E101F"/>
    <w:rsid w:val="009E34C8"/>
    <w:rsid w:val="009E72A3"/>
    <w:rsid w:val="009F17B8"/>
    <w:rsid w:val="009F5FA4"/>
    <w:rsid w:val="00A0100E"/>
    <w:rsid w:val="00A0373D"/>
    <w:rsid w:val="00A05350"/>
    <w:rsid w:val="00A1168F"/>
    <w:rsid w:val="00A136C3"/>
    <w:rsid w:val="00A14F19"/>
    <w:rsid w:val="00A21282"/>
    <w:rsid w:val="00A22CAD"/>
    <w:rsid w:val="00A23604"/>
    <w:rsid w:val="00A27DE8"/>
    <w:rsid w:val="00A338F7"/>
    <w:rsid w:val="00A34496"/>
    <w:rsid w:val="00A3527A"/>
    <w:rsid w:val="00A36F42"/>
    <w:rsid w:val="00A40EEB"/>
    <w:rsid w:val="00A440DC"/>
    <w:rsid w:val="00A5084A"/>
    <w:rsid w:val="00A512AF"/>
    <w:rsid w:val="00A52675"/>
    <w:rsid w:val="00A5331D"/>
    <w:rsid w:val="00A53436"/>
    <w:rsid w:val="00A621EE"/>
    <w:rsid w:val="00A717A1"/>
    <w:rsid w:val="00A74044"/>
    <w:rsid w:val="00A82C58"/>
    <w:rsid w:val="00A83B66"/>
    <w:rsid w:val="00A8436E"/>
    <w:rsid w:val="00A878DA"/>
    <w:rsid w:val="00A906D4"/>
    <w:rsid w:val="00A92BE2"/>
    <w:rsid w:val="00A931D4"/>
    <w:rsid w:val="00A9334C"/>
    <w:rsid w:val="00A96A4E"/>
    <w:rsid w:val="00AA08C0"/>
    <w:rsid w:val="00AA1EFE"/>
    <w:rsid w:val="00AA21F3"/>
    <w:rsid w:val="00AA2D77"/>
    <w:rsid w:val="00AB404B"/>
    <w:rsid w:val="00AB496C"/>
    <w:rsid w:val="00AB5013"/>
    <w:rsid w:val="00AC2FFA"/>
    <w:rsid w:val="00AC63AE"/>
    <w:rsid w:val="00AC6A88"/>
    <w:rsid w:val="00AD685F"/>
    <w:rsid w:val="00AD77B6"/>
    <w:rsid w:val="00AD7B78"/>
    <w:rsid w:val="00AE0557"/>
    <w:rsid w:val="00AE4686"/>
    <w:rsid w:val="00AE5853"/>
    <w:rsid w:val="00AE64D6"/>
    <w:rsid w:val="00AF0D07"/>
    <w:rsid w:val="00AF1FE0"/>
    <w:rsid w:val="00AF684C"/>
    <w:rsid w:val="00B009B3"/>
    <w:rsid w:val="00B00F9E"/>
    <w:rsid w:val="00B0362C"/>
    <w:rsid w:val="00B0388F"/>
    <w:rsid w:val="00B04177"/>
    <w:rsid w:val="00B05E5C"/>
    <w:rsid w:val="00B07BD3"/>
    <w:rsid w:val="00B12439"/>
    <w:rsid w:val="00B13A9E"/>
    <w:rsid w:val="00B145C7"/>
    <w:rsid w:val="00B151A1"/>
    <w:rsid w:val="00B20FA5"/>
    <w:rsid w:val="00B21104"/>
    <w:rsid w:val="00B21748"/>
    <w:rsid w:val="00B27185"/>
    <w:rsid w:val="00B27269"/>
    <w:rsid w:val="00B31A30"/>
    <w:rsid w:val="00B33810"/>
    <w:rsid w:val="00B3577E"/>
    <w:rsid w:val="00B35A6E"/>
    <w:rsid w:val="00B3661B"/>
    <w:rsid w:val="00B36CFC"/>
    <w:rsid w:val="00B41B6C"/>
    <w:rsid w:val="00B4511A"/>
    <w:rsid w:val="00B4601A"/>
    <w:rsid w:val="00B50963"/>
    <w:rsid w:val="00B518D5"/>
    <w:rsid w:val="00B54578"/>
    <w:rsid w:val="00B57668"/>
    <w:rsid w:val="00B60730"/>
    <w:rsid w:val="00B64850"/>
    <w:rsid w:val="00B703CF"/>
    <w:rsid w:val="00B705CC"/>
    <w:rsid w:val="00B73BFB"/>
    <w:rsid w:val="00B7408B"/>
    <w:rsid w:val="00B7455C"/>
    <w:rsid w:val="00B74851"/>
    <w:rsid w:val="00B75B34"/>
    <w:rsid w:val="00B76D25"/>
    <w:rsid w:val="00B86127"/>
    <w:rsid w:val="00B87BA5"/>
    <w:rsid w:val="00B90216"/>
    <w:rsid w:val="00B91BA2"/>
    <w:rsid w:val="00B9355E"/>
    <w:rsid w:val="00B9362C"/>
    <w:rsid w:val="00B9543F"/>
    <w:rsid w:val="00B96910"/>
    <w:rsid w:val="00B97117"/>
    <w:rsid w:val="00B97C18"/>
    <w:rsid w:val="00BA12D2"/>
    <w:rsid w:val="00BA4E0F"/>
    <w:rsid w:val="00BA6398"/>
    <w:rsid w:val="00BB1A22"/>
    <w:rsid w:val="00BB6B0E"/>
    <w:rsid w:val="00BB7D51"/>
    <w:rsid w:val="00BC078A"/>
    <w:rsid w:val="00BC0FA5"/>
    <w:rsid w:val="00BC1245"/>
    <w:rsid w:val="00BC1616"/>
    <w:rsid w:val="00BC184D"/>
    <w:rsid w:val="00BC4533"/>
    <w:rsid w:val="00BC4CF5"/>
    <w:rsid w:val="00BC6910"/>
    <w:rsid w:val="00BE0763"/>
    <w:rsid w:val="00BE1AA2"/>
    <w:rsid w:val="00BE3EA3"/>
    <w:rsid w:val="00BE45DE"/>
    <w:rsid w:val="00BE541F"/>
    <w:rsid w:val="00BE59C0"/>
    <w:rsid w:val="00BE5CE9"/>
    <w:rsid w:val="00BF1864"/>
    <w:rsid w:val="00BF19DB"/>
    <w:rsid w:val="00C03A8A"/>
    <w:rsid w:val="00C04695"/>
    <w:rsid w:val="00C05452"/>
    <w:rsid w:val="00C10680"/>
    <w:rsid w:val="00C1171D"/>
    <w:rsid w:val="00C1179A"/>
    <w:rsid w:val="00C12881"/>
    <w:rsid w:val="00C12C13"/>
    <w:rsid w:val="00C164AE"/>
    <w:rsid w:val="00C20523"/>
    <w:rsid w:val="00C22DF2"/>
    <w:rsid w:val="00C23D4C"/>
    <w:rsid w:val="00C24C8A"/>
    <w:rsid w:val="00C25331"/>
    <w:rsid w:val="00C26FED"/>
    <w:rsid w:val="00C31392"/>
    <w:rsid w:val="00C32879"/>
    <w:rsid w:val="00C346D3"/>
    <w:rsid w:val="00C347C3"/>
    <w:rsid w:val="00C41B08"/>
    <w:rsid w:val="00C41C31"/>
    <w:rsid w:val="00C44A84"/>
    <w:rsid w:val="00C44E17"/>
    <w:rsid w:val="00C53463"/>
    <w:rsid w:val="00C60023"/>
    <w:rsid w:val="00C61BBF"/>
    <w:rsid w:val="00C67DD3"/>
    <w:rsid w:val="00C7378B"/>
    <w:rsid w:val="00C73907"/>
    <w:rsid w:val="00C73E79"/>
    <w:rsid w:val="00C74084"/>
    <w:rsid w:val="00C7509B"/>
    <w:rsid w:val="00C75D87"/>
    <w:rsid w:val="00C75E5F"/>
    <w:rsid w:val="00C806C3"/>
    <w:rsid w:val="00C80E8A"/>
    <w:rsid w:val="00C841B5"/>
    <w:rsid w:val="00C8420F"/>
    <w:rsid w:val="00C86A08"/>
    <w:rsid w:val="00C9036D"/>
    <w:rsid w:val="00C9215A"/>
    <w:rsid w:val="00C93174"/>
    <w:rsid w:val="00C93E23"/>
    <w:rsid w:val="00C951A3"/>
    <w:rsid w:val="00CA06C3"/>
    <w:rsid w:val="00CA0AC4"/>
    <w:rsid w:val="00CA3E01"/>
    <w:rsid w:val="00CA66CC"/>
    <w:rsid w:val="00CB0F96"/>
    <w:rsid w:val="00CB0FBE"/>
    <w:rsid w:val="00CB204C"/>
    <w:rsid w:val="00CC0960"/>
    <w:rsid w:val="00CC1B67"/>
    <w:rsid w:val="00CC28C8"/>
    <w:rsid w:val="00CC31C5"/>
    <w:rsid w:val="00CC47BB"/>
    <w:rsid w:val="00CC6664"/>
    <w:rsid w:val="00CC69BB"/>
    <w:rsid w:val="00CD053C"/>
    <w:rsid w:val="00CD1614"/>
    <w:rsid w:val="00CE59CA"/>
    <w:rsid w:val="00CF1E40"/>
    <w:rsid w:val="00CF2D0D"/>
    <w:rsid w:val="00CF7882"/>
    <w:rsid w:val="00D0188B"/>
    <w:rsid w:val="00D0397C"/>
    <w:rsid w:val="00D053A9"/>
    <w:rsid w:val="00D10704"/>
    <w:rsid w:val="00D136FC"/>
    <w:rsid w:val="00D14FCE"/>
    <w:rsid w:val="00D1579E"/>
    <w:rsid w:val="00D16F70"/>
    <w:rsid w:val="00D20F45"/>
    <w:rsid w:val="00D211D2"/>
    <w:rsid w:val="00D276CC"/>
    <w:rsid w:val="00D32415"/>
    <w:rsid w:val="00D3417B"/>
    <w:rsid w:val="00D3482F"/>
    <w:rsid w:val="00D3740E"/>
    <w:rsid w:val="00D37DF9"/>
    <w:rsid w:val="00D407DB"/>
    <w:rsid w:val="00D4433E"/>
    <w:rsid w:val="00D471DD"/>
    <w:rsid w:val="00D541C1"/>
    <w:rsid w:val="00D547C4"/>
    <w:rsid w:val="00D548DC"/>
    <w:rsid w:val="00D56F79"/>
    <w:rsid w:val="00D57959"/>
    <w:rsid w:val="00D6186C"/>
    <w:rsid w:val="00D622D9"/>
    <w:rsid w:val="00D6276D"/>
    <w:rsid w:val="00D630AC"/>
    <w:rsid w:val="00D65D35"/>
    <w:rsid w:val="00D66DD4"/>
    <w:rsid w:val="00D70151"/>
    <w:rsid w:val="00D72565"/>
    <w:rsid w:val="00D73FAB"/>
    <w:rsid w:val="00D76477"/>
    <w:rsid w:val="00D80AED"/>
    <w:rsid w:val="00D83208"/>
    <w:rsid w:val="00D85525"/>
    <w:rsid w:val="00D85F79"/>
    <w:rsid w:val="00D87A84"/>
    <w:rsid w:val="00D87FFE"/>
    <w:rsid w:val="00D918D7"/>
    <w:rsid w:val="00D91C07"/>
    <w:rsid w:val="00D939F9"/>
    <w:rsid w:val="00D948ED"/>
    <w:rsid w:val="00D94E30"/>
    <w:rsid w:val="00D963F8"/>
    <w:rsid w:val="00DA14A1"/>
    <w:rsid w:val="00DA2ED3"/>
    <w:rsid w:val="00DA3DD2"/>
    <w:rsid w:val="00DA70D9"/>
    <w:rsid w:val="00DB3962"/>
    <w:rsid w:val="00DB54A6"/>
    <w:rsid w:val="00DB5D1C"/>
    <w:rsid w:val="00DC3B96"/>
    <w:rsid w:val="00DC5E62"/>
    <w:rsid w:val="00DC62BE"/>
    <w:rsid w:val="00DC7A64"/>
    <w:rsid w:val="00DD122C"/>
    <w:rsid w:val="00DD34CA"/>
    <w:rsid w:val="00DD3A2C"/>
    <w:rsid w:val="00DD4098"/>
    <w:rsid w:val="00DD6BB5"/>
    <w:rsid w:val="00DE0357"/>
    <w:rsid w:val="00DE1856"/>
    <w:rsid w:val="00DE34CB"/>
    <w:rsid w:val="00DE4CD5"/>
    <w:rsid w:val="00DF045E"/>
    <w:rsid w:val="00DF214F"/>
    <w:rsid w:val="00DF4A89"/>
    <w:rsid w:val="00DF6018"/>
    <w:rsid w:val="00DF623A"/>
    <w:rsid w:val="00DF65A0"/>
    <w:rsid w:val="00DF78CE"/>
    <w:rsid w:val="00E0085A"/>
    <w:rsid w:val="00E1269E"/>
    <w:rsid w:val="00E1351D"/>
    <w:rsid w:val="00E225FA"/>
    <w:rsid w:val="00E22E03"/>
    <w:rsid w:val="00E237FC"/>
    <w:rsid w:val="00E23BEC"/>
    <w:rsid w:val="00E25F78"/>
    <w:rsid w:val="00E26546"/>
    <w:rsid w:val="00E26DB5"/>
    <w:rsid w:val="00E26EE9"/>
    <w:rsid w:val="00E343EF"/>
    <w:rsid w:val="00E346BD"/>
    <w:rsid w:val="00E3472B"/>
    <w:rsid w:val="00E3590C"/>
    <w:rsid w:val="00E363E1"/>
    <w:rsid w:val="00E40359"/>
    <w:rsid w:val="00E423F2"/>
    <w:rsid w:val="00E429F6"/>
    <w:rsid w:val="00E44A15"/>
    <w:rsid w:val="00E47BE1"/>
    <w:rsid w:val="00E50DD9"/>
    <w:rsid w:val="00E51E5C"/>
    <w:rsid w:val="00E54D17"/>
    <w:rsid w:val="00E55EE3"/>
    <w:rsid w:val="00E60833"/>
    <w:rsid w:val="00E61D45"/>
    <w:rsid w:val="00E71670"/>
    <w:rsid w:val="00E72924"/>
    <w:rsid w:val="00E7408D"/>
    <w:rsid w:val="00E77B72"/>
    <w:rsid w:val="00E81AEC"/>
    <w:rsid w:val="00E81E66"/>
    <w:rsid w:val="00E8385F"/>
    <w:rsid w:val="00E90354"/>
    <w:rsid w:val="00E91DF2"/>
    <w:rsid w:val="00E91E95"/>
    <w:rsid w:val="00E977C9"/>
    <w:rsid w:val="00EA116E"/>
    <w:rsid w:val="00EA5CEE"/>
    <w:rsid w:val="00EB15BF"/>
    <w:rsid w:val="00EB6157"/>
    <w:rsid w:val="00EB6C89"/>
    <w:rsid w:val="00EB7CFA"/>
    <w:rsid w:val="00EC0AE5"/>
    <w:rsid w:val="00EC0FED"/>
    <w:rsid w:val="00EC16F0"/>
    <w:rsid w:val="00EC431E"/>
    <w:rsid w:val="00EC45A5"/>
    <w:rsid w:val="00EC4F5E"/>
    <w:rsid w:val="00ED382E"/>
    <w:rsid w:val="00ED44D9"/>
    <w:rsid w:val="00ED604E"/>
    <w:rsid w:val="00ED7746"/>
    <w:rsid w:val="00EE1BD0"/>
    <w:rsid w:val="00EE32A5"/>
    <w:rsid w:val="00EE3651"/>
    <w:rsid w:val="00EE42F3"/>
    <w:rsid w:val="00EE67AC"/>
    <w:rsid w:val="00EE6E51"/>
    <w:rsid w:val="00EF3B10"/>
    <w:rsid w:val="00EF3F9D"/>
    <w:rsid w:val="00EF7624"/>
    <w:rsid w:val="00EF7879"/>
    <w:rsid w:val="00F017E6"/>
    <w:rsid w:val="00F01AF6"/>
    <w:rsid w:val="00F036C3"/>
    <w:rsid w:val="00F043F2"/>
    <w:rsid w:val="00F04562"/>
    <w:rsid w:val="00F062EB"/>
    <w:rsid w:val="00F0679A"/>
    <w:rsid w:val="00F0694A"/>
    <w:rsid w:val="00F06BE7"/>
    <w:rsid w:val="00F07B69"/>
    <w:rsid w:val="00F10489"/>
    <w:rsid w:val="00F1180D"/>
    <w:rsid w:val="00F14DEA"/>
    <w:rsid w:val="00F204D8"/>
    <w:rsid w:val="00F21A80"/>
    <w:rsid w:val="00F2241C"/>
    <w:rsid w:val="00F2422D"/>
    <w:rsid w:val="00F263E6"/>
    <w:rsid w:val="00F26824"/>
    <w:rsid w:val="00F275C3"/>
    <w:rsid w:val="00F3066E"/>
    <w:rsid w:val="00F322F8"/>
    <w:rsid w:val="00F33FF2"/>
    <w:rsid w:val="00F34E2A"/>
    <w:rsid w:val="00F3580F"/>
    <w:rsid w:val="00F35E32"/>
    <w:rsid w:val="00F5438F"/>
    <w:rsid w:val="00F5591C"/>
    <w:rsid w:val="00F55C43"/>
    <w:rsid w:val="00F57549"/>
    <w:rsid w:val="00F60DFB"/>
    <w:rsid w:val="00F64B30"/>
    <w:rsid w:val="00F6524C"/>
    <w:rsid w:val="00F67CE3"/>
    <w:rsid w:val="00F708D2"/>
    <w:rsid w:val="00F71876"/>
    <w:rsid w:val="00F73239"/>
    <w:rsid w:val="00F74EA2"/>
    <w:rsid w:val="00F750A2"/>
    <w:rsid w:val="00F763A7"/>
    <w:rsid w:val="00F83627"/>
    <w:rsid w:val="00F879EE"/>
    <w:rsid w:val="00F90F96"/>
    <w:rsid w:val="00F90FAA"/>
    <w:rsid w:val="00F93058"/>
    <w:rsid w:val="00F93277"/>
    <w:rsid w:val="00F93BEB"/>
    <w:rsid w:val="00F94606"/>
    <w:rsid w:val="00F94E8B"/>
    <w:rsid w:val="00F96909"/>
    <w:rsid w:val="00F97CD1"/>
    <w:rsid w:val="00FA197A"/>
    <w:rsid w:val="00FA4213"/>
    <w:rsid w:val="00FB2892"/>
    <w:rsid w:val="00FB2F6F"/>
    <w:rsid w:val="00FB57F3"/>
    <w:rsid w:val="00FB5D2F"/>
    <w:rsid w:val="00FC1A5E"/>
    <w:rsid w:val="00FD0323"/>
    <w:rsid w:val="00FD41BC"/>
    <w:rsid w:val="00FE2EF6"/>
    <w:rsid w:val="00FE4B7F"/>
    <w:rsid w:val="00FE63C5"/>
    <w:rsid w:val="00FE68F7"/>
    <w:rsid w:val="00FF45C8"/>
    <w:rsid w:val="00FF6F97"/>
    <w:rsid w:val="00FF73A4"/>
    <w:rsid w:val="00FF7724"/>
    <w:rsid w:val="6AD01D66"/>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nhideWhenUsed="0" w:uiPriority="0"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Arial"/>
      <w:sz w:val="22"/>
      <w:szCs w:val="24"/>
      <w:lang w:val="en-GB" w:eastAsia="en-US" w:bidi="ar-SA"/>
    </w:rPr>
  </w:style>
  <w:style w:type="paragraph" w:styleId="2">
    <w:name w:val="heading 1"/>
    <w:basedOn w:val="1"/>
    <w:next w:val="1"/>
    <w:link w:val="34"/>
    <w:qFormat/>
    <w:uiPriority w:val="0"/>
    <w:pPr>
      <w:keepNext/>
      <w:jc w:val="center"/>
      <w:outlineLvl w:val="0"/>
    </w:pPr>
    <w:rPr>
      <w:sz w:val="32"/>
    </w:rPr>
  </w:style>
  <w:style w:type="paragraph" w:styleId="3">
    <w:name w:val="heading 2"/>
    <w:basedOn w:val="1"/>
    <w:next w:val="1"/>
    <w:link w:val="35"/>
    <w:qFormat/>
    <w:uiPriority w:val="0"/>
    <w:pPr>
      <w:keepNext/>
      <w:jc w:val="right"/>
      <w:outlineLvl w:val="1"/>
    </w:pPr>
    <w:rPr>
      <w:b/>
      <w:bCs/>
      <w:sz w:val="36"/>
    </w:rPr>
  </w:style>
  <w:style w:type="paragraph" w:styleId="4">
    <w:name w:val="heading 3"/>
    <w:basedOn w:val="1"/>
    <w:next w:val="1"/>
    <w:link w:val="36"/>
    <w:qFormat/>
    <w:uiPriority w:val="0"/>
    <w:pPr>
      <w:keepNext/>
      <w:jc w:val="center"/>
      <w:outlineLvl w:val="2"/>
    </w:pPr>
    <w:rPr>
      <w:b/>
      <w:bCs/>
    </w:rPr>
  </w:style>
  <w:style w:type="paragraph" w:styleId="5">
    <w:name w:val="heading 4"/>
    <w:basedOn w:val="1"/>
    <w:next w:val="1"/>
    <w:link w:val="37"/>
    <w:qFormat/>
    <w:uiPriority w:val="0"/>
    <w:pPr>
      <w:keepNext/>
      <w:jc w:val="center"/>
      <w:outlineLvl w:val="3"/>
    </w:pPr>
    <w:rPr>
      <w:b/>
      <w:bCs/>
      <w:sz w:val="18"/>
    </w:rPr>
  </w:style>
  <w:style w:type="paragraph" w:styleId="6">
    <w:name w:val="heading 5"/>
    <w:basedOn w:val="1"/>
    <w:next w:val="1"/>
    <w:link w:val="38"/>
    <w:qFormat/>
    <w:uiPriority w:val="0"/>
    <w:pPr>
      <w:keepNext/>
      <w:jc w:val="right"/>
      <w:outlineLvl w:val="4"/>
    </w:pPr>
    <w:rPr>
      <w:b/>
      <w:bCs/>
      <w:sz w:val="18"/>
    </w:rPr>
  </w:style>
  <w:style w:type="paragraph" w:styleId="7">
    <w:name w:val="heading 6"/>
    <w:basedOn w:val="1"/>
    <w:next w:val="1"/>
    <w:link w:val="39"/>
    <w:qFormat/>
    <w:uiPriority w:val="0"/>
    <w:pPr>
      <w:keepNext/>
      <w:jc w:val="center"/>
      <w:outlineLvl w:val="5"/>
    </w:pPr>
    <w:rPr>
      <w:b/>
      <w:bCs/>
      <w:sz w:val="28"/>
    </w:rPr>
  </w:style>
  <w:style w:type="paragraph" w:styleId="8">
    <w:name w:val="heading 7"/>
    <w:basedOn w:val="1"/>
    <w:next w:val="1"/>
    <w:link w:val="40"/>
    <w:qFormat/>
    <w:uiPriority w:val="0"/>
    <w:pPr>
      <w:keepNext/>
      <w:spacing w:before="60" w:after="60"/>
      <w:jc w:val="both"/>
      <w:outlineLvl w:val="6"/>
    </w:pPr>
    <w:rPr>
      <w:b/>
      <w:bCs/>
    </w:rPr>
  </w:style>
  <w:style w:type="paragraph" w:styleId="9">
    <w:name w:val="heading 8"/>
    <w:basedOn w:val="1"/>
    <w:next w:val="1"/>
    <w:link w:val="41"/>
    <w:qFormat/>
    <w:uiPriority w:val="0"/>
    <w:pPr>
      <w:keepNext/>
      <w:outlineLvl w:val="7"/>
    </w:pPr>
    <w:rPr>
      <w:b/>
      <w:bCs/>
      <w:sz w:val="36"/>
    </w:rPr>
  </w:style>
  <w:style w:type="paragraph" w:styleId="10">
    <w:name w:val="heading 9"/>
    <w:basedOn w:val="1"/>
    <w:next w:val="1"/>
    <w:link w:val="42"/>
    <w:qFormat/>
    <w:uiPriority w:val="0"/>
    <w:pPr>
      <w:keepNext/>
      <w:outlineLvl w:val="8"/>
    </w:pPr>
    <w:rPr>
      <w:i/>
      <w:iCs/>
      <w:sz w:val="18"/>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4"/>
    <w:semiHidden/>
    <w:uiPriority w:val="99"/>
    <w:rPr>
      <w:rFonts w:ascii="Tahoma" w:hAnsi="Tahoma" w:cs="Tahoma"/>
      <w:sz w:val="16"/>
      <w:szCs w:val="16"/>
    </w:rPr>
  </w:style>
  <w:style w:type="paragraph" w:styleId="14">
    <w:name w:val="Block Text"/>
    <w:basedOn w:val="1"/>
    <w:uiPriority w:val="0"/>
    <w:pPr>
      <w:ind w:left="1701" w:right="851"/>
      <w:jc w:val="both"/>
    </w:pPr>
  </w:style>
  <w:style w:type="paragraph" w:styleId="15">
    <w:name w:val="Body Text"/>
    <w:basedOn w:val="1"/>
    <w:link w:val="48"/>
    <w:uiPriority w:val="0"/>
    <w:pPr>
      <w:jc w:val="both"/>
    </w:pPr>
  </w:style>
  <w:style w:type="paragraph" w:styleId="16">
    <w:name w:val="Body Text 2"/>
    <w:basedOn w:val="1"/>
    <w:link w:val="50"/>
    <w:uiPriority w:val="0"/>
    <w:pPr>
      <w:jc w:val="center"/>
    </w:pPr>
    <w:rPr>
      <w:b/>
      <w:bCs/>
      <w:sz w:val="28"/>
    </w:rPr>
  </w:style>
  <w:style w:type="paragraph" w:styleId="17">
    <w:name w:val="Body Text 3"/>
    <w:basedOn w:val="1"/>
    <w:link w:val="53"/>
    <w:uiPriority w:val="0"/>
    <w:rPr>
      <w:b/>
      <w:bCs/>
      <w:sz w:val="18"/>
    </w:rPr>
  </w:style>
  <w:style w:type="paragraph" w:styleId="18">
    <w:name w:val="Body Text Indent"/>
    <w:basedOn w:val="1"/>
    <w:link w:val="49"/>
    <w:uiPriority w:val="0"/>
    <w:pPr>
      <w:ind w:left="851"/>
      <w:jc w:val="both"/>
    </w:pPr>
    <w:rPr>
      <w:b/>
      <w:bCs/>
    </w:rPr>
  </w:style>
  <w:style w:type="paragraph" w:styleId="19">
    <w:name w:val="Body Text Indent 2"/>
    <w:basedOn w:val="1"/>
    <w:link w:val="51"/>
    <w:uiPriority w:val="0"/>
    <w:pPr>
      <w:ind w:left="851" w:hanging="851"/>
      <w:jc w:val="both"/>
    </w:pPr>
    <w:rPr>
      <w:b/>
      <w:bCs/>
      <w:sz w:val="18"/>
    </w:rPr>
  </w:style>
  <w:style w:type="paragraph" w:styleId="20">
    <w:name w:val="Body Text Indent 3"/>
    <w:basedOn w:val="1"/>
    <w:link w:val="52"/>
    <w:uiPriority w:val="0"/>
    <w:pPr>
      <w:tabs>
        <w:tab w:val="left" w:pos="851"/>
      </w:tabs>
      <w:ind w:left="851" w:hanging="851"/>
      <w:jc w:val="both"/>
    </w:pPr>
    <w:rPr>
      <w:sz w:val="18"/>
    </w:rPr>
  </w:style>
  <w:style w:type="character" w:styleId="21">
    <w:name w:val="annotation reference"/>
    <w:semiHidden/>
    <w:unhideWhenUsed/>
    <w:uiPriority w:val="99"/>
    <w:rPr>
      <w:sz w:val="16"/>
      <w:szCs w:val="16"/>
    </w:rPr>
  </w:style>
  <w:style w:type="paragraph" w:styleId="22">
    <w:name w:val="annotation text"/>
    <w:basedOn w:val="1"/>
    <w:link w:val="57"/>
    <w:semiHidden/>
    <w:unhideWhenUsed/>
    <w:uiPriority w:val="99"/>
    <w:rPr>
      <w:sz w:val="20"/>
      <w:szCs w:val="20"/>
    </w:rPr>
  </w:style>
  <w:style w:type="paragraph" w:styleId="23">
    <w:name w:val="annotation subject"/>
    <w:basedOn w:val="22"/>
    <w:next w:val="22"/>
    <w:link w:val="58"/>
    <w:semiHidden/>
    <w:unhideWhenUsed/>
    <w:uiPriority w:val="99"/>
    <w:rPr>
      <w:b/>
      <w:bCs/>
    </w:rPr>
  </w:style>
  <w:style w:type="paragraph" w:styleId="24">
    <w:name w:val="Document Map"/>
    <w:basedOn w:val="1"/>
    <w:link w:val="55"/>
    <w:semiHidden/>
    <w:uiPriority w:val="0"/>
    <w:pPr>
      <w:shd w:val="clear" w:color="auto" w:fill="000080"/>
    </w:pPr>
    <w:rPr>
      <w:rFonts w:ascii="Tahoma" w:hAnsi="Tahoma" w:cs="Tahoma"/>
      <w:sz w:val="20"/>
      <w:szCs w:val="20"/>
    </w:rPr>
  </w:style>
  <w:style w:type="paragraph" w:styleId="25">
    <w:name w:val="footer"/>
    <w:basedOn w:val="1"/>
    <w:link w:val="44"/>
    <w:uiPriority w:val="99"/>
    <w:pPr>
      <w:tabs>
        <w:tab w:val="center" w:pos="4153"/>
        <w:tab w:val="right" w:pos="8306"/>
      </w:tabs>
    </w:pPr>
  </w:style>
  <w:style w:type="paragraph" w:styleId="26">
    <w:name w:val="header"/>
    <w:basedOn w:val="1"/>
    <w:link w:val="43"/>
    <w:uiPriority w:val="99"/>
    <w:pPr>
      <w:tabs>
        <w:tab w:val="center" w:pos="4153"/>
        <w:tab w:val="right" w:pos="8306"/>
      </w:tabs>
    </w:pPr>
  </w:style>
  <w:style w:type="character" w:styleId="27">
    <w:name w:val="Hyperlink"/>
    <w:unhideWhenUsed/>
    <w:uiPriority w:val="99"/>
    <w:rPr>
      <w:color w:val="0000FF"/>
      <w:u w:val="single"/>
    </w:rPr>
  </w:style>
  <w:style w:type="character" w:styleId="28">
    <w:name w:val="line number"/>
    <w:basedOn w:val="11"/>
    <w:semiHidden/>
    <w:unhideWhenUsed/>
    <w:uiPriority w:val="99"/>
  </w:style>
  <w:style w:type="paragraph" w:styleId="29">
    <w:name w:val="List Bullet"/>
    <w:basedOn w:val="1"/>
    <w:uiPriority w:val="0"/>
    <w:pPr>
      <w:keepNext/>
      <w:keepLines/>
      <w:widowControl w:val="0"/>
      <w:numPr>
        <w:ilvl w:val="0"/>
        <w:numId w:val="1"/>
      </w:numPr>
      <w:tabs>
        <w:tab w:val="left" w:pos="292"/>
      </w:tabs>
      <w:spacing w:before="20" w:after="20"/>
    </w:pPr>
    <w:rPr>
      <w:rFonts w:ascii="Frutiger 45 Light" w:hAnsi="Frutiger 45 Light" w:cs="Times New Roman"/>
      <w:sz w:val="20"/>
      <w:szCs w:val="20"/>
      <w:lang w:val="en-ZA"/>
    </w:rPr>
  </w:style>
  <w:style w:type="paragraph" w:styleId="30">
    <w:name w:val="Normal (Web)"/>
    <w:basedOn w:val="1"/>
    <w:semiHidden/>
    <w:unhideWhenUsed/>
    <w:uiPriority w:val="99"/>
    <w:pPr>
      <w:spacing w:before="100" w:beforeAutospacing="1" w:after="100" w:afterAutospacing="1"/>
    </w:pPr>
    <w:rPr>
      <w:rFonts w:ascii="Times New Roman" w:hAnsi="Times New Roman" w:cs="Times New Roman"/>
      <w:sz w:val="24"/>
      <w:lang w:val="en-ZA" w:eastAsia="en-ZA"/>
    </w:rPr>
  </w:style>
  <w:style w:type="character" w:styleId="31">
    <w:name w:val="page number"/>
    <w:basedOn w:val="11"/>
    <w:uiPriority w:val="0"/>
  </w:style>
  <w:style w:type="table" w:styleId="32">
    <w:name w:val="Table Grid"/>
    <w:basedOn w:val="12"/>
    <w:uiPriority w:val="3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7"/>
    <w:basedOn w:val="1"/>
    <w:next w:val="1"/>
    <w:semiHidden/>
    <w:uiPriority w:val="0"/>
    <w:pPr>
      <w:ind w:left="800"/>
    </w:pPr>
    <w:rPr>
      <w:rFonts w:ascii="Times New Roman" w:hAnsi="Times New Roman" w:cs="Times New Roman"/>
      <w:sz w:val="20"/>
      <w:szCs w:val="20"/>
      <w:lang w:val="en-ZA"/>
    </w:rPr>
  </w:style>
  <w:style w:type="character" w:customStyle="1" w:styleId="34">
    <w:name w:val="Heading 1 Char"/>
    <w:link w:val="2"/>
    <w:qFormat/>
    <w:uiPriority w:val="0"/>
    <w:rPr>
      <w:rFonts w:ascii="Arial" w:hAnsi="Arial" w:eastAsia="Times New Roman" w:cs="Arial"/>
      <w:sz w:val="32"/>
      <w:szCs w:val="24"/>
      <w:lang w:val="en-GB"/>
    </w:rPr>
  </w:style>
  <w:style w:type="character" w:customStyle="1" w:styleId="35">
    <w:name w:val="Heading 2 Char"/>
    <w:link w:val="3"/>
    <w:qFormat/>
    <w:uiPriority w:val="0"/>
    <w:rPr>
      <w:rFonts w:ascii="Arial" w:hAnsi="Arial" w:eastAsia="Times New Roman" w:cs="Arial"/>
      <w:b/>
      <w:bCs/>
      <w:sz w:val="36"/>
      <w:szCs w:val="24"/>
      <w:lang w:val="en-GB"/>
    </w:rPr>
  </w:style>
  <w:style w:type="character" w:customStyle="1" w:styleId="36">
    <w:name w:val="Heading 3 Char"/>
    <w:link w:val="4"/>
    <w:qFormat/>
    <w:uiPriority w:val="0"/>
    <w:rPr>
      <w:rFonts w:ascii="Arial" w:hAnsi="Arial" w:eastAsia="Times New Roman" w:cs="Arial"/>
      <w:b/>
      <w:bCs/>
      <w:szCs w:val="24"/>
      <w:lang w:val="en-GB"/>
    </w:rPr>
  </w:style>
  <w:style w:type="character" w:customStyle="1" w:styleId="37">
    <w:name w:val="Heading 4 Char"/>
    <w:link w:val="5"/>
    <w:qFormat/>
    <w:uiPriority w:val="0"/>
    <w:rPr>
      <w:rFonts w:ascii="Arial" w:hAnsi="Arial" w:eastAsia="Times New Roman" w:cs="Arial"/>
      <w:b/>
      <w:bCs/>
      <w:sz w:val="18"/>
      <w:szCs w:val="24"/>
      <w:lang w:val="en-GB"/>
    </w:rPr>
  </w:style>
  <w:style w:type="character" w:customStyle="1" w:styleId="38">
    <w:name w:val="Heading 5 Char"/>
    <w:link w:val="6"/>
    <w:qFormat/>
    <w:uiPriority w:val="0"/>
    <w:rPr>
      <w:rFonts w:ascii="Arial" w:hAnsi="Arial" w:eastAsia="Times New Roman" w:cs="Arial"/>
      <w:b/>
      <w:bCs/>
      <w:sz w:val="18"/>
      <w:szCs w:val="24"/>
      <w:lang w:val="en-GB"/>
    </w:rPr>
  </w:style>
  <w:style w:type="character" w:customStyle="1" w:styleId="39">
    <w:name w:val="Heading 6 Char"/>
    <w:link w:val="7"/>
    <w:qFormat/>
    <w:uiPriority w:val="0"/>
    <w:rPr>
      <w:rFonts w:ascii="Arial" w:hAnsi="Arial" w:eastAsia="Times New Roman" w:cs="Arial"/>
      <w:b/>
      <w:bCs/>
      <w:sz w:val="28"/>
      <w:szCs w:val="24"/>
      <w:lang w:val="en-GB"/>
    </w:rPr>
  </w:style>
  <w:style w:type="character" w:customStyle="1" w:styleId="40">
    <w:name w:val="Heading 7 Char"/>
    <w:link w:val="8"/>
    <w:qFormat/>
    <w:uiPriority w:val="0"/>
    <w:rPr>
      <w:rFonts w:ascii="Arial" w:hAnsi="Arial" w:eastAsia="Times New Roman" w:cs="Arial"/>
      <w:b/>
      <w:bCs/>
      <w:szCs w:val="24"/>
      <w:lang w:val="en-GB"/>
    </w:rPr>
  </w:style>
  <w:style w:type="character" w:customStyle="1" w:styleId="41">
    <w:name w:val="Heading 8 Char"/>
    <w:link w:val="9"/>
    <w:qFormat/>
    <w:uiPriority w:val="0"/>
    <w:rPr>
      <w:rFonts w:ascii="Arial" w:hAnsi="Arial" w:eastAsia="Times New Roman" w:cs="Arial"/>
      <w:b/>
      <w:bCs/>
      <w:sz w:val="36"/>
      <w:szCs w:val="24"/>
      <w:lang w:val="en-GB"/>
    </w:rPr>
  </w:style>
  <w:style w:type="character" w:customStyle="1" w:styleId="42">
    <w:name w:val="Heading 9 Char"/>
    <w:link w:val="10"/>
    <w:qFormat/>
    <w:uiPriority w:val="0"/>
    <w:rPr>
      <w:rFonts w:ascii="Arial" w:hAnsi="Arial" w:eastAsia="Times New Roman" w:cs="Arial"/>
      <w:i/>
      <w:iCs/>
      <w:sz w:val="18"/>
      <w:szCs w:val="24"/>
      <w:lang w:val="en-GB"/>
    </w:rPr>
  </w:style>
  <w:style w:type="character" w:customStyle="1" w:styleId="43">
    <w:name w:val="Header Char"/>
    <w:link w:val="26"/>
    <w:uiPriority w:val="99"/>
    <w:rPr>
      <w:rFonts w:ascii="Arial" w:hAnsi="Arial" w:eastAsia="Times New Roman" w:cs="Arial"/>
      <w:szCs w:val="24"/>
      <w:lang w:val="en-GB"/>
    </w:rPr>
  </w:style>
  <w:style w:type="character" w:customStyle="1" w:styleId="44">
    <w:name w:val="Footer Char"/>
    <w:link w:val="25"/>
    <w:uiPriority w:val="99"/>
    <w:rPr>
      <w:rFonts w:ascii="Arial" w:hAnsi="Arial" w:eastAsia="Times New Roman" w:cs="Arial"/>
      <w:szCs w:val="24"/>
      <w:lang w:val="en-GB"/>
    </w:rPr>
  </w:style>
  <w:style w:type="paragraph" w:customStyle="1" w:styleId="45">
    <w:name w:val="Anna-Maria"/>
    <w:basedOn w:val="1"/>
    <w:uiPriority w:val="0"/>
    <w:rPr>
      <w:b/>
      <w:sz w:val="28"/>
    </w:rPr>
  </w:style>
  <w:style w:type="paragraph" w:customStyle="1" w:styleId="46">
    <w:name w:val="Anna-Maria 1"/>
    <w:basedOn w:val="1"/>
    <w:uiPriority w:val="0"/>
    <w:pPr>
      <w:tabs>
        <w:tab w:val="left" w:pos="993"/>
      </w:tabs>
    </w:pPr>
    <w:rPr>
      <w:rFonts w:ascii="Arial Narrow" w:hAnsi="Arial Narrow"/>
      <w:b/>
      <w:bCs/>
      <w:szCs w:val="22"/>
    </w:rPr>
  </w:style>
  <w:style w:type="paragraph" w:customStyle="1" w:styleId="47">
    <w:name w:val="Anna-Maria 2"/>
    <w:basedOn w:val="1"/>
    <w:uiPriority w:val="0"/>
    <w:rPr>
      <w:b/>
    </w:rPr>
  </w:style>
  <w:style w:type="character" w:customStyle="1" w:styleId="48">
    <w:name w:val="Body Text Char"/>
    <w:link w:val="15"/>
    <w:uiPriority w:val="0"/>
    <w:rPr>
      <w:rFonts w:ascii="Arial" w:hAnsi="Arial" w:eastAsia="Times New Roman" w:cs="Arial"/>
      <w:szCs w:val="24"/>
      <w:lang w:val="en-GB"/>
    </w:rPr>
  </w:style>
  <w:style w:type="character" w:customStyle="1" w:styleId="49">
    <w:name w:val="Body Text Indent Char"/>
    <w:link w:val="18"/>
    <w:uiPriority w:val="0"/>
    <w:rPr>
      <w:rFonts w:ascii="Arial" w:hAnsi="Arial" w:eastAsia="Times New Roman" w:cs="Arial"/>
      <w:b/>
      <w:bCs/>
      <w:szCs w:val="24"/>
      <w:lang w:val="en-GB"/>
    </w:rPr>
  </w:style>
  <w:style w:type="character" w:customStyle="1" w:styleId="50">
    <w:name w:val="Body Text 2 Char"/>
    <w:link w:val="16"/>
    <w:uiPriority w:val="0"/>
    <w:rPr>
      <w:rFonts w:ascii="Arial" w:hAnsi="Arial" w:eastAsia="Times New Roman" w:cs="Arial"/>
      <w:b/>
      <w:bCs/>
      <w:sz w:val="28"/>
      <w:szCs w:val="24"/>
      <w:lang w:val="en-GB"/>
    </w:rPr>
  </w:style>
  <w:style w:type="character" w:customStyle="1" w:styleId="51">
    <w:name w:val="Body Text Indent 2 Char"/>
    <w:link w:val="19"/>
    <w:uiPriority w:val="0"/>
    <w:rPr>
      <w:rFonts w:ascii="Arial" w:hAnsi="Arial" w:eastAsia="Times New Roman" w:cs="Arial"/>
      <w:b/>
      <w:bCs/>
      <w:sz w:val="18"/>
      <w:szCs w:val="24"/>
      <w:lang w:val="en-GB"/>
    </w:rPr>
  </w:style>
  <w:style w:type="character" w:customStyle="1" w:styleId="52">
    <w:name w:val="Body Text Indent 3 Char"/>
    <w:link w:val="20"/>
    <w:uiPriority w:val="0"/>
    <w:rPr>
      <w:rFonts w:ascii="Arial" w:hAnsi="Arial" w:eastAsia="Times New Roman" w:cs="Arial"/>
      <w:sz w:val="18"/>
      <w:szCs w:val="24"/>
      <w:lang w:val="en-GB"/>
    </w:rPr>
  </w:style>
  <w:style w:type="character" w:customStyle="1" w:styleId="53">
    <w:name w:val="Body Text 3 Char"/>
    <w:link w:val="17"/>
    <w:uiPriority w:val="0"/>
    <w:rPr>
      <w:rFonts w:ascii="Arial" w:hAnsi="Arial" w:eastAsia="Times New Roman" w:cs="Arial"/>
      <w:b/>
      <w:bCs/>
      <w:sz w:val="18"/>
      <w:szCs w:val="24"/>
      <w:lang w:val="en-GB"/>
    </w:rPr>
  </w:style>
  <w:style w:type="character" w:customStyle="1" w:styleId="54">
    <w:name w:val="Balloon Text Char"/>
    <w:link w:val="13"/>
    <w:semiHidden/>
    <w:uiPriority w:val="99"/>
    <w:rPr>
      <w:rFonts w:ascii="Tahoma" w:hAnsi="Tahoma" w:eastAsia="Times New Roman" w:cs="Tahoma"/>
      <w:sz w:val="16"/>
      <w:szCs w:val="16"/>
      <w:lang w:val="en-GB"/>
    </w:rPr>
  </w:style>
  <w:style w:type="character" w:customStyle="1" w:styleId="55">
    <w:name w:val="Document Map Char"/>
    <w:link w:val="24"/>
    <w:semiHidden/>
    <w:uiPriority w:val="0"/>
    <w:rPr>
      <w:rFonts w:ascii="Tahoma" w:hAnsi="Tahoma" w:eastAsia="Times New Roman" w:cs="Tahoma"/>
      <w:sz w:val="20"/>
      <w:szCs w:val="20"/>
      <w:shd w:val="clear" w:color="auto" w:fill="000080"/>
      <w:lang w:val="en-GB"/>
    </w:rPr>
  </w:style>
  <w:style w:type="paragraph" w:styleId="56">
    <w:name w:val="List Paragraph"/>
    <w:basedOn w:val="1"/>
    <w:qFormat/>
    <w:uiPriority w:val="34"/>
    <w:pPr>
      <w:ind w:left="720"/>
      <w:contextualSpacing/>
    </w:pPr>
  </w:style>
  <w:style w:type="character" w:customStyle="1" w:styleId="57">
    <w:name w:val="Comment Text Char"/>
    <w:link w:val="22"/>
    <w:semiHidden/>
    <w:uiPriority w:val="99"/>
    <w:rPr>
      <w:rFonts w:ascii="Arial" w:hAnsi="Arial" w:eastAsia="Times New Roman" w:cs="Arial"/>
      <w:lang w:val="en-GB" w:eastAsia="en-US"/>
    </w:rPr>
  </w:style>
  <w:style w:type="character" w:customStyle="1" w:styleId="58">
    <w:name w:val="Comment Subject Char"/>
    <w:link w:val="23"/>
    <w:semiHidden/>
    <w:qFormat/>
    <w:uiPriority w:val="99"/>
    <w:rPr>
      <w:rFonts w:ascii="Arial" w:hAnsi="Arial" w:eastAsia="Times New Roman" w:cs="Arial"/>
      <w:b/>
      <w:bCs/>
      <w:lang w:val="en-GB" w:eastAsia="en-US"/>
    </w:rPr>
  </w:style>
  <w:style w:type="paragraph" w:customStyle="1" w:styleId="59">
    <w:name w:val="Revision"/>
    <w:hidden/>
    <w:semiHidden/>
    <w:uiPriority w:val="99"/>
    <w:rPr>
      <w:rFonts w:ascii="Arial" w:hAnsi="Arial" w:eastAsia="Times New Roman" w:cs="Arial"/>
      <w:sz w:val="22"/>
      <w:szCs w:val="24"/>
      <w:lang w:val="en-GB" w:eastAsia="en-US" w:bidi="ar-SA"/>
    </w:rPr>
  </w:style>
  <w:style w:type="character" w:customStyle="1" w:styleId="60">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6A7AD-4932-4C10-8328-515028AC1720}">
  <ds:schemaRefs/>
</ds:datastoreItem>
</file>

<file path=docProps/app.xml><?xml version="1.0" encoding="utf-8"?>
<Properties xmlns="http://schemas.openxmlformats.org/officeDocument/2006/extended-properties" xmlns:vt="http://schemas.openxmlformats.org/officeDocument/2006/docPropsVTypes">
  <Template>Normal</Template>
  <Pages>1</Pages>
  <Words>6835</Words>
  <Characters>38963</Characters>
  <Lines>324</Lines>
  <Paragraphs>91</Paragraphs>
  <TotalTime>53</TotalTime>
  <ScaleCrop>false</ScaleCrop>
  <LinksUpToDate>false</LinksUpToDate>
  <CharactersWithSpaces>45707</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2024-01-12T09:50:00Z</dcterms:created>
  <dc:creator>dudu</dc:creator>
  <cp:lastModifiedBy>bongiwem</cp:lastModifiedBy>
  <cp:lastPrinted>2023-07-11T09:43:00Z</cp:lastPrinted>
  <dcterms:modified xsi:type="dcterms:W3CDTF">2024-01-19T08:37:12Z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6030C7B6A6954D2DB436C617C5BAC1BF_13</vt:lpwstr>
  </property>
</Properties>
</file>