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1825"/>
        <w:gridCol w:w="7956"/>
      </w:tblGrid>
      <w:tr w:rsidR="00A41BC6" w:rsidRPr="00A41BC6" w14:paraId="4177263B" w14:textId="77777777" w:rsidTr="00B65CD2">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1825"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956" w:type="dxa"/>
          </w:tcPr>
          <w:p w14:paraId="1FE22376" w14:textId="48F4A770" w:rsidR="00A41BC6" w:rsidRPr="00B65CD2" w:rsidRDefault="00CE57E7" w:rsidP="00A41BC6">
            <w:pPr>
              <w:rPr>
                <w:rFonts w:ascii="Arial" w:eastAsia="Calibri" w:hAnsi="Arial" w:cs="Arial"/>
                <w:b/>
                <w:bCs/>
              </w:rPr>
            </w:pPr>
            <w:r>
              <w:rPr>
                <w:rFonts w:ascii="Arial" w:eastAsia="Calibri" w:hAnsi="Arial" w:cs="Arial"/>
                <w:b/>
                <w:bCs/>
              </w:rPr>
              <w:t xml:space="preserve">02 October </w:t>
            </w:r>
            <w:r w:rsidR="00B65CD2" w:rsidRPr="00B65CD2">
              <w:rPr>
                <w:rFonts w:ascii="Arial" w:eastAsia="Calibri" w:hAnsi="Arial" w:cs="Arial"/>
                <w:b/>
                <w:bCs/>
              </w:rPr>
              <w:t>2026</w:t>
            </w:r>
          </w:p>
        </w:tc>
      </w:tr>
      <w:tr w:rsidR="00A41BC6" w:rsidRPr="00A41BC6" w14:paraId="08D31B03" w14:textId="77777777" w:rsidTr="00B65CD2">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1825"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956" w:type="dxa"/>
          </w:tcPr>
          <w:p w14:paraId="641B5D31" w14:textId="37555BE7" w:rsidR="00A41BC6" w:rsidRPr="00B65CD2" w:rsidRDefault="00B65CD2" w:rsidP="00A41BC6">
            <w:pPr>
              <w:rPr>
                <w:rFonts w:ascii="Arial" w:eastAsia="Calibri" w:hAnsi="Arial" w:cs="Arial"/>
                <w:b/>
                <w:bCs/>
              </w:rPr>
            </w:pPr>
            <w:r w:rsidRPr="00B65CD2">
              <w:rPr>
                <w:rFonts w:ascii="Arial" w:eastAsia="Calibri" w:hAnsi="Arial" w:cs="Arial"/>
                <w:b/>
                <w:bCs/>
              </w:rPr>
              <w:t xml:space="preserve">Jeanette Makume </w:t>
            </w:r>
          </w:p>
        </w:tc>
      </w:tr>
      <w:tr w:rsidR="00A41BC6" w:rsidRPr="00A41BC6" w14:paraId="6D5659FE" w14:textId="77777777" w:rsidTr="00B65CD2">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1825"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956" w:type="dxa"/>
          </w:tcPr>
          <w:p w14:paraId="2C0F9866" w14:textId="132B42F6" w:rsidR="00A41BC6" w:rsidRPr="00B65CD2" w:rsidRDefault="00B65CD2" w:rsidP="00A41BC6">
            <w:pPr>
              <w:rPr>
                <w:rFonts w:ascii="Arial" w:eastAsia="Calibri" w:hAnsi="Arial" w:cs="Arial"/>
                <w:b/>
                <w:bCs/>
              </w:rPr>
            </w:pPr>
            <w:hyperlink r:id="rId7" w:history="1">
              <w:r w:rsidRPr="00B65CD2">
                <w:rPr>
                  <w:rStyle w:val="Hyperlink"/>
                  <w:rFonts w:ascii="Arial" w:eastAsia="Calibri" w:hAnsi="Arial" w:cs="Arial"/>
                  <w:b/>
                  <w:bCs/>
                  <w:u w:val="none"/>
                </w:rPr>
                <w:t>makumej@eskom.co.za</w:t>
              </w:r>
            </w:hyperlink>
            <w:r w:rsidRPr="00B65CD2">
              <w:rPr>
                <w:rFonts w:ascii="Arial" w:eastAsia="Calibri" w:hAnsi="Arial" w:cs="Arial"/>
                <w:b/>
                <w:bCs/>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366702B2" w:rsidR="00A41BC6" w:rsidRPr="00B65CD2" w:rsidRDefault="00B65CD2" w:rsidP="00A41BC6">
            <w:pPr>
              <w:rPr>
                <w:rFonts w:ascii="Arial" w:eastAsia="Calibri" w:hAnsi="Arial" w:cs="Arial"/>
                <w:b/>
                <w:bCs/>
              </w:rPr>
            </w:pPr>
            <w:r w:rsidRPr="00B65CD2">
              <w:rPr>
                <w:rFonts w:ascii="Arial" w:eastAsia="Calibri" w:hAnsi="Arial" w:cs="Arial"/>
                <w:b/>
                <w:bCs/>
              </w:rPr>
              <w:t>E3322CXMWP</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62D03E36" w:rsidR="00A41BC6" w:rsidRPr="00B65CD2" w:rsidRDefault="00B65CD2" w:rsidP="00A41BC6">
            <w:pPr>
              <w:rPr>
                <w:rFonts w:ascii="Arial" w:eastAsia="Calibri" w:hAnsi="Arial" w:cs="Arial"/>
                <w:b/>
                <w:bCs/>
                <w:lang w:val="en-US"/>
              </w:rPr>
            </w:pPr>
            <w:r>
              <w:rPr>
                <w:rFonts w:ascii="Arial" w:eastAsia="Calibri" w:hAnsi="Arial" w:cs="Arial"/>
                <w:b/>
                <w:bCs/>
                <w:lang w:val="en-US"/>
              </w:rPr>
              <w:t>F</w:t>
            </w:r>
            <w:r w:rsidRPr="00B65CD2">
              <w:rPr>
                <w:rFonts w:ascii="Arial" w:eastAsia="Calibri" w:hAnsi="Arial" w:cs="Arial"/>
                <w:b/>
                <w:bCs/>
                <w:lang w:val="en-US"/>
              </w:rPr>
              <w:t xml:space="preserve">or </w:t>
            </w:r>
            <w:r w:rsidRPr="00B65CD2">
              <w:rPr>
                <w:rFonts w:ascii="Arial" w:eastAsia="Calibri" w:hAnsi="Arial" w:cs="Arial"/>
                <w:b/>
                <w:bCs/>
              </w:rPr>
              <w:t>the design, supply, construction and commissioning of a 50-100kw thermal waste to energy test facility at Research Testing and Development (RT&amp;D) for a contract period of twenty- four (24) months</w:t>
            </w:r>
            <w:r w:rsidRPr="00B65CD2" w:rsidDel="00071183">
              <w:rPr>
                <w:rFonts w:ascii="Arial" w:eastAsia="Calibri" w:hAnsi="Arial" w:cs="Arial"/>
                <w:b/>
                <w:bCs/>
                <w:i/>
                <w:lang w:val="en-US"/>
              </w:rPr>
              <w:t xml:space="preserve"> </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276B476B" w:rsidR="00A41BC6" w:rsidRPr="00B65CD2" w:rsidRDefault="00CE57E7" w:rsidP="00A41BC6">
            <w:pPr>
              <w:rPr>
                <w:rFonts w:ascii="Arial" w:eastAsia="Calibri" w:hAnsi="Arial" w:cs="Arial"/>
                <w:b/>
                <w:bCs/>
              </w:rPr>
            </w:pPr>
            <w:r>
              <w:rPr>
                <w:rFonts w:ascii="Arial" w:eastAsia="Calibri" w:hAnsi="Arial" w:cs="Arial"/>
                <w:b/>
                <w:bCs/>
              </w:rPr>
              <w:t>12 October</w:t>
            </w:r>
            <w:r w:rsidR="00B65CD2" w:rsidRPr="00B65CD2">
              <w:rPr>
                <w:rFonts w:ascii="Arial" w:eastAsia="Calibri" w:hAnsi="Arial" w:cs="Arial"/>
                <w:b/>
                <w:bCs/>
              </w:rPr>
              <w:t xml:space="preserve">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125FDC7" w14:textId="77777777" w:rsidR="00CE57E7" w:rsidRDefault="00CE57E7" w:rsidP="00CE57E7">
            <w:pPr>
              <w:rPr>
                <w:rFonts w:ascii="Arial" w:eastAsia="Calibri" w:hAnsi="Arial" w:cs="Arial"/>
                <w:lang w:val="en-US"/>
              </w:rPr>
            </w:pPr>
            <w:r w:rsidRPr="00CE57E7">
              <w:rPr>
                <w:rFonts w:ascii="Arial" w:eastAsia="Calibri" w:hAnsi="Arial" w:cs="Arial"/>
                <w:lang w:val="en-US"/>
              </w:rPr>
              <w:t>The Tenderer requests confirmation that any one of the following documents will be accepted as evidence of relevant experience:</w:t>
            </w:r>
          </w:p>
          <w:p w14:paraId="1A16BF93" w14:textId="77777777" w:rsidR="00CE57E7" w:rsidRPr="00CE57E7" w:rsidRDefault="00CE57E7" w:rsidP="00CE57E7">
            <w:pPr>
              <w:rPr>
                <w:rFonts w:ascii="Arial" w:eastAsia="Calibri" w:hAnsi="Arial" w:cs="Arial"/>
                <w:lang w:val="en-US"/>
              </w:rPr>
            </w:pPr>
          </w:p>
          <w:p w14:paraId="3985AC49" w14:textId="75C0284A" w:rsidR="00CE57E7" w:rsidRPr="00CE57E7" w:rsidRDefault="00CE57E7" w:rsidP="00CE57E7">
            <w:pPr>
              <w:pStyle w:val="ListParagraph"/>
              <w:numPr>
                <w:ilvl w:val="0"/>
                <w:numId w:val="8"/>
              </w:numPr>
              <w:rPr>
                <w:rFonts w:ascii="Arial" w:eastAsia="Calibri" w:hAnsi="Arial" w:cs="Arial"/>
                <w:lang w:val="en-US"/>
              </w:rPr>
            </w:pPr>
            <w:r w:rsidRPr="00CE57E7">
              <w:rPr>
                <w:rFonts w:ascii="Arial" w:eastAsia="Calibri" w:hAnsi="Arial" w:cs="Arial"/>
                <w:lang w:val="en-US"/>
              </w:rPr>
              <w:t>Reference letters</w:t>
            </w:r>
          </w:p>
          <w:p w14:paraId="582F4310" w14:textId="4DB43EB8" w:rsidR="00CE57E7" w:rsidRPr="00CE57E7" w:rsidRDefault="00CE57E7" w:rsidP="00CE57E7">
            <w:pPr>
              <w:pStyle w:val="ListParagraph"/>
              <w:numPr>
                <w:ilvl w:val="0"/>
                <w:numId w:val="8"/>
              </w:numPr>
              <w:rPr>
                <w:rFonts w:ascii="Arial" w:eastAsia="Calibri" w:hAnsi="Arial" w:cs="Arial"/>
                <w:lang w:val="en-US"/>
              </w:rPr>
            </w:pPr>
            <w:r w:rsidRPr="00CE57E7">
              <w:rPr>
                <w:rFonts w:ascii="Arial" w:eastAsia="Calibri" w:hAnsi="Arial" w:cs="Arial"/>
                <w:lang w:val="en-US"/>
              </w:rPr>
              <w:t>Contracts</w:t>
            </w:r>
          </w:p>
          <w:p w14:paraId="282C8EC9" w14:textId="711A010C" w:rsidR="00CE57E7" w:rsidRPr="00CE57E7" w:rsidRDefault="00CE57E7" w:rsidP="00CE57E7">
            <w:pPr>
              <w:pStyle w:val="ListParagraph"/>
              <w:numPr>
                <w:ilvl w:val="0"/>
                <w:numId w:val="8"/>
              </w:numPr>
              <w:rPr>
                <w:rFonts w:ascii="Arial" w:eastAsia="Calibri" w:hAnsi="Arial" w:cs="Arial"/>
                <w:lang w:val="en-US"/>
              </w:rPr>
            </w:pPr>
            <w:r w:rsidRPr="00CE57E7">
              <w:rPr>
                <w:rFonts w:ascii="Arial" w:eastAsia="Calibri" w:hAnsi="Arial" w:cs="Arial"/>
                <w:lang w:val="en-US"/>
              </w:rPr>
              <w:t>Completion Certificates or</w:t>
            </w:r>
          </w:p>
          <w:p w14:paraId="53C8AD02" w14:textId="63866DB1" w:rsidR="00A41BC6" w:rsidRPr="00CE57E7" w:rsidRDefault="00CE57E7" w:rsidP="00CE57E7">
            <w:pPr>
              <w:pStyle w:val="ListParagraph"/>
              <w:numPr>
                <w:ilvl w:val="0"/>
                <w:numId w:val="8"/>
              </w:numPr>
              <w:rPr>
                <w:rFonts w:ascii="Arial" w:eastAsia="Calibri" w:hAnsi="Arial" w:cs="Arial"/>
                <w:lang w:val="en-US"/>
              </w:rPr>
            </w:pPr>
            <w:r w:rsidRPr="00CE57E7">
              <w:rPr>
                <w:rFonts w:ascii="Arial" w:eastAsia="Calibri" w:hAnsi="Arial" w:cs="Arial"/>
                <w:lang w:val="en-US"/>
              </w:rPr>
              <w:t>Purchase Orders</w:t>
            </w:r>
          </w:p>
        </w:tc>
        <w:tc>
          <w:tcPr>
            <w:tcW w:w="5326" w:type="dxa"/>
          </w:tcPr>
          <w:p w14:paraId="5EDFFD94" w14:textId="3C2E3599" w:rsidR="00CE57E7" w:rsidRPr="00CE57E7" w:rsidRDefault="00CE57E7" w:rsidP="00CE57E7">
            <w:pPr>
              <w:rPr>
                <w:rFonts w:ascii="Arial" w:eastAsia="Calibri" w:hAnsi="Arial" w:cs="Arial"/>
                <w:lang w:val="en-US"/>
              </w:rPr>
            </w:pPr>
            <w:r>
              <w:rPr>
                <w:rFonts w:ascii="Arial" w:eastAsia="Calibri" w:hAnsi="Arial" w:cs="Arial"/>
                <w:lang w:val="en-US"/>
              </w:rPr>
              <w:t>T</w:t>
            </w:r>
            <w:r w:rsidRPr="00CE57E7">
              <w:rPr>
                <w:rFonts w:ascii="Arial" w:eastAsia="Calibri" w:hAnsi="Arial" w:cs="Arial"/>
                <w:lang w:val="en-US"/>
              </w:rPr>
              <w:t>he tenderer submits evidence of completed projects of</w:t>
            </w:r>
            <w:r>
              <w:rPr>
                <w:rFonts w:ascii="Arial" w:eastAsia="Calibri" w:hAnsi="Arial" w:cs="Arial"/>
                <w:lang w:val="en-US"/>
              </w:rPr>
              <w:t xml:space="preserve"> </w:t>
            </w:r>
            <w:r w:rsidRPr="00CE57E7">
              <w:rPr>
                <w:rFonts w:ascii="Arial" w:eastAsia="Calibri" w:hAnsi="Arial" w:cs="Arial"/>
                <w:lang w:val="en-US"/>
              </w:rPr>
              <w:t>similar complexity involving waste-to</w:t>
            </w:r>
          </w:p>
          <w:p w14:paraId="1D7FB137" w14:textId="77DC33A1" w:rsidR="00CE57E7" w:rsidRPr="00CE57E7" w:rsidRDefault="00CE57E7" w:rsidP="00CE57E7">
            <w:pPr>
              <w:rPr>
                <w:rFonts w:ascii="Arial" w:eastAsia="Calibri" w:hAnsi="Arial" w:cs="Arial"/>
                <w:lang w:val="en-US"/>
              </w:rPr>
            </w:pPr>
            <w:r w:rsidRPr="00CE57E7">
              <w:rPr>
                <w:rFonts w:ascii="Arial" w:eastAsia="Calibri" w:hAnsi="Arial" w:cs="Arial"/>
                <w:lang w:val="en-US"/>
              </w:rPr>
              <w:t>energy, incineration, thermal</w:t>
            </w:r>
            <w:r>
              <w:rPr>
                <w:rFonts w:ascii="Arial" w:eastAsia="Calibri" w:hAnsi="Arial" w:cs="Arial"/>
                <w:lang w:val="en-US"/>
              </w:rPr>
              <w:t xml:space="preserve"> </w:t>
            </w:r>
            <w:r w:rsidRPr="00CE57E7">
              <w:rPr>
                <w:rFonts w:ascii="Arial" w:eastAsia="Calibri" w:hAnsi="Arial" w:cs="Arial"/>
                <w:lang w:val="en-US"/>
              </w:rPr>
              <w:t>treatment, combustion systems, flue</w:t>
            </w:r>
            <w:r>
              <w:rPr>
                <w:rFonts w:ascii="Arial" w:eastAsia="Calibri" w:hAnsi="Arial" w:cs="Arial"/>
                <w:lang w:val="en-US"/>
              </w:rPr>
              <w:t xml:space="preserve"> </w:t>
            </w:r>
            <w:r w:rsidRPr="00CE57E7">
              <w:rPr>
                <w:rFonts w:ascii="Arial" w:eastAsia="Calibri" w:hAnsi="Arial" w:cs="Arial"/>
                <w:lang w:val="en-US"/>
              </w:rPr>
              <w:t>gas treatment, pilot/test/commercial</w:t>
            </w:r>
          </w:p>
          <w:p w14:paraId="54A1FA78" w14:textId="2C8650B8" w:rsidR="00A41BC6" w:rsidRPr="00A41BC6" w:rsidRDefault="00CE57E7" w:rsidP="00CE57E7">
            <w:pPr>
              <w:rPr>
                <w:rFonts w:ascii="Arial" w:eastAsia="Calibri" w:hAnsi="Arial" w:cs="Arial"/>
                <w:lang w:val="en-US"/>
              </w:rPr>
            </w:pPr>
            <w:r w:rsidRPr="00CE57E7">
              <w:rPr>
                <w:rFonts w:ascii="Arial" w:eastAsia="Calibri" w:hAnsi="Arial" w:cs="Arial"/>
                <w:lang w:val="en-US"/>
              </w:rPr>
              <w:t>plants.</w:t>
            </w:r>
          </w:p>
        </w:tc>
        <w:tc>
          <w:tcPr>
            <w:tcW w:w="2395" w:type="dxa"/>
          </w:tcPr>
          <w:p w14:paraId="6512B824" w14:textId="3399724D" w:rsidR="00A41BC6" w:rsidRPr="00A41BC6" w:rsidRDefault="00CE57E7" w:rsidP="00A41BC6">
            <w:pPr>
              <w:rPr>
                <w:rFonts w:ascii="Arial" w:eastAsia="Calibri" w:hAnsi="Arial" w:cs="Arial"/>
                <w:lang w:val="en-US"/>
              </w:rPr>
            </w:pPr>
            <w:r>
              <w:rPr>
                <w:rFonts w:ascii="Arial" w:eastAsia="Calibri" w:hAnsi="Arial" w:cs="Arial"/>
                <w:lang w:val="en-US"/>
              </w:rPr>
              <w:t>02 October 2026</w:t>
            </w:r>
          </w:p>
        </w:tc>
      </w:tr>
      <w:tr w:rsidR="00B87F2A" w:rsidRPr="00B87F2A" w14:paraId="41084CEB" w14:textId="77777777" w:rsidTr="005F2710">
        <w:trPr>
          <w:trHeight w:val="405"/>
          <w:jc w:val="center"/>
        </w:trPr>
        <w:tc>
          <w:tcPr>
            <w:tcW w:w="851" w:type="dxa"/>
          </w:tcPr>
          <w:p w14:paraId="3B62FFA7" w14:textId="77777777" w:rsidR="00B87F2A" w:rsidRPr="00B87F2A" w:rsidRDefault="00B87F2A" w:rsidP="00A41BC6">
            <w:pPr>
              <w:numPr>
                <w:ilvl w:val="0"/>
                <w:numId w:val="5"/>
              </w:numPr>
              <w:ind w:left="360"/>
              <w:rPr>
                <w:rFonts w:ascii="Arial" w:eastAsia="Calibri" w:hAnsi="Arial" w:cs="Arial"/>
                <w:lang w:val="en-US"/>
              </w:rPr>
            </w:pPr>
          </w:p>
        </w:tc>
        <w:tc>
          <w:tcPr>
            <w:tcW w:w="6588" w:type="dxa"/>
          </w:tcPr>
          <w:p w14:paraId="0238468B" w14:textId="77777777" w:rsidR="00B87F2A" w:rsidRPr="00B87F2A" w:rsidRDefault="00B87F2A" w:rsidP="00B87F2A">
            <w:pPr>
              <w:spacing w:beforeLines="100" w:before="240" w:afterLines="100" w:after="240"/>
              <w:rPr>
                <w:rFonts w:ascii="Arial" w:hAnsi="Arial" w:cs="Arial"/>
                <w:bCs/>
              </w:rPr>
            </w:pPr>
            <w:r w:rsidRPr="00B87F2A">
              <w:rPr>
                <w:rFonts w:ascii="Arial" w:hAnsi="Arial" w:cs="Arial"/>
                <w:bCs/>
              </w:rPr>
              <w:t>The Tenderer requests to confirm if RT&amp;D will accept a solution with both plasma gasification and incineration technology? Gasification offers much better versatility and benefits over incineration such as:</w:t>
            </w:r>
          </w:p>
          <w:p w14:paraId="43F6FF6A" w14:textId="77777777" w:rsidR="00B87F2A" w:rsidRPr="00B87F2A" w:rsidRDefault="00B87F2A" w:rsidP="00B87F2A">
            <w:pPr>
              <w:pStyle w:val="ListParagraph"/>
              <w:widowControl w:val="0"/>
              <w:numPr>
                <w:ilvl w:val="0"/>
                <w:numId w:val="9"/>
              </w:numPr>
              <w:tabs>
                <w:tab w:val="num" w:pos="720"/>
              </w:tabs>
              <w:spacing w:beforeLines="100" w:before="240" w:afterLines="100" w:after="240"/>
              <w:rPr>
                <w:rFonts w:ascii="Arial" w:hAnsi="Arial" w:cs="Arial"/>
                <w:bCs/>
              </w:rPr>
            </w:pPr>
            <w:r w:rsidRPr="00B87F2A">
              <w:rPr>
                <w:rFonts w:ascii="Arial" w:hAnsi="Arial" w:cs="Arial"/>
                <w:bCs/>
              </w:rPr>
              <w:lastRenderedPageBreak/>
              <w:t>higher environmental efficiency</w:t>
            </w:r>
          </w:p>
          <w:p w14:paraId="75B152D5" w14:textId="77777777" w:rsidR="00B87F2A" w:rsidRPr="00B87F2A" w:rsidRDefault="00B87F2A" w:rsidP="00B87F2A">
            <w:pPr>
              <w:pStyle w:val="ListParagraph"/>
              <w:widowControl w:val="0"/>
              <w:numPr>
                <w:ilvl w:val="0"/>
                <w:numId w:val="9"/>
              </w:numPr>
              <w:tabs>
                <w:tab w:val="num" w:pos="720"/>
              </w:tabs>
              <w:spacing w:beforeLines="100" w:before="240" w:afterLines="100" w:after="240"/>
              <w:rPr>
                <w:rFonts w:ascii="Arial" w:hAnsi="Arial" w:cs="Arial"/>
                <w:bCs/>
              </w:rPr>
            </w:pPr>
            <w:r w:rsidRPr="00B87F2A">
              <w:rPr>
                <w:rFonts w:ascii="Arial" w:hAnsi="Arial" w:cs="Arial"/>
                <w:bCs/>
              </w:rPr>
              <w:t>99% usable byproducts</w:t>
            </w:r>
          </w:p>
          <w:p w14:paraId="2EC3B79B" w14:textId="77777777" w:rsidR="00B87F2A" w:rsidRDefault="00B87F2A" w:rsidP="00B87F2A">
            <w:pPr>
              <w:pStyle w:val="ListParagraph"/>
              <w:widowControl w:val="0"/>
              <w:numPr>
                <w:ilvl w:val="0"/>
                <w:numId w:val="9"/>
              </w:numPr>
              <w:tabs>
                <w:tab w:val="num" w:pos="720"/>
              </w:tabs>
              <w:spacing w:beforeLines="100" w:before="240" w:afterLines="100" w:after="240"/>
              <w:rPr>
                <w:rFonts w:ascii="Arial" w:hAnsi="Arial" w:cs="Arial"/>
                <w:bCs/>
              </w:rPr>
            </w:pPr>
            <w:r w:rsidRPr="00B87F2A">
              <w:rPr>
                <w:rFonts w:ascii="Arial" w:hAnsi="Arial" w:cs="Arial"/>
                <w:bCs/>
              </w:rPr>
              <w:t>Nearly 100% diversion via thermo-chemical conversion</w:t>
            </w:r>
          </w:p>
          <w:p w14:paraId="5FF67D83" w14:textId="57250180" w:rsidR="00B87F2A" w:rsidRPr="00B87F2A" w:rsidRDefault="00B87F2A" w:rsidP="00B87F2A">
            <w:pPr>
              <w:pStyle w:val="ListParagraph"/>
              <w:widowControl w:val="0"/>
              <w:numPr>
                <w:ilvl w:val="0"/>
                <w:numId w:val="9"/>
              </w:numPr>
              <w:tabs>
                <w:tab w:val="num" w:pos="720"/>
              </w:tabs>
              <w:spacing w:beforeLines="100" w:before="240" w:afterLines="100" w:after="240"/>
              <w:rPr>
                <w:rFonts w:ascii="Arial" w:hAnsi="Arial" w:cs="Arial"/>
                <w:bCs/>
              </w:rPr>
            </w:pPr>
            <w:r>
              <w:rPr>
                <w:rFonts w:ascii="Arial" w:hAnsi="Arial" w:cs="Arial"/>
                <w:bCs/>
              </w:rPr>
              <w:t>Very low emissions</w:t>
            </w:r>
          </w:p>
        </w:tc>
        <w:tc>
          <w:tcPr>
            <w:tcW w:w="5326" w:type="dxa"/>
          </w:tcPr>
          <w:p w14:paraId="0E39EE3F" w14:textId="41B7791F" w:rsidR="00B87F2A" w:rsidRPr="00B87F2A" w:rsidRDefault="00B87F2A" w:rsidP="00CE57E7">
            <w:pPr>
              <w:rPr>
                <w:rFonts w:ascii="Arial" w:eastAsia="Calibri" w:hAnsi="Arial" w:cs="Arial"/>
                <w:lang w:val="en-US"/>
              </w:rPr>
            </w:pPr>
            <w:r w:rsidRPr="00B87F2A">
              <w:rPr>
                <w:rFonts w:ascii="Arial" w:hAnsi="Arial" w:cs="Arial"/>
                <w:bCs/>
              </w:rPr>
              <w:lastRenderedPageBreak/>
              <w:t>The supplier proposes the solution to the client which will be evaluated   based on the evaluation criteria on the tender bulletin</w:t>
            </w:r>
          </w:p>
        </w:tc>
        <w:tc>
          <w:tcPr>
            <w:tcW w:w="2395" w:type="dxa"/>
          </w:tcPr>
          <w:p w14:paraId="5F75B0B1" w14:textId="0BDCDCF6" w:rsidR="00B87F2A" w:rsidRPr="00B87F2A" w:rsidRDefault="00B87F2A" w:rsidP="00A41BC6">
            <w:pPr>
              <w:rPr>
                <w:rFonts w:ascii="Arial" w:eastAsia="Calibri" w:hAnsi="Arial" w:cs="Arial"/>
                <w:lang w:val="en-US"/>
              </w:rPr>
            </w:pPr>
            <w:r>
              <w:rPr>
                <w:rFonts w:ascii="Arial" w:eastAsia="Calibri" w:hAnsi="Arial" w:cs="Arial"/>
                <w:lang w:val="en-US"/>
              </w:rPr>
              <w:t>07 October 2026</w:t>
            </w:r>
          </w:p>
        </w:tc>
      </w:tr>
    </w:tbl>
    <w:p w14:paraId="72D9D57D" w14:textId="77777777" w:rsidR="003E4D3F" w:rsidRPr="00B87F2A" w:rsidRDefault="003E4D3F" w:rsidP="002D548D"/>
    <w:sectPr w:rsidR="003E4D3F" w:rsidRPr="00B87F2A"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7C182" w14:textId="77777777" w:rsidR="00496FEA" w:rsidRDefault="00496FEA" w:rsidP="0028391D">
      <w:pPr>
        <w:spacing w:after="0" w:line="240" w:lineRule="auto"/>
      </w:pPr>
      <w:r>
        <w:separator/>
      </w:r>
    </w:p>
  </w:endnote>
  <w:endnote w:type="continuationSeparator" w:id="0">
    <w:p w14:paraId="3B409F80" w14:textId="77777777" w:rsidR="00496FEA" w:rsidRDefault="00496FEA"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530EF" w14:textId="77777777" w:rsidR="00496FEA" w:rsidRDefault="00496FEA" w:rsidP="0028391D">
      <w:pPr>
        <w:spacing w:after="0" w:line="240" w:lineRule="auto"/>
      </w:pPr>
      <w:r>
        <w:separator/>
      </w:r>
    </w:p>
  </w:footnote>
  <w:footnote w:type="continuationSeparator" w:id="0">
    <w:p w14:paraId="25884743" w14:textId="77777777" w:rsidR="00496FEA" w:rsidRDefault="00496FEA"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888135"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3A6DB4"/>
    <w:multiLevelType w:val="hybridMultilevel"/>
    <w:tmpl w:val="6FBABF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8650AAF"/>
    <w:multiLevelType w:val="hybridMultilevel"/>
    <w:tmpl w:val="109686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97D72CC"/>
    <w:multiLevelType w:val="hybridMultilevel"/>
    <w:tmpl w:val="5F42D4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95F4EB8"/>
    <w:multiLevelType w:val="hybridMultilevel"/>
    <w:tmpl w:val="73169396"/>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6"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7"/>
  </w:num>
  <w:num w:numId="3" w16cid:durableId="478040650">
    <w:abstractNumId w:val="0"/>
  </w:num>
  <w:num w:numId="4" w16cid:durableId="1383753819">
    <w:abstractNumId w:val="1"/>
  </w:num>
  <w:num w:numId="5" w16cid:durableId="626621306">
    <w:abstractNumId w:val="6"/>
  </w:num>
  <w:num w:numId="6" w16cid:durableId="1181747884">
    <w:abstractNumId w:val="2"/>
  </w:num>
  <w:num w:numId="7" w16cid:durableId="1769614290">
    <w:abstractNumId w:val="3"/>
  </w:num>
  <w:num w:numId="8" w16cid:durableId="1473864652">
    <w:abstractNumId w:val="4"/>
  </w:num>
  <w:num w:numId="9" w16cid:durableId="13650548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702AE"/>
    <w:rsid w:val="000A3E0E"/>
    <w:rsid w:val="000C25FD"/>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3F7578"/>
    <w:rsid w:val="00420DCA"/>
    <w:rsid w:val="00421CEF"/>
    <w:rsid w:val="004843A4"/>
    <w:rsid w:val="00486962"/>
    <w:rsid w:val="0049096B"/>
    <w:rsid w:val="00496FEA"/>
    <w:rsid w:val="004C38ED"/>
    <w:rsid w:val="004D677B"/>
    <w:rsid w:val="004E258C"/>
    <w:rsid w:val="00506F5B"/>
    <w:rsid w:val="00523D87"/>
    <w:rsid w:val="00565F7C"/>
    <w:rsid w:val="00581424"/>
    <w:rsid w:val="005C39F5"/>
    <w:rsid w:val="005F2710"/>
    <w:rsid w:val="00664987"/>
    <w:rsid w:val="006B5CBA"/>
    <w:rsid w:val="006B66D3"/>
    <w:rsid w:val="0072002E"/>
    <w:rsid w:val="00721782"/>
    <w:rsid w:val="0074269F"/>
    <w:rsid w:val="007606DA"/>
    <w:rsid w:val="007D2711"/>
    <w:rsid w:val="007D5F73"/>
    <w:rsid w:val="007F27D5"/>
    <w:rsid w:val="007F34F3"/>
    <w:rsid w:val="007F627F"/>
    <w:rsid w:val="0083657F"/>
    <w:rsid w:val="0083797C"/>
    <w:rsid w:val="00890A6A"/>
    <w:rsid w:val="00890E7C"/>
    <w:rsid w:val="008A54EF"/>
    <w:rsid w:val="008B6FC0"/>
    <w:rsid w:val="008F3B12"/>
    <w:rsid w:val="00915C6C"/>
    <w:rsid w:val="009246A8"/>
    <w:rsid w:val="0093165A"/>
    <w:rsid w:val="00931908"/>
    <w:rsid w:val="009F20F2"/>
    <w:rsid w:val="00A204C1"/>
    <w:rsid w:val="00A243AF"/>
    <w:rsid w:val="00A41BC6"/>
    <w:rsid w:val="00A70BE2"/>
    <w:rsid w:val="00A74B03"/>
    <w:rsid w:val="00A80728"/>
    <w:rsid w:val="00AA4948"/>
    <w:rsid w:val="00AA6BCE"/>
    <w:rsid w:val="00AC18C4"/>
    <w:rsid w:val="00AE4F0B"/>
    <w:rsid w:val="00B34624"/>
    <w:rsid w:val="00B65CD2"/>
    <w:rsid w:val="00B8552C"/>
    <w:rsid w:val="00B87F2A"/>
    <w:rsid w:val="00BA3D87"/>
    <w:rsid w:val="00BD3722"/>
    <w:rsid w:val="00C80042"/>
    <w:rsid w:val="00C908F0"/>
    <w:rsid w:val="00CA4A59"/>
    <w:rsid w:val="00CA5D19"/>
    <w:rsid w:val="00CB2E26"/>
    <w:rsid w:val="00CC5BF6"/>
    <w:rsid w:val="00CD7A04"/>
    <w:rsid w:val="00CE57E7"/>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kumej@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198</Words>
  <Characters>1245</Characters>
  <Application>Microsoft Office Word</Application>
  <DocSecurity>0</DocSecurity>
  <Lines>65</Lines>
  <Paragraphs>51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Jeanette Makume</cp:lastModifiedBy>
  <cp:revision>5</cp:revision>
  <dcterms:created xsi:type="dcterms:W3CDTF">2026-10-02T07:27:00Z</dcterms:created>
  <dcterms:modified xsi:type="dcterms:W3CDTF">2026-10-07T12:22:00Z</dcterms:modified>
</cp:coreProperties>
</file>